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3B8CC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平台使用费缴纳操作手册</w:t>
      </w:r>
    </w:p>
    <w:p w14:paraId="19DFB19E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left="420" w:leftChars="0" w:firstLine="420" w:firstLineChars="200"/>
        <w:jc w:val="left"/>
        <w:textAlignment w:val="auto"/>
        <w:rPr>
          <w:rFonts w:ascii="Times New Roman" w:hAnsi="Times New Roman" w:eastAsia="宋体" w:cs="Times New Roman"/>
          <w:caps w:val="0"/>
          <w:smallCaps w:val="0"/>
          <w:color w:val="000000"/>
        </w:rPr>
      </w:pP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1、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</w:rPr>
        <w:t>点击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eastAsia="zh-CN"/>
        </w:rPr>
        <w:t>“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招标公告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eastAsia="zh-CN"/>
        </w:rPr>
        <w:t>”按钮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</w:rPr>
        <w:t>，进入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公告信息页面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eastAsia="zh-CN"/>
        </w:rPr>
        <w:t>。如下图：</w:t>
      </w:r>
    </w:p>
    <w:p w14:paraId="56F0C0DE">
      <w:pPr>
        <w:pageBreakBefore w:val="0"/>
        <w:kinsoku/>
        <w:wordWrap/>
        <w:overflowPunct/>
        <w:topLinePunct w:val="0"/>
        <w:bidi w:val="0"/>
        <w:snapToGrid/>
        <w:spacing w:line="360" w:lineRule="auto"/>
        <w:ind w:firstLine="0" w:firstLineChars="0"/>
        <w:jc w:val="center"/>
        <w:textAlignment w:val="auto"/>
        <w:rPr>
          <w:rFonts w:ascii="Times New Roman" w:hAnsi="Times New Roman" w:eastAsia="宋体" w:cs="Times New Roman"/>
          <w:caps w:val="0"/>
          <w:smallCaps w:val="0"/>
          <w:color w:val="000000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057775" cy="2424430"/>
            <wp:effectExtent l="0" t="0" r="9525" b="1270"/>
            <wp:docPr id="133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" name="图片 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017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ascii="Times New Roman" w:hAnsi="Times New Roman" w:eastAsia="宋体" w:cs="Times New Roman"/>
          <w:caps w:val="0"/>
          <w:smallCaps w:val="0"/>
          <w:color w:val="000000"/>
        </w:rPr>
      </w:pP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2、选择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eastAsia="zh-CN"/>
        </w:rPr>
        <w:t>“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采购组织形式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eastAsia="zh-CN"/>
        </w:rPr>
        <w:t>”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</w:rPr>
        <w:t>，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找到要报名的标段（包），鼠标放置到标段（包）上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</w:rPr>
        <w:t>点击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eastAsia="zh-CN"/>
        </w:rPr>
        <w:t>“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进入项目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eastAsia="zh-CN"/>
        </w:rPr>
        <w:t>”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按钮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</w:rPr>
        <w:t>，进入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项目工作台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</w:rPr>
        <w:t>页面</w:t>
      </w: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eastAsia="zh-CN"/>
        </w:rPr>
        <w:t>。如下图：</w:t>
      </w:r>
    </w:p>
    <w:p w14:paraId="611FEB63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jc w:val="center"/>
        <w:textAlignment w:val="auto"/>
        <w:rPr>
          <w:rFonts w:ascii="Times New Roman" w:hAnsi="Times New Roman" w:eastAsia="宋体" w:cs="Times New Roman"/>
          <w:caps w:val="0"/>
          <w:smallCaps w:val="0"/>
          <w:color w:val="000000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057775" cy="2410460"/>
            <wp:effectExtent l="0" t="0" r="9525" b="2540"/>
            <wp:docPr id="133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4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8A6BE">
      <w:pPr>
        <w:pageBreakBefore w:val="0"/>
        <w:kinsoku/>
        <w:wordWrap/>
        <w:overflowPunct/>
        <w:topLinePunct w:val="0"/>
        <w:bidi w:val="0"/>
        <w:snapToGrid/>
        <w:spacing w:line="360" w:lineRule="auto"/>
        <w:ind w:firstLine="0" w:firstLineChars="0"/>
        <w:jc w:val="center"/>
        <w:textAlignment w:val="auto"/>
        <w:rPr>
          <w:rFonts w:ascii="Times New Roman" w:hAnsi="Times New Roman" w:eastAsia="宋体" w:cs="Times New Roman"/>
          <w:caps w:val="0"/>
          <w:smallCaps w:val="0"/>
          <w:color w:val="000000"/>
        </w:rPr>
      </w:pPr>
    </w:p>
    <w:p w14:paraId="7F730C52"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输入联系人、联系电话，点击保存，保存文件领取信息。选择“缴纳方式”，当选择“线上”缴纳，则出现“网上支付”字样，点击“网上支付”，进入支付页面，如图。</w:t>
      </w:r>
    </w:p>
    <w:p w14:paraId="76C520AD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jc w:val="center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drawing>
          <wp:inline distT="0" distB="0" distL="114300" distR="114300">
            <wp:extent cx="5238115" cy="2696845"/>
            <wp:effectExtent l="0" t="0" r="6985" b="8255"/>
            <wp:docPr id="272" name="图片 272" descr="0dc2172dbb2afdd5e44cc6e5293aad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2" descr="0dc2172dbb2afdd5e44cc6e5293aadd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8115" cy="269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02F76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网上支付页面中，可以选择支付方式，可以通过个人网银、企业网银、银行卡支付等方式进行缴纳。选择支付方式，按照页面提示进行正常支付缴纳。如图</w:t>
      </w:r>
    </w:p>
    <w:p w14:paraId="79D0767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jc w:val="center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843905" cy="3314700"/>
            <wp:effectExtent l="0" t="0" r="10795" b="0"/>
            <wp:docPr id="27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390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eastAsia="zh-CN"/>
        </w:rPr>
        <w:drawing>
          <wp:inline distT="0" distB="0" distL="114300" distR="114300">
            <wp:extent cx="5337810" cy="2919095"/>
            <wp:effectExtent l="0" t="0" r="8890" b="1905"/>
            <wp:docPr id="280" name="图片 280" descr="881bdd27ea8f4db8a808cf0b7bc50f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0" descr="881bdd27ea8f4db8a808cf0b7bc50f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7810" cy="291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eastAsia="zh-CN"/>
        </w:rPr>
        <w:drawing>
          <wp:inline distT="0" distB="0" distL="114300" distR="114300">
            <wp:extent cx="4495800" cy="2172970"/>
            <wp:effectExtent l="0" t="0" r="0" b="11430"/>
            <wp:docPr id="281" name="图片 281" descr="b5160a1c2f40e4a9e4005593e9034e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1" descr="b5160a1c2f40e4a9e4005593e9034e7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17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A3619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支付完成后，系统会自动回到文件下载页面，此时，可以点击“查看支付情况”，进入查看支付记录，如图。</w:t>
      </w:r>
    </w:p>
    <w:p w14:paraId="761F0917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0"/>
        <w:jc w:val="center"/>
        <w:textAlignment w:val="auto"/>
        <w:rPr>
          <w:rFonts w:ascii="Times New Roman" w:hAnsi="Times New Roman" w:eastAsia="宋体" w:cs="Times New Roman"/>
        </w:rPr>
      </w:pPr>
    </w:p>
    <w:p w14:paraId="7982A017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057775" cy="1377315"/>
            <wp:effectExtent l="0" t="0" r="9525" b="6985"/>
            <wp:docPr id="134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6DE17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057775" cy="1311275"/>
            <wp:effectExtent l="0" t="0" r="9525" b="9525"/>
            <wp:docPr id="134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" name="图片 2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8021E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left="42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注：当前页面可以查询到支付缴纳的记录，若出现网络延缓，可以点击“成交查询”，可以刷新当前支付信息列表。</w:t>
      </w:r>
    </w:p>
    <w:p w14:paraId="434BE1CE"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 w:ascii="Times New Roman" w:hAnsi="Times New Roman" w:eastAsia="宋体" w:cs="Times New Roman"/>
          <w:caps w:val="0"/>
          <w:smallCaps w:val="0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文件费用缴纳完成后，点击“下载招标文件”，可以进入招标文件下载页面，如图。</w:t>
      </w:r>
    </w:p>
    <w:p w14:paraId="16DE1BBE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jc w:val="center"/>
        <w:textAlignment w:val="auto"/>
        <w:rPr>
          <w:rFonts w:hint="default" w:ascii="Times New Roman" w:hAnsi="Times New Roman" w:eastAsia="宋体" w:cs="Times New Roman"/>
          <w:caps w:val="0"/>
          <w:smallCaps w:val="0"/>
          <w:color w:val="000000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057775" cy="1503680"/>
            <wp:effectExtent l="0" t="0" r="9525" b="7620"/>
            <wp:docPr id="134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50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FA16">
      <w:pPr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 w:ascii="Times New Roman" w:hAnsi="Times New Roman" w:eastAsia="宋体" w:cs="Times New Roman"/>
          <w:caps w:val="0"/>
          <w:smallCaps w:val="0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打开“文件列表”，点击“下载”按钮，可以对招标文件进行下载，如图。</w:t>
      </w:r>
    </w:p>
    <w:p w14:paraId="19507FE2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jc w:val="center"/>
        <w:textAlignment w:val="auto"/>
        <w:rPr>
          <w:rFonts w:hint="default" w:ascii="Times New Roman" w:hAnsi="Times New Roman" w:eastAsia="宋体" w:cs="Times New Roman"/>
          <w:caps w:val="0"/>
          <w:smallCaps w:val="0"/>
          <w:color w:val="000000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057775" cy="2446020"/>
            <wp:effectExtent l="0" t="0" r="9525" b="5080"/>
            <wp:docPr id="135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" name="图片 2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7097D">
      <w:pPr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360" w:lineRule="auto"/>
        <w:ind w:left="0" w:leftChars="0" w:firstLine="420" w:firstLineChars="200"/>
        <w:jc w:val="left"/>
        <w:textAlignment w:val="auto"/>
        <w:rPr>
          <w:rFonts w:hint="default" w:ascii="Times New Roman" w:hAnsi="Times New Roman" w:eastAsia="宋体" w:cs="Times New Roman"/>
          <w:caps w:val="0"/>
          <w:smallCaps w:val="0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文件下载后，出现“查看下载情况”按钮，点击后，可以查看下载情况记录，如图。</w:t>
      </w:r>
    </w:p>
    <w:p w14:paraId="54B4FC4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057775" cy="1429385"/>
            <wp:effectExtent l="0" t="0" r="9525" b="5715"/>
            <wp:docPr id="135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" name="图片 2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5D30E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20" w:firstLineChars="200"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057775" cy="487680"/>
            <wp:effectExtent l="0" t="0" r="9525" b="7620"/>
            <wp:docPr id="135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" name="图片 2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77120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leftChars="200" w:firstLine="420" w:firstLineChars="200"/>
        <w:jc w:val="left"/>
        <w:textAlignment w:val="auto"/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aps w:val="0"/>
          <w:smallCaps w:val="0"/>
          <w:color w:val="000000"/>
          <w:lang w:val="en-US" w:eastAsia="zh-CN"/>
        </w:rPr>
        <w:t>注：若当前招标文件为免费，则无需缴纳，可以直接进行文件下载。</w:t>
      </w:r>
    </w:p>
    <w:p w14:paraId="79A73B62">
      <w:pPr>
        <w:jc w:val="both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139693"/>
    <w:multiLevelType w:val="singleLevel"/>
    <w:tmpl w:val="D013969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B9E3908"/>
    <w:multiLevelType w:val="singleLevel"/>
    <w:tmpl w:val="6B9E390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948F6"/>
    <w:rsid w:val="5E79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2025-08-10T03:40:00Z</dcterms:created>
  <dc:creator>epoin</dc:creator>
  <cp:lastModifiedBy>epoin</cp:lastModifiedBy>
  <dcterms:modified xsi:type="dcterms:W3CDTF">2025-08-10T03:42:17Z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7AEDF7B657DC48A7BF79A5533BEF19AD_11</vt:lpwstr>
  </property>
  <property fmtid="{D5CDD505-2E9C-101B-9397-08002B2CF9AE}" pid="4" name="KSOTemplateDocerSaveRecord">
    <vt:lpwstr>eyJoZGlkIjoiNGMwOTM1NGJlNWFjMzJjZDRmMDcyZDY0NWU1NWMyYWQiLCJ1c2VySWQiOiIzNDkzODg0MzQifQ==</vt:lpwstr>
  </property>
</Properties>
</file>