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54C0613">
      <w:pPr>
        <w:bidi w:val="0"/>
        <w:rPr>
          <w:rFonts w:hint="eastAsia" w:ascii="宋体" w:hAnsi="宋体" w:eastAsia="宋体" w:cs="宋体"/>
          <w:caps w:val="0"/>
          <w:smallCaps w:val="0"/>
          <w:lang w:val="en-US" w:eastAsia="zh-CN"/>
        </w:rPr>
      </w:pPr>
      <w:r>
        <w:rPr>
          <w:rFonts w:hint="eastAsia" w:ascii="宋体" w:hAnsi="宋体" w:eastAsia="宋体" w:cs="宋体"/>
          <w:caps w:val="0"/>
          <w:smallCaps w:val="0"/>
        </w:rPr>
        <w:drawing>
          <wp:anchor distT="0" distB="0" distL="114300" distR="114300" simplePos="0" relativeHeight="251662336" behindDoc="0" locked="0" layoutInCell="1" allowOverlap="1">
            <wp:simplePos x="0" y="0"/>
            <wp:positionH relativeFrom="column">
              <wp:posOffset>974725</wp:posOffset>
            </wp:positionH>
            <wp:positionV relativeFrom="paragraph">
              <wp:posOffset>16510</wp:posOffset>
            </wp:positionV>
            <wp:extent cx="3466465" cy="1764030"/>
            <wp:effectExtent l="0" t="0" r="8255" b="3810"/>
            <wp:wrapSquare wrapText="bothSides"/>
            <wp:docPr id="3111" name="图片 3" descr="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1" name="图片 3" descr="小"/>
                    <pic:cNvPicPr>
                      <a:picLocks noChangeAspect="1"/>
                    </pic:cNvPicPr>
                  </pic:nvPicPr>
                  <pic:blipFill>
                    <a:blip r:embed="rId15"/>
                    <a:stretch>
                      <a:fillRect/>
                    </a:stretch>
                  </pic:blipFill>
                  <pic:spPr>
                    <a:xfrm>
                      <a:off x="0" y="0"/>
                      <a:ext cx="3466465" cy="1764030"/>
                    </a:xfrm>
                    <a:prstGeom prst="rect">
                      <a:avLst/>
                    </a:prstGeom>
                    <a:noFill/>
                    <a:ln>
                      <a:noFill/>
                    </a:ln>
                  </pic:spPr>
                </pic:pic>
              </a:graphicData>
            </a:graphic>
          </wp:anchor>
        </w:drawing>
      </w:r>
    </w:p>
    <w:p w14:paraId="5A23F672">
      <w:pPr>
        <w:bidi w:val="0"/>
        <w:jc w:val="center"/>
        <w:rPr>
          <w:rFonts w:hint="eastAsia" w:ascii="宋体" w:hAnsi="宋体" w:eastAsia="宋体" w:cs="宋体"/>
          <w:caps w:val="0"/>
          <w:smallCaps w:val="0"/>
        </w:rPr>
      </w:pPr>
    </w:p>
    <w:p w14:paraId="49E66E71">
      <w:pPr>
        <w:ind w:firstLine="0" w:firstLineChars="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rPr>
        <mc:AlternateContent>
          <mc:Choice Requires="wpc">
            <w:drawing>
              <wp:inline distT="0" distB="0" distL="114300" distR="114300">
                <wp:extent cx="5574665" cy="3352800"/>
                <wp:effectExtent l="0" t="0" r="0" b="0"/>
                <wp:docPr id="3108" name="画布 310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09" name="文本框 2565"/>
                        <wps:cNvSpPr txBox="1"/>
                        <wps:spPr>
                          <a:xfrm>
                            <a:off x="0" y="2869586"/>
                            <a:ext cx="5316857" cy="261608"/>
                          </a:xfrm>
                          <a:prstGeom prst="rect">
                            <a:avLst/>
                          </a:prstGeom>
                          <a:solidFill>
                            <a:srgbClr val="C0C0C0"/>
                          </a:solidFill>
                          <a:ln>
                            <a:noFill/>
                          </a:ln>
                        </wps:spPr>
                        <wps:txbx>
                          <w:txbxContent>
                            <w:p w14:paraId="2A1A0104">
                              <w:pPr>
                                <w:spacing w:before="120" w:after="120"/>
                              </w:pPr>
                            </w:p>
                          </w:txbxContent>
                        </wps:txbx>
                        <wps:bodyPr upright="1"/>
                      </wps:wsp>
                      <wps:wsp>
                        <wps:cNvPr id="3110" name="文本框 2566"/>
                        <wps:cNvSpPr txBox="1"/>
                        <wps:spPr>
                          <a:xfrm>
                            <a:off x="80002" y="1082632"/>
                            <a:ext cx="4455832" cy="1057232"/>
                          </a:xfrm>
                          <a:prstGeom prst="rect">
                            <a:avLst/>
                          </a:prstGeom>
                          <a:noFill/>
                          <a:ln>
                            <a:noFill/>
                          </a:ln>
                        </wps:spPr>
                        <wps:txbx>
                          <w:txbxContent>
                            <w:p w14:paraId="1E91E675">
                              <w:pPr>
                                <w:jc w:val="center"/>
                                <w:rPr>
                                  <w:rFonts w:hint="eastAsia" w:ascii="思源宋体 CN" w:hAnsi="思源宋体 CN" w:eastAsia="思源宋体 CN" w:cs="思源宋体 CN"/>
                                  <w:sz w:val="28"/>
                                  <w:szCs w:val="28"/>
                                </w:rPr>
                              </w:pPr>
                              <w:r>
                                <w:rPr>
                                  <w:rFonts w:hint="eastAsia" w:ascii="思源宋体 CN" w:hAnsi="思源宋体 CN" w:eastAsia="思源宋体 CN" w:cs="思源宋体 CN"/>
                                  <w:sz w:val="28"/>
                                  <w:szCs w:val="28"/>
                                </w:rPr>
                                <w:t>国泰新点软件</w:t>
                              </w:r>
                              <w:r>
                                <w:rPr>
                                  <w:rFonts w:hint="eastAsia" w:ascii="思源宋体 CN" w:hAnsi="思源宋体 CN" w:eastAsia="思源宋体 CN" w:cs="思源宋体 CN"/>
                                  <w:sz w:val="28"/>
                                  <w:szCs w:val="28"/>
                                  <w:lang w:eastAsia="zh-CN"/>
                                </w:rPr>
                                <w:t>股份</w:t>
                              </w:r>
                              <w:r>
                                <w:rPr>
                                  <w:rFonts w:hint="eastAsia" w:ascii="思源宋体 CN" w:hAnsi="思源宋体 CN" w:eastAsia="思源宋体 CN" w:cs="思源宋体 CN"/>
                                  <w:sz w:val="28"/>
                                  <w:szCs w:val="28"/>
                                </w:rPr>
                                <w:t>有限公司</w:t>
                              </w:r>
                            </w:p>
                            <w:p w14:paraId="28E9E3D4">
                              <w:pPr>
                                <w:spacing w:line="360" w:lineRule="auto"/>
                                <w:jc w:val="center"/>
                                <w:rPr>
                                  <w:rFonts w:hint="eastAsia" w:ascii="思源宋体 CN" w:hAnsi="思源宋体 CN" w:eastAsia="思源宋体 CN" w:cs="思源宋体 CN"/>
                                  <w:b/>
                                  <w:color w:val="0000FF"/>
                                  <w:szCs w:val="21"/>
                                </w:rPr>
                              </w:pPr>
                              <w:r>
                                <w:rPr>
                                  <w:rFonts w:hint="eastAsia" w:ascii="思源宋体 CN" w:hAnsi="思源宋体 CN" w:eastAsia="思源宋体 CN" w:cs="思源宋体 CN"/>
                                  <w:szCs w:val="21"/>
                                </w:rPr>
                                <w:t>地址：张家港市杨舍镇江帆路8号</w:t>
                              </w:r>
                              <w:r>
                                <w:rPr>
                                  <w:rFonts w:hint="eastAsia" w:ascii="思源宋体 CN" w:hAnsi="思源宋体 CN" w:eastAsia="思源宋体 CN" w:cs="思源宋体 CN"/>
                                  <w:b/>
                                  <w:color w:val="0000FF"/>
                                  <w:szCs w:val="21"/>
                                </w:rPr>
                                <w:t>(http://www.epoint.com.cn)</w:t>
                              </w:r>
                            </w:p>
                            <w:p w14:paraId="19336830">
                              <w:pPr>
                                <w:spacing w:line="360" w:lineRule="auto"/>
                                <w:jc w:val="center"/>
                                <w:rPr>
                                  <w:rFonts w:hint="eastAsia" w:ascii="思源宋体 CN" w:hAnsi="思源宋体 CN" w:eastAsia="思源宋体 CN" w:cs="思源宋体 CN"/>
                                  <w:szCs w:val="21"/>
                                </w:rPr>
                              </w:pPr>
                              <w:r>
                                <w:rPr>
                                  <w:rFonts w:hint="eastAsia" w:ascii="思源宋体 CN" w:hAnsi="思源宋体 CN" w:eastAsia="思源宋体 CN" w:cs="思源宋体 CN"/>
                                  <w:szCs w:val="21"/>
                                </w:rPr>
                                <w:t>电话：0512-58188000传真：0512-58132373</w:t>
                              </w:r>
                            </w:p>
                          </w:txbxContent>
                        </wps:txbx>
                        <wps:bodyPr lIns="0" tIns="0" rIns="0" bIns="0" upright="1"/>
                      </wps:wsp>
                    </wpc:wpc>
                  </a:graphicData>
                </a:graphic>
              </wp:inline>
            </w:drawing>
          </mc:Choice>
          <mc:Fallback>
            <w:pict>
              <v:group id="_x0000_s1026" o:spid="_x0000_s1026" o:spt="203" style="height:264pt;width:438.95pt;" coordsize="5574665,3352800" editas="canvas" o:gfxdata="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GoJJBfXAAAABQEAAA8AAAAAAAAAAQAg&#10;AAAAIgAAAGRycy9kb3ducmV2LnhtbFBLAQIUABQAAAAIAIdO4kA4QkRUgQIAAF8GAAAOAAAAAAAA&#10;AAEAIAAAACYBAABkcnMvZTJvRG9jLnhtbFBLBQYAAAAABgAGAFkBAAAZBgAAAAA=&#10;">
                <o:lock v:ext="edit" aspectratio="f"/>
                <v:shape id="_x0000_s1026" o:spid="_x0000_s1026" style="position:absolute;left:0;top:0;height:3352800;width:5574665;" filled="f" stroked="f" coordsize="21600,21600" o:gfxdata="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qCSQX1wAAAAUBAAAPAAAAAAAAAAEAIAAAACIA&#10;AABkcnMvZG93bnJldi54bWxQSwECFAAUAAAACACHTuJA6W6mu0MCAADWBQAADgAAAAAAAAABACAA&#10;AAAmAQAAZHJzL2Uyb0RvYy54bWxQSwUGAAAAAAYABgBZAQAA2wUAAAAA&#10;">
                  <v:fill on="f" focussize="0,0"/>
                  <v:stroke on="f"/>
                  <v:imagedata o:title=""/>
                  <o:lock v:ext="edit" aspectratio="t"/>
                </v:shape>
                <v:shape id="文本框 2565" o:spid="_x0000_s1026" o:spt="202" type="#_x0000_t202" style="position:absolute;left:0;top:2869586;height:261608;width:5316857;" fillcolor="#C0C0C0" filled="t" stroked="f" coordsize="21600,21600" o:gfxdata="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BiwxJQ1AAAAAUBAAAPAAAAAAAAAAEAIAAAACIAAABkcnMv&#10;ZG93bnJldi54bWxQSwECFAAUAAAACACHTuJAmqjahc4BAACDAwAADgAAAAAAAAABACAAAAAjAQAA&#10;ZHJzL2Uyb0RvYy54bWxQSwUGAAAAAAYABgBZAQAAYwUAAAAA&#10;">
                  <v:fill on="t" focussize="0,0"/>
                  <v:stroke on="f"/>
                  <v:imagedata o:title=""/>
                  <o:lock v:ext="edit" aspectratio="f"/>
                  <v:textbox>
                    <w:txbxContent>
                      <w:p w14:paraId="2A1A0104">
                        <w:pPr>
                          <w:spacing w:before="120" w:after="120"/>
                        </w:pPr>
                      </w:p>
                    </w:txbxContent>
                  </v:textbox>
                </v:shape>
                <v:shape id="文本框 2566" o:spid="_x0000_s1026" o:spt="202" type="#_x0000_t202" style="position:absolute;left:80002;top:1082632;height:1057232;width:4455832;" filled="f" stroked="f" coordsize="21600,21600" o:gfxdata="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trHVPWAAAABQEAAA8AAAAAAAAAAQAgAAAAIgAAAGRycy9kb3du&#10;cmV2LnhtbFBLAQIUABQAAAAIAIdO4kCI0dG5yAEAAIMDAAAOAAAAAAAAAAEAIAAAACUBAABkcnMv&#10;ZTJvRG9jLnhtbFBLBQYAAAAABgAGAFkBAABfBQAAAAA=&#10;">
                  <v:fill on="f" focussize="0,0"/>
                  <v:stroke on="f"/>
                  <v:imagedata o:title=""/>
                  <o:lock v:ext="edit" aspectratio="f"/>
                  <v:textbox inset="0mm,0mm,0mm,0mm">
                    <w:txbxContent>
                      <w:p w14:paraId="1E91E675">
                        <w:pPr>
                          <w:jc w:val="center"/>
                          <w:rPr>
                            <w:rFonts w:hint="eastAsia" w:ascii="思源宋体 CN" w:hAnsi="思源宋体 CN" w:eastAsia="思源宋体 CN" w:cs="思源宋体 CN"/>
                            <w:sz w:val="28"/>
                            <w:szCs w:val="28"/>
                          </w:rPr>
                        </w:pPr>
                        <w:r>
                          <w:rPr>
                            <w:rFonts w:hint="eastAsia" w:ascii="思源宋体 CN" w:hAnsi="思源宋体 CN" w:eastAsia="思源宋体 CN" w:cs="思源宋体 CN"/>
                            <w:sz w:val="28"/>
                            <w:szCs w:val="28"/>
                          </w:rPr>
                          <w:t>国泰新点软件</w:t>
                        </w:r>
                        <w:r>
                          <w:rPr>
                            <w:rFonts w:hint="eastAsia" w:ascii="思源宋体 CN" w:hAnsi="思源宋体 CN" w:eastAsia="思源宋体 CN" w:cs="思源宋体 CN"/>
                            <w:sz w:val="28"/>
                            <w:szCs w:val="28"/>
                            <w:lang w:eastAsia="zh-CN"/>
                          </w:rPr>
                          <w:t>股份</w:t>
                        </w:r>
                        <w:r>
                          <w:rPr>
                            <w:rFonts w:hint="eastAsia" w:ascii="思源宋体 CN" w:hAnsi="思源宋体 CN" w:eastAsia="思源宋体 CN" w:cs="思源宋体 CN"/>
                            <w:sz w:val="28"/>
                            <w:szCs w:val="28"/>
                          </w:rPr>
                          <w:t>有限公司</w:t>
                        </w:r>
                      </w:p>
                      <w:p w14:paraId="28E9E3D4">
                        <w:pPr>
                          <w:spacing w:line="360" w:lineRule="auto"/>
                          <w:jc w:val="center"/>
                          <w:rPr>
                            <w:rFonts w:hint="eastAsia" w:ascii="思源宋体 CN" w:hAnsi="思源宋体 CN" w:eastAsia="思源宋体 CN" w:cs="思源宋体 CN"/>
                            <w:b/>
                            <w:color w:val="0000FF"/>
                            <w:szCs w:val="21"/>
                          </w:rPr>
                        </w:pPr>
                        <w:r>
                          <w:rPr>
                            <w:rFonts w:hint="eastAsia" w:ascii="思源宋体 CN" w:hAnsi="思源宋体 CN" w:eastAsia="思源宋体 CN" w:cs="思源宋体 CN"/>
                            <w:szCs w:val="21"/>
                          </w:rPr>
                          <w:t>地址：张家港市杨舍镇江帆路8号</w:t>
                        </w:r>
                        <w:r>
                          <w:rPr>
                            <w:rFonts w:hint="eastAsia" w:ascii="思源宋体 CN" w:hAnsi="思源宋体 CN" w:eastAsia="思源宋体 CN" w:cs="思源宋体 CN"/>
                            <w:b/>
                            <w:color w:val="0000FF"/>
                            <w:szCs w:val="21"/>
                          </w:rPr>
                          <w:t>(http://www.epoint.com.cn)</w:t>
                        </w:r>
                      </w:p>
                      <w:p w14:paraId="19336830">
                        <w:pPr>
                          <w:spacing w:line="360" w:lineRule="auto"/>
                          <w:jc w:val="center"/>
                          <w:rPr>
                            <w:rFonts w:hint="eastAsia" w:ascii="思源宋体 CN" w:hAnsi="思源宋体 CN" w:eastAsia="思源宋体 CN" w:cs="思源宋体 CN"/>
                            <w:szCs w:val="21"/>
                          </w:rPr>
                        </w:pPr>
                        <w:r>
                          <w:rPr>
                            <w:rFonts w:hint="eastAsia" w:ascii="思源宋体 CN" w:hAnsi="思源宋体 CN" w:eastAsia="思源宋体 CN" w:cs="思源宋体 CN"/>
                            <w:szCs w:val="21"/>
                          </w:rPr>
                          <w:t>电话：0512-58188000传真：0512-58132373</w:t>
                        </w:r>
                      </w:p>
                    </w:txbxContent>
                  </v:textbox>
                </v:shape>
                <w10:wrap type="none"/>
                <w10:anchorlock/>
              </v:group>
            </w:pict>
          </mc:Fallback>
        </mc:AlternateContent>
      </w:r>
    </w:p>
    <w:p w14:paraId="088763D9">
      <w:pPr>
        <w:ind w:firstLine="0" w:firstLineChars="0"/>
        <w:rPr>
          <w:rFonts w:hint="eastAsia" w:ascii="宋体" w:hAnsi="宋体" w:eastAsia="宋体" w:cs="宋体"/>
          <w:caps w:val="0"/>
          <w:smallCaps w:val="0"/>
          <w:color w:val="000000" w:themeColor="text1"/>
          <w14:textFill>
            <w14:solidFill>
              <w14:schemeClr w14:val="tx1"/>
            </w14:solidFill>
          </w14:textFill>
        </w:rPr>
      </w:pPr>
    </w:p>
    <w:p w14:paraId="2F4EA939">
      <w:pPr>
        <w:ind w:firstLine="0" w:firstLineChars="0"/>
        <w:rPr>
          <w:rFonts w:hint="eastAsia" w:ascii="宋体" w:hAnsi="宋体" w:eastAsia="宋体" w:cs="宋体"/>
          <w:caps w:val="0"/>
          <w:smallCaps w:val="0"/>
          <w:color w:val="000000" w:themeColor="text1"/>
          <w14:textFill>
            <w14:solidFill>
              <w14:schemeClr w14:val="tx1"/>
            </w14:solidFill>
          </w14:textFill>
        </w:rPr>
      </w:pPr>
    </w:p>
    <w:p w14:paraId="71DE2310">
      <w:pPr>
        <w:ind w:firstLine="0" w:firstLineChars="0"/>
        <w:rPr>
          <w:rFonts w:hint="eastAsia" w:ascii="宋体" w:hAnsi="宋体" w:eastAsia="宋体" w:cs="宋体"/>
          <w:caps w:val="0"/>
          <w:smallCaps w:val="0"/>
          <w:color w:val="000000" w:themeColor="text1"/>
          <w14:textFill>
            <w14:solidFill>
              <w14:schemeClr w14:val="tx1"/>
            </w14:solidFill>
          </w14:textFill>
        </w:rPr>
      </w:pPr>
    </w:p>
    <w:p w14:paraId="257780FE">
      <w:pPr>
        <w:spacing w:line="360" w:lineRule="auto"/>
        <w:ind w:left="0" w:leftChars="0" w:firstLine="0" w:firstLineChars="0"/>
        <w:jc w:val="center"/>
        <w:rPr>
          <w:rFonts w:hint="eastAsia" w:ascii="宋体" w:hAnsi="宋体" w:eastAsia="宋体" w:cs="宋体"/>
          <w:b/>
          <w:caps w:val="0"/>
          <w:smallCaps w:val="0"/>
          <w:sz w:val="52"/>
          <w:szCs w:val="52"/>
          <w:lang w:val="en-US" w:eastAsia="zh-CN"/>
        </w:rPr>
      </w:pPr>
      <w:r>
        <w:rPr>
          <w:rFonts w:hint="eastAsia" w:ascii="宋体" w:hAnsi="宋体" w:cs="宋体"/>
          <w:b/>
          <w:caps w:val="0"/>
          <w:smallCaps w:val="0"/>
          <w:sz w:val="52"/>
          <w:szCs w:val="52"/>
          <w:lang w:val="en-US" w:eastAsia="zh-CN"/>
        </w:rPr>
        <w:t>宣城市非进场项目</w:t>
      </w:r>
      <w:r>
        <w:rPr>
          <w:rFonts w:hint="eastAsia" w:ascii="宋体" w:hAnsi="宋体" w:eastAsia="宋体" w:cs="宋体"/>
          <w:b/>
          <w:caps w:val="0"/>
          <w:smallCaps w:val="0"/>
          <w:sz w:val="52"/>
          <w:szCs w:val="52"/>
          <w:lang w:val="en-US" w:eastAsia="zh-CN"/>
        </w:rPr>
        <w:t>交易平台</w:t>
      </w:r>
    </w:p>
    <w:p w14:paraId="27FFC0E0">
      <w:pPr>
        <w:spacing w:line="360" w:lineRule="auto"/>
        <w:ind w:left="0" w:leftChars="0" w:firstLine="0" w:firstLineChars="0"/>
        <w:jc w:val="center"/>
        <w:rPr>
          <w:rFonts w:hint="eastAsia" w:ascii="宋体" w:hAnsi="宋体" w:eastAsia="宋体" w:cs="宋体"/>
          <w:b/>
          <w:caps w:val="0"/>
          <w:smallCaps w:val="0"/>
          <w:sz w:val="52"/>
          <w:szCs w:val="52"/>
        </w:rPr>
      </w:pPr>
      <w:r>
        <w:rPr>
          <w:rFonts w:hint="eastAsia" w:ascii="宋体" w:hAnsi="宋体" w:cs="宋体"/>
          <w:b/>
          <w:caps w:val="0"/>
          <w:smallCaps w:val="0"/>
          <w:sz w:val="52"/>
          <w:szCs w:val="52"/>
          <w:lang w:val="en-US" w:eastAsia="zh-CN"/>
        </w:rPr>
        <w:t>代理</w:t>
      </w:r>
      <w:r>
        <w:rPr>
          <w:rFonts w:hint="eastAsia" w:ascii="宋体" w:hAnsi="宋体" w:eastAsia="宋体" w:cs="宋体"/>
          <w:b/>
          <w:caps w:val="0"/>
          <w:smallCaps w:val="0"/>
          <w:sz w:val="52"/>
          <w:szCs w:val="52"/>
        </w:rPr>
        <w:t>操作手册</w:t>
      </w:r>
    </w:p>
    <w:p w14:paraId="3B680097">
      <w:pPr>
        <w:pStyle w:val="34"/>
        <w:ind w:firstLine="360"/>
        <w:rPr>
          <w:rFonts w:hint="eastAsia" w:ascii="宋体" w:hAnsi="宋体" w:eastAsia="宋体" w:cs="宋体"/>
          <w:caps w:val="0"/>
          <w:smallCaps w:val="0"/>
          <w:color w:val="000000" w:themeColor="text1"/>
          <w14:textFill>
            <w14:solidFill>
              <w14:schemeClr w14:val="tx1"/>
            </w14:solidFill>
          </w14:textFill>
        </w:rPr>
      </w:pPr>
    </w:p>
    <w:p w14:paraId="2A99D7C6">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br w:type="page"/>
      </w:r>
    </w:p>
    <w:p w14:paraId="1674A628">
      <w:pPr>
        <w:ind w:firstLine="0" w:firstLineChars="0"/>
        <w:jc w:val="center"/>
        <w:rPr>
          <w:rFonts w:hint="eastAsia" w:ascii="宋体" w:hAnsi="宋体" w:eastAsia="宋体" w:cs="宋体"/>
          <w:b/>
          <w:caps w:val="0"/>
          <w:smallCaps w:val="0"/>
          <w:color w:val="000000" w:themeColor="text1"/>
          <w:spacing w:val="200"/>
          <w:sz w:val="32"/>
          <w14:textFill>
            <w14:solidFill>
              <w14:schemeClr w14:val="tx1"/>
            </w14:solidFill>
          </w14:textFill>
        </w:rPr>
      </w:pPr>
      <w:r>
        <w:rPr>
          <w:rFonts w:hint="eastAsia" w:ascii="宋体" w:hAnsi="宋体" w:eastAsia="宋体" w:cs="宋体"/>
          <w:b/>
          <w:caps w:val="0"/>
          <w:smallCaps w:val="0"/>
          <w:color w:val="000000" w:themeColor="text1"/>
          <w:spacing w:val="200"/>
          <w:sz w:val="32"/>
          <w14:textFill>
            <w14:solidFill>
              <w14:schemeClr w14:val="tx1"/>
            </w14:solidFill>
          </w14:textFill>
        </w:rPr>
        <w:t>目录</w:t>
      </w:r>
    </w:p>
    <w:p w14:paraId="3105FD1B">
      <w:pPr>
        <w:pStyle w:val="13"/>
        <w:tabs>
          <w:tab w:val="right" w:leader="dot" w:pos="8306"/>
        </w:tabs>
      </w:pPr>
      <w:r>
        <w:rPr>
          <w:rFonts w:hint="eastAsia" w:ascii="宋体" w:hAnsi="宋体" w:eastAsia="宋体" w:cs="宋体"/>
          <w:caps w:val="0"/>
          <w:smallCaps w:val="0"/>
          <w:color w:val="000000" w:themeColor="text1"/>
          <w:sz w:val="21"/>
          <w:szCs w:val="20"/>
          <w14:textFill>
            <w14:solidFill>
              <w14:schemeClr w14:val="tx1"/>
            </w14:solidFill>
          </w14:textFill>
        </w:rPr>
        <w:fldChar w:fldCharType="begin"/>
      </w:r>
      <w:r>
        <w:rPr>
          <w:rFonts w:hint="eastAsia" w:ascii="宋体" w:hAnsi="宋体" w:eastAsia="宋体" w:cs="宋体"/>
          <w:caps w:val="0"/>
          <w:smallCaps w:val="0"/>
          <w:color w:val="000000" w:themeColor="text1"/>
          <w:sz w:val="21"/>
          <w:szCs w:val="20"/>
          <w14:textFill>
            <w14:solidFill>
              <w14:schemeClr w14:val="tx1"/>
            </w14:solidFill>
          </w14:textFill>
        </w:rPr>
        <w:instrText xml:space="preserve">TOC \o "1-6" \h \u </w:instrText>
      </w:r>
      <w:r>
        <w:rPr>
          <w:rFonts w:hint="eastAsia" w:ascii="宋体" w:hAnsi="宋体" w:eastAsia="宋体" w:cs="宋体"/>
          <w:caps w:val="0"/>
          <w:smallCaps w:val="0"/>
          <w:color w:val="000000" w:themeColor="text1"/>
          <w:sz w:val="21"/>
          <w:szCs w:val="20"/>
          <w14:textFill>
            <w14:solidFill>
              <w14:schemeClr w14:val="tx1"/>
            </w14:solidFill>
          </w14:textFill>
        </w:rPr>
        <w:fldChar w:fldCharType="separate"/>
      </w: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_Toc29937 </w:instrText>
      </w:r>
      <w:r>
        <w:rPr>
          <w:rFonts w:hint="eastAsia" w:ascii="宋体" w:hAnsi="宋体" w:eastAsia="宋体" w:cs="宋体"/>
          <w:caps w:val="0"/>
          <w:smallCaps w:val="0"/>
          <w:szCs w:val="20"/>
        </w:rPr>
        <w:fldChar w:fldCharType="separate"/>
      </w:r>
      <w:r>
        <w:rPr>
          <w:rFonts w:hint="eastAsia" w:ascii="宋体" w:hAnsi="宋体" w:eastAsia="宋体" w:cs="宋体"/>
          <w:caps w:val="0"/>
          <w:smallCaps w:val="0"/>
        </w:rPr>
        <w:t>一、 系统前期准备</w:t>
      </w:r>
      <w:r>
        <w:tab/>
      </w:r>
      <w:r>
        <w:fldChar w:fldCharType="begin"/>
      </w:r>
      <w:r>
        <w:instrText xml:space="preserve"> PAGEREF _Toc29937 \h </w:instrText>
      </w:r>
      <w:r>
        <w:fldChar w:fldCharType="separate"/>
      </w:r>
      <w:r>
        <w:t>1</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457043B3">
      <w:pPr>
        <w:pStyle w:val="16"/>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_Toc22427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rPr>
        <w:t xml:space="preserve">1.1、 </w:t>
      </w:r>
      <w:r>
        <w:rPr>
          <w:rFonts w:hint="eastAsia" w:ascii="宋体" w:hAnsi="宋体" w:eastAsia="宋体" w:cs="宋体"/>
          <w:caps w:val="0"/>
          <w:smallCaps w:val="0"/>
        </w:rPr>
        <w:t>驱动安装说明</w:t>
      </w:r>
      <w:r>
        <w:tab/>
      </w:r>
      <w:r>
        <w:fldChar w:fldCharType="begin"/>
      </w:r>
      <w:r>
        <w:instrText xml:space="preserve"> PAGEREF _Toc22427 \h </w:instrText>
      </w:r>
      <w:r>
        <w:fldChar w:fldCharType="separate"/>
      </w:r>
      <w:r>
        <w:t>1</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243A8AE9">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_Toc26149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1.1.1、 </w:t>
      </w:r>
      <w:r>
        <w:rPr>
          <w:rFonts w:hint="eastAsia" w:ascii="宋体" w:hAnsi="宋体" w:eastAsia="宋体" w:cs="宋体"/>
          <w:caps w:val="0"/>
          <w:smallCaps w:val="0"/>
        </w:rPr>
        <w:t>安装驱动程序</w:t>
      </w:r>
      <w:r>
        <w:tab/>
      </w:r>
      <w:r>
        <w:fldChar w:fldCharType="begin"/>
      </w:r>
      <w:r>
        <w:instrText xml:space="preserve"> PAGEREF _Toc26149 \h </w:instrText>
      </w:r>
      <w:r>
        <w:fldChar w:fldCharType="separate"/>
      </w:r>
      <w:r>
        <w:t>1</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1FAA73C9">
      <w:pPr>
        <w:pStyle w:val="16"/>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_Toc15394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rPr>
        <w:t xml:space="preserve">1.2、 </w:t>
      </w:r>
      <w:r>
        <w:rPr>
          <w:rFonts w:hint="eastAsia" w:ascii="宋体" w:hAnsi="宋体" w:eastAsia="宋体" w:cs="宋体"/>
          <w:caps w:val="0"/>
          <w:smallCaps w:val="0"/>
        </w:rPr>
        <w:t>检测工具</w:t>
      </w:r>
      <w:r>
        <w:tab/>
      </w:r>
      <w:r>
        <w:fldChar w:fldCharType="begin"/>
      </w:r>
      <w:r>
        <w:instrText xml:space="preserve"> PAGEREF _Toc15394 \h </w:instrText>
      </w:r>
      <w:r>
        <w:fldChar w:fldCharType="separate"/>
      </w:r>
      <w:r>
        <w:t>3</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34156806">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_Toc5260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1.2.1、 </w:t>
      </w:r>
      <w:r>
        <w:rPr>
          <w:rFonts w:hint="eastAsia" w:ascii="宋体" w:hAnsi="宋体" w:eastAsia="宋体" w:cs="宋体"/>
          <w:caps w:val="0"/>
          <w:smallCaps w:val="0"/>
        </w:rPr>
        <w:t>启动检测工具</w:t>
      </w:r>
      <w:r>
        <w:tab/>
      </w:r>
      <w:r>
        <w:fldChar w:fldCharType="begin"/>
      </w:r>
      <w:r>
        <w:instrText xml:space="preserve"> PAGEREF _Toc5260 \h </w:instrText>
      </w:r>
      <w:r>
        <w:fldChar w:fldCharType="separate"/>
      </w:r>
      <w:r>
        <w:t>3</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1D6D9699">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_Toc30970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1.2.2、 </w:t>
      </w:r>
      <w:r>
        <w:rPr>
          <w:rFonts w:hint="eastAsia" w:ascii="宋体" w:hAnsi="宋体" w:eastAsia="宋体" w:cs="宋体"/>
          <w:caps w:val="0"/>
          <w:smallCaps w:val="0"/>
          <w:lang w:val="en-US" w:eastAsia="zh-CN"/>
        </w:rPr>
        <w:t>一键</w:t>
      </w:r>
      <w:r>
        <w:rPr>
          <w:rFonts w:hint="eastAsia" w:ascii="宋体" w:hAnsi="宋体" w:eastAsia="宋体" w:cs="宋体"/>
          <w:caps w:val="0"/>
          <w:smallCaps w:val="0"/>
        </w:rPr>
        <w:t>检测</w:t>
      </w:r>
      <w:r>
        <w:tab/>
      </w:r>
      <w:r>
        <w:fldChar w:fldCharType="begin"/>
      </w:r>
      <w:r>
        <w:instrText xml:space="preserve"> PAGEREF _Toc30970 \h </w:instrText>
      </w:r>
      <w:r>
        <w:fldChar w:fldCharType="separate"/>
      </w:r>
      <w:r>
        <w:t>4</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6865A879">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_Toc24053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1.2.3、 </w:t>
      </w:r>
      <w:r>
        <w:rPr>
          <w:rFonts w:hint="eastAsia" w:ascii="宋体" w:hAnsi="宋体" w:eastAsia="宋体" w:cs="宋体"/>
          <w:lang w:val="en-US" w:eastAsia="zh-CN"/>
        </w:rPr>
        <w:t>证书显示</w:t>
      </w:r>
      <w:r>
        <w:tab/>
      </w:r>
      <w:r>
        <w:fldChar w:fldCharType="begin"/>
      </w:r>
      <w:r>
        <w:instrText xml:space="preserve"> PAGEREF _Toc24053 \h </w:instrText>
      </w:r>
      <w:r>
        <w:fldChar w:fldCharType="separate"/>
      </w:r>
      <w:r>
        <w:t>5</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2E413A35">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_Toc27553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1.2.4、 </w:t>
      </w:r>
      <w:r>
        <w:rPr>
          <w:rFonts w:hint="eastAsia" w:ascii="宋体" w:hAnsi="宋体" w:eastAsia="宋体" w:cs="宋体"/>
        </w:rPr>
        <w:t>签章</w:t>
      </w:r>
      <w:r>
        <w:rPr>
          <w:rFonts w:hint="eastAsia" w:ascii="宋体" w:hAnsi="宋体" w:eastAsia="宋体" w:cs="宋体"/>
          <w:lang w:val="en-US" w:eastAsia="zh-CN"/>
        </w:rPr>
        <w:t>显示</w:t>
      </w:r>
      <w:r>
        <w:tab/>
      </w:r>
      <w:r>
        <w:fldChar w:fldCharType="begin"/>
      </w:r>
      <w:r>
        <w:instrText xml:space="preserve"> PAGEREF _Toc27553 \h </w:instrText>
      </w:r>
      <w:r>
        <w:fldChar w:fldCharType="separate"/>
      </w:r>
      <w:r>
        <w:t>6</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4140163E">
      <w:pPr>
        <w:pStyle w:val="13"/>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_Toc29301 </w:instrText>
      </w:r>
      <w:r>
        <w:rPr>
          <w:rFonts w:hint="eastAsia" w:ascii="宋体" w:hAnsi="宋体" w:eastAsia="宋体" w:cs="宋体"/>
          <w:caps w:val="0"/>
          <w:smallCaps w:val="0"/>
          <w:szCs w:val="20"/>
        </w:rPr>
        <w:fldChar w:fldCharType="separate"/>
      </w:r>
      <w:r>
        <w:rPr>
          <w:rFonts w:hint="eastAsia" w:ascii="宋体" w:hAnsi="宋体" w:eastAsia="宋体" w:cs="宋体"/>
          <w:caps w:val="0"/>
          <w:smallCaps w:val="0"/>
        </w:rPr>
        <w:t xml:space="preserve">二、 </w:t>
      </w:r>
      <w:r>
        <w:rPr>
          <w:rFonts w:hint="eastAsia" w:ascii="宋体" w:hAnsi="宋体" w:eastAsia="宋体" w:cs="宋体"/>
          <w:caps w:val="0"/>
          <w:smallCaps w:val="0"/>
          <w:lang w:val="en-US" w:eastAsia="zh-CN"/>
        </w:rPr>
        <w:t>用户登录</w:t>
      </w:r>
      <w:r>
        <w:tab/>
      </w:r>
      <w:r>
        <w:fldChar w:fldCharType="begin"/>
      </w:r>
      <w:r>
        <w:instrText xml:space="preserve"> PAGEREF _Toc29301 \h </w:instrText>
      </w:r>
      <w:r>
        <w:fldChar w:fldCharType="separate"/>
      </w:r>
      <w:r>
        <w:t>8</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48C0EBE4">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_Toc23908 </w:instrText>
      </w:r>
      <w:r>
        <w:rPr>
          <w:rFonts w:hint="eastAsia" w:ascii="宋体" w:hAnsi="宋体" w:eastAsia="宋体" w:cs="宋体"/>
          <w:caps w:val="0"/>
          <w:smallCaps w:val="0"/>
          <w:szCs w:val="20"/>
        </w:rPr>
        <w:fldChar w:fldCharType="separate"/>
      </w:r>
      <w:r>
        <w:rPr>
          <w:rFonts w:hint="eastAsia" w:cs="Times New Roman"/>
          <w:bCs w:val="0"/>
          <w:i w:val="0"/>
          <w:iCs w:val="0"/>
          <w:caps w:val="0"/>
          <w:smallCaps w:val="0"/>
          <w:strike w:val="0"/>
          <w:dstrike w:val="0"/>
          <w:vanish w:val="0"/>
          <w:spacing w:val="0"/>
          <w:kern w:val="2"/>
          <w:position w:val="0"/>
          <w:szCs w:val="18"/>
          <w:vertAlign w:val="baseline"/>
          <w:lang w:val="en-US" w:eastAsia="zh-CN" w:bidi="ar-SA"/>
        </w:rPr>
        <w:t>2</w:t>
      </w:r>
      <w:r>
        <w:rPr>
          <w:rFonts w:hint="eastAsia" w:ascii="Times New Roman" w:hAnsi="Times New Roman" w:eastAsia="宋体" w:cs="Times New Roman"/>
          <w:bCs w:val="0"/>
          <w:i w:val="0"/>
          <w:iCs w:val="0"/>
          <w:caps w:val="0"/>
          <w:smallCaps w:val="0"/>
          <w:strike w:val="0"/>
          <w:dstrike w:val="0"/>
          <w:vanish w:val="0"/>
          <w:spacing w:val="0"/>
          <w:kern w:val="2"/>
          <w:position w:val="0"/>
          <w:szCs w:val="18"/>
          <w:vertAlign w:val="baseline"/>
          <w:lang w:val="en-US" w:eastAsia="zh-CN" w:bidi="ar-SA"/>
        </w:rPr>
        <w:t>.1.1、</w:t>
      </w:r>
      <w:r>
        <w:rPr>
          <w:rFonts w:hint="eastAsia" w:ascii="宋体" w:hAnsi="宋体" w:eastAsia="宋体" w:cs="宋体"/>
          <w:bCs/>
          <w:caps w:val="0"/>
          <w:smallCaps w:val="0"/>
          <w:kern w:val="2"/>
          <w:szCs w:val="18"/>
          <w:lang w:val="en-US" w:eastAsia="zh-CN" w:bidi="ar-SA"/>
        </w:rPr>
        <w:t>账号密码登录注册</w:t>
      </w:r>
      <w:r>
        <w:tab/>
      </w:r>
      <w:r>
        <w:fldChar w:fldCharType="begin"/>
      </w:r>
      <w:r>
        <w:instrText xml:space="preserve"> PAGEREF _Toc23908 \h </w:instrText>
      </w:r>
      <w:r>
        <w:fldChar w:fldCharType="separate"/>
      </w:r>
      <w:r>
        <w:t>10</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39900E7D">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_Toc12677 </w:instrText>
      </w:r>
      <w:r>
        <w:rPr>
          <w:rFonts w:hint="eastAsia" w:ascii="宋体" w:hAnsi="宋体" w:eastAsia="宋体" w:cs="宋体"/>
          <w:caps w:val="0"/>
          <w:smallCaps w:val="0"/>
          <w:szCs w:val="20"/>
        </w:rPr>
        <w:fldChar w:fldCharType="separate"/>
      </w:r>
      <w:r>
        <w:rPr>
          <w:rFonts w:hint="eastAsia" w:cs="Times New Roman"/>
          <w:bCs w:val="0"/>
          <w:i w:val="0"/>
          <w:iCs w:val="0"/>
          <w:caps w:val="0"/>
          <w:smallCaps w:val="0"/>
          <w:strike w:val="0"/>
          <w:dstrike w:val="0"/>
          <w:vanish w:val="0"/>
          <w:spacing w:val="0"/>
          <w:kern w:val="2"/>
          <w:position w:val="0"/>
          <w:szCs w:val="18"/>
          <w:vertAlign w:val="baseline"/>
          <w:lang w:val="en-US" w:eastAsia="zh-CN" w:bidi="ar-SA"/>
        </w:rPr>
        <w:t>2</w:t>
      </w:r>
      <w:r>
        <w:rPr>
          <w:rFonts w:hint="eastAsia" w:ascii="Times New Roman" w:hAnsi="Times New Roman" w:eastAsia="宋体" w:cs="Times New Roman"/>
          <w:bCs w:val="0"/>
          <w:i w:val="0"/>
          <w:iCs w:val="0"/>
          <w:caps w:val="0"/>
          <w:smallCaps w:val="0"/>
          <w:strike w:val="0"/>
          <w:dstrike w:val="0"/>
          <w:vanish w:val="0"/>
          <w:spacing w:val="0"/>
          <w:kern w:val="2"/>
          <w:position w:val="0"/>
          <w:szCs w:val="18"/>
          <w:vertAlign w:val="baseline"/>
          <w:lang w:val="en-US" w:eastAsia="zh-CN" w:bidi="ar-SA"/>
        </w:rPr>
        <w:t>.1.2、</w:t>
      </w:r>
      <w:r>
        <w:rPr>
          <w:rFonts w:hint="eastAsia" w:ascii="宋体" w:hAnsi="宋体" w:eastAsia="宋体" w:cs="宋体"/>
          <w:bCs/>
          <w:caps w:val="0"/>
          <w:smallCaps w:val="0"/>
          <w:kern w:val="2"/>
          <w:szCs w:val="18"/>
          <w:lang w:val="en-US" w:eastAsia="zh-CN" w:bidi="ar-SA"/>
        </w:rPr>
        <w:t>CA锁插锁注册</w:t>
      </w:r>
      <w:r>
        <w:tab/>
      </w:r>
      <w:r>
        <w:fldChar w:fldCharType="begin"/>
      </w:r>
      <w:r>
        <w:instrText xml:space="preserve"> PAGEREF _Toc12677 \h </w:instrText>
      </w:r>
      <w:r>
        <w:fldChar w:fldCharType="separate"/>
      </w:r>
      <w:r>
        <w:t>12</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35404C6F">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_Toc31942 </w:instrText>
      </w:r>
      <w:r>
        <w:rPr>
          <w:rFonts w:hint="eastAsia" w:ascii="宋体" w:hAnsi="宋体" w:eastAsia="宋体" w:cs="宋体"/>
          <w:caps w:val="0"/>
          <w:smallCaps w:val="0"/>
          <w:szCs w:val="20"/>
        </w:rPr>
        <w:fldChar w:fldCharType="separate"/>
      </w:r>
      <w:r>
        <w:rPr>
          <w:rFonts w:hint="eastAsia" w:cs="Times New Roman"/>
          <w:bCs w:val="0"/>
          <w:i w:val="0"/>
          <w:iCs w:val="0"/>
          <w:caps w:val="0"/>
          <w:smallCaps w:val="0"/>
          <w:strike w:val="0"/>
          <w:dstrike w:val="0"/>
          <w:vanish w:val="0"/>
          <w:spacing w:val="0"/>
          <w:kern w:val="2"/>
          <w:position w:val="0"/>
          <w:szCs w:val="18"/>
          <w:vertAlign w:val="baseline"/>
          <w:lang w:val="en-US" w:eastAsia="zh-CN" w:bidi="ar-SA"/>
        </w:rPr>
        <w:t>2</w:t>
      </w:r>
      <w:r>
        <w:rPr>
          <w:rFonts w:hint="eastAsia" w:ascii="Times New Roman" w:hAnsi="Times New Roman" w:eastAsia="宋体" w:cs="Times New Roman"/>
          <w:bCs w:val="0"/>
          <w:i w:val="0"/>
          <w:iCs w:val="0"/>
          <w:caps w:val="0"/>
          <w:smallCaps w:val="0"/>
          <w:strike w:val="0"/>
          <w:dstrike w:val="0"/>
          <w:vanish w:val="0"/>
          <w:spacing w:val="0"/>
          <w:kern w:val="2"/>
          <w:position w:val="0"/>
          <w:szCs w:val="18"/>
          <w:vertAlign w:val="baseline"/>
          <w:lang w:val="en-US" w:eastAsia="zh-CN" w:bidi="ar-SA"/>
        </w:rPr>
        <w:t>.1.3、</w:t>
      </w:r>
      <w:r>
        <w:rPr>
          <w:rFonts w:hint="eastAsia" w:ascii="宋体" w:hAnsi="宋体" w:eastAsia="宋体" w:cs="宋体"/>
          <w:bCs/>
          <w:caps w:val="0"/>
          <w:smallCaps w:val="0"/>
          <w:kern w:val="2"/>
          <w:szCs w:val="18"/>
          <w:lang w:val="en-US" w:eastAsia="zh-CN" w:bidi="ar-SA"/>
        </w:rPr>
        <w:t>扫码注册</w:t>
      </w:r>
      <w:r>
        <w:tab/>
      </w:r>
      <w:r>
        <w:fldChar w:fldCharType="begin"/>
      </w:r>
      <w:r>
        <w:instrText xml:space="preserve"> PAGEREF _Toc31942 \h </w:instrText>
      </w:r>
      <w:r>
        <w:fldChar w:fldCharType="separate"/>
      </w:r>
      <w:r>
        <w:t>13</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3EF2740">
      <w:pPr>
        <w:pStyle w:val="16"/>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_Toc28873 </w:instrText>
      </w:r>
      <w:r>
        <w:rPr>
          <w:rFonts w:hint="eastAsia" w:ascii="宋体" w:hAnsi="宋体" w:eastAsia="宋体" w:cs="宋体"/>
          <w:caps w:val="0"/>
          <w:smallCaps w:val="0"/>
          <w:szCs w:val="20"/>
        </w:rPr>
        <w:fldChar w:fldCharType="separate"/>
      </w:r>
      <w:r>
        <w:rPr>
          <w:rFonts w:hint="eastAsia" w:cs="Times New Roman"/>
          <w:bCs/>
          <w:caps w:val="0"/>
          <w:smallCaps w:val="0"/>
          <w:kern w:val="2"/>
          <w:szCs w:val="32"/>
          <w:lang w:val="en-US" w:eastAsia="zh-CN" w:bidi="ar-SA"/>
        </w:rPr>
        <w:t>2</w:t>
      </w:r>
      <w:r>
        <w:rPr>
          <w:rFonts w:hint="eastAsia" w:ascii="Times New Roman" w:hAnsi="Times New Roman" w:eastAsia="宋体" w:cs="Times New Roman"/>
          <w:bCs/>
          <w:caps w:val="0"/>
          <w:smallCaps w:val="0"/>
          <w:kern w:val="2"/>
          <w:szCs w:val="32"/>
          <w:lang w:val="en-US" w:eastAsia="zh-CN" w:bidi="ar-SA"/>
        </w:rPr>
        <w:t>.2、代理基本信息</w:t>
      </w:r>
      <w:r>
        <w:rPr>
          <w:rFonts w:ascii="Times New Roman" w:hAnsi="Times New Roman" w:eastAsia="宋体" w:cs="Times New Roman"/>
          <w:bCs/>
          <w:caps w:val="0"/>
          <w:smallCaps w:val="0"/>
          <w:kern w:val="2"/>
          <w:szCs w:val="32"/>
          <w:lang w:val="en-US" w:eastAsia="zh-CN" w:bidi="ar-SA"/>
        </w:rPr>
        <w:t>管理</w:t>
      </w:r>
      <w:r>
        <w:tab/>
      </w:r>
      <w:r>
        <w:fldChar w:fldCharType="begin"/>
      </w:r>
      <w:r>
        <w:instrText xml:space="preserve"> PAGEREF _Toc28873 \h </w:instrText>
      </w:r>
      <w:r>
        <w:fldChar w:fldCharType="separate"/>
      </w:r>
      <w:r>
        <w:t>15</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42B36780">
      <w:pPr>
        <w:pStyle w:val="13"/>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_Toc19806 </w:instrText>
      </w:r>
      <w:r>
        <w:rPr>
          <w:rFonts w:hint="eastAsia" w:ascii="宋体" w:hAnsi="宋体" w:eastAsia="宋体" w:cs="宋体"/>
          <w:caps w:val="0"/>
          <w:smallCaps w:val="0"/>
          <w:szCs w:val="20"/>
        </w:rPr>
        <w:fldChar w:fldCharType="separate"/>
      </w:r>
      <w:r>
        <w:rPr>
          <w:rFonts w:hint="eastAsia" w:ascii="宋体" w:hAnsi="宋体" w:eastAsia="宋体" w:cs="宋体"/>
          <w:caps w:val="0"/>
          <w:smallCaps w:val="0"/>
          <w:lang w:val="en-US" w:eastAsia="zh-CN"/>
        </w:rPr>
        <w:t>三、 采购立项管理</w:t>
      </w:r>
      <w:r>
        <w:tab/>
      </w:r>
      <w:r>
        <w:fldChar w:fldCharType="begin"/>
      </w:r>
      <w:r>
        <w:instrText xml:space="preserve"> PAGEREF _Toc19806 \h </w:instrText>
      </w:r>
      <w:r>
        <w:fldChar w:fldCharType="separate"/>
      </w:r>
      <w:r>
        <w:t>16</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23B6941D">
      <w:pPr>
        <w:pStyle w:val="16"/>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_Toc8178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rPr>
        <w:t xml:space="preserve">3.1、 </w:t>
      </w:r>
      <w:r>
        <w:rPr>
          <w:rFonts w:hint="eastAsia" w:ascii="宋体" w:hAnsi="宋体" w:eastAsia="宋体" w:cs="宋体"/>
          <w:caps w:val="0"/>
          <w:smallCaps w:val="0"/>
          <w:lang w:eastAsia="zh-CN"/>
        </w:rPr>
        <w:t>采购立项</w:t>
      </w:r>
      <w:r>
        <w:tab/>
      </w:r>
      <w:r>
        <w:fldChar w:fldCharType="begin"/>
      </w:r>
      <w:r>
        <w:instrText xml:space="preserve"> PAGEREF _Toc8178 \h </w:instrText>
      </w:r>
      <w:r>
        <w:fldChar w:fldCharType="separate"/>
      </w:r>
      <w:r>
        <w:t>16</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51FA2ACA">
      <w:pPr>
        <w:pStyle w:val="13"/>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_Toc30893 </w:instrText>
      </w:r>
      <w:r>
        <w:rPr>
          <w:rFonts w:hint="eastAsia" w:ascii="宋体" w:hAnsi="宋体" w:eastAsia="宋体" w:cs="宋体"/>
          <w:caps w:val="0"/>
          <w:smallCaps w:val="0"/>
          <w:szCs w:val="20"/>
        </w:rPr>
        <w:fldChar w:fldCharType="separate"/>
      </w:r>
      <w:r>
        <w:rPr>
          <w:rFonts w:hint="eastAsia" w:ascii="宋体" w:hAnsi="宋体" w:eastAsia="宋体" w:cs="宋体"/>
          <w:caps w:val="0"/>
          <w:smallCaps w:val="0"/>
        </w:rPr>
        <w:t xml:space="preserve">四、 </w:t>
      </w:r>
      <w:r>
        <w:rPr>
          <w:rFonts w:hint="eastAsia" w:ascii="宋体" w:hAnsi="宋体" w:cs="宋体"/>
          <w:caps w:val="0"/>
          <w:smallCaps w:val="0"/>
          <w:lang w:val="en-US" w:eastAsia="zh-CN"/>
        </w:rPr>
        <w:t>公开</w:t>
      </w:r>
      <w:r>
        <w:rPr>
          <w:rFonts w:hint="eastAsia" w:ascii="宋体" w:hAnsi="宋体" w:eastAsia="宋体" w:cs="宋体"/>
          <w:caps w:val="0"/>
          <w:smallCaps w:val="0"/>
          <w:lang w:val="en-US" w:eastAsia="zh-CN"/>
        </w:rPr>
        <w:t>招标</w:t>
      </w:r>
      <w:r>
        <w:rPr>
          <w:rFonts w:hint="eastAsia" w:ascii="宋体" w:hAnsi="宋体" w:cs="宋体"/>
          <w:caps w:val="0"/>
          <w:smallCaps w:val="0"/>
          <w:lang w:val="en-US" w:eastAsia="zh-CN"/>
        </w:rPr>
        <w:t>/发包采购</w:t>
      </w:r>
      <w:r>
        <w:tab/>
      </w:r>
      <w:r>
        <w:fldChar w:fldCharType="begin"/>
      </w:r>
      <w:r>
        <w:instrText xml:space="preserve"> PAGEREF _Toc30893 \h </w:instrText>
      </w:r>
      <w:r>
        <w:fldChar w:fldCharType="separate"/>
      </w:r>
      <w:r>
        <w:t>21</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9E69069">
      <w:pPr>
        <w:pStyle w:val="16"/>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_Toc8396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rPr>
        <w:t xml:space="preserve">4.1、 </w:t>
      </w:r>
      <w:r>
        <w:rPr>
          <w:rFonts w:hint="eastAsia" w:ascii="宋体" w:hAnsi="宋体" w:eastAsia="宋体" w:cs="宋体"/>
          <w:caps w:val="0"/>
          <w:smallCaps w:val="0"/>
          <w:lang w:val="en-US" w:eastAsia="zh-CN"/>
        </w:rPr>
        <w:t>公开招标</w:t>
      </w:r>
      <w:r>
        <w:tab/>
      </w:r>
      <w:r>
        <w:fldChar w:fldCharType="begin"/>
      </w:r>
      <w:r>
        <w:instrText xml:space="preserve"> PAGEREF _Toc8396 \h </w:instrText>
      </w:r>
      <w:r>
        <w:fldChar w:fldCharType="separate"/>
      </w:r>
      <w:r>
        <w:t>21</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213994D4">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_Toc26220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4.1.1、 </w:t>
      </w:r>
      <w:r>
        <w:rPr>
          <w:rFonts w:hint="eastAsia" w:ascii="宋体" w:hAnsi="宋体" w:eastAsia="宋体" w:cs="宋体"/>
          <w:caps w:val="0"/>
          <w:smallCaps w:val="0"/>
        </w:rPr>
        <w:t>投标邀请</w:t>
      </w:r>
      <w:r>
        <w:tab/>
      </w:r>
      <w:r>
        <w:fldChar w:fldCharType="begin"/>
      </w:r>
      <w:r>
        <w:instrText xml:space="preserve"> PAGEREF _Toc26220 \h </w:instrText>
      </w:r>
      <w:r>
        <w:fldChar w:fldCharType="separate"/>
      </w:r>
      <w:r>
        <w:t>21</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11546B9E">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_Toc7360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4.1.1.1、 </w:t>
      </w:r>
      <w:r>
        <w:rPr>
          <w:rFonts w:hint="eastAsia" w:ascii="宋体" w:hAnsi="宋体" w:eastAsia="宋体" w:cs="宋体"/>
          <w:caps w:val="0"/>
          <w:smallCaps w:val="0"/>
        </w:rPr>
        <w:t>招标公告</w:t>
      </w:r>
      <w:r>
        <w:tab/>
      </w:r>
      <w:r>
        <w:fldChar w:fldCharType="begin"/>
      </w:r>
      <w:r>
        <w:instrText xml:space="preserve"> PAGEREF _Toc7360 \h </w:instrText>
      </w:r>
      <w:r>
        <w:fldChar w:fldCharType="separate"/>
      </w:r>
      <w:r>
        <w:t>21</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612C98F6">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_Toc24727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4.1.1.2、 </w:t>
      </w:r>
      <w:r>
        <w:rPr>
          <w:rFonts w:hint="eastAsia" w:ascii="宋体" w:hAnsi="宋体" w:eastAsia="宋体" w:cs="宋体"/>
          <w:caps w:val="0"/>
          <w:smallCaps w:val="0"/>
        </w:rPr>
        <w:t>变更公告</w:t>
      </w:r>
      <w:r>
        <w:tab/>
      </w:r>
      <w:r>
        <w:fldChar w:fldCharType="begin"/>
      </w:r>
      <w:r>
        <w:instrText xml:space="preserve"> PAGEREF _Toc24727 \h </w:instrText>
      </w:r>
      <w:r>
        <w:fldChar w:fldCharType="separate"/>
      </w:r>
      <w:r>
        <w:t>27</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57809E9F">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_Toc11081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lang w:val="en-US" w:eastAsia="zh-CN"/>
        </w:rPr>
        <w:t xml:space="preserve">4.1.1.3、 </w:t>
      </w:r>
      <w:r>
        <w:rPr>
          <w:rFonts w:hint="eastAsia" w:ascii="宋体" w:hAnsi="宋体" w:eastAsia="宋体" w:cs="宋体"/>
          <w:caps w:val="0"/>
          <w:smallCaps w:val="0"/>
          <w:lang w:val="en-US" w:eastAsia="zh-CN"/>
        </w:rPr>
        <w:t>查看投标信息</w:t>
      </w:r>
      <w:r>
        <w:tab/>
      </w:r>
      <w:r>
        <w:fldChar w:fldCharType="begin"/>
      </w:r>
      <w:r>
        <w:instrText xml:space="preserve"> PAGEREF _Toc11081 \h </w:instrText>
      </w:r>
      <w:r>
        <w:fldChar w:fldCharType="separate"/>
      </w:r>
      <w:r>
        <w:t>30</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2AEF551B">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_Toc26751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lang w:val="en-US" w:eastAsia="zh-CN"/>
        </w:rPr>
        <w:t xml:space="preserve">4.1.1.4、 </w:t>
      </w:r>
      <w:r>
        <w:rPr>
          <w:rFonts w:hint="eastAsia" w:ascii="宋体" w:hAnsi="宋体" w:eastAsia="宋体" w:cs="宋体"/>
          <w:caps w:val="0"/>
          <w:smallCaps w:val="0"/>
          <w:lang w:val="en-US" w:eastAsia="zh-CN"/>
        </w:rPr>
        <w:t>预制作招标文件</w:t>
      </w:r>
      <w:r>
        <w:tab/>
      </w:r>
      <w:r>
        <w:fldChar w:fldCharType="begin"/>
      </w:r>
      <w:r>
        <w:instrText xml:space="preserve"> PAGEREF _Toc26751 \h </w:instrText>
      </w:r>
      <w:r>
        <w:fldChar w:fldCharType="separate"/>
      </w:r>
      <w:r>
        <w:t>31</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5DD434FC">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_Toc31021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4.1.2、 </w:t>
      </w:r>
      <w:r>
        <w:rPr>
          <w:rFonts w:hint="eastAsia" w:ascii="宋体" w:hAnsi="宋体" w:eastAsia="宋体" w:cs="宋体"/>
          <w:caps w:val="0"/>
          <w:smallCaps w:val="0"/>
        </w:rPr>
        <w:t>资格预审</w:t>
      </w:r>
      <w:r>
        <w:tab/>
      </w:r>
      <w:r>
        <w:fldChar w:fldCharType="begin"/>
      </w:r>
      <w:r>
        <w:instrText xml:space="preserve"> PAGEREF _Toc31021 \h </w:instrText>
      </w:r>
      <w:r>
        <w:fldChar w:fldCharType="separate"/>
      </w:r>
      <w:r>
        <w:t>34</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497765E2">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_Toc19871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4.1.2.1、 </w:t>
      </w:r>
      <w:r>
        <w:rPr>
          <w:rFonts w:hint="eastAsia" w:ascii="宋体" w:hAnsi="宋体" w:eastAsia="宋体" w:cs="宋体"/>
          <w:caps w:val="0"/>
          <w:smallCaps w:val="0"/>
        </w:rPr>
        <w:t>资格预审公告</w:t>
      </w:r>
      <w:r>
        <w:tab/>
      </w:r>
      <w:r>
        <w:fldChar w:fldCharType="begin"/>
      </w:r>
      <w:r>
        <w:instrText xml:space="preserve"> PAGEREF _Toc19871 \h </w:instrText>
      </w:r>
      <w:r>
        <w:fldChar w:fldCharType="separate"/>
      </w:r>
      <w:r>
        <w:t>34</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1F508B79">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_Toc24195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4.1.2.2、 </w:t>
      </w:r>
      <w:r>
        <w:rPr>
          <w:rFonts w:hint="eastAsia" w:ascii="宋体" w:hAnsi="宋体" w:eastAsia="宋体" w:cs="宋体"/>
          <w:caps w:val="0"/>
          <w:smallCaps w:val="0"/>
        </w:rPr>
        <w:t>资审公告变更</w:t>
      </w:r>
      <w:r>
        <w:rPr>
          <w:rFonts w:hint="eastAsia" w:ascii="宋体" w:hAnsi="宋体" w:eastAsia="宋体" w:cs="宋体"/>
          <w:caps w:val="0"/>
          <w:smallCaps w:val="0"/>
          <w:lang w:val="en-US" w:eastAsia="zh-CN"/>
        </w:rPr>
        <w:t>公告</w:t>
      </w:r>
      <w:r>
        <w:tab/>
      </w:r>
      <w:r>
        <w:fldChar w:fldCharType="begin"/>
      </w:r>
      <w:r>
        <w:instrText xml:space="preserve"> PAGEREF _Toc24195 \h </w:instrText>
      </w:r>
      <w:r>
        <w:fldChar w:fldCharType="separate"/>
      </w:r>
      <w:r>
        <w:t>38</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73810760">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_Toc23577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4.1.2.3、 </w:t>
      </w:r>
      <w:r>
        <w:rPr>
          <w:rFonts w:hint="eastAsia" w:ascii="宋体" w:hAnsi="宋体" w:eastAsia="宋体" w:cs="宋体"/>
          <w:caps w:val="0"/>
          <w:smallCaps w:val="0"/>
        </w:rPr>
        <w:t>资审场地预约</w:t>
      </w:r>
      <w:r>
        <w:tab/>
      </w:r>
      <w:r>
        <w:fldChar w:fldCharType="begin"/>
      </w:r>
      <w:r>
        <w:instrText xml:space="preserve"> PAGEREF _Toc23577 \h </w:instrText>
      </w:r>
      <w:r>
        <w:fldChar w:fldCharType="separate"/>
      </w:r>
      <w:r>
        <w:t>41</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4DA8F2A0">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_Toc450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4.1.2.4、 </w:t>
      </w:r>
      <w:r>
        <w:rPr>
          <w:rFonts w:hint="eastAsia" w:ascii="宋体" w:hAnsi="宋体" w:eastAsia="宋体" w:cs="宋体"/>
          <w:caps w:val="0"/>
          <w:smallCaps w:val="0"/>
        </w:rPr>
        <w:t>资审场地</w:t>
      </w:r>
      <w:r>
        <w:rPr>
          <w:rFonts w:hint="eastAsia" w:ascii="宋体" w:hAnsi="宋体" w:eastAsia="宋体" w:cs="宋体"/>
          <w:caps w:val="0"/>
          <w:smallCaps w:val="0"/>
          <w:lang w:val="en-US" w:eastAsia="zh-CN"/>
        </w:rPr>
        <w:t>变更</w:t>
      </w:r>
      <w:r>
        <w:tab/>
      </w:r>
      <w:r>
        <w:fldChar w:fldCharType="begin"/>
      </w:r>
      <w:r>
        <w:instrText xml:space="preserve"> PAGEREF _Toc450 \h </w:instrText>
      </w:r>
      <w:r>
        <w:fldChar w:fldCharType="separate"/>
      </w:r>
      <w:r>
        <w:t>44</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418A53A8">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_Toc26616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4.1.2.5、 </w:t>
      </w:r>
      <w:r>
        <w:rPr>
          <w:rFonts w:hint="eastAsia" w:ascii="宋体" w:hAnsi="宋体" w:eastAsia="宋体" w:cs="宋体"/>
          <w:caps w:val="0"/>
          <w:smallCaps w:val="0"/>
        </w:rPr>
        <w:t>资审场地</w:t>
      </w:r>
      <w:r>
        <w:rPr>
          <w:rFonts w:hint="eastAsia" w:ascii="宋体" w:hAnsi="宋体" w:eastAsia="宋体" w:cs="宋体"/>
          <w:caps w:val="0"/>
          <w:smallCaps w:val="0"/>
          <w:lang w:val="en-US" w:eastAsia="zh-CN"/>
        </w:rPr>
        <w:t>取消</w:t>
      </w:r>
      <w:r>
        <w:tab/>
      </w:r>
      <w:r>
        <w:fldChar w:fldCharType="begin"/>
      </w:r>
      <w:r>
        <w:instrText xml:space="preserve"> PAGEREF _Toc26616 \h </w:instrText>
      </w:r>
      <w:r>
        <w:fldChar w:fldCharType="separate"/>
      </w:r>
      <w:r>
        <w:t>47</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1E5039CC">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_Toc22639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lang w:val="en-US" w:eastAsia="zh-CN"/>
        </w:rPr>
        <w:t xml:space="preserve">4.1.2.6、 </w:t>
      </w:r>
      <w:r>
        <w:rPr>
          <w:rFonts w:hint="eastAsia" w:ascii="宋体" w:hAnsi="宋体" w:eastAsia="宋体" w:cs="宋体"/>
          <w:caps w:val="0"/>
          <w:smallCaps w:val="0"/>
          <w:lang w:val="en-US" w:eastAsia="zh-CN"/>
        </w:rPr>
        <w:t>预制资审文件</w:t>
      </w:r>
      <w:r>
        <w:tab/>
      </w:r>
      <w:r>
        <w:fldChar w:fldCharType="begin"/>
      </w:r>
      <w:r>
        <w:instrText xml:space="preserve"> PAGEREF _Toc22639 \h </w:instrText>
      </w:r>
      <w:r>
        <w:fldChar w:fldCharType="separate"/>
      </w:r>
      <w:r>
        <w:t>50</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56579712">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_Toc25521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4.1.2.7、 </w:t>
      </w:r>
      <w:r>
        <w:rPr>
          <w:rFonts w:hint="eastAsia" w:ascii="宋体" w:hAnsi="宋体" w:eastAsia="宋体" w:cs="宋体"/>
          <w:caps w:val="0"/>
          <w:smallCaps w:val="0"/>
        </w:rPr>
        <w:t>资格预审文件</w:t>
      </w:r>
      <w:r>
        <w:tab/>
      </w:r>
      <w:r>
        <w:fldChar w:fldCharType="begin"/>
      </w:r>
      <w:r>
        <w:instrText xml:space="preserve"> PAGEREF _Toc25521 \h </w:instrText>
      </w:r>
      <w:r>
        <w:fldChar w:fldCharType="separate"/>
      </w:r>
      <w:r>
        <w:t>52</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D2FFA79">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_Toc6697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4.1.2.8、 </w:t>
      </w:r>
      <w:r>
        <w:rPr>
          <w:rFonts w:hint="eastAsia" w:ascii="宋体" w:hAnsi="宋体" w:eastAsia="宋体" w:cs="宋体"/>
          <w:caps w:val="0"/>
          <w:smallCaps w:val="0"/>
          <w:lang w:val="en-US" w:eastAsia="zh-CN"/>
        </w:rPr>
        <w:t>资格预审澄清文件</w:t>
      </w:r>
      <w:r>
        <w:tab/>
      </w:r>
      <w:r>
        <w:fldChar w:fldCharType="begin"/>
      </w:r>
      <w:r>
        <w:instrText xml:space="preserve"> PAGEREF _Toc6697 \h </w:instrText>
      </w:r>
      <w:r>
        <w:fldChar w:fldCharType="separate"/>
      </w:r>
      <w:r>
        <w:t>54</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31192C15">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_Toc25463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4.1.2.9、 </w:t>
      </w:r>
      <w:r>
        <w:rPr>
          <w:rFonts w:hint="eastAsia" w:ascii="宋体" w:hAnsi="宋体" w:eastAsia="宋体" w:cs="宋体"/>
          <w:caps w:val="0"/>
          <w:smallCaps w:val="0"/>
          <w:lang w:val="en-US" w:eastAsia="zh-CN"/>
        </w:rPr>
        <w:t>提问回复</w:t>
      </w:r>
      <w:r>
        <w:tab/>
      </w:r>
      <w:r>
        <w:fldChar w:fldCharType="begin"/>
      </w:r>
      <w:r>
        <w:instrText xml:space="preserve"> PAGEREF _Toc25463 \h </w:instrText>
      </w:r>
      <w:r>
        <w:fldChar w:fldCharType="separate"/>
      </w:r>
      <w:r>
        <w:t>57</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332C19E2">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_Toc8480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4.1.2.10、 </w:t>
      </w:r>
      <w:r>
        <w:rPr>
          <w:rFonts w:hint="eastAsia" w:ascii="宋体" w:hAnsi="宋体" w:eastAsia="宋体" w:cs="宋体"/>
          <w:caps w:val="0"/>
          <w:smallCaps w:val="0"/>
        </w:rPr>
        <w:t>组建</w:t>
      </w:r>
      <w:r>
        <w:rPr>
          <w:rFonts w:hint="eastAsia" w:ascii="宋体" w:hAnsi="宋体" w:eastAsia="宋体" w:cs="宋体"/>
          <w:caps w:val="0"/>
          <w:smallCaps w:val="0"/>
          <w:lang w:val="en-US" w:eastAsia="zh-CN"/>
        </w:rPr>
        <w:t>资格预审</w:t>
      </w:r>
      <w:r>
        <w:rPr>
          <w:rFonts w:hint="eastAsia" w:ascii="宋体" w:hAnsi="宋体" w:eastAsia="宋体" w:cs="宋体"/>
          <w:caps w:val="0"/>
          <w:smallCaps w:val="0"/>
        </w:rPr>
        <w:t>委员会</w:t>
      </w:r>
      <w:r>
        <w:tab/>
      </w:r>
      <w:r>
        <w:fldChar w:fldCharType="begin"/>
      </w:r>
      <w:r>
        <w:instrText xml:space="preserve"> PAGEREF _Toc8480 \h </w:instrText>
      </w:r>
      <w:r>
        <w:fldChar w:fldCharType="separate"/>
      </w:r>
      <w:r>
        <w:t>59</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4DA61F4B">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_Toc15449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4.1.2.11、 </w:t>
      </w:r>
      <w:r>
        <w:rPr>
          <w:rFonts w:hint="eastAsia" w:ascii="宋体" w:hAnsi="宋体" w:eastAsia="宋体" w:cs="宋体"/>
          <w:caps w:val="0"/>
          <w:smallCaps w:val="0"/>
        </w:rPr>
        <w:t>开启</w:t>
      </w:r>
      <w:r>
        <w:rPr>
          <w:rFonts w:hint="eastAsia" w:ascii="宋体" w:hAnsi="宋体" w:eastAsia="宋体" w:cs="宋体"/>
          <w:caps w:val="0"/>
          <w:smallCaps w:val="0"/>
          <w:lang w:val="en-US" w:eastAsia="zh-CN"/>
        </w:rPr>
        <w:t>资格预审</w:t>
      </w:r>
      <w:r>
        <w:rPr>
          <w:rFonts w:hint="eastAsia" w:ascii="宋体" w:hAnsi="宋体" w:eastAsia="宋体" w:cs="宋体"/>
          <w:caps w:val="0"/>
          <w:smallCaps w:val="0"/>
        </w:rPr>
        <w:t>文件</w:t>
      </w:r>
      <w:r>
        <w:tab/>
      </w:r>
      <w:r>
        <w:fldChar w:fldCharType="begin"/>
      </w:r>
      <w:r>
        <w:instrText xml:space="preserve"> PAGEREF _Toc15449 \h </w:instrText>
      </w:r>
      <w:r>
        <w:fldChar w:fldCharType="separate"/>
      </w:r>
      <w:r>
        <w:t>64</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5C6E274">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_Toc19262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4.1.2.12、 </w:t>
      </w:r>
      <w:r>
        <w:rPr>
          <w:rFonts w:hint="eastAsia" w:ascii="宋体" w:hAnsi="宋体" w:eastAsia="宋体" w:cs="宋体"/>
          <w:caps w:val="0"/>
          <w:smallCaps w:val="0"/>
        </w:rPr>
        <w:t>资格预审申请结果</w:t>
      </w:r>
      <w:r>
        <w:tab/>
      </w:r>
      <w:r>
        <w:fldChar w:fldCharType="begin"/>
      </w:r>
      <w:r>
        <w:instrText xml:space="preserve"> PAGEREF _Toc19262 \h </w:instrText>
      </w:r>
      <w:r>
        <w:fldChar w:fldCharType="separate"/>
      </w:r>
      <w:r>
        <w:t>68</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7B69DDBA">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_Toc9553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4.1.2.13、 </w:t>
      </w:r>
      <w:r>
        <w:rPr>
          <w:rFonts w:hint="eastAsia" w:ascii="宋体" w:hAnsi="宋体" w:eastAsia="宋体" w:cs="宋体"/>
          <w:caps w:val="0"/>
          <w:smallCaps w:val="0"/>
        </w:rPr>
        <w:t>资格预审结果通知书</w:t>
      </w:r>
      <w:r>
        <w:tab/>
      </w:r>
      <w:r>
        <w:fldChar w:fldCharType="begin"/>
      </w:r>
      <w:r>
        <w:instrText xml:space="preserve"> PAGEREF _Toc9553 \h </w:instrText>
      </w:r>
      <w:r>
        <w:fldChar w:fldCharType="separate"/>
      </w:r>
      <w:r>
        <w:t>73</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3FB7B026">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_Toc18819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4.1.3、 </w:t>
      </w:r>
      <w:r>
        <w:rPr>
          <w:rFonts w:hint="eastAsia" w:ascii="宋体" w:hAnsi="宋体" w:eastAsia="宋体" w:cs="宋体"/>
          <w:caps w:val="0"/>
          <w:smallCaps w:val="0"/>
        </w:rPr>
        <w:t>发标</w:t>
      </w:r>
      <w:r>
        <w:tab/>
      </w:r>
      <w:r>
        <w:fldChar w:fldCharType="begin"/>
      </w:r>
      <w:r>
        <w:instrText xml:space="preserve"> PAGEREF _Toc18819 \h </w:instrText>
      </w:r>
      <w:r>
        <w:fldChar w:fldCharType="separate"/>
      </w:r>
      <w:r>
        <w:t>76</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20DCB89B">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_Toc12702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4.1.3.1、 </w:t>
      </w:r>
      <w:r>
        <w:rPr>
          <w:rFonts w:hint="eastAsia" w:ascii="宋体" w:hAnsi="宋体" w:eastAsia="宋体" w:cs="宋体"/>
          <w:caps w:val="0"/>
          <w:smallCaps w:val="0"/>
        </w:rPr>
        <w:t>场地预约</w:t>
      </w:r>
      <w:r>
        <w:tab/>
      </w:r>
      <w:r>
        <w:fldChar w:fldCharType="begin"/>
      </w:r>
      <w:r>
        <w:instrText xml:space="preserve"> PAGEREF _Toc12702 \h </w:instrText>
      </w:r>
      <w:r>
        <w:fldChar w:fldCharType="separate"/>
      </w:r>
      <w:r>
        <w:t>76</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5042231E">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_Toc30568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4.1.3.2、 </w:t>
      </w:r>
      <w:r>
        <w:rPr>
          <w:rFonts w:hint="eastAsia" w:ascii="宋体" w:hAnsi="宋体" w:eastAsia="宋体" w:cs="宋体"/>
          <w:caps w:val="0"/>
          <w:smallCaps w:val="0"/>
          <w:lang w:val="en-US" w:eastAsia="zh-CN"/>
        </w:rPr>
        <w:t>场地变更</w:t>
      </w:r>
      <w:r>
        <w:tab/>
      </w:r>
      <w:r>
        <w:fldChar w:fldCharType="begin"/>
      </w:r>
      <w:r>
        <w:instrText xml:space="preserve"> PAGEREF _Toc30568 \h </w:instrText>
      </w:r>
      <w:r>
        <w:fldChar w:fldCharType="separate"/>
      </w:r>
      <w:r>
        <w:t>80</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2301D2A">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_Toc30501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4.1.3.3、 </w:t>
      </w:r>
      <w:r>
        <w:rPr>
          <w:rFonts w:hint="eastAsia" w:ascii="宋体" w:hAnsi="宋体" w:eastAsia="宋体" w:cs="宋体"/>
          <w:caps w:val="0"/>
          <w:smallCaps w:val="0"/>
        </w:rPr>
        <w:t>场地</w:t>
      </w:r>
      <w:r>
        <w:rPr>
          <w:rFonts w:hint="eastAsia" w:ascii="宋体" w:hAnsi="宋体" w:eastAsia="宋体" w:cs="宋体"/>
          <w:caps w:val="0"/>
          <w:smallCaps w:val="0"/>
          <w:lang w:val="en-US" w:eastAsia="zh-CN"/>
        </w:rPr>
        <w:t>取消</w:t>
      </w:r>
      <w:r>
        <w:tab/>
      </w:r>
      <w:r>
        <w:fldChar w:fldCharType="begin"/>
      </w:r>
      <w:r>
        <w:instrText xml:space="preserve"> PAGEREF _Toc30501 \h </w:instrText>
      </w:r>
      <w:r>
        <w:fldChar w:fldCharType="separate"/>
      </w:r>
      <w:r>
        <w:t>83</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2BA6A5D0">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_Toc25164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4.1.3.4、 </w:t>
      </w:r>
      <w:r>
        <w:rPr>
          <w:rFonts w:hint="eastAsia" w:ascii="宋体" w:hAnsi="宋体" w:eastAsia="宋体" w:cs="宋体"/>
          <w:caps w:val="0"/>
          <w:smallCaps w:val="0"/>
        </w:rPr>
        <w:t>招标文件</w:t>
      </w:r>
      <w:r>
        <w:tab/>
      </w:r>
      <w:r>
        <w:fldChar w:fldCharType="begin"/>
      </w:r>
      <w:r>
        <w:instrText xml:space="preserve"> PAGEREF _Toc25164 \h </w:instrText>
      </w:r>
      <w:r>
        <w:fldChar w:fldCharType="separate"/>
      </w:r>
      <w:r>
        <w:t>85</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19A0E634">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_Toc2224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4.1.3.5、 </w:t>
      </w:r>
      <w:r>
        <w:rPr>
          <w:rFonts w:hint="eastAsia" w:ascii="宋体" w:hAnsi="宋体" w:eastAsia="宋体" w:cs="宋体"/>
          <w:caps w:val="0"/>
          <w:smallCaps w:val="0"/>
          <w:lang w:val="en-US" w:eastAsia="zh-CN"/>
        </w:rPr>
        <w:t>提问回复</w:t>
      </w:r>
      <w:r>
        <w:tab/>
      </w:r>
      <w:r>
        <w:fldChar w:fldCharType="begin"/>
      </w:r>
      <w:r>
        <w:instrText xml:space="preserve"> PAGEREF _Toc2224 \h </w:instrText>
      </w:r>
      <w:r>
        <w:fldChar w:fldCharType="separate"/>
      </w:r>
      <w:r>
        <w:t>88</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18E388E3">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_Toc10538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4.1.3.6、 </w:t>
      </w:r>
      <w:r>
        <w:rPr>
          <w:rFonts w:hint="eastAsia" w:ascii="宋体" w:hAnsi="宋体" w:eastAsia="宋体" w:cs="宋体"/>
          <w:caps w:val="0"/>
          <w:smallCaps w:val="0"/>
        </w:rPr>
        <w:t>答疑澄清文件</w:t>
      </w:r>
      <w:r>
        <w:tab/>
      </w:r>
      <w:r>
        <w:fldChar w:fldCharType="begin"/>
      </w:r>
      <w:r>
        <w:instrText xml:space="preserve"> PAGEREF _Toc10538 \h </w:instrText>
      </w:r>
      <w:r>
        <w:fldChar w:fldCharType="separate"/>
      </w:r>
      <w:r>
        <w:t>90</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74FC7778">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_Toc27453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4.1.3.7、 </w:t>
      </w:r>
      <w:r>
        <w:rPr>
          <w:rFonts w:hint="eastAsia" w:ascii="宋体" w:hAnsi="宋体" w:eastAsia="宋体" w:cs="宋体"/>
          <w:caps w:val="0"/>
          <w:smallCaps w:val="0"/>
        </w:rPr>
        <w:t>踏勘</w:t>
      </w:r>
      <w:r>
        <w:rPr>
          <w:rFonts w:hint="eastAsia" w:ascii="宋体" w:hAnsi="宋体" w:eastAsia="宋体" w:cs="宋体"/>
          <w:caps w:val="0"/>
          <w:smallCaps w:val="0"/>
          <w:lang w:val="en-US" w:eastAsia="zh-CN"/>
        </w:rPr>
        <w:t>通知</w:t>
      </w:r>
      <w:r>
        <w:tab/>
      </w:r>
      <w:r>
        <w:fldChar w:fldCharType="begin"/>
      </w:r>
      <w:r>
        <w:instrText xml:space="preserve"> PAGEREF _Toc27453 \h </w:instrText>
      </w:r>
      <w:r>
        <w:fldChar w:fldCharType="separate"/>
      </w:r>
      <w:r>
        <w:t>93</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350A5388">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_Toc24368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4.1.3.8、 </w:t>
      </w:r>
      <w:r>
        <w:rPr>
          <w:rFonts w:hint="eastAsia" w:ascii="宋体" w:hAnsi="宋体" w:eastAsia="宋体" w:cs="宋体"/>
          <w:caps w:val="0"/>
          <w:smallCaps w:val="0"/>
        </w:rPr>
        <w:t>招标控制价文件</w:t>
      </w:r>
      <w:r>
        <w:tab/>
      </w:r>
      <w:r>
        <w:fldChar w:fldCharType="begin"/>
      </w:r>
      <w:r>
        <w:instrText xml:space="preserve"> PAGEREF _Toc24368 \h </w:instrText>
      </w:r>
      <w:r>
        <w:fldChar w:fldCharType="separate"/>
      </w:r>
      <w:r>
        <w:t>98</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33248C8F">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_Toc9923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4.1.3.9、 </w:t>
      </w:r>
      <w:r>
        <w:rPr>
          <w:rFonts w:hint="eastAsia" w:ascii="宋体" w:hAnsi="宋体" w:eastAsia="宋体" w:cs="宋体"/>
          <w:caps w:val="0"/>
          <w:smallCaps w:val="0"/>
        </w:rPr>
        <w:t>组建评标委员会</w:t>
      </w:r>
      <w:r>
        <w:tab/>
      </w:r>
      <w:r>
        <w:fldChar w:fldCharType="begin"/>
      </w:r>
      <w:r>
        <w:instrText xml:space="preserve"> PAGEREF _Toc9923 \h </w:instrText>
      </w:r>
      <w:r>
        <w:fldChar w:fldCharType="separate"/>
      </w:r>
      <w:r>
        <w:t>100</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44AB0638">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_Toc12277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4.1.4、 </w:t>
      </w:r>
      <w:r>
        <w:rPr>
          <w:rFonts w:hint="eastAsia" w:ascii="宋体" w:hAnsi="宋体" w:eastAsia="宋体" w:cs="宋体"/>
          <w:caps w:val="0"/>
          <w:smallCaps w:val="0"/>
        </w:rPr>
        <w:t>开</w:t>
      </w:r>
      <w:r>
        <w:rPr>
          <w:rFonts w:hint="eastAsia" w:ascii="宋体" w:hAnsi="宋体" w:eastAsia="宋体" w:cs="宋体"/>
          <w:caps w:val="0"/>
          <w:smallCaps w:val="0"/>
          <w:lang w:val="en-US" w:eastAsia="zh-CN"/>
        </w:rPr>
        <w:t>标</w:t>
      </w:r>
      <w:r>
        <w:rPr>
          <w:rFonts w:hint="eastAsia" w:ascii="宋体" w:hAnsi="宋体" w:eastAsia="宋体" w:cs="宋体"/>
          <w:caps w:val="0"/>
          <w:smallCaps w:val="0"/>
        </w:rPr>
        <w:t>评标</w:t>
      </w:r>
      <w:r>
        <w:tab/>
      </w:r>
      <w:r>
        <w:fldChar w:fldCharType="begin"/>
      </w:r>
      <w:r>
        <w:instrText xml:space="preserve"> PAGEREF _Toc12277 \h </w:instrText>
      </w:r>
      <w:r>
        <w:fldChar w:fldCharType="separate"/>
      </w:r>
      <w:r>
        <w:t>106</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2D82EF1E">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_Toc22033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4.1.4.1、 </w:t>
      </w:r>
      <w:r>
        <w:rPr>
          <w:rFonts w:hint="eastAsia" w:ascii="宋体" w:hAnsi="宋体" w:eastAsia="宋体" w:cs="宋体"/>
          <w:caps w:val="0"/>
          <w:smallCaps w:val="0"/>
        </w:rPr>
        <w:t>开标情况</w:t>
      </w:r>
      <w:r>
        <w:tab/>
      </w:r>
      <w:r>
        <w:fldChar w:fldCharType="begin"/>
      </w:r>
      <w:r>
        <w:instrText xml:space="preserve"> PAGEREF _Toc22033 \h </w:instrText>
      </w:r>
      <w:r>
        <w:fldChar w:fldCharType="separate"/>
      </w:r>
      <w:r>
        <w:t>106</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EEB5A52">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_Toc14933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4.1.4.2、 </w:t>
      </w:r>
      <w:r>
        <w:rPr>
          <w:rFonts w:hint="eastAsia" w:ascii="宋体" w:hAnsi="宋体" w:eastAsia="宋体" w:cs="宋体"/>
          <w:caps w:val="0"/>
          <w:smallCaps w:val="0"/>
        </w:rPr>
        <w:t>评标情况</w:t>
      </w:r>
      <w:r>
        <w:tab/>
      </w:r>
      <w:r>
        <w:fldChar w:fldCharType="begin"/>
      </w:r>
      <w:r>
        <w:instrText xml:space="preserve"> PAGEREF _Toc14933 \h </w:instrText>
      </w:r>
      <w:r>
        <w:fldChar w:fldCharType="separate"/>
      </w:r>
      <w:r>
        <w:t>111</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59205F3D">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_Toc30388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4.1.5、 </w:t>
      </w:r>
      <w:r>
        <w:rPr>
          <w:rFonts w:hint="eastAsia" w:ascii="宋体" w:hAnsi="宋体" w:eastAsia="宋体" w:cs="宋体"/>
          <w:caps w:val="0"/>
          <w:smallCaps w:val="0"/>
        </w:rPr>
        <w:t>定标</w:t>
      </w:r>
      <w:r>
        <w:tab/>
      </w:r>
      <w:r>
        <w:fldChar w:fldCharType="begin"/>
      </w:r>
      <w:r>
        <w:instrText xml:space="preserve"> PAGEREF _Toc30388 \h </w:instrText>
      </w:r>
      <w:r>
        <w:fldChar w:fldCharType="separate"/>
      </w:r>
      <w:r>
        <w:t>116</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38D7A934">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_Toc32577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4.1.5.1、 </w:t>
      </w:r>
      <w:r>
        <w:rPr>
          <w:rFonts w:hint="eastAsia" w:ascii="宋体" w:hAnsi="宋体" w:eastAsia="宋体" w:cs="宋体"/>
          <w:caps w:val="0"/>
          <w:smallCaps w:val="0"/>
        </w:rPr>
        <w:t>中标候选人公示</w:t>
      </w:r>
      <w:r>
        <w:tab/>
      </w:r>
      <w:r>
        <w:fldChar w:fldCharType="begin"/>
      </w:r>
      <w:r>
        <w:instrText xml:space="preserve"> PAGEREF _Toc32577 \h </w:instrText>
      </w:r>
      <w:r>
        <w:fldChar w:fldCharType="separate"/>
      </w:r>
      <w:r>
        <w:t>116</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7440A33B">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_Toc268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4.1.5.2、 </w:t>
      </w:r>
      <w:r>
        <w:rPr>
          <w:rFonts w:hint="eastAsia" w:ascii="宋体" w:hAnsi="宋体" w:eastAsia="宋体" w:cs="宋体"/>
          <w:caps w:val="0"/>
          <w:smallCaps w:val="0"/>
        </w:rPr>
        <w:t>中标候选人公示</w:t>
      </w:r>
      <w:r>
        <w:rPr>
          <w:rFonts w:hint="eastAsia" w:ascii="宋体" w:hAnsi="宋体" w:eastAsia="宋体" w:cs="宋体"/>
          <w:caps w:val="0"/>
          <w:smallCaps w:val="0"/>
          <w:lang w:val="en-US" w:eastAsia="zh-CN"/>
        </w:rPr>
        <w:t>变更</w:t>
      </w:r>
      <w:r>
        <w:tab/>
      </w:r>
      <w:r>
        <w:fldChar w:fldCharType="begin"/>
      </w:r>
      <w:r>
        <w:instrText xml:space="preserve"> PAGEREF _Toc268 \h </w:instrText>
      </w:r>
      <w:r>
        <w:fldChar w:fldCharType="separate"/>
      </w:r>
      <w:r>
        <w:t>121</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3846BB49">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_Toc27655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4.1.5.3、 </w:t>
      </w:r>
      <w:r>
        <w:rPr>
          <w:rFonts w:hint="eastAsia" w:ascii="宋体" w:hAnsi="宋体" w:eastAsia="宋体" w:cs="宋体"/>
          <w:caps w:val="0"/>
          <w:smallCaps w:val="0"/>
        </w:rPr>
        <w:t>中标结果公告</w:t>
      </w:r>
      <w:r>
        <w:tab/>
      </w:r>
      <w:r>
        <w:fldChar w:fldCharType="begin"/>
      </w:r>
      <w:r>
        <w:instrText xml:space="preserve"> PAGEREF _Toc27655 \h </w:instrText>
      </w:r>
      <w:r>
        <w:fldChar w:fldCharType="separate"/>
      </w:r>
      <w:r>
        <w:t>125</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6F86E78">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_Toc20976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4.1.5.4、 </w:t>
      </w:r>
      <w:r>
        <w:rPr>
          <w:rFonts w:hint="eastAsia" w:ascii="宋体" w:hAnsi="宋体" w:eastAsia="宋体" w:cs="宋体"/>
          <w:caps w:val="0"/>
          <w:smallCaps w:val="0"/>
        </w:rPr>
        <w:t>中标公告</w:t>
      </w:r>
      <w:r>
        <w:rPr>
          <w:rFonts w:hint="eastAsia" w:ascii="宋体" w:hAnsi="宋体" w:eastAsia="宋体" w:cs="宋体"/>
          <w:caps w:val="0"/>
          <w:smallCaps w:val="0"/>
          <w:lang w:val="en-US" w:eastAsia="zh-CN"/>
        </w:rPr>
        <w:t>变更</w:t>
      </w:r>
      <w:r>
        <w:tab/>
      </w:r>
      <w:r>
        <w:fldChar w:fldCharType="begin"/>
      </w:r>
      <w:r>
        <w:instrText xml:space="preserve"> PAGEREF _Toc20976 \h </w:instrText>
      </w:r>
      <w:r>
        <w:fldChar w:fldCharType="separate"/>
      </w:r>
      <w:r>
        <w:t>129</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B924E4D">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_Toc988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4.1.5.5、 </w:t>
      </w:r>
      <w:r>
        <w:rPr>
          <w:rFonts w:hint="eastAsia" w:ascii="宋体" w:hAnsi="宋体" w:eastAsia="宋体" w:cs="宋体"/>
          <w:caps w:val="0"/>
          <w:smallCaps w:val="0"/>
        </w:rPr>
        <w:t>中标通知书</w:t>
      </w:r>
      <w:r>
        <w:tab/>
      </w:r>
      <w:r>
        <w:fldChar w:fldCharType="begin"/>
      </w:r>
      <w:r>
        <w:instrText xml:space="preserve"> PAGEREF _Toc988 \h </w:instrText>
      </w:r>
      <w:r>
        <w:fldChar w:fldCharType="separate"/>
      </w:r>
      <w:r>
        <w:t>133</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4F27D248">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_Toc31379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4.1.5.6、 </w:t>
      </w:r>
      <w:r>
        <w:rPr>
          <w:rFonts w:hint="eastAsia" w:ascii="宋体" w:hAnsi="宋体" w:eastAsia="宋体" w:cs="宋体"/>
          <w:caps w:val="0"/>
          <w:smallCaps w:val="0"/>
        </w:rPr>
        <w:t>中标通知书</w:t>
      </w:r>
      <w:r>
        <w:rPr>
          <w:rFonts w:hint="eastAsia" w:ascii="宋体" w:hAnsi="宋体" w:eastAsia="宋体" w:cs="宋体"/>
          <w:caps w:val="0"/>
          <w:smallCaps w:val="0"/>
          <w:lang w:val="en-US" w:eastAsia="zh-CN"/>
        </w:rPr>
        <w:t>变更</w:t>
      </w:r>
      <w:r>
        <w:tab/>
      </w:r>
      <w:r>
        <w:fldChar w:fldCharType="begin"/>
      </w:r>
      <w:r>
        <w:instrText xml:space="preserve"> PAGEREF _Toc31379 \h </w:instrText>
      </w:r>
      <w:r>
        <w:fldChar w:fldCharType="separate"/>
      </w:r>
      <w:r>
        <w:t>138</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5B863C70">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_Toc2732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4.1.5.7、 </w:t>
      </w:r>
      <w:r>
        <w:rPr>
          <w:rFonts w:hint="eastAsia" w:ascii="宋体" w:hAnsi="宋体" w:eastAsia="宋体" w:cs="宋体"/>
          <w:caps w:val="0"/>
          <w:smallCaps w:val="0"/>
          <w:lang w:val="en-US" w:eastAsia="zh-CN"/>
        </w:rPr>
        <w:t>合同签署</w:t>
      </w:r>
      <w:r>
        <w:tab/>
      </w:r>
      <w:r>
        <w:fldChar w:fldCharType="begin"/>
      </w:r>
      <w:r>
        <w:instrText xml:space="preserve"> PAGEREF _Toc2732 \h </w:instrText>
      </w:r>
      <w:r>
        <w:fldChar w:fldCharType="separate"/>
      </w:r>
      <w:r>
        <w:t>143</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148A3D18">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_Toc28818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4.1.5.8、 </w:t>
      </w:r>
      <w:r>
        <w:rPr>
          <w:rFonts w:hint="eastAsia" w:ascii="宋体" w:hAnsi="宋体" w:eastAsia="宋体" w:cs="宋体"/>
          <w:caps w:val="0"/>
          <w:smallCaps w:val="0"/>
        </w:rPr>
        <w:t>书面报告备案</w:t>
      </w:r>
      <w:r>
        <w:tab/>
      </w:r>
      <w:r>
        <w:fldChar w:fldCharType="begin"/>
      </w:r>
      <w:r>
        <w:instrText xml:space="preserve"> PAGEREF _Toc28818 \h </w:instrText>
      </w:r>
      <w:r>
        <w:fldChar w:fldCharType="separate"/>
      </w:r>
      <w:r>
        <w:t>148</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38046947">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_Toc25473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4.1.5.9、 </w:t>
      </w:r>
      <w:r>
        <w:rPr>
          <w:rFonts w:hint="eastAsia" w:ascii="宋体" w:hAnsi="宋体" w:eastAsia="宋体" w:cs="宋体"/>
          <w:caps w:val="0"/>
          <w:smallCaps w:val="0"/>
          <w:lang w:val="en-US" w:eastAsia="zh-CN"/>
        </w:rPr>
        <w:t>电子档案下载</w:t>
      </w:r>
      <w:r>
        <w:tab/>
      </w:r>
      <w:r>
        <w:fldChar w:fldCharType="begin"/>
      </w:r>
      <w:r>
        <w:instrText xml:space="preserve"> PAGEREF _Toc25473 \h </w:instrText>
      </w:r>
      <w:r>
        <w:fldChar w:fldCharType="separate"/>
      </w:r>
      <w:r>
        <w:t>150</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243B2046">
      <w:pPr>
        <w:pStyle w:val="16"/>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_Toc10052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rPr>
        <w:t xml:space="preserve">4.2、 </w:t>
      </w:r>
      <w:r>
        <w:rPr>
          <w:rFonts w:hint="eastAsia" w:ascii="宋体" w:hAnsi="宋体" w:eastAsia="宋体" w:cs="宋体"/>
          <w:caps w:val="0"/>
          <w:smallCaps w:val="0"/>
          <w:lang w:val="en-US" w:eastAsia="zh-CN"/>
        </w:rPr>
        <w:t>邀请招标</w:t>
      </w:r>
      <w:r>
        <w:tab/>
      </w:r>
      <w:r>
        <w:fldChar w:fldCharType="begin"/>
      </w:r>
      <w:r>
        <w:instrText xml:space="preserve"> PAGEREF _Toc10052 \h </w:instrText>
      </w:r>
      <w:r>
        <w:fldChar w:fldCharType="separate"/>
      </w:r>
      <w:r>
        <w:t>152</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45F9CCE6">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_Toc9978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4.2.1、 </w:t>
      </w:r>
      <w:r>
        <w:rPr>
          <w:rFonts w:hint="eastAsia" w:ascii="宋体" w:hAnsi="宋体" w:eastAsia="宋体" w:cs="宋体"/>
          <w:caps w:val="0"/>
          <w:smallCaps w:val="0"/>
        </w:rPr>
        <w:t>投标邀请</w:t>
      </w:r>
      <w:r>
        <w:tab/>
      </w:r>
      <w:r>
        <w:fldChar w:fldCharType="begin"/>
      </w:r>
      <w:r>
        <w:instrText xml:space="preserve"> PAGEREF _Toc9978 \h </w:instrText>
      </w:r>
      <w:r>
        <w:fldChar w:fldCharType="separate"/>
      </w:r>
      <w:r>
        <w:t>152</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42E1CF0C">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_Toc9419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4.2.1.1、 </w:t>
      </w:r>
      <w:r>
        <w:rPr>
          <w:rFonts w:hint="eastAsia" w:ascii="宋体" w:hAnsi="宋体" w:eastAsia="宋体" w:cs="宋体"/>
          <w:caps w:val="0"/>
          <w:smallCaps w:val="0"/>
          <w:lang w:val="en-US" w:eastAsia="zh-CN"/>
        </w:rPr>
        <w:t>投标邀请书</w:t>
      </w:r>
      <w:r>
        <w:tab/>
      </w:r>
      <w:r>
        <w:fldChar w:fldCharType="begin"/>
      </w:r>
      <w:r>
        <w:instrText xml:space="preserve"> PAGEREF _Toc9419 \h </w:instrText>
      </w:r>
      <w:r>
        <w:fldChar w:fldCharType="separate"/>
      </w:r>
      <w:r>
        <w:t>152</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1638C030">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_Toc23212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lang w:val="en-US" w:eastAsia="zh-CN"/>
        </w:rPr>
        <w:t xml:space="preserve">4.2.1.2、 </w:t>
      </w:r>
      <w:r>
        <w:rPr>
          <w:rFonts w:hint="eastAsia" w:ascii="宋体" w:hAnsi="宋体" w:eastAsia="宋体" w:cs="宋体"/>
          <w:caps w:val="0"/>
          <w:smallCaps w:val="0"/>
          <w:lang w:val="en-US" w:eastAsia="zh-CN"/>
        </w:rPr>
        <w:t>投标邀请书变更</w:t>
      </w:r>
      <w:r>
        <w:tab/>
      </w:r>
      <w:r>
        <w:fldChar w:fldCharType="begin"/>
      </w:r>
      <w:r>
        <w:instrText xml:space="preserve"> PAGEREF _Toc23212 \h </w:instrText>
      </w:r>
      <w:r>
        <w:fldChar w:fldCharType="separate"/>
      </w:r>
      <w:r>
        <w:t>157</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6ED74F11">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_Toc30843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4.2.2、 </w:t>
      </w:r>
      <w:r>
        <w:rPr>
          <w:rFonts w:hint="eastAsia" w:ascii="宋体" w:hAnsi="宋体" w:eastAsia="宋体" w:cs="宋体"/>
          <w:caps w:val="0"/>
          <w:smallCaps w:val="0"/>
        </w:rPr>
        <w:t>发标</w:t>
      </w:r>
      <w:r>
        <w:tab/>
      </w:r>
      <w:r>
        <w:fldChar w:fldCharType="begin"/>
      </w:r>
      <w:r>
        <w:instrText xml:space="preserve"> PAGEREF _Toc30843 \h </w:instrText>
      </w:r>
      <w:r>
        <w:fldChar w:fldCharType="separate"/>
      </w:r>
      <w:r>
        <w:t>162</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2AE940E1">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_Toc14439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4.2.2.1、 </w:t>
      </w:r>
      <w:r>
        <w:rPr>
          <w:rFonts w:hint="eastAsia" w:ascii="宋体" w:hAnsi="宋体" w:eastAsia="宋体" w:cs="宋体"/>
          <w:caps w:val="0"/>
          <w:smallCaps w:val="0"/>
        </w:rPr>
        <w:t>场地预约</w:t>
      </w:r>
      <w:r>
        <w:tab/>
      </w:r>
      <w:r>
        <w:fldChar w:fldCharType="begin"/>
      </w:r>
      <w:r>
        <w:instrText xml:space="preserve"> PAGEREF _Toc14439 \h </w:instrText>
      </w:r>
      <w:r>
        <w:fldChar w:fldCharType="separate"/>
      </w:r>
      <w:r>
        <w:t>162</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6E50E001">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_Toc25991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4.2.2.2、 </w:t>
      </w:r>
      <w:r>
        <w:rPr>
          <w:rFonts w:hint="eastAsia" w:ascii="宋体" w:hAnsi="宋体" w:eastAsia="宋体" w:cs="宋体"/>
          <w:caps w:val="0"/>
          <w:smallCaps w:val="0"/>
          <w:lang w:val="en-US" w:eastAsia="zh-CN"/>
        </w:rPr>
        <w:t>场地变更</w:t>
      </w:r>
      <w:r>
        <w:tab/>
      </w:r>
      <w:r>
        <w:fldChar w:fldCharType="begin"/>
      </w:r>
      <w:r>
        <w:instrText xml:space="preserve"> PAGEREF _Toc25991 \h </w:instrText>
      </w:r>
      <w:r>
        <w:fldChar w:fldCharType="separate"/>
      </w:r>
      <w:r>
        <w:t>165</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7E1088EB">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_Toc11437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4.2.2.3、 </w:t>
      </w:r>
      <w:r>
        <w:rPr>
          <w:rFonts w:hint="eastAsia" w:ascii="宋体" w:hAnsi="宋体" w:eastAsia="宋体" w:cs="宋体"/>
          <w:caps w:val="0"/>
          <w:smallCaps w:val="0"/>
        </w:rPr>
        <w:t>场地</w:t>
      </w:r>
      <w:r>
        <w:rPr>
          <w:rFonts w:hint="eastAsia" w:ascii="宋体" w:hAnsi="宋体" w:eastAsia="宋体" w:cs="宋体"/>
          <w:caps w:val="0"/>
          <w:smallCaps w:val="0"/>
          <w:lang w:val="en-US" w:eastAsia="zh-CN"/>
        </w:rPr>
        <w:t>取消</w:t>
      </w:r>
      <w:r>
        <w:tab/>
      </w:r>
      <w:r>
        <w:fldChar w:fldCharType="begin"/>
      </w:r>
      <w:r>
        <w:instrText xml:space="preserve"> PAGEREF _Toc11437 \h </w:instrText>
      </w:r>
      <w:r>
        <w:fldChar w:fldCharType="separate"/>
      </w:r>
      <w:r>
        <w:t>168</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441B9B56">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_Toc27675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4.2.2.4、 </w:t>
      </w:r>
      <w:r>
        <w:rPr>
          <w:rFonts w:hint="eastAsia" w:ascii="宋体" w:hAnsi="宋体" w:eastAsia="宋体" w:cs="宋体"/>
          <w:caps w:val="0"/>
          <w:smallCaps w:val="0"/>
        </w:rPr>
        <w:t>招标文件</w:t>
      </w:r>
      <w:r>
        <w:tab/>
      </w:r>
      <w:r>
        <w:fldChar w:fldCharType="begin"/>
      </w:r>
      <w:r>
        <w:instrText xml:space="preserve"> PAGEREF _Toc27675 \h </w:instrText>
      </w:r>
      <w:r>
        <w:fldChar w:fldCharType="separate"/>
      </w:r>
      <w:r>
        <w:t>171</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06EC7A0">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_Toc11745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4.2.2.5、 </w:t>
      </w:r>
      <w:r>
        <w:rPr>
          <w:rFonts w:hint="eastAsia" w:ascii="宋体" w:hAnsi="宋体" w:eastAsia="宋体" w:cs="宋体"/>
          <w:caps w:val="0"/>
          <w:smallCaps w:val="0"/>
          <w:lang w:val="en-US" w:eastAsia="zh-CN"/>
        </w:rPr>
        <w:t>提问回复</w:t>
      </w:r>
      <w:r>
        <w:tab/>
      </w:r>
      <w:r>
        <w:fldChar w:fldCharType="begin"/>
      </w:r>
      <w:r>
        <w:instrText xml:space="preserve"> PAGEREF _Toc11745 \h </w:instrText>
      </w:r>
      <w:r>
        <w:fldChar w:fldCharType="separate"/>
      </w:r>
      <w:r>
        <w:t>174</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45838D66">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_Toc27725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4.2.2.6、 </w:t>
      </w:r>
      <w:r>
        <w:rPr>
          <w:rFonts w:hint="eastAsia" w:ascii="宋体" w:hAnsi="宋体" w:eastAsia="宋体" w:cs="宋体"/>
          <w:caps w:val="0"/>
          <w:smallCaps w:val="0"/>
        </w:rPr>
        <w:t>答疑澄清文件</w:t>
      </w:r>
      <w:r>
        <w:tab/>
      </w:r>
      <w:r>
        <w:fldChar w:fldCharType="begin"/>
      </w:r>
      <w:r>
        <w:instrText xml:space="preserve"> PAGEREF _Toc27725 \h </w:instrText>
      </w:r>
      <w:r>
        <w:fldChar w:fldCharType="separate"/>
      </w:r>
      <w:r>
        <w:t>176</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69814608">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_Toc23035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4.2.2.7、 </w:t>
      </w:r>
      <w:r>
        <w:rPr>
          <w:rFonts w:hint="eastAsia" w:ascii="宋体" w:hAnsi="宋体" w:eastAsia="宋体" w:cs="宋体"/>
          <w:caps w:val="0"/>
          <w:smallCaps w:val="0"/>
        </w:rPr>
        <w:t>踏勘</w:t>
      </w:r>
      <w:r>
        <w:rPr>
          <w:rFonts w:hint="eastAsia" w:ascii="宋体" w:hAnsi="宋体" w:eastAsia="宋体" w:cs="宋体"/>
          <w:caps w:val="0"/>
          <w:smallCaps w:val="0"/>
          <w:lang w:val="en-US" w:eastAsia="zh-CN"/>
        </w:rPr>
        <w:t>通知</w:t>
      </w:r>
      <w:r>
        <w:tab/>
      </w:r>
      <w:r>
        <w:fldChar w:fldCharType="begin"/>
      </w:r>
      <w:r>
        <w:instrText xml:space="preserve"> PAGEREF _Toc23035 \h </w:instrText>
      </w:r>
      <w:r>
        <w:fldChar w:fldCharType="separate"/>
      </w:r>
      <w:r>
        <w:t>179</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79840948">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_Toc14731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4.2.2.8、 </w:t>
      </w:r>
      <w:r>
        <w:rPr>
          <w:rFonts w:hint="eastAsia" w:ascii="宋体" w:hAnsi="宋体" w:eastAsia="宋体" w:cs="宋体"/>
          <w:caps w:val="0"/>
          <w:smallCaps w:val="0"/>
        </w:rPr>
        <w:t>招标控制价文件</w:t>
      </w:r>
      <w:r>
        <w:tab/>
      </w:r>
      <w:r>
        <w:fldChar w:fldCharType="begin"/>
      </w:r>
      <w:r>
        <w:instrText xml:space="preserve"> PAGEREF _Toc14731 \h </w:instrText>
      </w:r>
      <w:r>
        <w:fldChar w:fldCharType="separate"/>
      </w:r>
      <w:r>
        <w:t>184</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21495706">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_Toc30400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4.2.2.9、 </w:t>
      </w:r>
      <w:r>
        <w:rPr>
          <w:rFonts w:hint="eastAsia" w:ascii="宋体" w:hAnsi="宋体" w:eastAsia="宋体" w:cs="宋体"/>
          <w:caps w:val="0"/>
          <w:smallCaps w:val="0"/>
        </w:rPr>
        <w:t>组建评标委员会</w:t>
      </w:r>
      <w:r>
        <w:tab/>
      </w:r>
      <w:r>
        <w:fldChar w:fldCharType="begin"/>
      </w:r>
      <w:r>
        <w:instrText xml:space="preserve"> PAGEREF _Toc30400 \h </w:instrText>
      </w:r>
      <w:r>
        <w:fldChar w:fldCharType="separate"/>
      </w:r>
      <w:r>
        <w:t>186</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6DA5CB78">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_Toc27239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4.2.3、 </w:t>
      </w:r>
      <w:r>
        <w:rPr>
          <w:rFonts w:hint="eastAsia" w:ascii="宋体" w:hAnsi="宋体" w:eastAsia="宋体" w:cs="宋体"/>
          <w:caps w:val="0"/>
          <w:smallCaps w:val="0"/>
        </w:rPr>
        <w:t>开</w:t>
      </w:r>
      <w:r>
        <w:rPr>
          <w:rFonts w:hint="eastAsia" w:ascii="宋体" w:hAnsi="宋体" w:eastAsia="宋体" w:cs="宋体"/>
          <w:caps w:val="0"/>
          <w:smallCaps w:val="0"/>
          <w:lang w:val="en-US" w:eastAsia="zh-CN"/>
        </w:rPr>
        <w:t>标</w:t>
      </w:r>
      <w:r>
        <w:rPr>
          <w:rFonts w:hint="eastAsia" w:ascii="宋体" w:hAnsi="宋体" w:eastAsia="宋体" w:cs="宋体"/>
          <w:caps w:val="0"/>
          <w:smallCaps w:val="0"/>
        </w:rPr>
        <w:t>评标</w:t>
      </w:r>
      <w:r>
        <w:tab/>
      </w:r>
      <w:r>
        <w:fldChar w:fldCharType="begin"/>
      </w:r>
      <w:r>
        <w:instrText xml:space="preserve"> PAGEREF _Toc27239 \h </w:instrText>
      </w:r>
      <w:r>
        <w:fldChar w:fldCharType="separate"/>
      </w:r>
      <w:r>
        <w:t>192</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62982939">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_Toc4300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4.2.3.1、 </w:t>
      </w:r>
      <w:r>
        <w:rPr>
          <w:rFonts w:hint="eastAsia" w:ascii="宋体" w:hAnsi="宋体" w:eastAsia="宋体" w:cs="宋体"/>
          <w:caps w:val="0"/>
          <w:smallCaps w:val="0"/>
        </w:rPr>
        <w:t>开标情况</w:t>
      </w:r>
      <w:r>
        <w:tab/>
      </w:r>
      <w:r>
        <w:fldChar w:fldCharType="begin"/>
      </w:r>
      <w:r>
        <w:instrText xml:space="preserve"> PAGEREF _Toc4300 \h </w:instrText>
      </w:r>
      <w:r>
        <w:fldChar w:fldCharType="separate"/>
      </w:r>
      <w:r>
        <w:t>192</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6EDEBA3D">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_Toc20478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4.2.3.2、 </w:t>
      </w:r>
      <w:r>
        <w:rPr>
          <w:rFonts w:hint="eastAsia" w:ascii="宋体" w:hAnsi="宋体" w:eastAsia="宋体" w:cs="宋体"/>
          <w:caps w:val="0"/>
          <w:smallCaps w:val="0"/>
        </w:rPr>
        <w:t>评标情况</w:t>
      </w:r>
      <w:r>
        <w:tab/>
      </w:r>
      <w:r>
        <w:fldChar w:fldCharType="begin"/>
      </w:r>
      <w:r>
        <w:instrText xml:space="preserve"> PAGEREF _Toc20478 \h </w:instrText>
      </w:r>
      <w:r>
        <w:fldChar w:fldCharType="separate"/>
      </w:r>
      <w:r>
        <w:t>197</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66F8C6FC">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_Toc6137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4.2.4、 </w:t>
      </w:r>
      <w:r>
        <w:rPr>
          <w:rFonts w:hint="eastAsia" w:ascii="宋体" w:hAnsi="宋体" w:eastAsia="宋体" w:cs="宋体"/>
          <w:caps w:val="0"/>
          <w:smallCaps w:val="0"/>
        </w:rPr>
        <w:t>定标</w:t>
      </w:r>
      <w:r>
        <w:tab/>
      </w:r>
      <w:r>
        <w:fldChar w:fldCharType="begin"/>
      </w:r>
      <w:r>
        <w:instrText xml:space="preserve"> PAGEREF _Toc6137 \h </w:instrText>
      </w:r>
      <w:r>
        <w:fldChar w:fldCharType="separate"/>
      </w:r>
      <w:r>
        <w:t>202</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794FAE8F">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_Toc6468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4.2.4.1、 </w:t>
      </w:r>
      <w:r>
        <w:rPr>
          <w:rFonts w:hint="eastAsia" w:ascii="宋体" w:hAnsi="宋体" w:eastAsia="宋体" w:cs="宋体"/>
          <w:caps w:val="0"/>
          <w:smallCaps w:val="0"/>
        </w:rPr>
        <w:t>中标候选人公示</w:t>
      </w:r>
      <w:r>
        <w:tab/>
      </w:r>
      <w:r>
        <w:fldChar w:fldCharType="begin"/>
      </w:r>
      <w:r>
        <w:instrText xml:space="preserve"> PAGEREF _Toc6468 \h </w:instrText>
      </w:r>
      <w:r>
        <w:fldChar w:fldCharType="separate"/>
      </w:r>
      <w:r>
        <w:t>202</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717AE6C1">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_Toc3042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4.2.4.2、 </w:t>
      </w:r>
      <w:r>
        <w:rPr>
          <w:rFonts w:hint="eastAsia" w:ascii="宋体" w:hAnsi="宋体" w:eastAsia="宋体" w:cs="宋体"/>
          <w:caps w:val="0"/>
          <w:smallCaps w:val="0"/>
        </w:rPr>
        <w:t>中标候选人公示</w:t>
      </w:r>
      <w:r>
        <w:rPr>
          <w:rFonts w:hint="eastAsia" w:ascii="宋体" w:hAnsi="宋体" w:eastAsia="宋体" w:cs="宋体"/>
          <w:caps w:val="0"/>
          <w:smallCaps w:val="0"/>
          <w:lang w:val="en-US" w:eastAsia="zh-CN"/>
        </w:rPr>
        <w:t>变更</w:t>
      </w:r>
      <w:r>
        <w:tab/>
      </w:r>
      <w:r>
        <w:fldChar w:fldCharType="begin"/>
      </w:r>
      <w:r>
        <w:instrText xml:space="preserve"> PAGEREF _Toc3042 \h </w:instrText>
      </w:r>
      <w:r>
        <w:fldChar w:fldCharType="separate"/>
      </w:r>
      <w:r>
        <w:t>207</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243B0FB">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_Toc2552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4.2.4.3、 </w:t>
      </w:r>
      <w:r>
        <w:rPr>
          <w:rFonts w:hint="eastAsia" w:ascii="宋体" w:hAnsi="宋体" w:eastAsia="宋体" w:cs="宋体"/>
          <w:caps w:val="0"/>
          <w:smallCaps w:val="0"/>
        </w:rPr>
        <w:t>中标结果公告</w:t>
      </w:r>
      <w:r>
        <w:tab/>
      </w:r>
      <w:r>
        <w:fldChar w:fldCharType="begin"/>
      </w:r>
      <w:r>
        <w:instrText xml:space="preserve"> PAGEREF _Toc2552 \h </w:instrText>
      </w:r>
      <w:r>
        <w:fldChar w:fldCharType="separate"/>
      </w:r>
      <w:r>
        <w:t>211</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60E4E1DF">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_Toc8596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4.2.4.4、 </w:t>
      </w:r>
      <w:r>
        <w:rPr>
          <w:rFonts w:hint="eastAsia" w:ascii="宋体" w:hAnsi="宋体" w:eastAsia="宋体" w:cs="宋体"/>
          <w:caps w:val="0"/>
          <w:smallCaps w:val="0"/>
        </w:rPr>
        <w:t>中标公告</w:t>
      </w:r>
      <w:r>
        <w:rPr>
          <w:rFonts w:hint="eastAsia" w:ascii="宋体" w:hAnsi="宋体" w:eastAsia="宋体" w:cs="宋体"/>
          <w:caps w:val="0"/>
          <w:smallCaps w:val="0"/>
          <w:lang w:val="en-US" w:eastAsia="zh-CN"/>
        </w:rPr>
        <w:t>变更</w:t>
      </w:r>
      <w:r>
        <w:tab/>
      </w:r>
      <w:r>
        <w:fldChar w:fldCharType="begin"/>
      </w:r>
      <w:r>
        <w:instrText xml:space="preserve"> PAGEREF _Toc8596 \h </w:instrText>
      </w:r>
      <w:r>
        <w:fldChar w:fldCharType="separate"/>
      </w:r>
      <w:r>
        <w:t>215</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7B4BC7F">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_Toc10778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4.2.4.5、 </w:t>
      </w:r>
      <w:r>
        <w:rPr>
          <w:rFonts w:hint="eastAsia" w:ascii="宋体" w:hAnsi="宋体" w:eastAsia="宋体" w:cs="宋体"/>
          <w:caps w:val="0"/>
          <w:smallCaps w:val="0"/>
        </w:rPr>
        <w:t>中标通知书</w:t>
      </w:r>
      <w:r>
        <w:tab/>
      </w:r>
      <w:r>
        <w:fldChar w:fldCharType="begin"/>
      </w:r>
      <w:r>
        <w:instrText xml:space="preserve"> PAGEREF _Toc10778 \h </w:instrText>
      </w:r>
      <w:r>
        <w:fldChar w:fldCharType="separate"/>
      </w:r>
      <w:r>
        <w:t>219</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18635040">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_Toc21416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4.2.4.6、 </w:t>
      </w:r>
      <w:r>
        <w:rPr>
          <w:rFonts w:hint="eastAsia" w:ascii="宋体" w:hAnsi="宋体" w:eastAsia="宋体" w:cs="宋体"/>
          <w:caps w:val="0"/>
          <w:smallCaps w:val="0"/>
        </w:rPr>
        <w:t>中标通知书</w:t>
      </w:r>
      <w:r>
        <w:rPr>
          <w:rFonts w:hint="eastAsia" w:ascii="宋体" w:hAnsi="宋体" w:eastAsia="宋体" w:cs="宋体"/>
          <w:caps w:val="0"/>
          <w:smallCaps w:val="0"/>
          <w:lang w:val="en-US" w:eastAsia="zh-CN"/>
        </w:rPr>
        <w:t>变更</w:t>
      </w:r>
      <w:r>
        <w:tab/>
      </w:r>
      <w:r>
        <w:fldChar w:fldCharType="begin"/>
      </w:r>
      <w:r>
        <w:instrText xml:space="preserve"> PAGEREF _Toc21416 \h </w:instrText>
      </w:r>
      <w:r>
        <w:fldChar w:fldCharType="separate"/>
      </w:r>
      <w:r>
        <w:t>224</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57A322FB">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_Toc14862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caps w:val="0"/>
          <w:smallCaps w:val="0"/>
          <w:szCs w:val="24"/>
          <w:lang w:val="en-US" w:eastAsia="zh-CN"/>
        </w:rPr>
        <w:t xml:space="preserve">4.2.4.7、 </w:t>
      </w:r>
      <w:r>
        <w:rPr>
          <w:rFonts w:hint="eastAsia" w:ascii="宋体" w:hAnsi="宋体" w:eastAsia="宋体" w:cs="宋体"/>
          <w:caps w:val="0"/>
          <w:smallCaps w:val="0"/>
          <w:lang w:val="en-US" w:eastAsia="zh-CN"/>
        </w:rPr>
        <w:t>合同签署</w:t>
      </w:r>
      <w:r>
        <w:tab/>
      </w:r>
      <w:r>
        <w:fldChar w:fldCharType="begin"/>
      </w:r>
      <w:r>
        <w:instrText xml:space="preserve"> PAGEREF _Toc14862 \h </w:instrText>
      </w:r>
      <w:r>
        <w:fldChar w:fldCharType="separate"/>
      </w:r>
      <w:r>
        <w:t>229</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080B997">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_Toc6240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4.2.4.8、 </w:t>
      </w:r>
      <w:r>
        <w:rPr>
          <w:rFonts w:hint="eastAsia" w:ascii="宋体" w:hAnsi="宋体" w:eastAsia="宋体" w:cs="宋体"/>
          <w:caps w:val="0"/>
          <w:smallCaps w:val="0"/>
        </w:rPr>
        <w:t>书面报告备案</w:t>
      </w:r>
      <w:r>
        <w:tab/>
      </w:r>
      <w:r>
        <w:fldChar w:fldCharType="begin"/>
      </w:r>
      <w:r>
        <w:instrText xml:space="preserve"> PAGEREF _Toc6240 \h </w:instrText>
      </w:r>
      <w:r>
        <w:fldChar w:fldCharType="separate"/>
      </w:r>
      <w:r>
        <w:t>234</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37A324F6">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_Toc22735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4.2.4.9、 </w:t>
      </w:r>
      <w:r>
        <w:rPr>
          <w:rFonts w:hint="eastAsia" w:ascii="宋体" w:hAnsi="宋体" w:eastAsia="宋体" w:cs="宋体"/>
          <w:caps w:val="0"/>
          <w:smallCaps w:val="0"/>
          <w:lang w:val="en-US" w:eastAsia="zh-CN"/>
        </w:rPr>
        <w:t>电子档案下载</w:t>
      </w:r>
      <w:r>
        <w:tab/>
      </w:r>
      <w:r>
        <w:fldChar w:fldCharType="begin"/>
      </w:r>
      <w:r>
        <w:instrText xml:space="preserve"> PAGEREF _Toc22735 \h </w:instrText>
      </w:r>
      <w:r>
        <w:fldChar w:fldCharType="separate"/>
      </w:r>
      <w:r>
        <w:t>236</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7D119386">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_Toc5501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lang w:val="en-US" w:eastAsia="zh-CN"/>
        </w:rPr>
        <w:t xml:space="preserve">4.2.5、 </w:t>
      </w:r>
      <w:r>
        <w:rPr>
          <w:rFonts w:hint="eastAsia" w:ascii="宋体" w:hAnsi="宋体" w:eastAsia="宋体" w:cs="宋体"/>
          <w:caps w:val="0"/>
          <w:smallCaps w:val="0"/>
        </w:rPr>
        <w:t>特殊情况</w:t>
      </w:r>
      <w:r>
        <w:tab/>
      </w:r>
      <w:r>
        <w:fldChar w:fldCharType="begin"/>
      </w:r>
      <w:r>
        <w:instrText xml:space="preserve"> PAGEREF _Toc5501 \h </w:instrText>
      </w:r>
      <w:r>
        <w:fldChar w:fldCharType="separate"/>
      </w:r>
      <w:r>
        <w:t>238</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1C8A542E">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_Toc29933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4.2.5.1、 </w:t>
      </w:r>
      <w:r>
        <w:rPr>
          <w:rFonts w:hint="eastAsia" w:ascii="宋体" w:hAnsi="宋体" w:eastAsia="宋体" w:cs="宋体"/>
          <w:caps w:val="0"/>
          <w:smallCaps w:val="0"/>
          <w:lang w:val="en-US" w:eastAsia="zh-CN"/>
        </w:rPr>
        <w:t>采购</w:t>
      </w:r>
      <w:r>
        <w:rPr>
          <w:rFonts w:hint="eastAsia" w:ascii="宋体" w:hAnsi="宋体" w:eastAsia="宋体" w:cs="宋体"/>
          <w:caps w:val="0"/>
          <w:smallCaps w:val="0"/>
        </w:rPr>
        <w:t>异常</w:t>
      </w:r>
      <w:r>
        <w:tab/>
      </w:r>
      <w:r>
        <w:fldChar w:fldCharType="begin"/>
      </w:r>
      <w:r>
        <w:instrText xml:space="preserve"> PAGEREF _Toc29933 \h </w:instrText>
      </w:r>
      <w:r>
        <w:fldChar w:fldCharType="separate"/>
      </w:r>
      <w:r>
        <w:t>238</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27EC44A0">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_Toc10213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4.2.5.2、 </w:t>
      </w:r>
      <w:r>
        <w:rPr>
          <w:rFonts w:hint="eastAsia" w:ascii="宋体" w:hAnsi="宋体" w:eastAsia="宋体" w:cs="宋体"/>
          <w:caps w:val="0"/>
          <w:smallCaps w:val="0"/>
        </w:rPr>
        <w:t>中标单位变更</w:t>
      </w:r>
      <w:r>
        <w:tab/>
      </w:r>
      <w:r>
        <w:fldChar w:fldCharType="begin"/>
      </w:r>
      <w:r>
        <w:instrText xml:space="preserve"> PAGEREF _Toc10213 \h </w:instrText>
      </w:r>
      <w:r>
        <w:fldChar w:fldCharType="separate"/>
      </w:r>
      <w:r>
        <w:t>241</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64FCB009">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_Toc9754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4.2.5.3、 </w:t>
      </w:r>
      <w:r>
        <w:rPr>
          <w:rFonts w:hint="eastAsia" w:ascii="宋体" w:hAnsi="宋体" w:eastAsia="宋体" w:cs="宋体"/>
          <w:caps w:val="0"/>
          <w:smallCaps w:val="0"/>
          <w:lang w:val="en-US" w:eastAsia="zh-CN"/>
        </w:rPr>
        <w:t>项目</w:t>
      </w:r>
      <w:r>
        <w:rPr>
          <w:rFonts w:hint="eastAsia" w:ascii="宋体" w:hAnsi="宋体" w:eastAsia="宋体" w:cs="宋体"/>
          <w:caps w:val="0"/>
          <w:smallCaps w:val="0"/>
          <w:lang w:eastAsia="zh-CN"/>
        </w:rPr>
        <w:t>暂停</w:t>
      </w:r>
      <w:r>
        <w:rPr>
          <w:rFonts w:hint="eastAsia" w:ascii="宋体" w:hAnsi="宋体" w:eastAsia="宋体" w:cs="宋体"/>
          <w:caps w:val="0"/>
          <w:smallCaps w:val="0"/>
          <w:lang w:val="en-US" w:eastAsia="zh-CN"/>
        </w:rPr>
        <w:t>/还原</w:t>
      </w:r>
      <w:r>
        <w:tab/>
      </w:r>
      <w:r>
        <w:fldChar w:fldCharType="begin"/>
      </w:r>
      <w:r>
        <w:instrText xml:space="preserve"> PAGEREF _Toc9754 \h </w:instrText>
      </w:r>
      <w:r>
        <w:fldChar w:fldCharType="separate"/>
      </w:r>
      <w:r>
        <w:t>244</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31683E94">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_Toc1360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lang w:val="en-US" w:eastAsia="zh-CN"/>
        </w:rPr>
        <w:t xml:space="preserve">4.2.5.4、 </w:t>
      </w:r>
      <w:r>
        <w:rPr>
          <w:rFonts w:hint="eastAsia" w:ascii="宋体" w:hAnsi="宋体" w:eastAsia="宋体" w:cs="宋体"/>
          <w:caps w:val="0"/>
          <w:smallCaps w:val="0"/>
          <w:lang w:val="en-US" w:eastAsia="zh-CN"/>
        </w:rPr>
        <w:t>异议回复</w:t>
      </w:r>
      <w:r>
        <w:tab/>
      </w:r>
      <w:r>
        <w:fldChar w:fldCharType="begin"/>
      </w:r>
      <w:r>
        <w:instrText xml:space="preserve"> PAGEREF _Toc1360 \h </w:instrText>
      </w:r>
      <w:r>
        <w:fldChar w:fldCharType="separate"/>
      </w:r>
      <w:r>
        <w:t>248</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B44B5A4">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_Toc15517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lang w:val="en-US" w:eastAsia="zh-CN"/>
        </w:rPr>
        <w:t xml:space="preserve">4.2.5.5、 </w:t>
      </w:r>
      <w:r>
        <w:rPr>
          <w:rFonts w:hint="eastAsia" w:ascii="宋体" w:hAnsi="宋体" w:eastAsia="宋体" w:cs="宋体"/>
          <w:caps w:val="0"/>
          <w:smallCaps w:val="0"/>
          <w:lang w:val="en-US" w:eastAsia="zh-CN"/>
        </w:rPr>
        <w:t>投诉回复</w:t>
      </w:r>
      <w:r>
        <w:tab/>
      </w:r>
      <w:r>
        <w:fldChar w:fldCharType="begin"/>
      </w:r>
      <w:r>
        <w:instrText xml:space="preserve"> PAGEREF _Toc15517 \h </w:instrText>
      </w:r>
      <w:r>
        <w:fldChar w:fldCharType="separate"/>
      </w:r>
      <w:r>
        <w:t>250</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44919F34">
      <w:pPr>
        <w:pStyle w:val="13"/>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_Toc12442 </w:instrText>
      </w:r>
      <w:r>
        <w:rPr>
          <w:rFonts w:hint="eastAsia" w:ascii="宋体" w:hAnsi="宋体" w:eastAsia="宋体" w:cs="宋体"/>
          <w:caps w:val="0"/>
          <w:smallCaps w:val="0"/>
          <w:szCs w:val="20"/>
        </w:rPr>
        <w:fldChar w:fldCharType="separate"/>
      </w:r>
      <w:r>
        <w:rPr>
          <w:rFonts w:hint="eastAsia" w:ascii="宋体" w:hAnsi="宋体" w:eastAsia="宋体" w:cs="宋体"/>
          <w:caps w:val="0"/>
          <w:smallCaps w:val="0"/>
        </w:rPr>
        <w:t xml:space="preserve">五、 </w:t>
      </w:r>
      <w:r>
        <w:rPr>
          <w:rFonts w:hint="eastAsia" w:ascii="宋体" w:hAnsi="宋体" w:eastAsia="宋体" w:cs="宋体"/>
          <w:caps w:val="0"/>
          <w:smallCaps w:val="0"/>
          <w:lang w:val="en-US" w:eastAsia="zh-CN"/>
        </w:rPr>
        <w:t>非招方式采购（菜单模式）</w:t>
      </w:r>
      <w:r>
        <w:tab/>
      </w:r>
      <w:r>
        <w:fldChar w:fldCharType="begin"/>
      </w:r>
      <w:r>
        <w:instrText xml:space="preserve"> PAGEREF _Toc12442 \h </w:instrText>
      </w:r>
      <w:r>
        <w:fldChar w:fldCharType="separate"/>
      </w:r>
      <w:r>
        <w:t>251</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6E6C2F25">
      <w:pPr>
        <w:pStyle w:val="16"/>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_Toc31974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rPr>
        <w:t xml:space="preserve">5.1、 </w:t>
      </w:r>
      <w:r>
        <w:rPr>
          <w:rFonts w:hint="eastAsia" w:ascii="宋体" w:hAnsi="宋体" w:eastAsia="宋体" w:cs="宋体"/>
          <w:caps w:val="0"/>
          <w:smallCaps w:val="0"/>
          <w:lang w:eastAsia="zh-CN"/>
        </w:rPr>
        <w:t>谈判采购</w:t>
      </w:r>
      <w:r>
        <w:tab/>
      </w:r>
      <w:r>
        <w:fldChar w:fldCharType="begin"/>
      </w:r>
      <w:r>
        <w:instrText xml:space="preserve"> PAGEREF _Toc31974 \h </w:instrText>
      </w:r>
      <w:r>
        <w:fldChar w:fldCharType="separate"/>
      </w:r>
      <w:r>
        <w:t>251</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5D4B23AD">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_Toc32109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5.1.1、 </w:t>
      </w:r>
      <w:r>
        <w:rPr>
          <w:rFonts w:hint="eastAsia" w:ascii="宋体" w:hAnsi="宋体" w:eastAsia="宋体" w:cs="宋体"/>
          <w:caps w:val="0"/>
          <w:smallCaps w:val="0"/>
          <w:lang w:eastAsia="zh-CN"/>
        </w:rPr>
        <w:t>编制采购文件</w:t>
      </w:r>
      <w:r>
        <w:tab/>
      </w:r>
      <w:r>
        <w:fldChar w:fldCharType="begin"/>
      </w:r>
      <w:r>
        <w:instrText xml:space="preserve"> PAGEREF _Toc32109 \h </w:instrText>
      </w:r>
      <w:r>
        <w:fldChar w:fldCharType="separate"/>
      </w:r>
      <w:r>
        <w:t>251</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68ACF54B">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_Toc28935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5.1.2、 </w:t>
      </w:r>
      <w:r>
        <w:rPr>
          <w:rFonts w:hint="eastAsia" w:ascii="宋体" w:hAnsi="宋体" w:eastAsia="宋体" w:cs="宋体"/>
          <w:caps w:val="0"/>
          <w:smallCaps w:val="0"/>
          <w:lang w:val="en-US" w:eastAsia="zh-CN"/>
        </w:rPr>
        <w:t>采购公告/邀请函</w:t>
      </w:r>
      <w:r>
        <w:tab/>
      </w:r>
      <w:r>
        <w:fldChar w:fldCharType="begin"/>
      </w:r>
      <w:r>
        <w:instrText xml:space="preserve"> PAGEREF _Toc28935 \h </w:instrText>
      </w:r>
      <w:r>
        <w:fldChar w:fldCharType="separate"/>
      </w:r>
      <w:r>
        <w:t>261</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6DB879AF">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_Toc1624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lang w:val="en-US" w:eastAsia="zh-CN"/>
        </w:rPr>
        <w:t xml:space="preserve">5.1.3、 </w:t>
      </w:r>
      <w:r>
        <w:rPr>
          <w:rFonts w:hint="eastAsia" w:ascii="宋体" w:hAnsi="宋体" w:cs="宋体"/>
          <w:bCs/>
          <w:caps w:val="0"/>
          <w:smallCaps w:val="0"/>
          <w:lang w:val="en-US" w:eastAsia="zh-CN"/>
        </w:rPr>
        <w:t>场地预约</w:t>
      </w:r>
      <w:r>
        <w:tab/>
      </w:r>
      <w:r>
        <w:fldChar w:fldCharType="begin"/>
      </w:r>
      <w:r>
        <w:instrText xml:space="preserve"> PAGEREF _Toc1624 \h </w:instrText>
      </w:r>
      <w:r>
        <w:fldChar w:fldCharType="separate"/>
      </w:r>
      <w:r>
        <w:t>264</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4C174F90">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_Toc18167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5.1.4、 </w:t>
      </w:r>
      <w:r>
        <w:rPr>
          <w:rFonts w:hint="eastAsia" w:ascii="宋体" w:hAnsi="宋体" w:cs="宋体"/>
          <w:bCs/>
          <w:caps w:val="0"/>
          <w:smallCaps w:val="0"/>
          <w:kern w:val="2"/>
          <w:szCs w:val="18"/>
          <w:lang w:val="en-US" w:eastAsia="zh-CN" w:bidi="ar-SA"/>
        </w:rPr>
        <w:t>场地变更</w:t>
      </w:r>
      <w:r>
        <w:tab/>
      </w:r>
      <w:r>
        <w:fldChar w:fldCharType="begin"/>
      </w:r>
      <w:r>
        <w:instrText xml:space="preserve"> PAGEREF _Toc18167 \h </w:instrText>
      </w:r>
      <w:r>
        <w:fldChar w:fldCharType="separate"/>
      </w:r>
      <w:r>
        <w:t>267</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5D8414E2">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_Toc20630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5.1.5、 </w:t>
      </w:r>
      <w:r>
        <w:rPr>
          <w:rFonts w:hint="eastAsia" w:ascii="宋体" w:hAnsi="宋体" w:cs="宋体"/>
          <w:bCs/>
          <w:caps w:val="0"/>
          <w:smallCaps w:val="0"/>
          <w:kern w:val="2"/>
          <w:szCs w:val="18"/>
          <w:lang w:val="en-US" w:eastAsia="zh-CN" w:bidi="ar-SA"/>
        </w:rPr>
        <w:t>场地取消</w:t>
      </w:r>
      <w:r>
        <w:tab/>
      </w:r>
      <w:r>
        <w:fldChar w:fldCharType="begin"/>
      </w:r>
      <w:r>
        <w:instrText xml:space="preserve"> PAGEREF _Toc20630 \h </w:instrText>
      </w:r>
      <w:r>
        <w:fldChar w:fldCharType="separate"/>
      </w:r>
      <w:r>
        <w:t>270</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7D3DD313">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_Toc10677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5.1.6、 </w:t>
      </w:r>
      <w:r>
        <w:rPr>
          <w:rFonts w:hint="eastAsia" w:ascii="宋体" w:hAnsi="宋体" w:eastAsia="宋体" w:cs="宋体"/>
          <w:caps w:val="0"/>
          <w:smallCaps w:val="0"/>
          <w:lang w:eastAsia="zh-CN"/>
        </w:rPr>
        <w:t>采购文件澄清</w:t>
      </w:r>
      <w:r>
        <w:tab/>
      </w:r>
      <w:r>
        <w:fldChar w:fldCharType="begin"/>
      </w:r>
      <w:r>
        <w:instrText xml:space="preserve"> PAGEREF _Toc10677 \h </w:instrText>
      </w:r>
      <w:r>
        <w:fldChar w:fldCharType="separate"/>
      </w:r>
      <w:r>
        <w:t>273</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22689396">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_Toc29455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5.1.7、 </w:t>
      </w:r>
      <w:r>
        <w:rPr>
          <w:rFonts w:hint="eastAsia" w:ascii="宋体" w:hAnsi="宋体" w:cs="宋体"/>
          <w:bCs/>
          <w:caps w:val="0"/>
          <w:smallCaps w:val="0"/>
          <w:kern w:val="2"/>
          <w:szCs w:val="18"/>
          <w:lang w:val="en-US" w:eastAsia="zh-CN" w:bidi="ar-SA"/>
        </w:rPr>
        <w:t>提问回复</w:t>
      </w:r>
      <w:r>
        <w:tab/>
      </w:r>
      <w:r>
        <w:fldChar w:fldCharType="begin"/>
      </w:r>
      <w:r>
        <w:instrText xml:space="preserve"> PAGEREF _Toc29455 \h </w:instrText>
      </w:r>
      <w:r>
        <w:fldChar w:fldCharType="separate"/>
      </w:r>
      <w:r>
        <w:t>275</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53D34838">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_Toc13519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5.1.8、 </w:t>
      </w:r>
      <w:r>
        <w:rPr>
          <w:rFonts w:hint="eastAsia" w:ascii="宋体" w:hAnsi="宋体" w:cs="宋体"/>
          <w:bCs/>
          <w:caps w:val="0"/>
          <w:smallCaps w:val="0"/>
          <w:kern w:val="2"/>
          <w:szCs w:val="18"/>
          <w:lang w:val="en-US" w:eastAsia="zh-CN" w:bidi="ar-SA"/>
        </w:rPr>
        <w:t>异议回复</w:t>
      </w:r>
      <w:r>
        <w:tab/>
      </w:r>
      <w:r>
        <w:fldChar w:fldCharType="begin"/>
      </w:r>
      <w:r>
        <w:instrText xml:space="preserve"> PAGEREF _Toc13519 \h </w:instrText>
      </w:r>
      <w:r>
        <w:fldChar w:fldCharType="separate"/>
      </w:r>
      <w:r>
        <w:t>277</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50B1291C">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_Toc598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5.1.9、 </w:t>
      </w:r>
      <w:r>
        <w:rPr>
          <w:rFonts w:hint="eastAsia" w:ascii="宋体" w:hAnsi="宋体" w:eastAsia="宋体" w:cs="宋体"/>
          <w:caps w:val="0"/>
          <w:smallCaps w:val="0"/>
          <w:lang w:eastAsia="zh-CN"/>
        </w:rPr>
        <w:t>组建谈判小组</w:t>
      </w:r>
      <w:r>
        <w:tab/>
      </w:r>
      <w:r>
        <w:fldChar w:fldCharType="begin"/>
      </w:r>
      <w:r>
        <w:instrText xml:space="preserve"> PAGEREF _Toc598 \h </w:instrText>
      </w:r>
      <w:r>
        <w:fldChar w:fldCharType="separate"/>
      </w:r>
      <w:r>
        <w:t>279</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64E91556">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_Toc23770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5.1.10、 </w:t>
      </w:r>
      <w:r>
        <w:rPr>
          <w:rFonts w:hint="eastAsia" w:ascii="宋体" w:hAnsi="宋体" w:eastAsia="宋体" w:cs="宋体"/>
          <w:caps w:val="0"/>
          <w:smallCaps w:val="0"/>
          <w:lang w:eastAsia="zh-CN"/>
        </w:rPr>
        <w:t>供应商响应情况</w:t>
      </w:r>
      <w:r>
        <w:tab/>
      </w:r>
      <w:r>
        <w:fldChar w:fldCharType="begin"/>
      </w:r>
      <w:r>
        <w:instrText xml:space="preserve"> PAGEREF _Toc23770 \h </w:instrText>
      </w:r>
      <w:r>
        <w:fldChar w:fldCharType="separate"/>
      </w:r>
      <w:r>
        <w:t>285</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6E86649A">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_Toc20920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5.1.11、 </w:t>
      </w:r>
      <w:r>
        <w:rPr>
          <w:rFonts w:hint="eastAsia" w:ascii="宋体" w:hAnsi="宋体" w:eastAsia="宋体" w:cs="宋体"/>
          <w:caps w:val="0"/>
          <w:smallCaps w:val="0"/>
          <w:lang w:eastAsia="zh-CN"/>
        </w:rPr>
        <w:t>谈判情况录入</w:t>
      </w:r>
      <w:r>
        <w:tab/>
      </w:r>
      <w:r>
        <w:fldChar w:fldCharType="begin"/>
      </w:r>
      <w:r>
        <w:instrText xml:space="preserve"> PAGEREF _Toc20920 \h </w:instrText>
      </w:r>
      <w:r>
        <w:fldChar w:fldCharType="separate"/>
      </w:r>
      <w:r>
        <w:t>286</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16BDEB0C">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_Toc15571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5.1.12、 </w:t>
      </w:r>
      <w:r>
        <w:rPr>
          <w:rFonts w:hint="eastAsia" w:ascii="宋体" w:hAnsi="宋体" w:eastAsia="宋体" w:cs="宋体"/>
          <w:caps w:val="0"/>
          <w:smallCaps w:val="0"/>
          <w:lang w:eastAsia="zh-CN"/>
        </w:rPr>
        <w:t>推荐</w:t>
      </w:r>
      <w:r>
        <w:rPr>
          <w:rFonts w:hint="eastAsia" w:ascii="宋体" w:hAnsi="宋体" w:cs="宋体"/>
          <w:caps w:val="0"/>
          <w:smallCaps w:val="0"/>
          <w:lang w:val="en-US" w:eastAsia="zh-CN"/>
        </w:rPr>
        <w:t>候选供应商</w:t>
      </w:r>
      <w:r>
        <w:tab/>
      </w:r>
      <w:r>
        <w:fldChar w:fldCharType="begin"/>
      </w:r>
      <w:r>
        <w:instrText xml:space="preserve"> PAGEREF _Toc15571 \h </w:instrText>
      </w:r>
      <w:r>
        <w:fldChar w:fldCharType="separate"/>
      </w:r>
      <w:r>
        <w:t>295</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E2F4A03">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_Toc22930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5.1.13、 </w:t>
      </w:r>
      <w:r>
        <w:rPr>
          <w:rFonts w:hint="eastAsia" w:ascii="宋体" w:hAnsi="宋体" w:cs="宋体"/>
          <w:caps w:val="0"/>
          <w:smallCaps w:val="0"/>
          <w:lang w:val="en-US" w:eastAsia="zh-CN"/>
        </w:rPr>
        <w:t>预</w:t>
      </w:r>
      <w:r>
        <w:rPr>
          <w:rFonts w:hint="eastAsia" w:ascii="宋体" w:hAnsi="宋体" w:eastAsia="宋体" w:cs="宋体"/>
          <w:caps w:val="0"/>
          <w:smallCaps w:val="0"/>
          <w:lang w:eastAsia="zh-CN"/>
        </w:rPr>
        <w:t>成交公示</w:t>
      </w:r>
      <w:r>
        <w:tab/>
      </w:r>
      <w:r>
        <w:fldChar w:fldCharType="begin"/>
      </w:r>
      <w:r>
        <w:instrText xml:space="preserve"> PAGEREF _Toc22930 \h </w:instrText>
      </w:r>
      <w:r>
        <w:fldChar w:fldCharType="separate"/>
      </w:r>
      <w:r>
        <w:t>299</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4DC122AA">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_Toc30610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5.1.14、 </w:t>
      </w:r>
      <w:r>
        <w:rPr>
          <w:rFonts w:hint="eastAsia" w:ascii="宋体" w:hAnsi="宋体" w:eastAsia="宋体" w:cs="宋体"/>
          <w:caps w:val="0"/>
          <w:smallCaps w:val="0"/>
          <w:lang w:eastAsia="zh-CN"/>
        </w:rPr>
        <w:t>成交通知</w:t>
      </w:r>
      <w:r>
        <w:rPr>
          <w:rFonts w:hint="eastAsia" w:ascii="宋体" w:hAnsi="宋体" w:cs="宋体"/>
          <w:caps w:val="0"/>
          <w:smallCaps w:val="0"/>
          <w:lang w:val="en-US" w:eastAsia="zh-CN"/>
        </w:rPr>
        <w:t>书</w:t>
      </w:r>
      <w:r>
        <w:tab/>
      </w:r>
      <w:r>
        <w:fldChar w:fldCharType="begin"/>
      </w:r>
      <w:r>
        <w:instrText xml:space="preserve"> PAGEREF _Toc30610 \h </w:instrText>
      </w:r>
      <w:r>
        <w:fldChar w:fldCharType="separate"/>
      </w:r>
      <w:r>
        <w:t>302</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687C93C">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_Toc21898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5.1.15、 </w:t>
      </w:r>
      <w:r>
        <w:rPr>
          <w:rFonts w:hint="eastAsia" w:ascii="宋体" w:hAnsi="宋体" w:eastAsia="宋体" w:cs="宋体"/>
          <w:caps w:val="0"/>
          <w:smallCaps w:val="0"/>
          <w:lang w:val="en-US" w:eastAsia="zh-CN"/>
        </w:rPr>
        <w:t>合同备案</w:t>
      </w:r>
      <w:r>
        <w:tab/>
      </w:r>
      <w:r>
        <w:fldChar w:fldCharType="begin"/>
      </w:r>
      <w:r>
        <w:instrText xml:space="preserve"> PAGEREF _Toc21898 \h </w:instrText>
      </w:r>
      <w:r>
        <w:fldChar w:fldCharType="separate"/>
      </w:r>
      <w:r>
        <w:t>307</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4DC4C87E">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_Toc5546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5.1.16、 </w:t>
      </w:r>
      <w:r>
        <w:rPr>
          <w:rFonts w:hint="eastAsia" w:ascii="宋体" w:hAnsi="宋体" w:eastAsia="宋体" w:cs="宋体"/>
          <w:caps w:val="0"/>
          <w:smallCaps w:val="0"/>
          <w:lang w:val="en-US" w:eastAsia="zh-CN"/>
        </w:rPr>
        <w:t>采购异常</w:t>
      </w:r>
      <w:r>
        <w:tab/>
      </w:r>
      <w:r>
        <w:fldChar w:fldCharType="begin"/>
      </w:r>
      <w:r>
        <w:instrText xml:space="preserve"> PAGEREF _Toc5546 \h </w:instrText>
      </w:r>
      <w:r>
        <w:fldChar w:fldCharType="separate"/>
      </w:r>
      <w:r>
        <w:t>311</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3DF29864">
      <w:pPr>
        <w:pStyle w:val="16"/>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_Toc353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lang w:val="en-US" w:eastAsia="zh-CN"/>
        </w:rPr>
        <w:t xml:space="preserve">5.2、 </w:t>
      </w:r>
      <w:r>
        <w:rPr>
          <w:rFonts w:hint="eastAsia" w:ascii="宋体" w:hAnsi="宋体" w:eastAsia="宋体" w:cs="宋体"/>
          <w:caps w:val="0"/>
          <w:smallCaps w:val="0"/>
          <w:lang w:val="en-US" w:eastAsia="zh-CN"/>
        </w:rPr>
        <w:t>询比采购</w:t>
      </w:r>
      <w:r>
        <w:tab/>
      </w:r>
      <w:r>
        <w:fldChar w:fldCharType="begin"/>
      </w:r>
      <w:r>
        <w:instrText xml:space="preserve"> PAGEREF _Toc353 \h </w:instrText>
      </w:r>
      <w:r>
        <w:fldChar w:fldCharType="separate"/>
      </w:r>
      <w:r>
        <w:t>315</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1255439D">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_Toc20849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5.2.1、 </w:t>
      </w:r>
      <w:r>
        <w:rPr>
          <w:rFonts w:hint="eastAsia" w:ascii="宋体" w:hAnsi="宋体" w:eastAsia="宋体" w:cs="宋体"/>
          <w:caps w:val="0"/>
          <w:smallCaps w:val="0"/>
          <w:lang w:val="en-US" w:eastAsia="zh-CN"/>
        </w:rPr>
        <w:t>编制采购文件</w:t>
      </w:r>
      <w:r>
        <w:tab/>
      </w:r>
      <w:r>
        <w:fldChar w:fldCharType="begin"/>
      </w:r>
      <w:r>
        <w:instrText xml:space="preserve"> PAGEREF _Toc20849 \h </w:instrText>
      </w:r>
      <w:r>
        <w:fldChar w:fldCharType="separate"/>
      </w:r>
      <w:r>
        <w:t>315</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7222A740">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_Toc12262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5.2.2、 </w:t>
      </w:r>
      <w:r>
        <w:rPr>
          <w:rFonts w:hint="eastAsia" w:ascii="宋体" w:hAnsi="宋体" w:eastAsia="宋体" w:cs="宋体"/>
          <w:caps w:val="0"/>
          <w:smallCaps w:val="0"/>
          <w:lang w:val="en-US" w:eastAsia="zh-CN"/>
        </w:rPr>
        <w:t>采购公告/邀请函</w:t>
      </w:r>
      <w:r>
        <w:tab/>
      </w:r>
      <w:r>
        <w:fldChar w:fldCharType="begin"/>
      </w:r>
      <w:r>
        <w:instrText xml:space="preserve"> PAGEREF _Toc12262 \h </w:instrText>
      </w:r>
      <w:r>
        <w:fldChar w:fldCharType="separate"/>
      </w:r>
      <w:r>
        <w:t>324</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7320A278">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_Toc11294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lang w:val="en-US" w:eastAsia="zh-CN"/>
        </w:rPr>
        <w:t xml:space="preserve">5.2.3、 </w:t>
      </w:r>
      <w:r>
        <w:rPr>
          <w:rFonts w:hint="eastAsia" w:ascii="宋体" w:hAnsi="宋体" w:cs="宋体"/>
          <w:bCs/>
          <w:caps w:val="0"/>
          <w:smallCaps w:val="0"/>
          <w:lang w:val="en-US" w:eastAsia="zh-CN"/>
        </w:rPr>
        <w:t>场地预约</w:t>
      </w:r>
      <w:r>
        <w:tab/>
      </w:r>
      <w:r>
        <w:fldChar w:fldCharType="begin"/>
      </w:r>
      <w:r>
        <w:instrText xml:space="preserve"> PAGEREF _Toc11294 \h </w:instrText>
      </w:r>
      <w:r>
        <w:fldChar w:fldCharType="separate"/>
      </w:r>
      <w:r>
        <w:t>327</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7578323C">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_Toc29987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5.2.4、 </w:t>
      </w:r>
      <w:r>
        <w:rPr>
          <w:rFonts w:hint="eastAsia" w:ascii="宋体" w:hAnsi="宋体" w:cs="宋体"/>
          <w:bCs/>
          <w:caps w:val="0"/>
          <w:smallCaps w:val="0"/>
          <w:kern w:val="2"/>
          <w:szCs w:val="18"/>
          <w:lang w:val="en-US" w:eastAsia="zh-CN" w:bidi="ar-SA"/>
        </w:rPr>
        <w:t>场地变更</w:t>
      </w:r>
      <w:r>
        <w:tab/>
      </w:r>
      <w:r>
        <w:fldChar w:fldCharType="begin"/>
      </w:r>
      <w:r>
        <w:instrText xml:space="preserve"> PAGEREF _Toc29987 \h </w:instrText>
      </w:r>
      <w:r>
        <w:fldChar w:fldCharType="separate"/>
      </w:r>
      <w:r>
        <w:t>330</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7E3EFBCA">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_Toc5052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5.2.5、 </w:t>
      </w:r>
      <w:r>
        <w:rPr>
          <w:rFonts w:hint="eastAsia" w:ascii="宋体" w:hAnsi="宋体" w:cs="宋体"/>
          <w:bCs/>
          <w:caps w:val="0"/>
          <w:smallCaps w:val="0"/>
          <w:kern w:val="2"/>
          <w:szCs w:val="18"/>
          <w:lang w:val="en-US" w:eastAsia="zh-CN" w:bidi="ar-SA"/>
        </w:rPr>
        <w:t>场地取消</w:t>
      </w:r>
      <w:r>
        <w:tab/>
      </w:r>
      <w:r>
        <w:fldChar w:fldCharType="begin"/>
      </w:r>
      <w:r>
        <w:instrText xml:space="preserve"> PAGEREF _Toc5052 \h </w:instrText>
      </w:r>
      <w:r>
        <w:fldChar w:fldCharType="separate"/>
      </w:r>
      <w:r>
        <w:t>333</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1E8940F">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_Toc29414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5.2.6、 </w:t>
      </w:r>
      <w:r>
        <w:rPr>
          <w:rFonts w:hint="eastAsia" w:ascii="宋体" w:hAnsi="宋体" w:eastAsia="宋体" w:cs="宋体"/>
          <w:caps w:val="0"/>
          <w:smallCaps w:val="0"/>
          <w:lang w:eastAsia="zh-CN"/>
        </w:rPr>
        <w:t>采购文件澄清</w:t>
      </w:r>
      <w:r>
        <w:tab/>
      </w:r>
      <w:r>
        <w:fldChar w:fldCharType="begin"/>
      </w:r>
      <w:r>
        <w:instrText xml:space="preserve"> PAGEREF _Toc29414 \h </w:instrText>
      </w:r>
      <w:r>
        <w:fldChar w:fldCharType="separate"/>
      </w:r>
      <w:r>
        <w:t>335</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67431BEB">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_Toc27835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5.2.7、 </w:t>
      </w:r>
      <w:r>
        <w:rPr>
          <w:rFonts w:hint="eastAsia" w:ascii="宋体" w:hAnsi="宋体" w:cs="宋体"/>
          <w:bCs/>
          <w:caps w:val="0"/>
          <w:smallCaps w:val="0"/>
          <w:kern w:val="2"/>
          <w:szCs w:val="18"/>
          <w:lang w:val="en-US" w:eastAsia="zh-CN" w:bidi="ar-SA"/>
        </w:rPr>
        <w:t>提问回复</w:t>
      </w:r>
      <w:r>
        <w:tab/>
      </w:r>
      <w:r>
        <w:fldChar w:fldCharType="begin"/>
      </w:r>
      <w:r>
        <w:instrText xml:space="preserve"> PAGEREF _Toc27835 \h </w:instrText>
      </w:r>
      <w:r>
        <w:fldChar w:fldCharType="separate"/>
      </w:r>
      <w:r>
        <w:t>337</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52F13AB4">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_Toc8371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5.2.8、 </w:t>
      </w:r>
      <w:r>
        <w:rPr>
          <w:rFonts w:hint="eastAsia" w:ascii="宋体" w:hAnsi="宋体" w:cs="宋体"/>
          <w:bCs/>
          <w:caps w:val="0"/>
          <w:smallCaps w:val="0"/>
          <w:kern w:val="2"/>
          <w:szCs w:val="18"/>
          <w:lang w:val="en-US" w:eastAsia="zh-CN" w:bidi="ar-SA"/>
        </w:rPr>
        <w:t>异议回复</w:t>
      </w:r>
      <w:r>
        <w:tab/>
      </w:r>
      <w:r>
        <w:fldChar w:fldCharType="begin"/>
      </w:r>
      <w:r>
        <w:instrText xml:space="preserve"> PAGEREF _Toc8371 \h </w:instrText>
      </w:r>
      <w:r>
        <w:fldChar w:fldCharType="separate"/>
      </w:r>
      <w:r>
        <w:t>340</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458AFE8A">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_Toc10773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5.2.9、 </w:t>
      </w:r>
      <w:r>
        <w:rPr>
          <w:rFonts w:hint="eastAsia" w:ascii="宋体" w:hAnsi="宋体" w:eastAsia="宋体" w:cs="宋体"/>
          <w:caps w:val="0"/>
          <w:smallCaps w:val="0"/>
          <w:lang w:eastAsia="zh-CN"/>
        </w:rPr>
        <w:t>组建</w:t>
      </w:r>
      <w:r>
        <w:rPr>
          <w:rFonts w:hint="eastAsia" w:ascii="宋体" w:hAnsi="宋体" w:eastAsia="宋体" w:cs="宋体"/>
          <w:caps w:val="0"/>
          <w:smallCaps w:val="0"/>
          <w:lang w:val="en-US" w:eastAsia="zh-CN"/>
        </w:rPr>
        <w:t>评审</w:t>
      </w:r>
      <w:r>
        <w:rPr>
          <w:rFonts w:hint="eastAsia" w:ascii="宋体" w:hAnsi="宋体" w:eastAsia="宋体" w:cs="宋体"/>
          <w:caps w:val="0"/>
          <w:smallCaps w:val="0"/>
          <w:lang w:eastAsia="zh-CN"/>
        </w:rPr>
        <w:t>小组</w:t>
      </w:r>
      <w:r>
        <w:tab/>
      </w:r>
      <w:r>
        <w:fldChar w:fldCharType="begin"/>
      </w:r>
      <w:r>
        <w:instrText xml:space="preserve"> PAGEREF _Toc10773 \h </w:instrText>
      </w:r>
      <w:r>
        <w:fldChar w:fldCharType="separate"/>
      </w:r>
      <w:r>
        <w:t>341</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309FED0C">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_Toc16634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5.2.10、 </w:t>
      </w:r>
      <w:r>
        <w:rPr>
          <w:rFonts w:hint="eastAsia" w:ascii="宋体" w:hAnsi="宋体" w:eastAsia="宋体" w:cs="宋体"/>
          <w:caps w:val="0"/>
          <w:smallCaps w:val="0"/>
          <w:lang w:val="en-US" w:eastAsia="zh-CN"/>
        </w:rPr>
        <w:t>供应商响应情况</w:t>
      </w:r>
      <w:r>
        <w:tab/>
      </w:r>
      <w:r>
        <w:fldChar w:fldCharType="begin"/>
      </w:r>
      <w:r>
        <w:instrText xml:space="preserve"> PAGEREF _Toc16634 \h </w:instrText>
      </w:r>
      <w:r>
        <w:fldChar w:fldCharType="separate"/>
      </w:r>
      <w:r>
        <w:t>347</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778D2DE">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_Toc14935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5.2.11、 </w:t>
      </w:r>
      <w:r>
        <w:rPr>
          <w:rFonts w:hint="eastAsia" w:ascii="宋体" w:hAnsi="宋体" w:cs="宋体"/>
          <w:caps w:val="0"/>
          <w:smallCaps w:val="0"/>
          <w:lang w:val="en-US" w:eastAsia="zh-CN"/>
        </w:rPr>
        <w:t>询比</w:t>
      </w:r>
      <w:r>
        <w:rPr>
          <w:rFonts w:hint="eastAsia" w:ascii="宋体" w:hAnsi="宋体" w:eastAsia="宋体" w:cs="宋体"/>
          <w:caps w:val="0"/>
          <w:smallCaps w:val="0"/>
          <w:lang w:val="en-US" w:eastAsia="zh-CN"/>
        </w:rPr>
        <w:t>情况录入</w:t>
      </w:r>
      <w:r>
        <w:tab/>
      </w:r>
      <w:r>
        <w:fldChar w:fldCharType="begin"/>
      </w:r>
      <w:r>
        <w:instrText xml:space="preserve"> PAGEREF _Toc14935 \h </w:instrText>
      </w:r>
      <w:r>
        <w:fldChar w:fldCharType="separate"/>
      </w:r>
      <w:r>
        <w:t>348</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1F20B32A">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_Toc20109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5.2.12、 </w:t>
      </w:r>
      <w:r>
        <w:rPr>
          <w:rFonts w:hint="eastAsia" w:ascii="宋体" w:hAnsi="宋体" w:eastAsia="宋体" w:cs="宋体"/>
          <w:caps w:val="0"/>
          <w:smallCaps w:val="0"/>
          <w:lang w:val="en-US" w:eastAsia="zh-CN"/>
        </w:rPr>
        <w:t>推荐</w:t>
      </w:r>
      <w:r>
        <w:rPr>
          <w:rFonts w:hint="eastAsia" w:ascii="宋体" w:hAnsi="宋体" w:cs="宋体"/>
          <w:caps w:val="0"/>
          <w:smallCaps w:val="0"/>
          <w:lang w:val="en-US" w:eastAsia="zh-CN"/>
        </w:rPr>
        <w:t>候选供应商</w:t>
      </w:r>
      <w:r>
        <w:tab/>
      </w:r>
      <w:r>
        <w:fldChar w:fldCharType="begin"/>
      </w:r>
      <w:r>
        <w:instrText xml:space="preserve"> PAGEREF _Toc20109 \h </w:instrText>
      </w:r>
      <w:r>
        <w:fldChar w:fldCharType="separate"/>
      </w:r>
      <w:r>
        <w:t>357</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F18BD72">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_Toc8631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5.2.13、 </w:t>
      </w:r>
      <w:r>
        <w:rPr>
          <w:rFonts w:hint="eastAsia" w:ascii="宋体" w:hAnsi="宋体" w:cs="宋体"/>
          <w:caps w:val="0"/>
          <w:smallCaps w:val="0"/>
          <w:lang w:val="en-US" w:eastAsia="zh-CN"/>
        </w:rPr>
        <w:t>预成交</w:t>
      </w:r>
      <w:r>
        <w:rPr>
          <w:rFonts w:hint="eastAsia" w:ascii="宋体" w:hAnsi="宋体" w:eastAsia="宋体" w:cs="宋体"/>
          <w:caps w:val="0"/>
          <w:smallCaps w:val="0"/>
          <w:lang w:val="en-US" w:eastAsia="zh-CN"/>
        </w:rPr>
        <w:t>公示</w:t>
      </w:r>
      <w:r>
        <w:tab/>
      </w:r>
      <w:r>
        <w:fldChar w:fldCharType="begin"/>
      </w:r>
      <w:r>
        <w:instrText xml:space="preserve"> PAGEREF _Toc8631 \h </w:instrText>
      </w:r>
      <w:r>
        <w:fldChar w:fldCharType="separate"/>
      </w:r>
      <w:r>
        <w:t>361</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62884A29">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_Toc1737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5.2.14、 </w:t>
      </w:r>
      <w:r>
        <w:rPr>
          <w:rFonts w:hint="eastAsia" w:ascii="宋体" w:hAnsi="宋体" w:eastAsia="宋体" w:cs="宋体"/>
          <w:caps w:val="0"/>
          <w:smallCaps w:val="0"/>
          <w:lang w:val="en-US" w:eastAsia="zh-CN"/>
        </w:rPr>
        <w:t>成交通知</w:t>
      </w:r>
      <w:r>
        <w:rPr>
          <w:rFonts w:hint="eastAsia" w:ascii="宋体" w:hAnsi="宋体" w:cs="宋体"/>
          <w:caps w:val="0"/>
          <w:smallCaps w:val="0"/>
          <w:lang w:val="en-US" w:eastAsia="zh-CN"/>
        </w:rPr>
        <w:t>书</w:t>
      </w:r>
      <w:r>
        <w:tab/>
      </w:r>
      <w:r>
        <w:fldChar w:fldCharType="begin"/>
      </w:r>
      <w:r>
        <w:instrText xml:space="preserve"> PAGEREF _Toc1737 \h </w:instrText>
      </w:r>
      <w:r>
        <w:fldChar w:fldCharType="separate"/>
      </w:r>
      <w:r>
        <w:t>364</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6FCCF7A3">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_Toc21011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5.2.15、 </w:t>
      </w:r>
      <w:r>
        <w:rPr>
          <w:rFonts w:hint="eastAsia" w:ascii="宋体" w:hAnsi="宋体" w:eastAsia="宋体" w:cs="宋体"/>
          <w:caps w:val="0"/>
          <w:smallCaps w:val="0"/>
          <w:lang w:val="en-US" w:eastAsia="zh-CN"/>
        </w:rPr>
        <w:t>合同备案</w:t>
      </w:r>
      <w:r>
        <w:tab/>
      </w:r>
      <w:r>
        <w:fldChar w:fldCharType="begin"/>
      </w:r>
      <w:r>
        <w:instrText xml:space="preserve"> PAGEREF _Toc21011 \h </w:instrText>
      </w:r>
      <w:r>
        <w:fldChar w:fldCharType="separate"/>
      </w:r>
      <w:r>
        <w:t>369</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5808E723">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_Toc32290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5.2.16、 </w:t>
      </w:r>
      <w:r>
        <w:rPr>
          <w:rFonts w:hint="eastAsia" w:ascii="宋体" w:hAnsi="宋体" w:eastAsia="宋体" w:cs="宋体"/>
          <w:caps w:val="0"/>
          <w:smallCaps w:val="0"/>
          <w:lang w:val="en-US" w:eastAsia="zh-CN"/>
        </w:rPr>
        <w:t>采购异常</w:t>
      </w:r>
      <w:r>
        <w:tab/>
      </w:r>
      <w:r>
        <w:fldChar w:fldCharType="begin"/>
      </w:r>
      <w:r>
        <w:instrText xml:space="preserve"> PAGEREF _Toc32290 \h </w:instrText>
      </w:r>
      <w:r>
        <w:fldChar w:fldCharType="separate"/>
      </w:r>
      <w:r>
        <w:t>373</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1CF261BA">
      <w:pPr>
        <w:pStyle w:val="16"/>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_Toc6107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rPr>
        <w:t xml:space="preserve">5.3、 </w:t>
      </w:r>
      <w:r>
        <w:rPr>
          <w:rFonts w:hint="eastAsia" w:ascii="宋体" w:hAnsi="宋体" w:eastAsia="宋体" w:cs="宋体"/>
          <w:caps w:val="0"/>
          <w:smallCaps w:val="0"/>
          <w:lang w:val="en-US" w:eastAsia="zh-CN"/>
        </w:rPr>
        <w:t>竞价采购</w:t>
      </w:r>
      <w:r>
        <w:tab/>
      </w:r>
      <w:r>
        <w:fldChar w:fldCharType="begin"/>
      </w:r>
      <w:r>
        <w:instrText xml:space="preserve"> PAGEREF _Toc6107 \h </w:instrText>
      </w:r>
      <w:r>
        <w:fldChar w:fldCharType="separate"/>
      </w:r>
      <w:r>
        <w:t>376</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6346E65">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_Toc23024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5.3.1、 </w:t>
      </w:r>
      <w:r>
        <w:rPr>
          <w:rFonts w:hint="eastAsia" w:ascii="宋体" w:hAnsi="宋体" w:eastAsia="宋体" w:cs="宋体"/>
          <w:caps w:val="0"/>
          <w:smallCaps w:val="0"/>
          <w:lang w:eastAsia="zh-CN"/>
        </w:rPr>
        <w:t>编制采购文件</w:t>
      </w:r>
      <w:r>
        <w:tab/>
      </w:r>
      <w:r>
        <w:fldChar w:fldCharType="begin"/>
      </w:r>
      <w:r>
        <w:instrText xml:space="preserve"> PAGEREF _Toc23024 \h </w:instrText>
      </w:r>
      <w:r>
        <w:fldChar w:fldCharType="separate"/>
      </w:r>
      <w:r>
        <w:t>376</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1EB38066">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_Toc27426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5.3.2、 </w:t>
      </w:r>
      <w:r>
        <w:rPr>
          <w:rFonts w:hint="eastAsia" w:ascii="宋体" w:hAnsi="宋体" w:eastAsia="宋体" w:cs="宋体"/>
          <w:caps w:val="0"/>
          <w:smallCaps w:val="0"/>
          <w:lang w:eastAsia="zh-CN"/>
        </w:rPr>
        <w:t>供应商资格审查</w:t>
      </w:r>
      <w:r>
        <w:tab/>
      </w:r>
      <w:r>
        <w:fldChar w:fldCharType="begin"/>
      </w:r>
      <w:r>
        <w:instrText xml:space="preserve"> PAGEREF _Toc27426 \h </w:instrText>
      </w:r>
      <w:r>
        <w:fldChar w:fldCharType="separate"/>
      </w:r>
      <w:r>
        <w:t>384</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102C91BE">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_Toc25000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5.3.3、 </w:t>
      </w:r>
      <w:r>
        <w:rPr>
          <w:rFonts w:hint="eastAsia" w:ascii="宋体" w:hAnsi="宋体" w:cs="宋体"/>
          <w:bCs/>
          <w:caps w:val="0"/>
          <w:smallCaps w:val="0"/>
          <w:kern w:val="2"/>
          <w:szCs w:val="18"/>
          <w:lang w:val="en-US" w:eastAsia="zh-CN" w:bidi="ar-SA"/>
        </w:rPr>
        <w:t>提问回复</w:t>
      </w:r>
      <w:r>
        <w:tab/>
      </w:r>
      <w:r>
        <w:fldChar w:fldCharType="begin"/>
      </w:r>
      <w:r>
        <w:instrText xml:space="preserve"> PAGEREF _Toc25000 \h </w:instrText>
      </w:r>
      <w:r>
        <w:fldChar w:fldCharType="separate"/>
      </w:r>
      <w:r>
        <w:t>388</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55DCD25">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_Toc11891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5.3.4、 </w:t>
      </w:r>
      <w:r>
        <w:rPr>
          <w:rFonts w:hint="eastAsia" w:ascii="宋体" w:hAnsi="宋体" w:eastAsia="宋体" w:cs="宋体"/>
          <w:caps w:val="0"/>
          <w:smallCaps w:val="0"/>
          <w:lang w:val="en-US" w:eastAsia="zh-CN"/>
        </w:rPr>
        <w:t>电子竞价平台</w:t>
      </w:r>
      <w:r>
        <w:tab/>
      </w:r>
      <w:r>
        <w:fldChar w:fldCharType="begin"/>
      </w:r>
      <w:r>
        <w:instrText xml:space="preserve"> PAGEREF _Toc11891 \h </w:instrText>
      </w:r>
      <w:r>
        <w:fldChar w:fldCharType="separate"/>
      </w:r>
      <w:r>
        <w:t>390</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4EBB976F">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_Toc27372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5.3.4.1、 </w:t>
      </w:r>
      <w:r>
        <w:rPr>
          <w:rFonts w:hint="eastAsia" w:ascii="宋体" w:hAnsi="宋体" w:eastAsia="宋体" w:cs="宋体"/>
          <w:caps w:val="0"/>
          <w:smallCaps w:val="0"/>
          <w:lang w:val="en-US" w:eastAsia="zh-CN"/>
        </w:rPr>
        <w:t>竞价控制</w:t>
      </w:r>
      <w:r>
        <w:tab/>
      </w:r>
      <w:r>
        <w:fldChar w:fldCharType="begin"/>
      </w:r>
      <w:r>
        <w:instrText xml:space="preserve"> PAGEREF _Toc27372 \h </w:instrText>
      </w:r>
      <w:r>
        <w:fldChar w:fldCharType="separate"/>
      </w:r>
      <w:r>
        <w:t>390</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397BC883">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_Toc28960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5.3.4.1、 </w:t>
      </w:r>
      <w:r>
        <w:rPr>
          <w:rFonts w:hint="eastAsia" w:ascii="宋体" w:hAnsi="宋体" w:eastAsia="宋体" w:cs="宋体"/>
          <w:caps w:val="0"/>
          <w:smallCaps w:val="0"/>
          <w:lang w:eastAsia="zh-CN"/>
        </w:rPr>
        <w:t>竞价</w:t>
      </w:r>
      <w:r>
        <w:rPr>
          <w:rFonts w:hint="eastAsia" w:ascii="宋体" w:hAnsi="宋体" w:eastAsia="宋体" w:cs="宋体"/>
          <w:caps w:val="0"/>
          <w:smallCaps w:val="0"/>
          <w:lang w:val="en-US" w:eastAsia="zh-CN"/>
        </w:rPr>
        <w:t>LED</w:t>
      </w:r>
      <w:r>
        <w:tab/>
      </w:r>
      <w:r>
        <w:fldChar w:fldCharType="begin"/>
      </w:r>
      <w:r>
        <w:instrText xml:space="preserve"> PAGEREF _Toc28960 \h </w:instrText>
      </w:r>
      <w:r>
        <w:fldChar w:fldCharType="separate"/>
      </w:r>
      <w:r>
        <w:t>396</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D99E543">
      <w:pPr>
        <w:pStyle w:val="14"/>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_Toc32538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szCs w:val="24"/>
        </w:rPr>
        <w:t xml:space="preserve">5.3.4.2、 </w:t>
      </w:r>
      <w:r>
        <w:rPr>
          <w:rFonts w:hint="eastAsia" w:ascii="宋体" w:hAnsi="宋体" w:eastAsia="宋体" w:cs="宋体"/>
          <w:caps w:val="0"/>
          <w:smallCaps w:val="0"/>
          <w:lang w:val="en-US" w:eastAsia="zh-CN"/>
        </w:rPr>
        <w:t>竞价历史</w:t>
      </w:r>
      <w:r>
        <w:tab/>
      </w:r>
      <w:r>
        <w:fldChar w:fldCharType="begin"/>
      </w:r>
      <w:r>
        <w:instrText xml:space="preserve"> PAGEREF _Toc32538 \h </w:instrText>
      </w:r>
      <w:r>
        <w:fldChar w:fldCharType="separate"/>
      </w:r>
      <w:r>
        <w:t>397</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3B2D1538">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_Toc14619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lang w:val="en-US" w:eastAsia="zh-CN"/>
        </w:rPr>
        <w:t xml:space="preserve">5.3.5、 </w:t>
      </w:r>
      <w:r>
        <w:rPr>
          <w:rFonts w:hint="eastAsia" w:ascii="宋体" w:hAnsi="宋体" w:cs="宋体"/>
          <w:caps w:val="0"/>
          <w:smallCaps w:val="0"/>
          <w:lang w:val="en-US" w:eastAsia="zh-CN"/>
        </w:rPr>
        <w:t>预</w:t>
      </w:r>
      <w:r>
        <w:rPr>
          <w:rFonts w:hint="eastAsia" w:ascii="宋体" w:hAnsi="宋体" w:eastAsia="宋体" w:cs="宋体"/>
          <w:caps w:val="0"/>
          <w:smallCaps w:val="0"/>
          <w:lang w:eastAsia="zh-CN"/>
        </w:rPr>
        <w:t>成交公示</w:t>
      </w:r>
      <w:r>
        <w:tab/>
      </w:r>
      <w:r>
        <w:fldChar w:fldCharType="begin"/>
      </w:r>
      <w:r>
        <w:instrText xml:space="preserve"> PAGEREF _Toc14619 \h </w:instrText>
      </w:r>
      <w:r>
        <w:fldChar w:fldCharType="separate"/>
      </w:r>
      <w:r>
        <w:t>399</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3DFA66CB">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_Toc20026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lang w:val="en-US" w:eastAsia="zh-CN"/>
        </w:rPr>
        <w:t xml:space="preserve">5.3.6、 </w:t>
      </w:r>
      <w:r>
        <w:rPr>
          <w:rFonts w:hint="eastAsia" w:ascii="宋体" w:hAnsi="宋体" w:eastAsia="宋体" w:cs="宋体"/>
          <w:caps w:val="0"/>
          <w:smallCaps w:val="0"/>
          <w:lang w:val="en-US" w:eastAsia="zh-CN"/>
        </w:rPr>
        <w:t>成交通知</w:t>
      </w:r>
      <w:r>
        <w:tab/>
      </w:r>
      <w:r>
        <w:fldChar w:fldCharType="begin"/>
      </w:r>
      <w:r>
        <w:instrText xml:space="preserve"> PAGEREF _Toc20026 \h </w:instrText>
      </w:r>
      <w:r>
        <w:fldChar w:fldCharType="separate"/>
      </w:r>
      <w:r>
        <w:t>401</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4278E4E9">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_Toc14501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5.3.7、 </w:t>
      </w:r>
      <w:r>
        <w:rPr>
          <w:rFonts w:hint="eastAsia" w:ascii="宋体" w:hAnsi="宋体" w:eastAsia="宋体" w:cs="宋体"/>
          <w:caps w:val="0"/>
          <w:smallCaps w:val="0"/>
          <w:lang w:eastAsia="zh-CN"/>
        </w:rPr>
        <w:t>合同备案</w:t>
      </w:r>
      <w:r>
        <w:tab/>
      </w:r>
      <w:r>
        <w:fldChar w:fldCharType="begin"/>
      </w:r>
      <w:r>
        <w:instrText xml:space="preserve"> PAGEREF _Toc14501 \h </w:instrText>
      </w:r>
      <w:r>
        <w:fldChar w:fldCharType="separate"/>
      </w:r>
      <w:r>
        <w:t>405</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24E46669">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_Toc25216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5.3.8、 </w:t>
      </w:r>
      <w:r>
        <w:rPr>
          <w:rFonts w:hint="eastAsia" w:ascii="宋体" w:hAnsi="宋体" w:eastAsia="宋体" w:cs="宋体"/>
          <w:caps w:val="0"/>
          <w:smallCaps w:val="0"/>
          <w:lang w:eastAsia="zh-CN"/>
        </w:rPr>
        <w:t>采购异常</w:t>
      </w:r>
      <w:r>
        <w:tab/>
      </w:r>
      <w:r>
        <w:fldChar w:fldCharType="begin"/>
      </w:r>
      <w:r>
        <w:instrText xml:space="preserve"> PAGEREF _Toc25216 \h </w:instrText>
      </w:r>
      <w:r>
        <w:fldChar w:fldCharType="separate"/>
      </w:r>
      <w:r>
        <w:t>410</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5D1A493">
      <w:pPr>
        <w:pStyle w:val="16"/>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_Toc13901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rPr>
        <w:t xml:space="preserve">5.4、 </w:t>
      </w:r>
      <w:r>
        <w:rPr>
          <w:rFonts w:hint="eastAsia" w:ascii="宋体" w:hAnsi="宋体" w:eastAsia="宋体" w:cs="宋体"/>
          <w:caps w:val="0"/>
          <w:smallCaps w:val="0"/>
          <w:lang w:eastAsia="zh-CN"/>
        </w:rPr>
        <w:t>直接采购</w:t>
      </w:r>
      <w:r>
        <w:tab/>
      </w:r>
      <w:r>
        <w:fldChar w:fldCharType="begin"/>
      </w:r>
      <w:r>
        <w:instrText xml:space="preserve"> PAGEREF _Toc13901 \h </w:instrText>
      </w:r>
      <w:r>
        <w:fldChar w:fldCharType="separate"/>
      </w:r>
      <w:r>
        <w:t>413</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34BB9A28">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_Toc24764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5.4.1、 </w:t>
      </w:r>
      <w:r>
        <w:rPr>
          <w:rFonts w:hint="eastAsia" w:ascii="宋体" w:hAnsi="宋体" w:eastAsia="宋体" w:cs="宋体"/>
          <w:caps w:val="0"/>
          <w:smallCaps w:val="0"/>
          <w:lang w:eastAsia="zh-CN"/>
        </w:rPr>
        <w:t>编制采购文件</w:t>
      </w:r>
      <w:r>
        <w:tab/>
      </w:r>
      <w:r>
        <w:fldChar w:fldCharType="begin"/>
      </w:r>
      <w:r>
        <w:instrText xml:space="preserve"> PAGEREF _Toc24764 \h </w:instrText>
      </w:r>
      <w:r>
        <w:fldChar w:fldCharType="separate"/>
      </w:r>
      <w:r>
        <w:t>413</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36DFEB0A">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_Toc25113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5.4.2、 </w:t>
      </w:r>
      <w:r>
        <w:rPr>
          <w:rFonts w:hint="eastAsia" w:ascii="宋体" w:hAnsi="宋体" w:cs="宋体"/>
          <w:bCs/>
          <w:caps w:val="0"/>
          <w:smallCaps w:val="0"/>
          <w:kern w:val="2"/>
          <w:szCs w:val="18"/>
          <w:lang w:val="en-US" w:eastAsia="zh-CN" w:bidi="ar-SA"/>
        </w:rPr>
        <w:t>场地预约</w:t>
      </w:r>
      <w:r>
        <w:tab/>
      </w:r>
      <w:r>
        <w:fldChar w:fldCharType="begin"/>
      </w:r>
      <w:r>
        <w:instrText xml:space="preserve"> PAGEREF _Toc25113 \h </w:instrText>
      </w:r>
      <w:r>
        <w:fldChar w:fldCharType="separate"/>
      </w:r>
      <w:r>
        <w:t>419</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7711C03">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_Toc17776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5.4.3、 </w:t>
      </w:r>
      <w:r>
        <w:rPr>
          <w:rFonts w:hint="eastAsia" w:ascii="宋体" w:hAnsi="宋体" w:cs="宋体"/>
          <w:bCs/>
          <w:caps w:val="0"/>
          <w:smallCaps w:val="0"/>
          <w:kern w:val="2"/>
          <w:szCs w:val="18"/>
          <w:lang w:val="en-US" w:eastAsia="zh-CN" w:bidi="ar-SA"/>
        </w:rPr>
        <w:t>场地变更</w:t>
      </w:r>
      <w:r>
        <w:tab/>
      </w:r>
      <w:r>
        <w:fldChar w:fldCharType="begin"/>
      </w:r>
      <w:r>
        <w:instrText xml:space="preserve"> PAGEREF _Toc17776 \h </w:instrText>
      </w:r>
      <w:r>
        <w:fldChar w:fldCharType="separate"/>
      </w:r>
      <w:r>
        <w:t>422</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1B815694">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_Toc26836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5.4.4、 </w:t>
      </w:r>
      <w:r>
        <w:rPr>
          <w:rFonts w:hint="eastAsia" w:ascii="宋体" w:hAnsi="宋体" w:cs="宋体"/>
          <w:bCs/>
          <w:caps w:val="0"/>
          <w:smallCaps w:val="0"/>
          <w:kern w:val="2"/>
          <w:szCs w:val="18"/>
          <w:lang w:val="en-US" w:eastAsia="zh-CN" w:bidi="ar-SA"/>
        </w:rPr>
        <w:t>场地取消</w:t>
      </w:r>
      <w:r>
        <w:tab/>
      </w:r>
      <w:r>
        <w:fldChar w:fldCharType="begin"/>
      </w:r>
      <w:r>
        <w:instrText xml:space="preserve"> PAGEREF _Toc26836 \h </w:instrText>
      </w:r>
      <w:r>
        <w:fldChar w:fldCharType="separate"/>
      </w:r>
      <w:r>
        <w:t>425</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7B71EBBB">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_Toc19295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5.4.5、 </w:t>
      </w:r>
      <w:r>
        <w:rPr>
          <w:rFonts w:hint="eastAsia" w:ascii="宋体" w:hAnsi="宋体" w:eastAsia="宋体" w:cs="宋体"/>
          <w:caps w:val="0"/>
          <w:smallCaps w:val="0"/>
          <w:lang w:eastAsia="zh-CN"/>
        </w:rPr>
        <w:t>组建谈判小组</w:t>
      </w:r>
      <w:r>
        <w:tab/>
      </w:r>
      <w:r>
        <w:fldChar w:fldCharType="begin"/>
      </w:r>
      <w:r>
        <w:instrText xml:space="preserve"> PAGEREF _Toc19295 \h </w:instrText>
      </w:r>
      <w:r>
        <w:fldChar w:fldCharType="separate"/>
      </w:r>
      <w:r>
        <w:t>427</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305B50F6">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_Toc24266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5.4.6、 </w:t>
      </w:r>
      <w:r>
        <w:rPr>
          <w:rFonts w:hint="eastAsia" w:ascii="宋体" w:hAnsi="宋体" w:cs="宋体"/>
          <w:bCs/>
          <w:caps w:val="0"/>
          <w:smallCaps w:val="0"/>
          <w:kern w:val="2"/>
          <w:szCs w:val="18"/>
          <w:lang w:val="en-US" w:eastAsia="zh-CN" w:bidi="ar-SA"/>
        </w:rPr>
        <w:t>供应商响应情况</w:t>
      </w:r>
      <w:r>
        <w:tab/>
      </w:r>
      <w:r>
        <w:fldChar w:fldCharType="begin"/>
      </w:r>
      <w:r>
        <w:instrText xml:space="preserve"> PAGEREF _Toc24266 \h </w:instrText>
      </w:r>
      <w:r>
        <w:fldChar w:fldCharType="separate"/>
      </w:r>
      <w:r>
        <w:t>433</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F88E789">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_Toc20437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5.4.7、 </w:t>
      </w:r>
      <w:r>
        <w:rPr>
          <w:rFonts w:hint="eastAsia" w:ascii="宋体" w:hAnsi="宋体" w:cs="宋体"/>
          <w:bCs/>
          <w:caps w:val="0"/>
          <w:smallCaps w:val="0"/>
          <w:kern w:val="2"/>
          <w:szCs w:val="18"/>
          <w:lang w:val="en-US" w:eastAsia="zh-CN" w:bidi="ar-SA"/>
        </w:rPr>
        <w:t>提问回复</w:t>
      </w:r>
      <w:r>
        <w:tab/>
      </w:r>
      <w:r>
        <w:fldChar w:fldCharType="begin"/>
      </w:r>
      <w:r>
        <w:instrText xml:space="preserve"> PAGEREF _Toc20437 \h </w:instrText>
      </w:r>
      <w:r>
        <w:fldChar w:fldCharType="separate"/>
      </w:r>
      <w:r>
        <w:t>434</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54DA147F">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_Toc9603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lang w:eastAsia="zh-CN"/>
        </w:rPr>
        <w:t xml:space="preserve">5.4.8、 </w:t>
      </w:r>
      <w:r>
        <w:rPr>
          <w:rFonts w:hint="eastAsia" w:ascii="宋体" w:hAnsi="宋体" w:eastAsia="宋体" w:cs="宋体"/>
          <w:caps w:val="0"/>
          <w:smallCaps w:val="0"/>
          <w:lang w:val="en-US" w:eastAsia="zh-CN"/>
        </w:rPr>
        <w:t>谈判情况录入</w:t>
      </w:r>
      <w:r>
        <w:tab/>
      </w:r>
      <w:r>
        <w:fldChar w:fldCharType="begin"/>
      </w:r>
      <w:r>
        <w:instrText xml:space="preserve"> PAGEREF _Toc9603 \h </w:instrText>
      </w:r>
      <w:r>
        <w:fldChar w:fldCharType="separate"/>
      </w:r>
      <w:r>
        <w:t>436</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11B7BD9F">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_Toc27131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lang w:val="en-US" w:eastAsia="zh-CN"/>
        </w:rPr>
        <w:t xml:space="preserve">5.4.9、 </w:t>
      </w:r>
      <w:r>
        <w:rPr>
          <w:rFonts w:hint="eastAsia" w:ascii="宋体" w:hAnsi="宋体" w:eastAsia="宋体" w:cs="宋体"/>
          <w:caps w:val="0"/>
          <w:smallCaps w:val="0"/>
          <w:lang w:eastAsia="zh-CN"/>
        </w:rPr>
        <w:t>成交通知</w:t>
      </w:r>
      <w:r>
        <w:tab/>
      </w:r>
      <w:r>
        <w:fldChar w:fldCharType="begin"/>
      </w:r>
      <w:r>
        <w:instrText xml:space="preserve"> PAGEREF _Toc27131 \h </w:instrText>
      </w:r>
      <w:r>
        <w:fldChar w:fldCharType="separate"/>
      </w:r>
      <w:r>
        <w:t>438</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02623F92">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_Toc19515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lang w:val="en-US" w:eastAsia="zh-CN"/>
        </w:rPr>
        <w:t xml:space="preserve">5.4.10、 </w:t>
      </w:r>
      <w:r>
        <w:rPr>
          <w:rFonts w:hint="eastAsia" w:ascii="宋体" w:hAnsi="宋体" w:eastAsia="宋体" w:cs="宋体"/>
          <w:caps w:val="0"/>
          <w:smallCaps w:val="0"/>
          <w:lang w:val="en-US" w:eastAsia="zh-CN"/>
        </w:rPr>
        <w:t>合同备案</w:t>
      </w:r>
      <w:r>
        <w:tab/>
      </w:r>
      <w:r>
        <w:fldChar w:fldCharType="begin"/>
      </w:r>
      <w:r>
        <w:instrText xml:space="preserve"> PAGEREF _Toc19515 \h </w:instrText>
      </w:r>
      <w:r>
        <w:fldChar w:fldCharType="separate"/>
      </w:r>
      <w:r>
        <w:t>442</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5009BA3D">
      <w:pPr>
        <w:pStyle w:val="10"/>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_Toc21999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5.4.11、 </w:t>
      </w:r>
      <w:r>
        <w:rPr>
          <w:rFonts w:hint="eastAsia" w:ascii="宋体" w:hAnsi="宋体" w:eastAsia="宋体" w:cs="宋体"/>
          <w:caps w:val="0"/>
          <w:smallCaps w:val="0"/>
          <w:lang w:val="en-US" w:eastAsia="zh-CN"/>
        </w:rPr>
        <w:t>采购</w:t>
      </w:r>
      <w:r>
        <w:rPr>
          <w:rFonts w:hint="eastAsia" w:ascii="宋体" w:hAnsi="宋体" w:eastAsia="宋体" w:cs="宋体"/>
          <w:caps w:val="0"/>
          <w:smallCaps w:val="0"/>
        </w:rPr>
        <w:t>异常</w:t>
      </w:r>
      <w:r>
        <w:tab/>
      </w:r>
      <w:r>
        <w:fldChar w:fldCharType="begin"/>
      </w:r>
      <w:r>
        <w:instrText xml:space="preserve"> PAGEREF _Toc21999 \h </w:instrText>
      </w:r>
      <w:r>
        <w:fldChar w:fldCharType="separate"/>
      </w:r>
      <w:r>
        <w:t>447</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2CF59043">
      <w:pPr>
        <w:pStyle w:val="13"/>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_Toc10534 </w:instrText>
      </w:r>
      <w:r>
        <w:rPr>
          <w:rFonts w:hint="eastAsia" w:ascii="宋体" w:hAnsi="宋体" w:eastAsia="宋体" w:cs="宋体"/>
          <w:caps w:val="0"/>
          <w:smallCaps w:val="0"/>
          <w:szCs w:val="20"/>
        </w:rPr>
        <w:fldChar w:fldCharType="separate"/>
      </w:r>
      <w:r>
        <w:rPr>
          <w:rFonts w:hint="eastAsia" w:ascii="宋体" w:hAnsi="宋体" w:eastAsia="宋体" w:cs="宋体"/>
          <w:caps w:val="0"/>
          <w:smallCaps w:val="0"/>
          <w:lang w:val="en-US" w:eastAsia="zh-CN"/>
        </w:rPr>
        <w:t>六、 工作台操作说明</w:t>
      </w:r>
      <w:r>
        <w:tab/>
      </w:r>
      <w:r>
        <w:fldChar w:fldCharType="begin"/>
      </w:r>
      <w:r>
        <w:instrText xml:space="preserve"> PAGEREF _Toc10534 \h </w:instrText>
      </w:r>
      <w:r>
        <w:fldChar w:fldCharType="separate"/>
      </w:r>
      <w:r>
        <w:t>450</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4AD8BE62">
      <w:pPr>
        <w:pStyle w:val="16"/>
        <w:tabs>
          <w:tab w:val="right" w:leader="dot" w:pos="8306"/>
        </w:tabs>
      </w:pPr>
      <w:r>
        <w:rPr>
          <w:rFonts w:hint="eastAsia" w:ascii="宋体" w:hAnsi="宋体" w:eastAsia="宋体" w:cs="宋体"/>
          <w:caps w:val="0"/>
          <w:smallCaps w:val="0"/>
          <w:color w:val="000000" w:themeColor="text1"/>
          <w:szCs w:val="20"/>
          <w14:textFill>
            <w14:solidFill>
              <w14:schemeClr w14:val="tx1"/>
            </w14:solidFill>
          </w14:textFill>
        </w:rPr>
        <w:fldChar w:fldCharType="begin"/>
      </w:r>
      <w:r>
        <w:rPr>
          <w:rFonts w:hint="eastAsia" w:ascii="宋体" w:hAnsi="宋体" w:eastAsia="宋体" w:cs="宋体"/>
          <w:caps w:val="0"/>
          <w:smallCaps w:val="0"/>
          <w:szCs w:val="20"/>
        </w:rPr>
        <w:instrText xml:space="preserve"> HYPERLINK \l _Toc6523 </w:instrText>
      </w:r>
      <w:r>
        <w:rPr>
          <w:rFonts w:hint="eastAsia" w:ascii="宋体" w:hAnsi="宋体" w:eastAsia="宋体" w:cs="宋体"/>
          <w:caps w:val="0"/>
          <w:smallCaps w:val="0"/>
          <w:szCs w:val="20"/>
        </w:rPr>
        <w:fldChar w:fldCharType="separate"/>
      </w:r>
      <w:r>
        <w:rPr>
          <w:rFonts w:hint="eastAsia" w:ascii="Times New Roman" w:hAnsi="Times New Roman" w:eastAsia="宋体" w:cs="Times New Roman"/>
          <w:caps w:val="0"/>
          <w:smallCaps w:val="0"/>
          <w:lang w:val="en-US" w:eastAsia="zh-CN"/>
        </w:rPr>
        <w:t xml:space="preserve">6.1、 </w:t>
      </w:r>
      <w:r>
        <w:rPr>
          <w:rFonts w:hint="eastAsia" w:ascii="宋体" w:hAnsi="宋体" w:eastAsia="宋体" w:cs="宋体"/>
          <w:caps w:val="0"/>
          <w:smallCaps w:val="0"/>
          <w:lang w:val="en-US" w:eastAsia="zh-CN"/>
        </w:rPr>
        <w:t>首页工作台操作说明</w:t>
      </w:r>
      <w:r>
        <w:tab/>
      </w:r>
      <w:r>
        <w:fldChar w:fldCharType="begin"/>
      </w:r>
      <w:r>
        <w:instrText xml:space="preserve"> PAGEREF _Toc6523 \h </w:instrText>
      </w:r>
      <w:r>
        <w:fldChar w:fldCharType="separate"/>
      </w:r>
      <w:r>
        <w:t>450</w:t>
      </w:r>
      <w:r>
        <w:fldChar w:fldCharType="end"/>
      </w: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21C8EDB6">
      <w:pPr>
        <w:pStyle w:val="34"/>
        <w:spacing w:line="240" w:lineRule="auto"/>
        <w:ind w:firstLine="0" w:firstLineChars="0"/>
        <w:rPr>
          <w:rFonts w:hint="eastAsia" w:ascii="宋体" w:hAnsi="宋体" w:eastAsia="宋体" w:cs="宋体"/>
          <w:caps w:val="0"/>
          <w:smallCaps w:val="0"/>
          <w:color w:val="000000" w:themeColor="text1"/>
          <w:sz w:val="21"/>
          <w:szCs w:val="20"/>
          <w14:textFill>
            <w14:solidFill>
              <w14:schemeClr w14:val="tx1"/>
            </w14:solidFill>
          </w14:textFill>
        </w:rPr>
      </w:pPr>
      <w:r>
        <w:rPr>
          <w:rFonts w:hint="eastAsia" w:ascii="宋体" w:hAnsi="宋体" w:eastAsia="宋体" w:cs="宋体"/>
          <w:caps w:val="0"/>
          <w:smallCaps w:val="0"/>
          <w:color w:val="000000" w:themeColor="text1"/>
          <w:szCs w:val="20"/>
          <w14:textFill>
            <w14:solidFill>
              <w14:schemeClr w14:val="tx1"/>
            </w14:solidFill>
          </w14:textFill>
        </w:rPr>
        <w:fldChar w:fldCharType="end"/>
      </w:r>
    </w:p>
    <w:p w14:paraId="7D0B6FCC">
      <w:pPr>
        <w:pStyle w:val="34"/>
        <w:spacing w:line="240" w:lineRule="auto"/>
        <w:ind w:firstLine="0" w:firstLineChars="0"/>
        <w:rPr>
          <w:rFonts w:hint="eastAsia" w:ascii="宋体" w:hAnsi="宋体" w:eastAsia="宋体" w:cs="宋体"/>
          <w:caps w:val="0"/>
          <w:smallCaps w:val="0"/>
          <w:color w:val="000000" w:themeColor="text1"/>
          <w:sz w:val="21"/>
          <w:szCs w:val="20"/>
          <w14:textFill>
            <w14:solidFill>
              <w14:schemeClr w14:val="tx1"/>
            </w14:solidFill>
          </w14:textFill>
        </w:rPr>
      </w:pPr>
    </w:p>
    <w:p w14:paraId="2120F7C0">
      <w:pPr>
        <w:pStyle w:val="34"/>
        <w:spacing w:line="240" w:lineRule="auto"/>
        <w:ind w:firstLine="0" w:firstLineChars="0"/>
        <w:rPr>
          <w:rFonts w:hint="eastAsia" w:ascii="宋体" w:hAnsi="宋体" w:eastAsia="宋体" w:cs="宋体"/>
          <w:caps w:val="0"/>
          <w:smallCaps w:val="0"/>
          <w:color w:val="000000" w:themeColor="text1"/>
          <w:sz w:val="21"/>
          <w:szCs w:val="20"/>
          <w14:textFill>
            <w14:solidFill>
              <w14:schemeClr w14:val="tx1"/>
            </w14:solidFill>
          </w14:textFill>
        </w:rPr>
      </w:pPr>
    </w:p>
    <w:p w14:paraId="710672BD">
      <w:pPr>
        <w:pStyle w:val="34"/>
        <w:spacing w:line="240" w:lineRule="auto"/>
        <w:ind w:firstLine="0" w:firstLineChars="0"/>
        <w:rPr>
          <w:rFonts w:hint="eastAsia" w:ascii="宋体" w:hAnsi="宋体" w:eastAsia="宋体" w:cs="宋体"/>
          <w:caps w:val="0"/>
          <w:smallCaps w:val="0"/>
          <w:color w:val="000000" w:themeColor="text1"/>
          <w:sz w:val="21"/>
          <w:szCs w:val="20"/>
          <w14:textFill>
            <w14:solidFill>
              <w14:schemeClr w14:val="tx1"/>
            </w14:solidFill>
          </w14:textFill>
        </w:rPr>
      </w:pPr>
    </w:p>
    <w:p w14:paraId="35A9A0CE">
      <w:pPr>
        <w:pStyle w:val="34"/>
        <w:spacing w:line="240" w:lineRule="auto"/>
        <w:ind w:firstLine="0" w:firstLineChars="0"/>
        <w:rPr>
          <w:rFonts w:hint="eastAsia" w:ascii="宋体" w:hAnsi="宋体" w:eastAsia="宋体" w:cs="宋体"/>
          <w:caps w:val="0"/>
          <w:smallCaps w:val="0"/>
          <w:color w:val="000000" w:themeColor="text1"/>
          <w:sz w:val="21"/>
          <w:szCs w:val="20"/>
          <w14:textFill>
            <w14:solidFill>
              <w14:schemeClr w14:val="tx1"/>
            </w14:solidFill>
          </w14:textFill>
        </w:rPr>
      </w:pPr>
    </w:p>
    <w:p w14:paraId="5F70190E">
      <w:pPr>
        <w:pStyle w:val="34"/>
        <w:spacing w:line="240" w:lineRule="auto"/>
        <w:ind w:firstLine="0" w:firstLineChars="0"/>
        <w:rPr>
          <w:rFonts w:hint="eastAsia" w:ascii="宋体" w:hAnsi="宋体" w:eastAsia="宋体" w:cs="宋体"/>
          <w:caps w:val="0"/>
          <w:smallCaps w:val="0"/>
          <w:color w:val="000000" w:themeColor="text1"/>
          <w:sz w:val="21"/>
          <w:szCs w:val="20"/>
          <w14:textFill>
            <w14:solidFill>
              <w14:schemeClr w14:val="tx1"/>
            </w14:solidFill>
          </w14:textFill>
        </w:rPr>
      </w:pPr>
    </w:p>
    <w:p w14:paraId="21AB0638">
      <w:pPr>
        <w:pStyle w:val="34"/>
        <w:spacing w:line="240" w:lineRule="auto"/>
        <w:ind w:firstLine="0" w:firstLineChars="0"/>
        <w:rPr>
          <w:rFonts w:hint="eastAsia" w:ascii="宋体" w:hAnsi="宋体" w:eastAsia="宋体" w:cs="宋体"/>
          <w:caps w:val="0"/>
          <w:smallCaps w:val="0"/>
          <w:color w:val="000000" w:themeColor="text1"/>
          <w:sz w:val="21"/>
          <w:szCs w:val="20"/>
          <w14:textFill>
            <w14:solidFill>
              <w14:schemeClr w14:val="tx1"/>
            </w14:solidFill>
          </w14:textFill>
        </w:rPr>
      </w:pPr>
    </w:p>
    <w:p w14:paraId="44881848">
      <w:pPr>
        <w:rPr>
          <w:rFonts w:hint="eastAsia" w:ascii="宋体" w:hAnsi="宋体" w:eastAsia="宋体" w:cs="宋体"/>
          <w:caps w:val="0"/>
          <w:smallCaps w:val="0"/>
          <w:color w:val="000000" w:themeColor="text1"/>
          <w:sz w:val="21"/>
          <w:szCs w:val="20"/>
          <w14:textFill>
            <w14:solidFill>
              <w14:schemeClr w14:val="tx1"/>
            </w14:solidFill>
          </w14:textFill>
        </w:rPr>
      </w:pPr>
      <w:r>
        <w:rPr>
          <w:rFonts w:hint="eastAsia" w:ascii="宋体" w:hAnsi="宋体" w:eastAsia="宋体" w:cs="宋体"/>
          <w:caps w:val="0"/>
          <w:smallCaps w:val="0"/>
          <w:color w:val="000000" w:themeColor="text1"/>
          <w:sz w:val="21"/>
          <w:szCs w:val="20"/>
          <w14:textFill>
            <w14:solidFill>
              <w14:schemeClr w14:val="tx1"/>
            </w14:solidFill>
          </w14:textFill>
        </w:rPr>
        <w:br w:type="page"/>
      </w:r>
    </w:p>
    <w:p w14:paraId="17A9AB44">
      <w:pPr>
        <w:pStyle w:val="34"/>
        <w:spacing w:line="240" w:lineRule="auto"/>
        <w:ind w:firstLine="0" w:firstLineChars="0"/>
        <w:rPr>
          <w:rFonts w:hint="eastAsia" w:ascii="宋体" w:hAnsi="宋体" w:eastAsia="宋体" w:cs="宋体"/>
          <w:caps w:val="0"/>
          <w:smallCaps w:val="0"/>
          <w:color w:val="000000" w:themeColor="text1"/>
          <w:sz w:val="21"/>
          <w:szCs w:val="20"/>
          <w14:textFill>
            <w14:solidFill>
              <w14:schemeClr w14:val="tx1"/>
            </w14:solidFill>
          </w14:textFill>
        </w:rPr>
      </w:pPr>
    </w:p>
    <w:p w14:paraId="5F76261B">
      <w:pPr>
        <w:pStyle w:val="34"/>
        <w:spacing w:line="240" w:lineRule="auto"/>
        <w:ind w:firstLine="0" w:firstLineChars="0"/>
        <w:rPr>
          <w:rFonts w:hint="eastAsia" w:ascii="宋体" w:hAnsi="宋体" w:eastAsia="宋体" w:cs="宋体"/>
          <w:caps w:val="0"/>
          <w:smallCaps w:val="0"/>
          <w:color w:val="000000" w:themeColor="text1"/>
          <w:sz w:val="21"/>
          <w:szCs w:val="20"/>
          <w14:textFill>
            <w14:solidFill>
              <w14:schemeClr w14:val="tx1"/>
            </w14:solidFill>
          </w14:textFill>
        </w:rPr>
      </w:pPr>
    </w:p>
    <w:p w14:paraId="4BF35DAF">
      <w:pPr>
        <w:pStyle w:val="34"/>
        <w:spacing w:line="240" w:lineRule="auto"/>
        <w:ind w:firstLine="0" w:firstLineChars="0"/>
        <w:rPr>
          <w:rFonts w:hint="eastAsia" w:ascii="宋体" w:hAnsi="宋体" w:eastAsia="宋体" w:cs="宋体"/>
          <w:caps w:val="0"/>
          <w:smallCaps w:val="0"/>
          <w:color w:val="000000" w:themeColor="text1"/>
          <w:sz w:val="21"/>
          <w:szCs w:val="20"/>
          <w14:textFill>
            <w14:solidFill>
              <w14:schemeClr w14:val="tx1"/>
            </w14:solidFill>
          </w14:textFill>
        </w:rPr>
      </w:pPr>
    </w:p>
    <w:p w14:paraId="09A2328C">
      <w:pPr>
        <w:pStyle w:val="34"/>
        <w:spacing w:line="240" w:lineRule="auto"/>
        <w:ind w:firstLine="0" w:firstLineChars="0"/>
        <w:rPr>
          <w:rFonts w:hint="eastAsia" w:ascii="宋体" w:hAnsi="宋体" w:eastAsia="宋体" w:cs="宋体"/>
          <w:caps w:val="0"/>
          <w:smallCaps w:val="0"/>
          <w:color w:val="000000" w:themeColor="text1"/>
          <w:sz w:val="21"/>
          <w:szCs w:val="20"/>
          <w14:textFill>
            <w14:solidFill>
              <w14:schemeClr w14:val="tx1"/>
            </w14:solidFill>
          </w14:textFill>
        </w:rPr>
      </w:pPr>
    </w:p>
    <w:p w14:paraId="3738614A">
      <w:pPr>
        <w:pStyle w:val="34"/>
        <w:spacing w:line="240" w:lineRule="auto"/>
        <w:ind w:firstLine="0" w:firstLineChars="0"/>
        <w:rPr>
          <w:rFonts w:hint="eastAsia" w:ascii="宋体" w:hAnsi="宋体" w:eastAsia="宋体" w:cs="宋体"/>
          <w:caps w:val="0"/>
          <w:smallCaps w:val="0"/>
          <w:color w:val="000000" w:themeColor="text1"/>
          <w:sz w:val="21"/>
          <w:szCs w:val="20"/>
          <w14:textFill>
            <w14:solidFill>
              <w14:schemeClr w14:val="tx1"/>
            </w14:solidFill>
          </w14:textFill>
        </w:rPr>
      </w:pPr>
    </w:p>
    <w:p w14:paraId="41AFB6F3">
      <w:pPr>
        <w:pStyle w:val="34"/>
        <w:spacing w:line="240" w:lineRule="auto"/>
        <w:ind w:firstLine="0" w:firstLineChars="0"/>
        <w:rPr>
          <w:rFonts w:hint="eastAsia" w:ascii="宋体" w:hAnsi="宋体" w:eastAsia="宋体" w:cs="宋体"/>
          <w:caps w:val="0"/>
          <w:smallCaps w:val="0"/>
          <w:color w:val="000000" w:themeColor="text1"/>
          <w:sz w:val="21"/>
          <w:szCs w:val="20"/>
          <w14:textFill>
            <w14:solidFill>
              <w14:schemeClr w14:val="tx1"/>
            </w14:solidFill>
          </w14:textFill>
        </w:rPr>
      </w:pPr>
    </w:p>
    <w:p w14:paraId="1FEDF7C6">
      <w:pPr>
        <w:pStyle w:val="2"/>
        <w:rPr>
          <w:rFonts w:hint="eastAsia" w:ascii="宋体" w:hAnsi="宋体" w:eastAsia="宋体" w:cs="宋体"/>
          <w:caps w:val="0"/>
          <w:smallCaps w:val="0"/>
          <w:color w:val="000000" w:themeColor="text1"/>
          <w14:textFill>
            <w14:solidFill>
              <w14:schemeClr w14:val="tx1"/>
            </w14:solidFill>
          </w14:textFill>
        </w:rPr>
        <w:sectPr>
          <w:headerReference r:id="rId5" w:type="default"/>
          <w:footerReference r:id="rId6" w:type="default"/>
          <w:pgSz w:w="11906" w:h="16838"/>
          <w:pgMar w:top="1440" w:right="1800" w:bottom="1440" w:left="1800" w:header="851" w:footer="992" w:gutter="0"/>
          <w:pgNumType w:fmt="decimal" w:start="1"/>
          <w:cols w:space="425" w:num="1"/>
          <w:docGrid w:type="lines" w:linePitch="312" w:charSpace="0"/>
        </w:sectPr>
      </w:pPr>
      <w:bookmarkStart w:id="0" w:name="_Toc346183627"/>
      <w:bookmarkStart w:id="1" w:name="_Toc404765182"/>
      <w:bookmarkStart w:id="2" w:name="_Toc404243487"/>
      <w:bookmarkStart w:id="3" w:name="_Toc27718"/>
      <w:bookmarkStart w:id="4" w:name="_Toc404764406"/>
      <w:bookmarkStart w:id="5" w:name="_Toc346701609"/>
    </w:p>
    <w:p w14:paraId="534DAAB5">
      <w:pPr>
        <w:pStyle w:val="2"/>
        <w:rPr>
          <w:rFonts w:hint="eastAsia" w:ascii="宋体" w:hAnsi="宋体" w:eastAsia="宋体" w:cs="宋体"/>
          <w:caps w:val="0"/>
          <w:smallCaps w:val="0"/>
          <w:color w:val="000000" w:themeColor="text1"/>
          <w14:textFill>
            <w14:solidFill>
              <w14:schemeClr w14:val="tx1"/>
            </w14:solidFill>
          </w14:textFill>
        </w:rPr>
      </w:pPr>
      <w:bookmarkStart w:id="6" w:name="_Toc18310"/>
      <w:bookmarkStart w:id="7" w:name="_Toc29937"/>
      <w:r>
        <w:rPr>
          <w:rFonts w:hint="eastAsia" w:ascii="宋体" w:hAnsi="宋体" w:eastAsia="宋体" w:cs="宋体"/>
          <w:caps w:val="0"/>
          <w:smallCaps w:val="0"/>
          <w:color w:val="000000" w:themeColor="text1"/>
          <w14:textFill>
            <w14:solidFill>
              <w14:schemeClr w14:val="tx1"/>
            </w14:solidFill>
          </w14:textFill>
        </w:rPr>
        <w:t>系统前期准备</w:t>
      </w:r>
      <w:bookmarkEnd w:id="0"/>
      <w:bookmarkEnd w:id="1"/>
      <w:bookmarkEnd w:id="2"/>
      <w:bookmarkEnd w:id="3"/>
      <w:bookmarkEnd w:id="4"/>
      <w:bookmarkEnd w:id="5"/>
      <w:bookmarkEnd w:id="6"/>
      <w:bookmarkEnd w:id="7"/>
    </w:p>
    <w:p w14:paraId="2B2F63FB">
      <w:pPr>
        <w:pStyle w:val="3"/>
        <w:rPr>
          <w:rFonts w:hint="eastAsia" w:ascii="宋体" w:hAnsi="宋体" w:eastAsia="宋体" w:cs="宋体"/>
          <w:caps w:val="0"/>
          <w:smallCaps w:val="0"/>
          <w:color w:val="000000" w:themeColor="text1"/>
          <w14:textFill>
            <w14:solidFill>
              <w14:schemeClr w14:val="tx1"/>
            </w14:solidFill>
          </w14:textFill>
        </w:rPr>
      </w:pPr>
      <w:bookmarkStart w:id="8" w:name="_Toc404764407"/>
      <w:bookmarkStart w:id="9" w:name="_Toc562"/>
      <w:bookmarkStart w:id="10" w:name="_Toc346183628"/>
      <w:bookmarkStart w:id="11" w:name="_Toc346701610"/>
      <w:bookmarkStart w:id="12" w:name="_Toc404765183"/>
      <w:bookmarkStart w:id="13" w:name="_Toc404243488"/>
      <w:bookmarkStart w:id="14" w:name="_Toc1848"/>
      <w:bookmarkStart w:id="15" w:name="_Toc22427"/>
      <w:r>
        <w:rPr>
          <w:rFonts w:hint="eastAsia" w:ascii="宋体" w:hAnsi="宋体" w:eastAsia="宋体" w:cs="宋体"/>
          <w:caps w:val="0"/>
          <w:smallCaps w:val="0"/>
          <w:color w:val="000000" w:themeColor="text1"/>
          <w14:textFill>
            <w14:solidFill>
              <w14:schemeClr w14:val="tx1"/>
            </w14:solidFill>
          </w14:textFill>
        </w:rPr>
        <w:t>驱动安装说明</w:t>
      </w:r>
      <w:bookmarkEnd w:id="8"/>
      <w:bookmarkEnd w:id="9"/>
      <w:bookmarkEnd w:id="10"/>
      <w:bookmarkEnd w:id="11"/>
      <w:bookmarkEnd w:id="12"/>
      <w:bookmarkEnd w:id="13"/>
      <w:bookmarkEnd w:id="14"/>
      <w:bookmarkEnd w:id="15"/>
    </w:p>
    <w:p w14:paraId="1C2D5993">
      <w:pPr>
        <w:pStyle w:val="4"/>
        <w:rPr>
          <w:rFonts w:hint="eastAsia" w:ascii="宋体" w:hAnsi="宋体" w:eastAsia="宋体" w:cs="宋体"/>
          <w:caps w:val="0"/>
          <w:smallCaps w:val="0"/>
          <w:color w:val="000000" w:themeColor="text1"/>
          <w14:textFill>
            <w14:solidFill>
              <w14:schemeClr w14:val="tx1"/>
            </w14:solidFill>
          </w14:textFill>
        </w:rPr>
      </w:pPr>
      <w:bookmarkStart w:id="16" w:name="_Toc404764408"/>
      <w:bookmarkStart w:id="17" w:name="_Toc1215"/>
      <w:bookmarkStart w:id="18" w:name="_Toc346183629"/>
      <w:bookmarkStart w:id="19" w:name="_Toc346701611"/>
      <w:bookmarkStart w:id="20" w:name="_Toc404243489"/>
      <w:bookmarkStart w:id="21" w:name="_Toc404765184"/>
      <w:bookmarkStart w:id="22" w:name="_Toc31473"/>
      <w:bookmarkStart w:id="23" w:name="_Toc26149"/>
      <w:r>
        <w:rPr>
          <w:rFonts w:hint="eastAsia" w:ascii="宋体" w:hAnsi="宋体" w:eastAsia="宋体" w:cs="宋体"/>
          <w:caps w:val="0"/>
          <w:smallCaps w:val="0"/>
          <w:color w:val="000000" w:themeColor="text1"/>
          <w14:textFill>
            <w14:solidFill>
              <w14:schemeClr w14:val="tx1"/>
            </w14:solidFill>
          </w14:textFill>
        </w:rPr>
        <w:t>安装驱动程序</w:t>
      </w:r>
      <w:bookmarkEnd w:id="16"/>
      <w:bookmarkEnd w:id="17"/>
      <w:bookmarkEnd w:id="18"/>
      <w:bookmarkEnd w:id="19"/>
      <w:bookmarkEnd w:id="20"/>
      <w:bookmarkEnd w:id="21"/>
      <w:bookmarkEnd w:id="22"/>
      <w:bookmarkEnd w:id="23"/>
    </w:p>
    <w:p w14:paraId="034FF43F">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outlineLvl w:val="9"/>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1、双击安装程序</w:t>
      </w:r>
      <w:r>
        <w:drawing>
          <wp:inline distT="0" distB="0" distL="114300" distR="114300">
            <wp:extent cx="1003300" cy="1162050"/>
            <wp:effectExtent l="0" t="0" r="635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6"/>
                    <a:stretch>
                      <a:fillRect/>
                    </a:stretch>
                  </pic:blipFill>
                  <pic:spPr>
                    <a:xfrm>
                      <a:off x="0" y="0"/>
                      <a:ext cx="1003300" cy="1162050"/>
                    </a:xfrm>
                    <a:prstGeom prst="rect">
                      <a:avLst/>
                    </a:prstGeom>
                    <a:noFill/>
                    <a:ln>
                      <a:noFill/>
                    </a:ln>
                  </pic:spPr>
                </pic:pic>
              </a:graphicData>
            </a:graphic>
          </wp:inline>
        </w:drawing>
      </w:r>
      <w:r>
        <w:rPr>
          <w:rFonts w:hint="eastAsia" w:ascii="宋体" w:hAnsi="宋体" w:eastAsia="宋体" w:cs="宋体"/>
          <w:caps w:val="0"/>
          <w:smallCaps w:val="0"/>
          <w:color w:val="000000" w:themeColor="text1"/>
          <w14:textFill>
            <w14:solidFill>
              <w14:schemeClr w14:val="tx1"/>
            </w14:solidFill>
          </w14:textFill>
        </w:rPr>
        <w:t>，进入安装页面。</w:t>
      </w:r>
    </w:p>
    <w:p w14:paraId="69D7B826">
      <w:pPr>
        <w:pageBreakBefore w:val="0"/>
        <w:kinsoku/>
        <w:wordWrap/>
        <w:overflowPunct/>
        <w:topLinePunct w:val="0"/>
        <w:autoSpaceDE w:val="0"/>
        <w:autoSpaceDN w:val="0"/>
        <w:bidi w:val="0"/>
        <w:adjustRightInd w:val="0"/>
        <w:snapToGrid/>
        <w:spacing w:line="360" w:lineRule="auto"/>
        <w:ind w:left="0" w:leftChars="0" w:right="-20" w:firstLine="0" w:firstLineChars="0"/>
        <w:jc w:val="both"/>
        <w:textAlignment w:val="auto"/>
        <w:rPr>
          <w:rFonts w:hint="eastAsia" w:ascii="宋体" w:hAnsi="宋体" w:eastAsia="宋体" w:cs="宋体"/>
          <w:caps w:val="0"/>
          <w:smallCaps w:val="0"/>
          <w:color w:val="000000" w:themeColor="text1"/>
          <w:spacing w:val="4"/>
          <w14:textFill>
            <w14:solidFill>
              <w14:schemeClr w14:val="tx1"/>
            </w14:solidFill>
          </w14:textFill>
        </w:rPr>
      </w:pPr>
      <w:r>
        <w:drawing>
          <wp:inline distT="0" distB="0" distL="114300" distR="114300">
            <wp:extent cx="5715000" cy="4286250"/>
            <wp:effectExtent l="0" t="0" r="0" b="0"/>
            <wp:docPr id="1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2"/>
                    <pic:cNvPicPr>
                      <a:picLocks noChangeAspect="1"/>
                    </pic:cNvPicPr>
                  </pic:nvPicPr>
                  <pic:blipFill>
                    <a:blip r:embed="rId17"/>
                    <a:stretch>
                      <a:fillRect/>
                    </a:stretch>
                  </pic:blipFill>
                  <pic:spPr>
                    <a:xfrm>
                      <a:off x="0" y="0"/>
                      <a:ext cx="5715000" cy="4286250"/>
                    </a:xfrm>
                    <a:prstGeom prst="rect">
                      <a:avLst/>
                    </a:prstGeom>
                    <a:noFill/>
                    <a:ln>
                      <a:noFill/>
                    </a:ln>
                  </pic:spPr>
                </pic:pic>
              </a:graphicData>
            </a:graphic>
          </wp:inline>
        </w:drawing>
      </w:r>
    </w:p>
    <w:p w14:paraId="1295C1ED">
      <w:pPr>
        <w:pageBreakBefore w:val="0"/>
        <w:kinsoku/>
        <w:wordWrap/>
        <w:overflowPunct/>
        <w:topLinePunct w:val="0"/>
        <w:bidi w:val="0"/>
        <w:snapToGrid/>
        <w:spacing w:line="360" w:lineRule="auto"/>
        <w:ind w:firstLine="420" w:firstLineChars="200"/>
        <w:jc w:val="left"/>
        <w:textAlignment w:val="auto"/>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注：在安装驱动之前，请确保所有浏览器均已关闭。</w:t>
      </w:r>
    </w:p>
    <w:p w14:paraId="0FBB6EC6">
      <w:pPr>
        <w:pageBreakBefore w:val="0"/>
        <w:kinsoku/>
        <w:wordWrap/>
        <w:overflowPunct/>
        <w:topLinePunct w:val="0"/>
        <w:bidi w:val="0"/>
        <w:snapToGrid/>
        <w:spacing w:line="360" w:lineRule="auto"/>
        <w:ind w:firstLine="420" w:firstLineChars="200"/>
        <w:jc w:val="left"/>
        <w:textAlignment w:val="auto"/>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2、选中协议，</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自定义安装</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打开安装目录位置</w:t>
      </w:r>
      <w:r>
        <w:rPr>
          <w:rFonts w:hint="eastAsia" w:ascii="宋体" w:hAnsi="宋体" w:eastAsia="宋体" w:cs="宋体"/>
          <w:caps w:val="0"/>
          <w:smallCaps w:val="0"/>
          <w:color w:val="000000" w:themeColor="text1"/>
          <w14:textFill>
            <w14:solidFill>
              <w14:schemeClr w14:val="tx1"/>
            </w14:solidFill>
          </w14:textFill>
        </w:rPr>
        <w:t>。</w:t>
      </w:r>
    </w:p>
    <w:p w14:paraId="6B1B78C5">
      <w:pPr>
        <w:pageBreakBefore w:val="0"/>
        <w:numPr>
          <w:ilvl w:val="0"/>
          <w:numId w:val="0"/>
        </w:numPr>
        <w:kinsoku/>
        <w:wordWrap/>
        <w:overflowPunct/>
        <w:topLinePunct w:val="0"/>
        <w:bidi w:val="0"/>
        <w:snapToGrid/>
        <w:spacing w:line="360" w:lineRule="auto"/>
        <w:jc w:val="center"/>
        <w:textAlignment w:val="auto"/>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5715000" cy="4286250"/>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18"/>
                    <a:stretch>
                      <a:fillRect/>
                    </a:stretch>
                  </pic:blipFill>
                  <pic:spPr>
                    <a:xfrm>
                      <a:off x="0" y="0"/>
                      <a:ext cx="5715000" cy="4286250"/>
                    </a:xfrm>
                    <a:prstGeom prst="rect">
                      <a:avLst/>
                    </a:prstGeom>
                    <a:noFill/>
                    <a:ln>
                      <a:noFill/>
                    </a:ln>
                  </pic:spPr>
                </pic:pic>
              </a:graphicData>
            </a:graphic>
          </wp:inline>
        </w:drawing>
      </w:r>
    </w:p>
    <w:p w14:paraId="4ACE6280">
      <w:pPr>
        <w:pageBreakBefore w:val="0"/>
        <w:kinsoku/>
        <w:wordWrap/>
        <w:overflowPunct/>
        <w:topLinePunct w:val="0"/>
        <w:bidi w:val="0"/>
        <w:snapToGrid/>
        <w:spacing w:line="360" w:lineRule="auto"/>
        <w:ind w:firstLine="420" w:firstLineChars="200"/>
        <w:jc w:val="left"/>
        <w:textAlignment w:val="auto"/>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如果不点击“自定义安装”，点击“快速安装”按钮，则直接开始安装驱动，安装位置默认。</w:t>
      </w:r>
    </w:p>
    <w:p w14:paraId="44A96B70">
      <w:pPr>
        <w:pageBreakBefore w:val="0"/>
        <w:kinsoku/>
        <w:wordWrap/>
        <w:overflowPunct/>
        <w:topLinePunct w:val="0"/>
        <w:bidi w:val="0"/>
        <w:snapToGrid/>
        <w:spacing w:line="360" w:lineRule="auto"/>
        <w:ind w:firstLine="420" w:firstLineChars="200"/>
        <w:jc w:val="left"/>
        <w:textAlignment w:val="auto"/>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3、自定义安装页面，选择</w:t>
      </w:r>
      <w:r>
        <w:rPr>
          <w:rFonts w:hint="eastAsia" w:ascii="宋体" w:hAnsi="宋体" w:eastAsia="宋体" w:cs="宋体"/>
          <w:caps w:val="0"/>
          <w:smallCaps w:val="0"/>
          <w:color w:val="000000" w:themeColor="text1"/>
          <w14:textFill>
            <w14:solidFill>
              <w14:schemeClr w14:val="tx1"/>
            </w14:solidFill>
          </w14:textFill>
        </w:rPr>
        <w:t>需要</w:t>
      </w:r>
      <w:r>
        <w:rPr>
          <w:rFonts w:hint="eastAsia" w:ascii="宋体" w:hAnsi="宋体" w:eastAsia="宋体" w:cs="宋体"/>
          <w:caps w:val="0"/>
          <w:smallCaps w:val="0"/>
          <w:color w:val="000000" w:themeColor="text1"/>
          <w:lang w:val="en-US" w:eastAsia="zh-CN"/>
          <w14:textFill>
            <w14:solidFill>
              <w14:schemeClr w14:val="tx1"/>
            </w14:solidFill>
          </w14:textFill>
        </w:rPr>
        <w:t>安装</w:t>
      </w:r>
      <w:r>
        <w:rPr>
          <w:rFonts w:hint="eastAsia" w:ascii="宋体" w:hAnsi="宋体" w:eastAsia="宋体" w:cs="宋体"/>
          <w:caps w:val="0"/>
          <w:smallCaps w:val="0"/>
          <w:color w:val="000000" w:themeColor="text1"/>
          <w14:textFill>
            <w14:solidFill>
              <w14:schemeClr w14:val="tx1"/>
            </w14:solidFill>
          </w14:textFill>
        </w:rPr>
        <w:t>的目录</w:t>
      </w:r>
      <w:r>
        <w:rPr>
          <w:rFonts w:hint="eastAsia" w:ascii="宋体" w:hAnsi="宋体" w:eastAsia="宋体" w:cs="宋体"/>
          <w:caps w:val="0"/>
          <w:smallCaps w:val="0"/>
          <w:color w:val="000000" w:themeColor="text1"/>
          <w:lang w:val="en-US" w:eastAsia="zh-CN"/>
          <w14:textFill>
            <w14:solidFill>
              <w14:schemeClr w14:val="tx1"/>
            </w14:solidFill>
          </w14:textFill>
        </w:rPr>
        <w:t>，点击“立即安装”按钮，开始安装驱动。</w:t>
      </w:r>
    </w:p>
    <w:p w14:paraId="6A1B8177">
      <w:pPr>
        <w:pageBreakBefore w:val="0"/>
        <w:numPr>
          <w:ilvl w:val="0"/>
          <w:numId w:val="0"/>
        </w:numPr>
        <w:kinsoku/>
        <w:wordWrap/>
        <w:overflowPunct/>
        <w:topLinePunct w:val="0"/>
        <w:bidi w:val="0"/>
        <w:snapToGrid/>
        <w:spacing w:line="360" w:lineRule="auto"/>
        <w:jc w:val="center"/>
        <w:textAlignment w:val="auto"/>
        <w:rPr>
          <w:rFonts w:hint="eastAsia" w:ascii="宋体" w:hAnsi="宋体" w:eastAsia="宋体" w:cs="宋体"/>
          <w:caps w:val="0"/>
          <w:smallCaps w:val="0"/>
          <w:color w:val="000000" w:themeColor="text1"/>
          <w:spacing w:val="4"/>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drawing>
          <wp:inline distT="0" distB="0" distL="114300" distR="114300">
            <wp:extent cx="5268595" cy="3561715"/>
            <wp:effectExtent l="0" t="0" r="8255" b="635"/>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19"/>
                    <a:stretch>
                      <a:fillRect/>
                    </a:stretch>
                  </pic:blipFill>
                  <pic:spPr>
                    <a:xfrm>
                      <a:off x="0" y="0"/>
                      <a:ext cx="5268595" cy="3561715"/>
                    </a:xfrm>
                    <a:prstGeom prst="rect">
                      <a:avLst/>
                    </a:prstGeom>
                    <a:noFill/>
                    <a:ln w="9525">
                      <a:noFill/>
                    </a:ln>
                  </pic:spPr>
                </pic:pic>
              </a:graphicData>
            </a:graphic>
          </wp:inline>
        </w:drawing>
      </w:r>
    </w:p>
    <w:p w14:paraId="565B2D57">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4、驱动安装完成后，打开完成界面。</w:t>
      </w:r>
    </w:p>
    <w:p w14:paraId="54BE902F">
      <w:pPr>
        <w:pageBreakBefore w:val="0"/>
        <w:numPr>
          <w:ilvl w:val="0"/>
          <w:numId w:val="0"/>
        </w:numPr>
        <w:kinsoku/>
        <w:wordWrap/>
        <w:overflowPunct/>
        <w:topLinePunct w:val="0"/>
        <w:bidi w:val="0"/>
        <w:snapToGrid/>
        <w:spacing w:line="360" w:lineRule="auto"/>
        <w:ind w:left="0" w:leftChars="0" w:firstLine="0" w:firstLineChars="0"/>
        <w:jc w:val="left"/>
        <w:textAlignment w:val="auto"/>
        <w:rPr>
          <w:rFonts w:hint="eastAsia" w:ascii="宋体" w:hAnsi="宋体" w:eastAsia="宋体" w:cs="宋体"/>
          <w:caps w:val="0"/>
          <w:smallCaps w:val="0"/>
          <w:color w:val="000000" w:themeColor="text1"/>
          <w14:textFill>
            <w14:solidFill>
              <w14:schemeClr w14:val="tx1"/>
            </w14:solidFill>
          </w14:textFill>
        </w:rPr>
      </w:pPr>
    </w:p>
    <w:p w14:paraId="00E9E9B8">
      <w:pPr>
        <w:pageBreakBefore w:val="0"/>
        <w:widowControl w:val="0"/>
        <w:kinsoku/>
        <w:wordWrap/>
        <w:overflowPunct/>
        <w:topLinePunct w:val="0"/>
        <w:bidi w:val="0"/>
        <w:snapToGrid/>
        <w:spacing w:line="360" w:lineRule="auto"/>
        <w:ind w:firstLine="0" w:firstLineChars="0"/>
        <w:jc w:val="both"/>
        <w:textAlignment w:val="auto"/>
        <w:rPr>
          <w:rFonts w:hint="eastAsia" w:ascii="宋体" w:hAnsi="宋体" w:eastAsia="宋体" w:cs="宋体"/>
          <w:b/>
          <w:caps w:val="0"/>
          <w:smallCaps w:val="0"/>
          <w:color w:val="000000" w:themeColor="text1"/>
          <w:spacing w:val="4"/>
          <w:kern w:val="2"/>
          <w:sz w:val="21"/>
          <w:szCs w:val="24"/>
          <w:lang w:val="en-US" w:eastAsia="zh-CN" w:bidi="ar-SA"/>
          <w14:textFill>
            <w14:solidFill>
              <w14:schemeClr w14:val="tx1"/>
            </w14:solidFill>
          </w14:textFill>
        </w:rPr>
      </w:pPr>
    </w:p>
    <w:p w14:paraId="187B18DC">
      <w:pPr>
        <w:pageBreakBefore w:val="0"/>
        <w:kinsoku/>
        <w:wordWrap/>
        <w:overflowPunct/>
        <w:topLinePunct w:val="0"/>
        <w:bidi w:val="0"/>
        <w:snapToGrid/>
        <w:spacing w:line="360" w:lineRule="auto"/>
        <w:ind w:firstLine="420" w:firstLineChars="200"/>
        <w:jc w:val="left"/>
        <w:textAlignment w:val="auto"/>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5、</w:t>
      </w:r>
      <w:r>
        <w:rPr>
          <w:rFonts w:hint="eastAsia" w:ascii="宋体" w:hAnsi="宋体" w:eastAsia="宋体" w:cs="宋体"/>
          <w:caps w:val="0"/>
          <w:smallCaps w:val="0"/>
          <w:color w:val="000000" w:themeColor="text1"/>
          <w:lang w:val="en-US" w:eastAsia="zh-CN"/>
          <w14:textFill>
            <w14:solidFill>
              <w14:schemeClr w14:val="tx1"/>
            </w14:solidFill>
          </w14:textFill>
        </w:rPr>
        <w:t>点击“完成”按钮，驱动安装成功，桌面显示图标</w:t>
      </w:r>
      <w:r>
        <w:drawing>
          <wp:inline distT="0" distB="0" distL="114300" distR="114300">
            <wp:extent cx="762000" cy="1041400"/>
            <wp:effectExtent l="0" t="0" r="0" b="6350"/>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20"/>
                    <a:stretch>
                      <a:fillRect/>
                    </a:stretch>
                  </pic:blipFill>
                  <pic:spPr>
                    <a:xfrm>
                      <a:off x="0" y="0"/>
                      <a:ext cx="762000" cy="1041400"/>
                    </a:xfrm>
                    <a:prstGeom prst="rect">
                      <a:avLst/>
                    </a:prstGeom>
                    <a:noFill/>
                    <a:ln>
                      <a:noFill/>
                    </a:ln>
                  </pic:spPr>
                </pic:pic>
              </a:graphicData>
            </a:graphic>
          </wp:inline>
        </w:drawing>
      </w:r>
      <w:r>
        <w:rPr>
          <w:rFonts w:hint="eastAsia" w:ascii="宋体" w:hAnsi="宋体" w:eastAsia="宋体" w:cs="宋体"/>
          <w:caps w:val="0"/>
          <w:smallCaps w:val="0"/>
          <w:color w:val="000000" w:themeColor="text1"/>
          <w14:textFill>
            <w14:solidFill>
              <w14:schemeClr w14:val="tx1"/>
            </w14:solidFill>
          </w14:textFill>
        </w:rPr>
        <w:t>。</w:t>
      </w:r>
    </w:p>
    <w:p w14:paraId="39FF5F30">
      <w:pPr>
        <w:pStyle w:val="34"/>
        <w:ind w:firstLine="498" w:firstLineChars="200"/>
        <w:jc w:val="center"/>
        <w:rPr>
          <w:rFonts w:hint="eastAsia" w:ascii="宋体" w:hAnsi="宋体" w:eastAsia="宋体" w:cs="宋体"/>
          <w:b/>
          <w:caps w:val="0"/>
          <w:smallCaps w:val="0"/>
          <w:color w:val="000000" w:themeColor="text1"/>
          <w:spacing w:val="4"/>
          <w14:textFill>
            <w14:solidFill>
              <w14:schemeClr w14:val="tx1"/>
            </w14:solidFill>
          </w14:textFill>
        </w:rPr>
      </w:pPr>
    </w:p>
    <w:p w14:paraId="5177A617">
      <w:pPr>
        <w:pStyle w:val="34"/>
        <w:ind w:firstLine="498" w:firstLineChars="200"/>
        <w:rPr>
          <w:rFonts w:hint="eastAsia" w:ascii="宋体" w:hAnsi="宋体" w:eastAsia="宋体" w:cs="宋体"/>
          <w:b/>
          <w:caps w:val="0"/>
          <w:smallCaps w:val="0"/>
          <w:color w:val="000000" w:themeColor="text1"/>
          <w:spacing w:val="4"/>
          <w14:textFill>
            <w14:solidFill>
              <w14:schemeClr w14:val="tx1"/>
            </w14:solidFill>
          </w14:textFill>
        </w:rPr>
      </w:pPr>
    </w:p>
    <w:p w14:paraId="0B04FF49">
      <w:pPr>
        <w:pStyle w:val="3"/>
        <w:rPr>
          <w:rFonts w:hint="eastAsia" w:ascii="宋体" w:hAnsi="宋体" w:eastAsia="宋体" w:cs="宋体"/>
          <w:caps w:val="0"/>
          <w:smallCaps w:val="0"/>
          <w:color w:val="000000" w:themeColor="text1"/>
          <w14:textFill>
            <w14:solidFill>
              <w14:schemeClr w14:val="tx1"/>
            </w14:solidFill>
          </w14:textFill>
        </w:rPr>
      </w:pPr>
      <w:bookmarkStart w:id="24" w:name="_Toc346183633"/>
      <w:bookmarkStart w:id="25" w:name="_Toc7636"/>
      <w:bookmarkStart w:id="26" w:name="_Toc346701615"/>
      <w:bookmarkStart w:id="27" w:name="_Toc404764412"/>
      <w:bookmarkStart w:id="28" w:name="_Toc404243493"/>
      <w:bookmarkStart w:id="29" w:name="_Toc404765188"/>
      <w:bookmarkStart w:id="30" w:name="_Toc1487"/>
      <w:bookmarkStart w:id="31" w:name="_Toc15394"/>
      <w:r>
        <w:rPr>
          <w:rFonts w:hint="eastAsia" w:ascii="宋体" w:hAnsi="宋体" w:eastAsia="宋体" w:cs="宋体"/>
          <w:caps w:val="0"/>
          <w:smallCaps w:val="0"/>
          <w:color w:val="000000" w:themeColor="text1"/>
          <w14:textFill>
            <w14:solidFill>
              <w14:schemeClr w14:val="tx1"/>
            </w14:solidFill>
          </w14:textFill>
        </w:rPr>
        <w:t>检测工具</w:t>
      </w:r>
      <w:bookmarkEnd w:id="24"/>
      <w:bookmarkEnd w:id="25"/>
      <w:bookmarkEnd w:id="26"/>
      <w:bookmarkEnd w:id="27"/>
      <w:bookmarkEnd w:id="28"/>
      <w:bookmarkEnd w:id="29"/>
      <w:bookmarkEnd w:id="30"/>
      <w:bookmarkEnd w:id="31"/>
    </w:p>
    <w:p w14:paraId="45768EEA">
      <w:pPr>
        <w:pStyle w:val="4"/>
        <w:widowControl/>
        <w:tabs>
          <w:tab w:val="clear" w:pos="567"/>
        </w:tabs>
        <w:rPr>
          <w:rFonts w:hint="eastAsia" w:ascii="宋体" w:hAnsi="宋体" w:eastAsia="宋体" w:cs="宋体"/>
          <w:caps w:val="0"/>
          <w:smallCaps w:val="0"/>
          <w:color w:val="000000" w:themeColor="text1"/>
          <w14:textFill>
            <w14:solidFill>
              <w14:schemeClr w14:val="tx1"/>
            </w14:solidFill>
          </w14:textFill>
        </w:rPr>
      </w:pPr>
      <w:bookmarkStart w:id="32" w:name="_Toc404765189"/>
      <w:bookmarkStart w:id="33" w:name="_Toc346183634"/>
      <w:bookmarkStart w:id="34" w:name="_Toc346701616"/>
      <w:bookmarkStart w:id="35" w:name="_Toc21240"/>
      <w:bookmarkStart w:id="36" w:name="_Toc404764413"/>
      <w:bookmarkStart w:id="37" w:name="_Toc404243494"/>
      <w:bookmarkStart w:id="38" w:name="_Toc30665"/>
      <w:bookmarkStart w:id="39" w:name="_Toc5260"/>
      <w:r>
        <w:rPr>
          <w:rFonts w:hint="eastAsia" w:ascii="宋体" w:hAnsi="宋体" w:eastAsia="宋体" w:cs="宋体"/>
          <w:caps w:val="0"/>
          <w:smallCaps w:val="0"/>
          <w:color w:val="000000" w:themeColor="text1"/>
          <w14:textFill>
            <w14:solidFill>
              <w14:schemeClr w14:val="tx1"/>
            </w14:solidFill>
          </w14:textFill>
        </w:rPr>
        <w:t>启动检测工具</w:t>
      </w:r>
      <w:bookmarkEnd w:id="32"/>
      <w:bookmarkEnd w:id="33"/>
      <w:bookmarkEnd w:id="34"/>
      <w:bookmarkEnd w:id="35"/>
      <w:bookmarkEnd w:id="36"/>
      <w:bookmarkEnd w:id="37"/>
      <w:bookmarkEnd w:id="38"/>
      <w:bookmarkEnd w:id="39"/>
    </w:p>
    <w:p w14:paraId="6B22BAFD">
      <w:pPr>
        <w:spacing w:line="360" w:lineRule="auto"/>
        <w:ind w:firstLine="420" w:firstLineChars="200"/>
        <w:jc w:val="center"/>
        <w:rPr>
          <w:rFonts w:hint="eastAsia" w:ascii="宋体" w:hAnsi="宋体" w:eastAsia="宋体" w:cs="宋体"/>
          <w:lang w:val="en-US" w:eastAsia="zh-CN"/>
        </w:rPr>
      </w:pPr>
      <w:r>
        <w:rPr>
          <w:rFonts w:hint="eastAsia" w:ascii="宋体" w:hAnsi="宋体" w:eastAsia="宋体" w:cs="宋体"/>
        </w:rPr>
        <w:t>用户可以</w:t>
      </w:r>
      <w:r>
        <w:rPr>
          <w:rFonts w:hint="eastAsia" w:ascii="宋体" w:hAnsi="宋体" w:eastAsia="宋体" w:cs="宋体"/>
          <w:lang w:val="en-US" w:eastAsia="zh-CN"/>
        </w:rPr>
        <w:t>双击</w:t>
      </w:r>
      <w:r>
        <w:rPr>
          <w:rFonts w:hint="eastAsia" w:ascii="宋体" w:hAnsi="宋体" w:eastAsia="宋体" w:cs="宋体"/>
        </w:rPr>
        <w:t>桌面上的检测工具图标来</w:t>
      </w:r>
      <w:r>
        <w:rPr>
          <w:rFonts w:hint="eastAsia" w:ascii="宋体" w:hAnsi="宋体" w:eastAsia="宋体" w:cs="宋体"/>
          <w:lang w:val="en-US" w:eastAsia="zh-CN"/>
        </w:rPr>
        <w:t>打开证书助手</w:t>
      </w:r>
      <w:r>
        <w:rPr>
          <w:rFonts w:hint="eastAsia" w:ascii="宋体" w:hAnsi="宋体" w:eastAsia="宋体" w:cs="宋体"/>
        </w:rPr>
        <w:t>。</w:t>
      </w:r>
      <w:r>
        <w:rPr>
          <w:rFonts w:hint="eastAsia" w:ascii="宋体" w:hAnsi="宋体" w:eastAsia="宋体" w:cs="宋体"/>
          <w:lang w:val="en-US" w:eastAsia="zh-CN"/>
        </w:rPr>
        <w:t>如下图：</w:t>
      </w:r>
    </w:p>
    <w:p w14:paraId="69398D55">
      <w:pPr>
        <w:spacing w:line="360" w:lineRule="auto"/>
        <w:ind w:firstLine="420" w:firstLineChars="200"/>
        <w:jc w:val="center"/>
        <w:rPr>
          <w:rFonts w:hint="eastAsia" w:ascii="宋体" w:hAnsi="宋体" w:eastAsia="宋体" w:cs="宋体"/>
          <w:lang w:val="en-US" w:eastAsia="zh-CN"/>
        </w:rPr>
      </w:pPr>
      <w:r>
        <w:rPr>
          <w:rFonts w:hint="eastAsia" w:ascii="宋体" w:hAnsi="宋体" w:eastAsia="宋体" w:cs="宋体"/>
        </w:rPr>
        <w:drawing>
          <wp:inline distT="0" distB="0" distL="114300" distR="114300">
            <wp:extent cx="573405" cy="756920"/>
            <wp:effectExtent l="0" t="0" r="17145" b="5080"/>
            <wp:docPr id="25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5"/>
                    <pic:cNvPicPr>
                      <a:picLocks noChangeAspect="1"/>
                    </pic:cNvPicPr>
                  </pic:nvPicPr>
                  <pic:blipFill>
                    <a:blip r:embed="rId21"/>
                    <a:stretch>
                      <a:fillRect/>
                    </a:stretch>
                  </pic:blipFill>
                  <pic:spPr>
                    <a:xfrm>
                      <a:off x="0" y="0"/>
                      <a:ext cx="573405" cy="756920"/>
                    </a:xfrm>
                    <a:prstGeom prst="rect">
                      <a:avLst/>
                    </a:prstGeom>
                    <a:noFill/>
                    <a:ln>
                      <a:noFill/>
                    </a:ln>
                  </pic:spPr>
                </pic:pic>
              </a:graphicData>
            </a:graphic>
          </wp:inline>
        </w:drawing>
      </w:r>
    </w:p>
    <w:p w14:paraId="0022CB07">
      <w:pPr>
        <w:spacing w:line="360" w:lineRule="auto"/>
        <w:ind w:left="0" w:leftChars="0" w:firstLine="420" w:firstLineChars="200"/>
        <w:jc w:val="left"/>
        <w:rPr>
          <w:rFonts w:hint="eastAsia" w:ascii="宋体" w:hAnsi="宋体" w:eastAsia="宋体" w:cs="宋体"/>
          <w:lang w:val="en-US" w:eastAsia="zh-CN"/>
        </w:rPr>
      </w:pPr>
    </w:p>
    <w:p w14:paraId="2DFD3E1F">
      <w:pPr>
        <w:ind w:left="0" w:leftChars="0" w:firstLine="0" w:firstLineChars="0"/>
        <w:jc w:val="cente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692775" cy="3592830"/>
            <wp:effectExtent l="0" t="0" r="3175" b="7620"/>
            <wp:docPr id="25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8"/>
                    <pic:cNvPicPr>
                      <a:picLocks noChangeAspect="1"/>
                    </pic:cNvPicPr>
                  </pic:nvPicPr>
                  <pic:blipFill>
                    <a:blip r:embed="rId22"/>
                    <a:srcRect/>
                    <a:stretch>
                      <a:fillRect/>
                    </a:stretch>
                  </pic:blipFill>
                  <pic:spPr>
                    <a:xfrm>
                      <a:off x="0" y="0"/>
                      <a:ext cx="5692775" cy="3592830"/>
                    </a:xfrm>
                    <a:prstGeom prst="rect">
                      <a:avLst/>
                    </a:prstGeom>
                    <a:noFill/>
                    <a:ln>
                      <a:noFill/>
                    </a:ln>
                  </pic:spPr>
                </pic:pic>
              </a:graphicData>
            </a:graphic>
          </wp:inline>
        </w:drawing>
      </w:r>
    </w:p>
    <w:p w14:paraId="095D62F0">
      <w:pPr>
        <w:pStyle w:val="34"/>
        <w:ind w:firstLine="498" w:firstLineChars="200"/>
        <w:jc w:val="center"/>
        <w:rPr>
          <w:rFonts w:hint="eastAsia" w:ascii="宋体" w:hAnsi="宋体" w:eastAsia="宋体" w:cs="宋体"/>
          <w:b/>
          <w:caps w:val="0"/>
          <w:smallCaps w:val="0"/>
          <w:color w:val="000000" w:themeColor="text1"/>
          <w:spacing w:val="4"/>
          <w14:textFill>
            <w14:solidFill>
              <w14:schemeClr w14:val="tx1"/>
            </w14:solidFill>
          </w14:textFill>
        </w:rPr>
      </w:pPr>
    </w:p>
    <w:p w14:paraId="34A14689">
      <w:pPr>
        <w:pStyle w:val="34"/>
        <w:ind w:firstLine="498" w:firstLineChars="200"/>
        <w:rPr>
          <w:rFonts w:hint="eastAsia" w:ascii="宋体" w:hAnsi="宋体" w:eastAsia="宋体" w:cs="宋体"/>
          <w:b/>
          <w:caps w:val="0"/>
          <w:smallCaps w:val="0"/>
          <w:color w:val="000000" w:themeColor="text1"/>
          <w:spacing w:val="4"/>
          <w14:textFill>
            <w14:solidFill>
              <w14:schemeClr w14:val="tx1"/>
            </w14:solidFill>
          </w14:textFill>
        </w:rPr>
      </w:pPr>
    </w:p>
    <w:p w14:paraId="10CA2EA4">
      <w:pPr>
        <w:pStyle w:val="4"/>
        <w:widowControl/>
        <w:tabs>
          <w:tab w:val="clear" w:pos="567"/>
        </w:tabs>
        <w:rPr>
          <w:rFonts w:hint="eastAsia" w:ascii="宋体" w:hAnsi="宋体" w:eastAsia="宋体" w:cs="宋体"/>
          <w:caps w:val="0"/>
          <w:smallCaps w:val="0"/>
          <w:color w:val="000000" w:themeColor="text1"/>
          <w14:textFill>
            <w14:solidFill>
              <w14:schemeClr w14:val="tx1"/>
            </w14:solidFill>
          </w14:textFill>
        </w:rPr>
      </w:pPr>
      <w:bookmarkStart w:id="40" w:name="_Toc404243495"/>
      <w:bookmarkStart w:id="41" w:name="_Toc346701617"/>
      <w:bookmarkStart w:id="42" w:name="_Toc404765190"/>
      <w:bookmarkStart w:id="43" w:name="_Toc404764414"/>
      <w:bookmarkStart w:id="44" w:name="_Toc346183635"/>
      <w:bookmarkStart w:id="45" w:name="_Toc3336"/>
      <w:bookmarkStart w:id="46" w:name="_Toc23566"/>
      <w:bookmarkStart w:id="47" w:name="_Toc30970"/>
      <w:r>
        <w:rPr>
          <w:rFonts w:hint="eastAsia" w:ascii="宋体" w:hAnsi="宋体" w:eastAsia="宋体" w:cs="宋体"/>
          <w:caps w:val="0"/>
          <w:smallCaps w:val="0"/>
          <w:color w:val="000000" w:themeColor="text1"/>
          <w:lang w:val="en-US" w:eastAsia="zh-CN"/>
          <w14:textFill>
            <w14:solidFill>
              <w14:schemeClr w14:val="tx1"/>
            </w14:solidFill>
          </w14:textFill>
        </w:rPr>
        <w:t>一键</w:t>
      </w:r>
      <w:r>
        <w:rPr>
          <w:rFonts w:hint="eastAsia" w:ascii="宋体" w:hAnsi="宋体" w:eastAsia="宋体" w:cs="宋体"/>
          <w:caps w:val="0"/>
          <w:smallCaps w:val="0"/>
          <w:color w:val="000000" w:themeColor="text1"/>
          <w14:textFill>
            <w14:solidFill>
              <w14:schemeClr w14:val="tx1"/>
            </w14:solidFill>
          </w14:textFill>
        </w:rPr>
        <w:t>检测</w:t>
      </w:r>
      <w:bookmarkEnd w:id="40"/>
      <w:bookmarkEnd w:id="41"/>
      <w:bookmarkEnd w:id="42"/>
      <w:bookmarkEnd w:id="43"/>
      <w:bookmarkEnd w:id="44"/>
      <w:bookmarkEnd w:id="45"/>
      <w:bookmarkEnd w:id="46"/>
      <w:bookmarkEnd w:id="47"/>
    </w:p>
    <w:p w14:paraId="1D4E4BCC">
      <w:pPr>
        <w:spacing w:line="360" w:lineRule="auto"/>
        <w:ind w:left="0" w:leftChars="0" w:firstLine="420" w:firstLineChars="200"/>
        <w:jc w:val="left"/>
        <w:rPr>
          <w:rFonts w:hint="eastAsia" w:ascii="宋体" w:hAnsi="宋体" w:eastAsia="宋体" w:cs="宋体"/>
          <w:b/>
          <w:caps w:val="0"/>
          <w:smallCaps w:val="0"/>
          <w:color w:val="000000" w:themeColor="text1"/>
          <w:spacing w:val="4"/>
          <w14:textFill>
            <w14:solidFill>
              <w14:schemeClr w14:val="tx1"/>
            </w14:solidFill>
          </w14:textFill>
        </w:rPr>
      </w:pPr>
      <w:r>
        <w:rPr>
          <w:rFonts w:hint="eastAsia" w:ascii="宋体" w:hAnsi="宋体" w:eastAsia="宋体" w:cs="宋体"/>
          <w:lang w:val="en-US" w:eastAsia="zh-CN"/>
        </w:rPr>
        <w:t>证书助手页面点击“一键检测”模块。如下图：</w:t>
      </w:r>
    </w:p>
    <w:p w14:paraId="31847847">
      <w:pPr>
        <w:pStyle w:val="34"/>
        <w:ind w:firstLine="0" w:firstLineChars="0"/>
        <w:jc w:val="center"/>
        <w:rPr>
          <w:rFonts w:hint="eastAsia" w:ascii="宋体" w:hAnsi="宋体" w:eastAsia="宋体" w:cs="宋体"/>
          <w:b/>
          <w:caps w:val="0"/>
          <w:smallCaps w:val="0"/>
          <w:color w:val="000000" w:themeColor="text1"/>
          <w:spacing w:val="4"/>
          <w14:textFill>
            <w14:solidFill>
              <w14:schemeClr w14:val="tx1"/>
            </w14:solidFill>
          </w14:textFill>
        </w:rPr>
      </w:pPr>
      <w:r>
        <w:rPr>
          <w:rFonts w:hint="eastAsia" w:ascii="宋体" w:hAnsi="宋体" w:eastAsia="宋体" w:cs="宋体"/>
        </w:rPr>
        <w:drawing>
          <wp:inline distT="0" distB="0" distL="114300" distR="114300">
            <wp:extent cx="5248910" cy="3194050"/>
            <wp:effectExtent l="0" t="0" r="0" b="0"/>
            <wp:docPr id="1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7"/>
                    <pic:cNvPicPr>
                      <a:picLocks noChangeAspect="1"/>
                    </pic:cNvPicPr>
                  </pic:nvPicPr>
                  <pic:blipFill>
                    <a:blip r:embed="rId23"/>
                    <a:srcRect t="3455"/>
                    <a:stretch>
                      <a:fillRect/>
                    </a:stretch>
                  </pic:blipFill>
                  <pic:spPr>
                    <a:xfrm>
                      <a:off x="0" y="0"/>
                      <a:ext cx="5248910" cy="3194050"/>
                    </a:xfrm>
                    <a:prstGeom prst="rect">
                      <a:avLst/>
                    </a:prstGeom>
                    <a:noFill/>
                    <a:ln>
                      <a:noFill/>
                    </a:ln>
                  </pic:spPr>
                </pic:pic>
              </a:graphicData>
            </a:graphic>
          </wp:inline>
        </w:drawing>
      </w:r>
    </w:p>
    <w:p w14:paraId="3D17C3B1">
      <w:pPr>
        <w:spacing w:line="360" w:lineRule="auto"/>
        <w:ind w:firstLine="420" w:firstLineChars="200"/>
        <w:jc w:val="left"/>
        <w:rPr>
          <w:rFonts w:hint="eastAsia" w:ascii="宋体" w:hAnsi="宋体" w:eastAsia="宋体" w:cs="宋体"/>
        </w:rPr>
      </w:pPr>
      <w:r>
        <w:rPr>
          <w:rFonts w:hint="eastAsia" w:ascii="宋体" w:hAnsi="宋体" w:eastAsia="宋体" w:cs="宋体"/>
        </w:rPr>
        <w:t>该页面主要是</w:t>
      </w:r>
      <w:r>
        <w:rPr>
          <w:rFonts w:hint="eastAsia" w:ascii="宋体" w:hAnsi="宋体" w:eastAsia="宋体" w:cs="宋体"/>
          <w:lang w:val="en-US" w:eastAsia="zh-CN"/>
        </w:rPr>
        <w:t>可对锁进行检测</w:t>
      </w:r>
      <w:r>
        <w:rPr>
          <w:rFonts w:hint="eastAsia" w:ascii="宋体" w:hAnsi="宋体" w:eastAsia="宋体" w:cs="宋体"/>
        </w:rPr>
        <w:t>。</w:t>
      </w:r>
    </w:p>
    <w:p w14:paraId="2E75E642">
      <w:pPr>
        <w:spacing w:line="360" w:lineRule="auto"/>
        <w:ind w:firstLine="420"/>
        <w:rPr>
          <w:rFonts w:hint="eastAsia" w:ascii="宋体" w:hAnsi="宋体" w:eastAsia="宋体" w:cs="宋体"/>
          <w:spacing w:val="4"/>
          <w:lang w:val="en-US" w:eastAsia="zh-CN"/>
        </w:rPr>
      </w:pPr>
      <w:r>
        <w:rPr>
          <w:rFonts w:hint="eastAsia" w:ascii="宋体" w:hAnsi="宋体" w:eastAsia="宋体" w:cs="宋体"/>
          <w:spacing w:val="4"/>
          <w:lang w:val="en-US" w:eastAsia="zh-CN"/>
        </w:rPr>
        <w:t>插入CA锁，点击【一键检测】按钮，检测到锁后弹出输入密码提示框，输入CA锁密码后点击【确定】按钮，进入检测页面。如下图：</w:t>
      </w:r>
    </w:p>
    <w:p w14:paraId="304CB7E0">
      <w:pPr>
        <w:spacing w:line="360" w:lineRule="auto"/>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273040" cy="3150870"/>
            <wp:effectExtent l="0" t="0" r="0" b="0"/>
            <wp:docPr id="2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5"/>
                    <pic:cNvPicPr>
                      <a:picLocks noChangeAspect="1"/>
                    </pic:cNvPicPr>
                  </pic:nvPicPr>
                  <pic:blipFill>
                    <a:blip r:embed="rId24"/>
                    <a:srcRect t="4060"/>
                    <a:stretch>
                      <a:fillRect/>
                    </a:stretch>
                  </pic:blipFill>
                  <pic:spPr>
                    <a:xfrm>
                      <a:off x="0" y="0"/>
                      <a:ext cx="5273040" cy="3150870"/>
                    </a:xfrm>
                    <a:prstGeom prst="rect">
                      <a:avLst/>
                    </a:prstGeom>
                    <a:noFill/>
                    <a:ln>
                      <a:noFill/>
                    </a:ln>
                  </pic:spPr>
                </pic:pic>
              </a:graphicData>
            </a:graphic>
          </wp:inline>
        </w:drawing>
      </w:r>
    </w:p>
    <w:p w14:paraId="47E8721F">
      <w:pPr>
        <w:spacing w:line="360" w:lineRule="auto"/>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274945" cy="3199130"/>
            <wp:effectExtent l="0" t="0" r="0" b="0"/>
            <wp:docPr id="3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图片 8"/>
                    <pic:cNvPicPr>
                      <a:picLocks noChangeAspect="1"/>
                    </pic:cNvPicPr>
                  </pic:nvPicPr>
                  <pic:blipFill>
                    <a:blip r:embed="rId25"/>
                    <a:srcRect t="3468"/>
                    <a:stretch>
                      <a:fillRect/>
                    </a:stretch>
                  </pic:blipFill>
                  <pic:spPr>
                    <a:xfrm>
                      <a:off x="0" y="0"/>
                      <a:ext cx="5274945" cy="3199130"/>
                    </a:xfrm>
                    <a:prstGeom prst="rect">
                      <a:avLst/>
                    </a:prstGeom>
                    <a:noFill/>
                    <a:ln>
                      <a:noFill/>
                    </a:ln>
                  </pic:spPr>
                </pic:pic>
              </a:graphicData>
            </a:graphic>
          </wp:inline>
        </w:drawing>
      </w:r>
    </w:p>
    <w:p w14:paraId="62C40A17">
      <w:pPr>
        <w:spacing w:line="360" w:lineRule="auto"/>
        <w:ind w:left="0" w:leftChars="0" w:firstLine="420" w:firstLineChars="200"/>
        <w:jc w:val="left"/>
        <w:rPr>
          <w:rFonts w:hint="eastAsia" w:ascii="宋体" w:hAnsi="宋体" w:eastAsia="宋体" w:cs="宋体"/>
          <w:lang w:val="en-US" w:eastAsia="zh-CN"/>
        </w:rPr>
      </w:pPr>
      <w:r>
        <w:rPr>
          <w:rFonts w:hint="eastAsia" w:ascii="宋体" w:hAnsi="宋体" w:eastAsia="宋体" w:cs="宋体"/>
          <w:lang w:val="en-US" w:eastAsia="zh-CN"/>
        </w:rPr>
        <w:t>检测完成后显示检测结果。如下图：</w:t>
      </w:r>
    </w:p>
    <w:p w14:paraId="78286BF9">
      <w:pPr>
        <w:spacing w:line="360" w:lineRule="auto"/>
        <w:ind w:left="0" w:leftChars="0" w:firstLine="0" w:firstLineChars="0"/>
        <w:jc w:val="center"/>
        <w:rPr>
          <w:rFonts w:hint="eastAsia" w:ascii="宋体" w:hAnsi="宋体" w:eastAsia="宋体" w:cs="宋体"/>
          <w:lang w:val="en-US" w:eastAsia="zh-CN"/>
        </w:rPr>
      </w:pPr>
      <w:r>
        <w:rPr>
          <w:rFonts w:hint="eastAsia" w:ascii="宋体" w:hAnsi="宋体" w:eastAsia="宋体" w:cs="宋体"/>
        </w:rPr>
        <w:drawing>
          <wp:inline distT="0" distB="0" distL="114300" distR="114300">
            <wp:extent cx="5275580" cy="3242945"/>
            <wp:effectExtent l="0" t="0" r="0" b="0"/>
            <wp:docPr id="3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图片 7"/>
                    <pic:cNvPicPr>
                      <a:picLocks noChangeAspect="1"/>
                    </pic:cNvPicPr>
                  </pic:nvPicPr>
                  <pic:blipFill>
                    <a:blip r:embed="rId26"/>
                    <a:srcRect t="3019"/>
                    <a:stretch>
                      <a:fillRect/>
                    </a:stretch>
                  </pic:blipFill>
                  <pic:spPr>
                    <a:xfrm>
                      <a:off x="0" y="0"/>
                      <a:ext cx="5275580" cy="3242945"/>
                    </a:xfrm>
                    <a:prstGeom prst="rect">
                      <a:avLst/>
                    </a:prstGeom>
                    <a:noFill/>
                    <a:ln>
                      <a:noFill/>
                    </a:ln>
                  </pic:spPr>
                </pic:pic>
              </a:graphicData>
            </a:graphic>
          </wp:inline>
        </w:drawing>
      </w:r>
    </w:p>
    <w:p w14:paraId="4F473ADF">
      <w:pPr>
        <w:spacing w:line="360" w:lineRule="auto"/>
        <w:rPr>
          <w:rFonts w:hint="eastAsia" w:ascii="宋体" w:hAnsi="宋体" w:eastAsia="宋体" w:cs="宋体"/>
          <w:spacing w:val="4"/>
          <w:lang w:val="en-US" w:eastAsia="zh-CN"/>
        </w:rPr>
      </w:pPr>
    </w:p>
    <w:p w14:paraId="6C9341F6">
      <w:pPr>
        <w:pStyle w:val="4"/>
        <w:numPr>
          <w:ilvl w:val="2"/>
          <w:numId w:val="1"/>
        </w:numPr>
        <w:bidi w:val="0"/>
        <w:rPr>
          <w:rFonts w:hint="eastAsia" w:ascii="宋体" w:hAnsi="宋体" w:eastAsia="宋体" w:cs="宋体"/>
        </w:rPr>
      </w:pPr>
      <w:bookmarkStart w:id="48" w:name="_Toc4187"/>
      <w:bookmarkStart w:id="49" w:name="_Toc20061"/>
      <w:bookmarkStart w:id="50" w:name="_Toc12774"/>
      <w:bookmarkStart w:id="51" w:name="_Toc27344"/>
      <w:bookmarkStart w:id="52" w:name="_Toc24053"/>
      <w:r>
        <w:rPr>
          <w:rFonts w:hint="eastAsia" w:ascii="宋体" w:hAnsi="宋体" w:eastAsia="宋体" w:cs="宋体"/>
          <w:lang w:val="en-US" w:eastAsia="zh-CN"/>
        </w:rPr>
        <w:t>证书显示</w:t>
      </w:r>
      <w:bookmarkEnd w:id="48"/>
      <w:bookmarkEnd w:id="49"/>
      <w:bookmarkEnd w:id="50"/>
      <w:bookmarkEnd w:id="51"/>
      <w:bookmarkEnd w:id="52"/>
    </w:p>
    <w:p w14:paraId="40D5072C">
      <w:pPr>
        <w:spacing w:line="360" w:lineRule="auto"/>
        <w:ind w:left="0" w:leftChars="0" w:firstLine="420" w:firstLineChars="200"/>
        <w:jc w:val="left"/>
        <w:rPr>
          <w:rFonts w:hint="eastAsia" w:ascii="宋体" w:hAnsi="宋体" w:eastAsia="宋体" w:cs="宋体"/>
          <w:lang w:val="en-US" w:eastAsia="zh-CN"/>
        </w:rPr>
      </w:pPr>
      <w:r>
        <w:rPr>
          <w:rFonts w:hint="eastAsia" w:ascii="宋体" w:hAnsi="宋体" w:eastAsia="宋体" w:cs="宋体"/>
          <w:lang w:val="en-US" w:eastAsia="zh-CN"/>
        </w:rPr>
        <w:t>插入CA锁，证书助手页面点击“证书显示”模块。如下图：</w:t>
      </w:r>
    </w:p>
    <w:p w14:paraId="03845826">
      <w:pPr>
        <w:spacing w:line="360" w:lineRule="auto"/>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270500" cy="3235325"/>
            <wp:effectExtent l="0" t="0" r="0" b="0"/>
            <wp:docPr id="39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9"/>
                    <pic:cNvPicPr>
                      <a:picLocks noChangeAspect="1"/>
                    </pic:cNvPicPr>
                  </pic:nvPicPr>
                  <pic:blipFill>
                    <a:blip r:embed="rId27"/>
                    <a:srcRect t="3247"/>
                    <a:stretch>
                      <a:fillRect/>
                    </a:stretch>
                  </pic:blipFill>
                  <pic:spPr>
                    <a:xfrm>
                      <a:off x="0" y="0"/>
                      <a:ext cx="5270500" cy="3235325"/>
                    </a:xfrm>
                    <a:prstGeom prst="rect">
                      <a:avLst/>
                    </a:prstGeom>
                    <a:noFill/>
                    <a:ln>
                      <a:noFill/>
                    </a:ln>
                  </pic:spPr>
                </pic:pic>
              </a:graphicData>
            </a:graphic>
          </wp:inline>
        </w:drawing>
      </w:r>
    </w:p>
    <w:p w14:paraId="24614A18">
      <w:pPr>
        <w:pStyle w:val="34"/>
        <w:ind w:firstLine="0" w:firstLineChars="0"/>
        <w:jc w:val="both"/>
        <w:rPr>
          <w:rFonts w:hint="eastAsia" w:ascii="宋体" w:hAnsi="宋体" w:eastAsia="宋体" w:cs="宋体"/>
          <w:b w:val="0"/>
          <w:bCs/>
          <w:spacing w:val="4"/>
          <w:sz w:val="21"/>
          <w:lang w:val="en-US" w:eastAsia="zh-CN"/>
        </w:rPr>
      </w:pPr>
      <w:r>
        <w:rPr>
          <w:rFonts w:hint="eastAsia" w:ascii="宋体" w:hAnsi="宋体" w:eastAsia="宋体" w:cs="宋体"/>
          <w:b w:val="0"/>
          <w:bCs/>
          <w:spacing w:val="4"/>
          <w:sz w:val="21"/>
          <w:lang w:val="en-US" w:eastAsia="zh-CN"/>
        </w:rPr>
        <w:t xml:space="preserve">    证书显示页面支持“签名证书”和“加密证书”查看。</w:t>
      </w:r>
    </w:p>
    <w:p w14:paraId="276A166D">
      <w:pPr>
        <w:pStyle w:val="4"/>
        <w:numPr>
          <w:ilvl w:val="2"/>
          <w:numId w:val="1"/>
        </w:numPr>
        <w:bidi w:val="0"/>
        <w:rPr>
          <w:rFonts w:hint="eastAsia" w:ascii="宋体" w:hAnsi="宋体" w:eastAsia="宋体" w:cs="宋体"/>
        </w:rPr>
      </w:pPr>
      <w:bookmarkStart w:id="53" w:name="_Toc14572"/>
      <w:bookmarkStart w:id="54" w:name="_Toc475978925"/>
      <w:bookmarkStart w:id="55" w:name="_Toc29248"/>
      <w:bookmarkStart w:id="56" w:name="_Toc10082"/>
      <w:bookmarkStart w:id="57" w:name="_Toc27936"/>
      <w:bookmarkStart w:id="58" w:name="_Toc32011"/>
      <w:bookmarkStart w:id="59" w:name="_Toc3397"/>
      <w:bookmarkStart w:id="60" w:name="_Toc27553"/>
      <w:r>
        <w:rPr>
          <w:rFonts w:hint="eastAsia" w:ascii="宋体" w:hAnsi="宋体" w:eastAsia="宋体" w:cs="宋体"/>
        </w:rPr>
        <w:t>签章</w:t>
      </w:r>
      <w:bookmarkEnd w:id="53"/>
      <w:bookmarkEnd w:id="54"/>
      <w:bookmarkEnd w:id="55"/>
      <w:r>
        <w:rPr>
          <w:rFonts w:hint="eastAsia" w:ascii="宋体" w:hAnsi="宋体" w:eastAsia="宋体" w:cs="宋体"/>
          <w:lang w:val="en-US" w:eastAsia="zh-CN"/>
        </w:rPr>
        <w:t>显示</w:t>
      </w:r>
      <w:bookmarkEnd w:id="56"/>
      <w:bookmarkEnd w:id="57"/>
      <w:bookmarkEnd w:id="58"/>
      <w:bookmarkEnd w:id="59"/>
      <w:bookmarkEnd w:id="60"/>
    </w:p>
    <w:p w14:paraId="2212FE21">
      <w:pPr>
        <w:spacing w:line="360" w:lineRule="auto"/>
        <w:ind w:left="0" w:leftChars="0" w:firstLine="420" w:firstLineChars="200"/>
        <w:jc w:val="left"/>
        <w:rPr>
          <w:rFonts w:hint="eastAsia" w:ascii="宋体" w:hAnsi="宋体" w:eastAsia="宋体" w:cs="宋体"/>
          <w:lang w:val="en-US" w:eastAsia="zh-CN"/>
        </w:rPr>
      </w:pPr>
      <w:r>
        <w:rPr>
          <w:rFonts w:hint="eastAsia" w:ascii="宋体" w:hAnsi="宋体" w:eastAsia="宋体" w:cs="宋体"/>
          <w:lang w:val="en-US" w:eastAsia="zh-CN"/>
        </w:rPr>
        <w:t>插入CA锁，证书助手页面点击“签章测试”模块，打开签章测试工具页面。如下图：</w:t>
      </w:r>
    </w:p>
    <w:p w14:paraId="13CD491D">
      <w:pPr>
        <w:spacing w:line="360" w:lineRule="auto"/>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275580" cy="3343910"/>
            <wp:effectExtent l="0" t="0" r="7620" b="8890"/>
            <wp:docPr id="39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图片 10"/>
                    <pic:cNvPicPr>
                      <a:picLocks noChangeAspect="1"/>
                    </pic:cNvPicPr>
                  </pic:nvPicPr>
                  <pic:blipFill>
                    <a:blip r:embed="rId28"/>
                    <a:stretch>
                      <a:fillRect/>
                    </a:stretch>
                  </pic:blipFill>
                  <pic:spPr>
                    <a:xfrm>
                      <a:off x="0" y="0"/>
                      <a:ext cx="5275580" cy="3343910"/>
                    </a:xfrm>
                    <a:prstGeom prst="rect">
                      <a:avLst/>
                    </a:prstGeom>
                    <a:noFill/>
                    <a:ln>
                      <a:noFill/>
                    </a:ln>
                  </pic:spPr>
                </pic:pic>
              </a:graphicData>
            </a:graphic>
          </wp:inline>
        </w:drawing>
      </w:r>
    </w:p>
    <w:p w14:paraId="4D89F097">
      <w:pPr>
        <w:spacing w:line="360" w:lineRule="auto"/>
        <w:ind w:firstLine="420" w:firstLineChars="200"/>
        <w:jc w:val="left"/>
        <w:rPr>
          <w:rFonts w:hint="eastAsia" w:ascii="宋体" w:hAnsi="宋体" w:eastAsia="宋体" w:cs="宋体"/>
        </w:rPr>
      </w:pPr>
      <w:r>
        <w:rPr>
          <w:rFonts w:hint="eastAsia" w:ascii="宋体" w:hAnsi="宋体" w:eastAsia="宋体" w:cs="宋体"/>
        </w:rPr>
        <w:t>此页面是用于测试证书Key是否可以正常签章，请点击</w:t>
      </w:r>
      <w:r>
        <w:rPr>
          <w:rFonts w:hint="eastAsia" w:ascii="宋体" w:hAnsi="宋体" w:eastAsia="宋体" w:cs="宋体"/>
        </w:rPr>
        <w:drawing>
          <wp:inline distT="0" distB="0" distL="114300" distR="114300">
            <wp:extent cx="276225" cy="300355"/>
            <wp:effectExtent l="0" t="0" r="3175" b="4445"/>
            <wp:docPr id="39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图片 20"/>
                    <pic:cNvPicPr>
                      <a:picLocks noChangeAspect="1"/>
                    </pic:cNvPicPr>
                  </pic:nvPicPr>
                  <pic:blipFill>
                    <a:blip r:embed="rId29"/>
                    <a:stretch>
                      <a:fillRect/>
                    </a:stretch>
                  </pic:blipFill>
                  <pic:spPr>
                    <a:xfrm>
                      <a:off x="0" y="0"/>
                      <a:ext cx="276225" cy="300355"/>
                    </a:xfrm>
                    <a:prstGeom prst="rect">
                      <a:avLst/>
                    </a:prstGeom>
                    <a:noFill/>
                    <a:ln>
                      <a:noFill/>
                    </a:ln>
                  </pic:spPr>
                </pic:pic>
              </a:graphicData>
            </a:graphic>
          </wp:inline>
        </w:drawing>
      </w:r>
      <w:r>
        <w:rPr>
          <w:rFonts w:hint="eastAsia" w:ascii="宋体" w:hAnsi="宋体" w:eastAsia="宋体" w:cs="宋体"/>
        </w:rPr>
        <w:t>，在出现的</w:t>
      </w:r>
      <w:r>
        <w:rPr>
          <w:rFonts w:hint="eastAsia" w:ascii="宋体" w:hAnsi="宋体" w:eastAsia="宋体" w:cs="宋体"/>
          <w:lang w:eastAsia="zh-CN"/>
        </w:rPr>
        <w:t>“</w:t>
      </w:r>
      <w:r>
        <w:rPr>
          <w:rFonts w:hint="eastAsia" w:ascii="宋体" w:hAnsi="宋体" w:eastAsia="宋体" w:cs="宋体"/>
          <w:lang w:val="en-US" w:eastAsia="zh-CN"/>
        </w:rPr>
        <w:t>签章选择</w:t>
      </w:r>
      <w:r>
        <w:rPr>
          <w:rFonts w:hint="eastAsia" w:ascii="宋体" w:hAnsi="宋体" w:eastAsia="宋体" w:cs="宋体"/>
          <w:lang w:eastAsia="zh-CN"/>
        </w:rPr>
        <w:t>”</w:t>
      </w:r>
      <w:r>
        <w:rPr>
          <w:rFonts w:hint="eastAsia" w:ascii="宋体" w:hAnsi="宋体" w:eastAsia="宋体" w:cs="宋体"/>
        </w:rPr>
        <w:t>窗口中，选择签章的名称和签章的模式，并输入您的证书Key的密码，点击确定按钮。</w:t>
      </w:r>
    </w:p>
    <w:p w14:paraId="3CB02FB2">
      <w:pPr>
        <w:pStyle w:val="34"/>
        <w:ind w:left="0" w:leftChars="0" w:firstLine="0" w:firstLineChars="0"/>
        <w:jc w:val="center"/>
        <w:rPr>
          <w:rFonts w:hint="eastAsia" w:ascii="宋体" w:hAnsi="宋体" w:eastAsia="宋体" w:cs="宋体"/>
          <w:spacing w:val="4"/>
          <w:sz w:val="21"/>
        </w:rPr>
      </w:pPr>
      <w:r>
        <w:rPr>
          <w:rFonts w:hint="eastAsia" w:ascii="宋体" w:hAnsi="宋体" w:eastAsia="宋体" w:cs="宋体"/>
        </w:rPr>
        <w:drawing>
          <wp:inline distT="0" distB="0" distL="114300" distR="114300">
            <wp:extent cx="5271135" cy="3231515"/>
            <wp:effectExtent l="0" t="0" r="0" b="0"/>
            <wp:docPr id="39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11"/>
                    <pic:cNvPicPr>
                      <a:picLocks noChangeAspect="1"/>
                    </pic:cNvPicPr>
                  </pic:nvPicPr>
                  <pic:blipFill>
                    <a:blip r:embed="rId30"/>
                    <a:srcRect t="2528"/>
                    <a:stretch>
                      <a:fillRect/>
                    </a:stretch>
                  </pic:blipFill>
                  <pic:spPr>
                    <a:xfrm>
                      <a:off x="0" y="0"/>
                      <a:ext cx="5271135" cy="3231515"/>
                    </a:xfrm>
                    <a:prstGeom prst="rect">
                      <a:avLst/>
                    </a:prstGeom>
                    <a:noFill/>
                    <a:ln>
                      <a:noFill/>
                    </a:ln>
                  </pic:spPr>
                </pic:pic>
              </a:graphicData>
            </a:graphic>
          </wp:inline>
        </w:drawing>
      </w:r>
    </w:p>
    <w:p w14:paraId="605B2DF9">
      <w:pPr>
        <w:spacing w:line="360" w:lineRule="auto"/>
        <w:ind w:firstLine="840" w:firstLineChars="400"/>
        <w:jc w:val="left"/>
        <w:rPr>
          <w:rFonts w:hint="eastAsia" w:ascii="宋体" w:hAnsi="宋体" w:eastAsia="宋体" w:cs="宋体"/>
        </w:rPr>
      </w:pPr>
      <w:r>
        <w:rPr>
          <w:rFonts w:hint="eastAsia" w:ascii="宋体" w:hAnsi="宋体" w:eastAsia="宋体" w:cs="宋体"/>
        </w:rPr>
        <w:t>如果能成功加盖印章，</w:t>
      </w:r>
      <w:r>
        <w:rPr>
          <w:rFonts w:hint="eastAsia" w:ascii="宋体" w:hAnsi="宋体" w:eastAsia="宋体" w:cs="宋体"/>
          <w:lang w:val="en-US" w:eastAsia="zh-CN"/>
        </w:rPr>
        <w:t>点击印章弹框提醒验签结果</w:t>
      </w:r>
      <w:r>
        <w:rPr>
          <w:rFonts w:hint="eastAsia" w:ascii="宋体" w:hAnsi="宋体" w:eastAsia="宋体" w:cs="宋体"/>
        </w:rPr>
        <w:t>，</w:t>
      </w:r>
      <w:r>
        <w:rPr>
          <w:rFonts w:hint="eastAsia" w:ascii="宋体" w:hAnsi="宋体" w:eastAsia="宋体" w:cs="宋体"/>
          <w:lang w:val="en-US" w:eastAsia="zh-CN"/>
        </w:rPr>
        <w:t>关闭验签结果左边提示签名有效，</w:t>
      </w:r>
      <w:r>
        <w:rPr>
          <w:rFonts w:hint="eastAsia" w:ascii="宋体" w:hAnsi="宋体" w:eastAsia="宋体" w:cs="宋体"/>
        </w:rPr>
        <w:t>则证明您的证书Key没有问题。</w:t>
      </w:r>
    </w:p>
    <w:p w14:paraId="49995E9A">
      <w:pPr>
        <w:spacing w:line="360" w:lineRule="auto"/>
        <w:ind w:left="0" w:leftChars="0" w:firstLine="0" w:firstLineChars="0"/>
        <w:jc w:val="both"/>
        <w:rPr>
          <w:rFonts w:hint="eastAsia" w:ascii="宋体" w:hAnsi="宋体" w:eastAsia="宋体" w:cs="宋体"/>
        </w:rPr>
      </w:pPr>
      <w:r>
        <w:rPr>
          <w:rFonts w:hint="eastAsia" w:ascii="宋体" w:hAnsi="宋体" w:eastAsia="宋体" w:cs="宋体"/>
        </w:rPr>
        <w:drawing>
          <wp:inline distT="0" distB="0" distL="114300" distR="114300">
            <wp:extent cx="5275580" cy="3308985"/>
            <wp:effectExtent l="0" t="0" r="7620" b="5715"/>
            <wp:docPr id="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图片 12"/>
                    <pic:cNvPicPr>
                      <a:picLocks noChangeAspect="1"/>
                    </pic:cNvPicPr>
                  </pic:nvPicPr>
                  <pic:blipFill>
                    <a:blip r:embed="rId31"/>
                    <a:stretch>
                      <a:fillRect/>
                    </a:stretch>
                  </pic:blipFill>
                  <pic:spPr>
                    <a:xfrm>
                      <a:off x="0" y="0"/>
                      <a:ext cx="5275580" cy="3308985"/>
                    </a:xfrm>
                    <a:prstGeom prst="rect">
                      <a:avLst/>
                    </a:prstGeom>
                    <a:noFill/>
                    <a:ln>
                      <a:noFill/>
                    </a:ln>
                  </pic:spPr>
                </pic:pic>
              </a:graphicData>
            </a:graphic>
          </wp:inline>
        </w:drawing>
      </w:r>
    </w:p>
    <w:p w14:paraId="068A6B36">
      <w:pPr>
        <w:pStyle w:val="46"/>
        <w:ind w:left="0" w:leftChars="0" w:firstLine="0" w:firstLineChars="0"/>
        <w:rPr>
          <w:rFonts w:hint="eastAsia" w:ascii="宋体" w:hAnsi="宋体" w:eastAsia="宋体" w:cs="宋体"/>
        </w:rPr>
      </w:pPr>
      <w:r>
        <w:rPr>
          <w:rFonts w:hint="eastAsia" w:ascii="宋体" w:hAnsi="宋体" w:eastAsia="宋体" w:cs="宋体"/>
        </w:rPr>
        <w:drawing>
          <wp:inline distT="0" distB="0" distL="114300" distR="114300">
            <wp:extent cx="5274310" cy="3304540"/>
            <wp:effectExtent l="0" t="0" r="2540" b="10160"/>
            <wp:docPr id="40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图片 13"/>
                    <pic:cNvPicPr>
                      <a:picLocks noChangeAspect="1"/>
                    </pic:cNvPicPr>
                  </pic:nvPicPr>
                  <pic:blipFill>
                    <a:blip r:embed="rId32"/>
                    <a:stretch>
                      <a:fillRect/>
                    </a:stretch>
                  </pic:blipFill>
                  <pic:spPr>
                    <a:xfrm>
                      <a:off x="0" y="0"/>
                      <a:ext cx="5274310" cy="3304540"/>
                    </a:xfrm>
                    <a:prstGeom prst="rect">
                      <a:avLst/>
                    </a:prstGeom>
                    <a:noFill/>
                    <a:ln>
                      <a:noFill/>
                    </a:ln>
                  </pic:spPr>
                </pic:pic>
              </a:graphicData>
            </a:graphic>
          </wp:inline>
        </w:drawing>
      </w:r>
    </w:p>
    <w:p w14:paraId="4712548D">
      <w:pPr>
        <w:rPr>
          <w:rFonts w:hint="eastAsia" w:ascii="宋体" w:hAnsi="宋体" w:eastAsia="宋体" w:cs="宋体"/>
        </w:rPr>
      </w:pPr>
      <w:r>
        <w:rPr>
          <w:rFonts w:hint="eastAsia" w:ascii="宋体" w:hAnsi="宋体" w:eastAsia="宋体" w:cs="宋体"/>
        </w:rPr>
        <w:t>如果出现其他的提示，请及时和该项目CA联系。</w:t>
      </w:r>
    </w:p>
    <w:p w14:paraId="41E021D5">
      <w:pPr>
        <w:rPr>
          <w:rFonts w:hint="eastAsia" w:ascii="宋体" w:hAnsi="宋体" w:eastAsia="宋体" w:cs="宋体"/>
          <w:caps w:val="0"/>
          <w:smallCaps w:val="0"/>
          <w:color w:val="000000" w:themeColor="text1"/>
          <w14:textFill>
            <w14:solidFill>
              <w14:schemeClr w14:val="tx1"/>
            </w14:solidFill>
          </w14:textFill>
        </w:rPr>
      </w:pPr>
    </w:p>
    <w:p w14:paraId="5594489E">
      <w:pPr>
        <w:ind w:firstLine="436"/>
        <w:rPr>
          <w:rFonts w:hint="eastAsia" w:ascii="宋体" w:hAnsi="宋体" w:eastAsia="宋体" w:cs="宋体"/>
          <w:caps w:val="0"/>
          <w:smallCaps w:val="0"/>
          <w:color w:val="000000" w:themeColor="text1"/>
          <w:spacing w:val="4"/>
          <w14:textFill>
            <w14:solidFill>
              <w14:schemeClr w14:val="tx1"/>
            </w14:solidFill>
          </w14:textFill>
        </w:rPr>
      </w:pPr>
    </w:p>
    <w:p w14:paraId="4F06FC24">
      <w:pPr>
        <w:pStyle w:val="2"/>
        <w:rPr>
          <w:rFonts w:hint="eastAsia" w:ascii="宋体" w:hAnsi="宋体" w:eastAsia="宋体" w:cs="宋体"/>
          <w:caps w:val="0"/>
          <w:smallCaps w:val="0"/>
          <w:color w:val="000000" w:themeColor="text1"/>
          <w14:textFill>
            <w14:solidFill>
              <w14:schemeClr w14:val="tx1"/>
            </w14:solidFill>
          </w14:textFill>
        </w:rPr>
      </w:pPr>
      <w:bookmarkStart w:id="61" w:name="_Toc30054"/>
      <w:bookmarkStart w:id="62" w:name="_Toc29301"/>
      <w:bookmarkStart w:id="63" w:name="_Toc28046"/>
      <w:bookmarkStart w:id="64" w:name="_Toc23792"/>
      <w:bookmarkStart w:id="65" w:name="_Toc9709"/>
      <w:bookmarkStart w:id="66" w:name="_Toc261428518"/>
      <w:bookmarkStart w:id="67" w:name="_Toc225152732"/>
      <w:r>
        <w:rPr>
          <w:rFonts w:hint="eastAsia" w:ascii="宋体" w:hAnsi="宋体" w:eastAsia="宋体" w:cs="宋体"/>
          <w:caps w:val="0"/>
          <w:smallCaps w:val="0"/>
          <w:color w:val="000000" w:themeColor="text1"/>
          <w:lang w:val="en-US" w:eastAsia="zh-CN"/>
          <w14:textFill>
            <w14:solidFill>
              <w14:schemeClr w14:val="tx1"/>
            </w14:solidFill>
          </w14:textFill>
        </w:rPr>
        <w:t>用户登录</w:t>
      </w:r>
      <w:bookmarkEnd w:id="61"/>
      <w:bookmarkEnd w:id="62"/>
    </w:p>
    <w:p w14:paraId="33F633F6">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1、打开“</w:t>
      </w:r>
      <w:r>
        <w:rPr>
          <w:rFonts w:hint="eastAsia" w:ascii="宋体" w:hAnsi="宋体" w:cs="宋体"/>
          <w:caps w:val="0"/>
          <w:smallCaps w:val="0"/>
          <w:color w:val="000000" w:themeColor="text1"/>
          <w:lang w:val="en-US" w:eastAsia="zh-CN"/>
          <w14:textFill>
            <w14:solidFill>
              <w14:schemeClr w14:val="tx1"/>
            </w14:solidFill>
          </w14:textFill>
        </w:rPr>
        <w:t>宣城市非进场项目交易平台</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68CDBF91">
      <w:pPr>
        <w:ind w:firstLine="0" w:firstLineChars="0"/>
        <w:jc w:val="center"/>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5478145" cy="2854960"/>
            <wp:effectExtent l="0" t="0" r="8255" b="254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33"/>
                    <a:stretch>
                      <a:fillRect/>
                    </a:stretch>
                  </pic:blipFill>
                  <pic:spPr>
                    <a:xfrm>
                      <a:off x="0" y="0"/>
                      <a:ext cx="5478145" cy="2854960"/>
                    </a:xfrm>
                    <a:prstGeom prst="rect">
                      <a:avLst/>
                    </a:prstGeom>
                    <a:noFill/>
                    <a:ln>
                      <a:noFill/>
                    </a:ln>
                  </pic:spPr>
                </pic:pic>
              </a:graphicData>
            </a:graphic>
          </wp:inline>
        </w:drawing>
      </w:r>
    </w:p>
    <w:p w14:paraId="64EB8B5E">
      <w:pPr>
        <w:numPr>
          <w:ilvl w:val="0"/>
          <w:numId w:val="2"/>
        </w:num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登录方式：用户登录、CA登录、手机登录、扫码登陆</w:t>
      </w:r>
    </w:p>
    <w:p w14:paraId="66B8B5DD">
      <w:pPr>
        <w:numPr>
          <w:ilvl w:val="0"/>
          <w:numId w:val="3"/>
        </w:num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用户登录：输入账号密码，点击【立即登录】。</w:t>
      </w:r>
    </w:p>
    <w:p w14:paraId="63B81010">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注：如果账号或者密码输入错误，提示：系统不能完成您的登录请求，请检查您的用户名和密码是否匹配！还剩下X次机会!</w:t>
      </w:r>
    </w:p>
    <w:p w14:paraId="49350A0E">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每输错一次，提醒中剩下次数会递减。当输错超过5次，该用户账号会被锁定。</w:t>
      </w:r>
    </w:p>
    <w:p w14:paraId="63B5BDF2">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当账号密码输错之后，再次使用用户登录就要输入验证码，当验证码输入错误后，系统会提示“系统不能完成您的登录请求，请检查验证码是否填写正确！”</w:t>
      </w:r>
    </w:p>
    <w:p w14:paraId="2922529A">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547360" cy="3528060"/>
            <wp:effectExtent l="0" t="0" r="15240" b="15240"/>
            <wp:docPr id="40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图片 10"/>
                    <pic:cNvPicPr>
                      <a:picLocks noChangeAspect="1"/>
                    </pic:cNvPicPr>
                  </pic:nvPicPr>
                  <pic:blipFill>
                    <a:blip r:embed="rId34"/>
                    <a:srcRect/>
                    <a:stretch>
                      <a:fillRect/>
                    </a:stretch>
                  </pic:blipFill>
                  <pic:spPr>
                    <a:xfrm>
                      <a:off x="0" y="0"/>
                      <a:ext cx="5547360" cy="3528060"/>
                    </a:xfrm>
                    <a:prstGeom prst="rect">
                      <a:avLst/>
                    </a:prstGeom>
                    <a:noFill/>
                    <a:ln>
                      <a:noFill/>
                    </a:ln>
                  </pic:spPr>
                </pic:pic>
              </a:graphicData>
            </a:graphic>
          </wp:inline>
        </w:drawing>
      </w:r>
    </w:p>
    <w:p w14:paraId="63D2E34B">
      <w:pPr>
        <w:numPr>
          <w:ilvl w:val="0"/>
          <w:numId w:val="3"/>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val="en-US" w:eastAsia="zh-CN"/>
        </w:rPr>
        <w:t>CA登录：插入CA锁使用CA密码进行登录。当密码输入错误会提示“您输入的CA密码不正确!”。</w:t>
      </w:r>
    </w:p>
    <w:p w14:paraId="1BA0E349">
      <w:pPr>
        <w:numPr>
          <w:ilvl w:val="0"/>
          <w:numId w:val="3"/>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扫码登录：打开新点标证通，扫一扫登录</w:t>
      </w:r>
    </w:p>
    <w:p w14:paraId="6B20CA18">
      <w:pPr>
        <w:numPr>
          <w:ilvl w:val="0"/>
          <w:numId w:val="0"/>
        </w:numPr>
        <w:bidi w:val="0"/>
        <w:jc w:val="center"/>
        <w:rPr>
          <w:rFonts w:hint="eastAsia" w:ascii="宋体" w:hAnsi="宋体" w:eastAsia="宋体" w:cs="宋体"/>
        </w:rPr>
      </w:pPr>
      <w:r>
        <w:rPr>
          <w:rFonts w:hint="eastAsia" w:ascii="宋体" w:hAnsi="宋体" w:eastAsia="宋体" w:cs="宋体"/>
        </w:rPr>
        <w:drawing>
          <wp:inline distT="0" distB="0" distL="114300" distR="114300">
            <wp:extent cx="5057775" cy="3614420"/>
            <wp:effectExtent l="0" t="0" r="9525" b="5080"/>
            <wp:docPr id="4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11"/>
                    <pic:cNvPicPr>
                      <a:picLocks noChangeAspect="1"/>
                    </pic:cNvPicPr>
                  </pic:nvPicPr>
                  <pic:blipFill>
                    <a:blip r:embed="rId35"/>
                    <a:stretch>
                      <a:fillRect/>
                    </a:stretch>
                  </pic:blipFill>
                  <pic:spPr>
                    <a:xfrm>
                      <a:off x="0" y="0"/>
                      <a:ext cx="5057775" cy="3614420"/>
                    </a:xfrm>
                    <a:prstGeom prst="rect">
                      <a:avLst/>
                    </a:prstGeom>
                    <a:noFill/>
                    <a:ln>
                      <a:noFill/>
                    </a:ln>
                  </pic:spPr>
                </pic:pic>
              </a:graphicData>
            </a:graphic>
          </wp:inline>
        </w:drawing>
      </w:r>
    </w:p>
    <w:p w14:paraId="52F87A05">
      <w:pPr>
        <w:numPr>
          <w:ilvl w:val="0"/>
          <w:numId w:val="0"/>
        </w:numPr>
        <w:bidi w:val="0"/>
        <w:jc w:val="center"/>
        <w:rPr>
          <w:rFonts w:hint="eastAsia" w:ascii="宋体" w:hAnsi="宋体" w:eastAsia="宋体" w:cs="宋体"/>
          <w:lang w:eastAsia="zh-CN"/>
        </w:rPr>
      </w:pPr>
    </w:p>
    <w:p w14:paraId="760F9873">
      <w:pPr>
        <w:numPr>
          <w:ilvl w:val="0"/>
          <w:numId w:val="2"/>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登录页面点击“驱动下载”即可进行下载相应驱动程序</w:t>
      </w:r>
    </w:p>
    <w:p w14:paraId="20E642AC">
      <w:pPr>
        <w:numPr>
          <w:ilvl w:val="0"/>
          <w:numId w:val="0"/>
        </w:numPr>
        <w:bidi w:val="0"/>
        <w:ind w:leftChars="200"/>
        <w:jc w:val="center"/>
        <w:rPr>
          <w:rFonts w:hint="eastAsia" w:ascii="宋体" w:hAnsi="宋体" w:eastAsia="宋体" w:cs="宋体"/>
        </w:rPr>
      </w:pPr>
      <w:r>
        <w:rPr>
          <w:rFonts w:hint="eastAsia" w:ascii="宋体" w:hAnsi="宋体" w:eastAsia="宋体" w:cs="宋体"/>
        </w:rPr>
        <w:drawing>
          <wp:inline distT="0" distB="0" distL="114300" distR="114300">
            <wp:extent cx="5052060" cy="3275965"/>
            <wp:effectExtent l="0" t="0" r="15240" b="635"/>
            <wp:docPr id="4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13"/>
                    <pic:cNvPicPr>
                      <a:picLocks noChangeAspect="1"/>
                    </pic:cNvPicPr>
                  </pic:nvPicPr>
                  <pic:blipFill>
                    <a:blip r:embed="rId36"/>
                    <a:stretch>
                      <a:fillRect/>
                    </a:stretch>
                  </pic:blipFill>
                  <pic:spPr>
                    <a:xfrm>
                      <a:off x="0" y="0"/>
                      <a:ext cx="5052060" cy="3275965"/>
                    </a:xfrm>
                    <a:prstGeom prst="rect">
                      <a:avLst/>
                    </a:prstGeom>
                    <a:noFill/>
                    <a:ln>
                      <a:noFill/>
                    </a:ln>
                  </pic:spPr>
                </pic:pic>
              </a:graphicData>
            </a:graphic>
          </wp:inline>
        </w:drawing>
      </w:r>
    </w:p>
    <w:p w14:paraId="5948EE51">
      <w:pPr>
        <w:keepNext/>
        <w:keepLines/>
        <w:pageBreakBefore w:val="0"/>
        <w:widowControl/>
        <w:numPr>
          <w:ilvl w:val="2"/>
          <w:numId w:val="0"/>
        </w:numPr>
        <w:kinsoku/>
        <w:wordWrap/>
        <w:overflowPunct/>
        <w:topLinePunct w:val="0"/>
        <w:bidi w:val="0"/>
        <w:snapToGrid/>
        <w:spacing w:before="120" w:after="120" w:line="360" w:lineRule="auto"/>
        <w:ind w:left="1069" w:leftChars="0" w:hanging="1069" w:firstLineChars="0"/>
        <w:jc w:val="both"/>
        <w:textAlignment w:val="auto"/>
        <w:outlineLvl w:val="2"/>
        <w:rPr>
          <w:rFonts w:hint="default" w:ascii="宋体" w:hAnsi="宋体" w:eastAsia="宋体" w:cs="宋体"/>
          <w:b/>
          <w:bCs/>
          <w:caps w:val="0"/>
          <w:smallCaps w:val="0"/>
          <w:color w:val="000000"/>
          <w:kern w:val="2"/>
          <w:sz w:val="28"/>
          <w:szCs w:val="18"/>
          <w:lang w:val="en-US" w:eastAsia="zh-CN" w:bidi="ar-SA"/>
        </w:rPr>
      </w:pPr>
      <w:bookmarkStart w:id="68" w:name="_Toc24470"/>
      <w:bookmarkStart w:id="69" w:name="_Toc23415"/>
      <w:bookmarkStart w:id="70" w:name="_Toc23908"/>
      <w:r>
        <w:rPr>
          <w:rFonts w:hint="eastAsia" w:cs="Times New Roman"/>
          <w:b/>
          <w:bCs w:val="0"/>
          <w:i w:val="0"/>
          <w:iCs w:val="0"/>
          <w:caps w:val="0"/>
          <w:smallCaps w:val="0"/>
          <w:strike w:val="0"/>
          <w:dstrike w:val="0"/>
          <w:vanish w:val="0"/>
          <w:color w:val="000000"/>
          <w:spacing w:val="0"/>
          <w:kern w:val="2"/>
          <w:position w:val="0"/>
          <w:sz w:val="28"/>
          <w:szCs w:val="18"/>
          <w:u w:val="none"/>
          <w:vertAlign w:val="baseline"/>
          <w:lang w:val="en-US" w:eastAsia="zh-CN" w:bidi="ar-SA"/>
        </w:rPr>
        <w:t>2</w:t>
      </w:r>
      <w:r>
        <w:rPr>
          <w:rFonts w:hint="eastAsia" w:ascii="Times New Roman" w:hAnsi="Times New Roman" w:eastAsia="宋体" w:cs="Times New Roman"/>
          <w:b/>
          <w:bCs w:val="0"/>
          <w:i w:val="0"/>
          <w:iCs w:val="0"/>
          <w:caps w:val="0"/>
          <w:smallCaps w:val="0"/>
          <w:strike w:val="0"/>
          <w:dstrike w:val="0"/>
          <w:vanish w:val="0"/>
          <w:color w:val="000000"/>
          <w:spacing w:val="0"/>
          <w:kern w:val="2"/>
          <w:position w:val="0"/>
          <w:sz w:val="28"/>
          <w:szCs w:val="18"/>
          <w:u w:val="none"/>
          <w:vertAlign w:val="baseline"/>
          <w:lang w:val="en-US" w:eastAsia="zh-CN" w:bidi="ar-SA"/>
        </w:rPr>
        <w:t>.1.1、</w:t>
      </w:r>
      <w:r>
        <w:rPr>
          <w:rFonts w:hint="eastAsia" w:ascii="宋体" w:hAnsi="宋体" w:eastAsia="宋体" w:cs="宋体"/>
          <w:b/>
          <w:bCs/>
          <w:caps w:val="0"/>
          <w:smallCaps w:val="0"/>
          <w:color w:val="000000"/>
          <w:kern w:val="2"/>
          <w:sz w:val="28"/>
          <w:szCs w:val="18"/>
          <w:lang w:val="en-US" w:eastAsia="zh-CN" w:bidi="ar-SA"/>
        </w:rPr>
        <w:t>账号密码登录注册</w:t>
      </w:r>
      <w:bookmarkEnd w:id="68"/>
      <w:bookmarkEnd w:id="69"/>
      <w:bookmarkEnd w:id="70"/>
    </w:p>
    <w:p w14:paraId="4CA68F5B">
      <w:pPr>
        <w:pageBreakBefore w:val="0"/>
        <w:kinsoku/>
        <w:wordWrap/>
        <w:overflowPunct/>
        <w:topLinePunct w:val="0"/>
        <w:bidi w:val="0"/>
        <w:snapToGrid/>
        <w:spacing w:line="360" w:lineRule="auto"/>
        <w:ind w:firstLine="422" w:firstLineChars="200"/>
        <w:jc w:val="left"/>
        <w:textAlignment w:val="auto"/>
        <w:rPr>
          <w:rFonts w:hint="default" w:ascii="Times New Roman" w:hAnsi="Times New Roman" w:eastAsia="宋体" w:cs="Times New Roman"/>
          <w:caps w:val="0"/>
          <w:smallCaps w:val="0"/>
          <w:color w:val="000000"/>
          <w:lang w:val="en-US" w:eastAsia="zh-CN"/>
        </w:rPr>
      </w:pPr>
      <w:r>
        <w:rPr>
          <w:rFonts w:ascii="Times New Roman" w:hAnsi="Times New Roman" w:eastAsia="宋体" w:cs="Times New Roman"/>
          <w:b/>
          <w:caps w:val="0"/>
          <w:smallCaps w:val="0"/>
          <w:color w:val="000000"/>
        </w:rPr>
        <w:t>功能说明：</w:t>
      </w:r>
      <w:r>
        <w:rPr>
          <w:rFonts w:ascii="Times New Roman" w:hAnsi="Times New Roman" w:eastAsia="宋体" w:cs="Times New Roman"/>
          <w:caps w:val="0"/>
          <w:smallCaps w:val="0"/>
          <w:color w:val="000000"/>
        </w:rPr>
        <w:t>投标</w:t>
      </w:r>
      <w:r>
        <w:rPr>
          <w:rFonts w:hint="eastAsia" w:ascii="Times New Roman" w:hAnsi="Times New Roman" w:eastAsia="宋体" w:cs="Times New Roman"/>
          <w:caps w:val="0"/>
          <w:smallCaps w:val="0"/>
          <w:color w:val="000000"/>
          <w:lang w:val="en-US" w:eastAsia="zh-CN"/>
        </w:rPr>
        <w:t>单位</w:t>
      </w:r>
      <w:r>
        <w:rPr>
          <w:rFonts w:ascii="Times New Roman" w:hAnsi="Times New Roman" w:eastAsia="宋体" w:cs="Times New Roman"/>
          <w:caps w:val="0"/>
          <w:smallCaps w:val="0"/>
          <w:color w:val="000000"/>
        </w:rPr>
        <w:t>可以进行网上注册，</w:t>
      </w:r>
      <w:r>
        <w:rPr>
          <w:rFonts w:hint="eastAsia" w:ascii="Times New Roman" w:hAnsi="Times New Roman" w:eastAsia="宋体" w:cs="Times New Roman"/>
          <w:caps w:val="0"/>
          <w:smallCaps w:val="0"/>
          <w:color w:val="000000"/>
          <w:lang w:val="en-US" w:eastAsia="zh-CN"/>
        </w:rPr>
        <w:t>注册成功后，填写基本信息，</w:t>
      </w:r>
      <w:r>
        <w:rPr>
          <w:rFonts w:ascii="Times New Roman" w:hAnsi="Times New Roman" w:eastAsia="宋体" w:cs="Times New Roman"/>
          <w:caps w:val="0"/>
          <w:smallCaps w:val="0"/>
          <w:color w:val="000000"/>
        </w:rPr>
        <w:t>经过工作人员审核同意后，</w:t>
      </w:r>
      <w:r>
        <w:rPr>
          <w:rFonts w:hint="eastAsia" w:ascii="Times New Roman" w:hAnsi="Times New Roman" w:eastAsia="宋体" w:cs="Times New Roman"/>
          <w:caps w:val="0"/>
          <w:smallCaps w:val="0"/>
          <w:color w:val="000000"/>
          <w:lang w:val="en-US" w:eastAsia="zh-CN"/>
        </w:rPr>
        <w:t>该账号可以进行报名等操作</w:t>
      </w:r>
      <w:r>
        <w:rPr>
          <w:rFonts w:ascii="Times New Roman" w:hAnsi="Times New Roman" w:eastAsia="宋体" w:cs="Times New Roman"/>
          <w:caps w:val="0"/>
          <w:smallCaps w:val="0"/>
          <w:color w:val="000000"/>
        </w:rPr>
        <w:t>。</w:t>
      </w:r>
      <w:r>
        <w:rPr>
          <w:rFonts w:hint="eastAsia" w:ascii="Times New Roman" w:hAnsi="Times New Roman" w:eastAsia="宋体" w:cs="Times New Roman"/>
          <w:caps w:val="0"/>
          <w:smallCaps w:val="0"/>
          <w:color w:val="FF0000"/>
          <w:lang w:val="en-US" w:eastAsia="zh-CN"/>
        </w:rPr>
        <w:t>注意：安徽省内实体CA锁及标证通均互通。</w:t>
      </w:r>
    </w:p>
    <w:p w14:paraId="5D550142">
      <w:pPr>
        <w:pageBreakBefore w:val="0"/>
        <w:kinsoku/>
        <w:wordWrap/>
        <w:overflowPunct/>
        <w:topLinePunct w:val="0"/>
        <w:bidi w:val="0"/>
        <w:snapToGrid/>
        <w:spacing w:line="360" w:lineRule="auto"/>
        <w:ind w:firstLine="422" w:firstLineChars="200"/>
        <w:jc w:val="left"/>
        <w:textAlignment w:val="auto"/>
        <w:rPr>
          <w:rFonts w:ascii="Times New Roman" w:hAnsi="Times New Roman" w:eastAsia="宋体" w:cs="Times New Roman"/>
          <w:b/>
          <w:bCs/>
          <w:caps w:val="0"/>
          <w:smallCaps w:val="0"/>
          <w:color w:val="000000"/>
        </w:rPr>
      </w:pPr>
      <w:r>
        <w:rPr>
          <w:rFonts w:ascii="Times New Roman" w:hAnsi="Times New Roman" w:eastAsia="宋体" w:cs="Times New Roman"/>
          <w:b/>
          <w:bCs/>
          <w:caps w:val="0"/>
          <w:smallCaps w:val="0"/>
          <w:color w:val="000000"/>
        </w:rPr>
        <w:t>操作步骤：</w:t>
      </w:r>
    </w:p>
    <w:p w14:paraId="4289F590">
      <w:pPr>
        <w:pageBreakBefore w:val="0"/>
        <w:kinsoku/>
        <w:wordWrap/>
        <w:overflowPunct/>
        <w:topLinePunct w:val="0"/>
        <w:bidi w:val="0"/>
        <w:snapToGrid/>
        <w:spacing w:line="360" w:lineRule="auto"/>
        <w:ind w:firstLine="420" w:firstLineChars="200"/>
        <w:jc w:val="left"/>
        <w:textAlignment w:val="auto"/>
        <w:rPr>
          <w:rFonts w:hint="eastAsia" w:ascii="Times New Roman" w:hAnsi="Times New Roman" w:eastAsia="宋体" w:cs="Times New Roman"/>
          <w:caps w:val="0"/>
          <w:smallCaps w:val="0"/>
          <w:color w:val="000000"/>
          <w:lang w:eastAsia="zh-CN"/>
        </w:rPr>
      </w:pPr>
      <w:r>
        <w:rPr>
          <w:rFonts w:ascii="Times New Roman" w:hAnsi="Times New Roman" w:eastAsia="宋体" w:cs="Times New Roman"/>
          <w:caps w:val="0"/>
          <w:smallCaps w:val="0"/>
          <w:color w:val="000000"/>
        </w:rPr>
        <w:t>1、</w:t>
      </w:r>
      <w:r>
        <w:rPr>
          <w:rFonts w:hint="eastAsia" w:ascii="Times New Roman" w:hAnsi="Times New Roman" w:eastAsia="宋体" w:cs="Times New Roman"/>
          <w:caps w:val="0"/>
          <w:smallCaps w:val="0"/>
          <w:color w:val="000000"/>
          <w:lang w:val="en-US" w:eastAsia="zh-CN"/>
        </w:rPr>
        <w:t>打开网站首页（http://www.xcszbcg.cn:12010/xcszbcg/）选择主体登录或者直接打开地址（http://www.xcszbcg.cn:12001/qytpbidder）</w:t>
      </w:r>
      <w:r>
        <w:rPr>
          <w:rFonts w:ascii="Times New Roman" w:hAnsi="Times New Roman" w:eastAsia="宋体" w:cs="Times New Roman"/>
          <w:caps w:val="0"/>
          <w:smallCaps w:val="0"/>
          <w:color w:val="000000"/>
        </w:rPr>
        <w:t>登录交易平台，点击</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lang w:val="en-US" w:eastAsia="zh-CN"/>
        </w:rPr>
        <w:t>立即</w:t>
      </w:r>
      <w:r>
        <w:rPr>
          <w:rFonts w:ascii="Times New Roman" w:hAnsi="Times New Roman" w:eastAsia="宋体" w:cs="Times New Roman"/>
          <w:caps w:val="0"/>
          <w:smallCaps w:val="0"/>
          <w:color w:val="000000"/>
        </w:rPr>
        <w:t>注册</w:t>
      </w:r>
      <w:r>
        <w:rPr>
          <w:rFonts w:hint="eastAsia" w:ascii="Times New Roman" w:hAnsi="Times New Roman" w:eastAsia="宋体" w:cs="Times New Roman"/>
          <w:caps w:val="0"/>
          <w:smallCaps w:val="0"/>
          <w:color w:val="000000"/>
          <w:lang w:eastAsia="zh-CN"/>
        </w:rPr>
        <w:t>”。如下图：</w:t>
      </w:r>
    </w:p>
    <w:p w14:paraId="7852FA20">
      <w:pPr>
        <w:pageBreakBefore w:val="0"/>
        <w:kinsoku/>
        <w:wordWrap/>
        <w:overflowPunct/>
        <w:topLinePunct w:val="0"/>
        <w:bidi w:val="0"/>
        <w:snapToGrid/>
        <w:spacing w:line="360" w:lineRule="auto"/>
        <w:ind w:firstLine="0" w:firstLineChars="0"/>
        <w:jc w:val="left"/>
        <w:textAlignment w:val="auto"/>
        <w:rPr>
          <w:rFonts w:ascii="Times New Roman" w:hAnsi="Times New Roman" w:eastAsia="宋体" w:cs="Times New Roman"/>
          <w:caps w:val="0"/>
          <w:smallCaps w:val="0"/>
          <w:color w:val="000000"/>
        </w:rPr>
      </w:pPr>
      <w:r>
        <w:rPr>
          <w:rFonts w:ascii="Times New Roman" w:hAnsi="Times New Roman" w:eastAsia="宋体" w:cs="Times New Roman"/>
        </w:rPr>
        <w:drawing>
          <wp:inline distT="0" distB="0" distL="114300" distR="114300">
            <wp:extent cx="5761990" cy="2892425"/>
            <wp:effectExtent l="0" t="0" r="10160" b="3175"/>
            <wp:docPr id="1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7"/>
                    <pic:cNvPicPr>
                      <a:picLocks noChangeAspect="1"/>
                    </pic:cNvPicPr>
                  </pic:nvPicPr>
                  <pic:blipFill>
                    <a:blip r:embed="rId37"/>
                    <a:stretch>
                      <a:fillRect/>
                    </a:stretch>
                  </pic:blipFill>
                  <pic:spPr>
                    <a:xfrm>
                      <a:off x="0" y="0"/>
                      <a:ext cx="5761990" cy="2892425"/>
                    </a:xfrm>
                    <a:prstGeom prst="rect">
                      <a:avLst/>
                    </a:prstGeom>
                    <a:noFill/>
                    <a:ln>
                      <a:noFill/>
                    </a:ln>
                  </pic:spPr>
                </pic:pic>
              </a:graphicData>
            </a:graphic>
          </wp:inline>
        </w:drawing>
      </w:r>
    </w:p>
    <w:p w14:paraId="78531680">
      <w:pPr>
        <w:pageBreakBefore w:val="0"/>
        <w:kinsoku/>
        <w:wordWrap/>
        <w:overflowPunct/>
        <w:topLinePunct w:val="0"/>
        <w:bidi w:val="0"/>
        <w:snapToGrid/>
        <w:spacing w:line="360" w:lineRule="auto"/>
        <w:ind w:firstLine="420" w:firstLineChars="200"/>
        <w:jc w:val="left"/>
        <w:textAlignment w:val="auto"/>
        <w:rPr>
          <w:rFonts w:hint="eastAsia" w:ascii="Times New Roman" w:hAnsi="Times New Roman" w:eastAsia="宋体" w:cs="Times New Roman"/>
          <w:caps w:val="0"/>
          <w:smallCaps w:val="0"/>
          <w:color w:val="000000"/>
          <w:lang w:eastAsia="zh-CN"/>
        </w:rPr>
      </w:pPr>
      <w:r>
        <w:rPr>
          <w:rFonts w:ascii="Times New Roman" w:hAnsi="Times New Roman" w:eastAsia="宋体" w:cs="Times New Roman"/>
          <w:caps w:val="0"/>
          <w:smallCaps w:val="0"/>
          <w:color w:val="000000"/>
        </w:rPr>
        <w:t>2、点击</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lang w:val="en-US" w:eastAsia="zh-CN"/>
        </w:rPr>
        <w:t>我已阅读</w:t>
      </w:r>
      <w:r>
        <w:rPr>
          <w:rFonts w:hint="eastAsia" w:ascii="Times New Roman" w:hAnsi="Times New Roman" w:eastAsia="宋体" w:cs="Times New Roman"/>
          <w:caps w:val="0"/>
          <w:smallCaps w:val="0"/>
          <w:color w:val="000000"/>
          <w:lang w:eastAsia="zh-CN"/>
        </w:rPr>
        <w:t>”</w:t>
      </w:r>
      <w:r>
        <w:rPr>
          <w:rFonts w:ascii="Times New Roman" w:hAnsi="Times New Roman" w:eastAsia="宋体" w:cs="Times New Roman"/>
          <w:caps w:val="0"/>
          <w:smallCaps w:val="0"/>
          <w:color w:val="000000"/>
        </w:rPr>
        <w:t>按钮，确认注册协议</w:t>
      </w:r>
      <w:r>
        <w:rPr>
          <w:rFonts w:hint="eastAsia" w:ascii="Times New Roman" w:hAnsi="Times New Roman" w:eastAsia="宋体" w:cs="Times New Roman"/>
          <w:caps w:val="0"/>
          <w:smallCaps w:val="0"/>
          <w:color w:val="000000"/>
          <w:lang w:eastAsia="zh-CN"/>
        </w:rPr>
        <w:t>。如下图：</w:t>
      </w:r>
    </w:p>
    <w:p w14:paraId="128B401C">
      <w:pPr>
        <w:pageBreakBefore w:val="0"/>
        <w:kinsoku/>
        <w:wordWrap/>
        <w:overflowPunct/>
        <w:topLinePunct w:val="0"/>
        <w:bidi w:val="0"/>
        <w:snapToGrid/>
        <w:spacing w:line="360" w:lineRule="auto"/>
        <w:ind w:firstLine="0" w:firstLineChars="0"/>
        <w:jc w:val="left"/>
        <w:textAlignment w:val="auto"/>
        <w:rPr>
          <w:rFonts w:ascii="Times New Roman" w:hAnsi="Times New Roman" w:eastAsia="宋体" w:cs="Times New Roman"/>
          <w:caps w:val="0"/>
          <w:smallCaps w:val="0"/>
          <w:color w:val="000000"/>
        </w:rPr>
      </w:pPr>
      <w:r>
        <w:rPr>
          <w:rFonts w:ascii="Times New Roman" w:hAnsi="Times New Roman" w:eastAsia="宋体" w:cs="Times New Roman"/>
        </w:rPr>
        <w:drawing>
          <wp:inline distT="0" distB="0" distL="114300" distR="114300">
            <wp:extent cx="7148830" cy="3679825"/>
            <wp:effectExtent l="0" t="0" r="13970" b="15875"/>
            <wp:docPr id="19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8"/>
                    <pic:cNvPicPr>
                      <a:picLocks noChangeAspect="1"/>
                    </pic:cNvPicPr>
                  </pic:nvPicPr>
                  <pic:blipFill>
                    <a:blip r:embed="rId38"/>
                    <a:stretch>
                      <a:fillRect/>
                    </a:stretch>
                  </pic:blipFill>
                  <pic:spPr>
                    <a:xfrm>
                      <a:off x="0" y="0"/>
                      <a:ext cx="7148830" cy="3679825"/>
                    </a:xfrm>
                    <a:prstGeom prst="rect">
                      <a:avLst/>
                    </a:prstGeom>
                    <a:noFill/>
                    <a:ln>
                      <a:noFill/>
                    </a:ln>
                  </pic:spPr>
                </pic:pic>
              </a:graphicData>
            </a:graphic>
          </wp:inline>
        </w:drawing>
      </w:r>
    </w:p>
    <w:p w14:paraId="3A319B29">
      <w:pPr>
        <w:pageBreakBefore w:val="0"/>
        <w:kinsoku/>
        <w:wordWrap/>
        <w:overflowPunct/>
        <w:topLinePunct w:val="0"/>
        <w:bidi w:val="0"/>
        <w:snapToGrid/>
        <w:spacing w:line="360" w:lineRule="auto"/>
        <w:ind w:firstLine="420" w:firstLineChars="200"/>
        <w:jc w:val="left"/>
        <w:textAlignment w:val="auto"/>
        <w:rPr>
          <w:rFonts w:ascii="Times New Roman" w:hAnsi="Times New Roman" w:eastAsia="宋体" w:cs="Times New Roman"/>
          <w:caps w:val="0"/>
          <w:smallCaps w:val="0"/>
          <w:color w:val="000000"/>
        </w:rPr>
      </w:pPr>
      <w:r>
        <w:rPr>
          <w:rFonts w:ascii="Times New Roman" w:hAnsi="Times New Roman" w:eastAsia="宋体" w:cs="Times New Roman"/>
          <w:caps w:val="0"/>
          <w:smallCaps w:val="0"/>
          <w:color w:val="000000"/>
        </w:rPr>
        <w:t>3、填写信息，点击</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lang w:val="en-US" w:eastAsia="zh-CN"/>
        </w:rPr>
        <w:t>立即注册</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lang w:val="en-US" w:eastAsia="zh-CN"/>
        </w:rPr>
        <w:t>按钮，提示注册成功</w:t>
      </w:r>
      <w:r>
        <w:rPr>
          <w:rFonts w:ascii="Times New Roman" w:hAnsi="Times New Roman" w:eastAsia="宋体" w:cs="Times New Roman"/>
          <w:caps w:val="0"/>
          <w:smallCaps w:val="0"/>
          <w:color w:val="000000"/>
        </w:rPr>
        <w:t>。</w:t>
      </w:r>
    </w:p>
    <w:p w14:paraId="1E2901F6">
      <w:pPr>
        <w:pageBreakBefore w:val="0"/>
        <w:kinsoku/>
        <w:wordWrap/>
        <w:overflowPunct/>
        <w:topLinePunct w:val="0"/>
        <w:bidi w:val="0"/>
        <w:snapToGrid/>
        <w:spacing w:line="360" w:lineRule="auto"/>
        <w:ind w:firstLine="0" w:firstLineChars="0"/>
        <w:jc w:val="left"/>
        <w:textAlignment w:val="auto"/>
        <w:rPr>
          <w:rFonts w:ascii="Times New Roman" w:hAnsi="Times New Roman" w:eastAsia="宋体" w:cs="Times New Roman"/>
        </w:rPr>
      </w:pPr>
      <w:r>
        <w:rPr>
          <w:rFonts w:ascii="Times New Roman" w:hAnsi="Times New Roman" w:eastAsia="宋体" w:cs="Times New Roman"/>
        </w:rPr>
        <w:drawing>
          <wp:inline distT="0" distB="0" distL="114300" distR="114300">
            <wp:extent cx="5577840" cy="3429000"/>
            <wp:effectExtent l="0" t="0" r="3810" b="0"/>
            <wp:docPr id="20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9"/>
                    <pic:cNvPicPr>
                      <a:picLocks noChangeAspect="1"/>
                    </pic:cNvPicPr>
                  </pic:nvPicPr>
                  <pic:blipFill>
                    <a:blip r:embed="rId39"/>
                    <a:stretch>
                      <a:fillRect/>
                    </a:stretch>
                  </pic:blipFill>
                  <pic:spPr>
                    <a:xfrm>
                      <a:off x="0" y="0"/>
                      <a:ext cx="5577840" cy="3429000"/>
                    </a:xfrm>
                    <a:prstGeom prst="rect">
                      <a:avLst/>
                    </a:prstGeom>
                    <a:noFill/>
                    <a:ln>
                      <a:noFill/>
                    </a:ln>
                  </pic:spPr>
                </pic:pic>
              </a:graphicData>
            </a:graphic>
          </wp:inline>
        </w:drawing>
      </w:r>
    </w:p>
    <w:p w14:paraId="6B085341">
      <w:pPr>
        <w:keepNext/>
        <w:keepLines/>
        <w:pageBreakBefore w:val="0"/>
        <w:widowControl/>
        <w:numPr>
          <w:ilvl w:val="2"/>
          <w:numId w:val="0"/>
        </w:numPr>
        <w:kinsoku/>
        <w:wordWrap/>
        <w:overflowPunct/>
        <w:topLinePunct w:val="0"/>
        <w:bidi w:val="0"/>
        <w:snapToGrid/>
        <w:spacing w:before="120" w:after="120" w:line="360" w:lineRule="auto"/>
        <w:ind w:left="1069" w:leftChars="0" w:hanging="1069" w:firstLineChars="0"/>
        <w:jc w:val="both"/>
        <w:textAlignment w:val="auto"/>
        <w:outlineLvl w:val="2"/>
        <w:rPr>
          <w:rFonts w:hint="eastAsia" w:ascii="宋体" w:hAnsi="宋体" w:eastAsia="宋体" w:cs="宋体"/>
          <w:b/>
          <w:bCs/>
          <w:caps w:val="0"/>
          <w:smallCaps w:val="0"/>
          <w:color w:val="000000"/>
          <w:kern w:val="2"/>
          <w:sz w:val="28"/>
          <w:szCs w:val="18"/>
          <w:lang w:val="en-US" w:eastAsia="zh-CN" w:bidi="ar-SA"/>
        </w:rPr>
      </w:pPr>
      <w:bookmarkStart w:id="71" w:name="_Toc20877"/>
      <w:bookmarkStart w:id="72" w:name="_Toc26390"/>
      <w:bookmarkStart w:id="73" w:name="_Toc12677"/>
      <w:r>
        <w:rPr>
          <w:rFonts w:hint="eastAsia" w:cs="Times New Roman"/>
          <w:b/>
          <w:bCs w:val="0"/>
          <w:i w:val="0"/>
          <w:iCs w:val="0"/>
          <w:caps w:val="0"/>
          <w:smallCaps w:val="0"/>
          <w:strike w:val="0"/>
          <w:dstrike w:val="0"/>
          <w:vanish w:val="0"/>
          <w:color w:val="000000"/>
          <w:spacing w:val="0"/>
          <w:kern w:val="2"/>
          <w:position w:val="0"/>
          <w:sz w:val="28"/>
          <w:szCs w:val="18"/>
          <w:u w:val="none"/>
          <w:vertAlign w:val="baseline"/>
          <w:lang w:val="en-US" w:eastAsia="zh-CN" w:bidi="ar-SA"/>
        </w:rPr>
        <w:t>2</w:t>
      </w:r>
      <w:r>
        <w:rPr>
          <w:rFonts w:hint="eastAsia" w:ascii="Times New Roman" w:hAnsi="Times New Roman" w:eastAsia="宋体" w:cs="Times New Roman"/>
          <w:b/>
          <w:bCs w:val="0"/>
          <w:i w:val="0"/>
          <w:iCs w:val="0"/>
          <w:caps w:val="0"/>
          <w:smallCaps w:val="0"/>
          <w:strike w:val="0"/>
          <w:dstrike w:val="0"/>
          <w:vanish w:val="0"/>
          <w:color w:val="000000"/>
          <w:spacing w:val="0"/>
          <w:kern w:val="2"/>
          <w:position w:val="0"/>
          <w:sz w:val="28"/>
          <w:szCs w:val="18"/>
          <w:u w:val="none"/>
          <w:vertAlign w:val="baseline"/>
          <w:lang w:val="en-US" w:eastAsia="zh-CN" w:bidi="ar-SA"/>
        </w:rPr>
        <w:t>.1.2、</w:t>
      </w:r>
      <w:r>
        <w:rPr>
          <w:rFonts w:hint="eastAsia" w:ascii="宋体" w:hAnsi="宋体" w:eastAsia="宋体" w:cs="宋体"/>
          <w:b/>
          <w:bCs/>
          <w:caps w:val="0"/>
          <w:smallCaps w:val="0"/>
          <w:color w:val="000000"/>
          <w:kern w:val="2"/>
          <w:sz w:val="28"/>
          <w:szCs w:val="18"/>
          <w:lang w:val="en-US" w:eastAsia="zh-CN" w:bidi="ar-SA"/>
        </w:rPr>
        <w:t>CA锁插锁注册</w:t>
      </w:r>
      <w:bookmarkEnd w:id="71"/>
      <w:bookmarkEnd w:id="72"/>
      <w:bookmarkEnd w:id="73"/>
    </w:p>
    <w:p w14:paraId="11FE6BA7">
      <w:pPr>
        <w:pageBreakBefore w:val="0"/>
        <w:kinsoku/>
        <w:wordWrap/>
        <w:overflowPunct/>
        <w:topLinePunct w:val="0"/>
        <w:bidi w:val="0"/>
        <w:snapToGrid/>
        <w:spacing w:line="360" w:lineRule="auto"/>
        <w:ind w:firstLine="422" w:firstLineChars="200"/>
        <w:jc w:val="left"/>
        <w:textAlignment w:val="auto"/>
        <w:rPr>
          <w:rFonts w:ascii="Times New Roman" w:hAnsi="Times New Roman" w:eastAsia="宋体" w:cs="Times New Roman"/>
          <w:caps w:val="0"/>
          <w:smallCaps w:val="0"/>
          <w:color w:val="000000"/>
        </w:rPr>
      </w:pPr>
      <w:r>
        <w:rPr>
          <w:rFonts w:ascii="Times New Roman" w:hAnsi="Times New Roman" w:eastAsia="宋体" w:cs="Times New Roman"/>
          <w:b/>
          <w:caps w:val="0"/>
          <w:smallCaps w:val="0"/>
          <w:color w:val="000000"/>
        </w:rPr>
        <w:t>功能说明：</w:t>
      </w:r>
      <w:r>
        <w:rPr>
          <w:rFonts w:ascii="Times New Roman" w:hAnsi="Times New Roman" w:eastAsia="宋体" w:cs="Times New Roman"/>
          <w:caps w:val="0"/>
          <w:smallCaps w:val="0"/>
          <w:color w:val="000000"/>
        </w:rPr>
        <w:t>投标</w:t>
      </w:r>
      <w:r>
        <w:rPr>
          <w:rFonts w:hint="eastAsia" w:ascii="Times New Roman" w:hAnsi="Times New Roman" w:eastAsia="宋体" w:cs="Times New Roman"/>
          <w:caps w:val="0"/>
          <w:smallCaps w:val="0"/>
          <w:color w:val="000000"/>
          <w:lang w:val="en-US" w:eastAsia="zh-CN"/>
        </w:rPr>
        <w:t>单位</w:t>
      </w:r>
      <w:r>
        <w:rPr>
          <w:rFonts w:ascii="Times New Roman" w:hAnsi="Times New Roman" w:eastAsia="宋体" w:cs="Times New Roman"/>
          <w:caps w:val="0"/>
          <w:smallCaps w:val="0"/>
          <w:color w:val="000000"/>
        </w:rPr>
        <w:t>可以进行网上注册，</w:t>
      </w:r>
      <w:r>
        <w:rPr>
          <w:rFonts w:hint="eastAsia" w:ascii="Times New Roman" w:hAnsi="Times New Roman" w:eastAsia="宋体" w:cs="Times New Roman"/>
          <w:caps w:val="0"/>
          <w:smallCaps w:val="0"/>
          <w:color w:val="000000"/>
          <w:lang w:val="en-US" w:eastAsia="zh-CN"/>
        </w:rPr>
        <w:t>注册成功后，填写基本信息，</w:t>
      </w:r>
      <w:r>
        <w:rPr>
          <w:rFonts w:ascii="Times New Roman" w:hAnsi="Times New Roman" w:eastAsia="宋体" w:cs="Times New Roman"/>
          <w:caps w:val="0"/>
          <w:smallCaps w:val="0"/>
          <w:color w:val="000000"/>
        </w:rPr>
        <w:t>经过工作人员审核同意后，</w:t>
      </w:r>
      <w:r>
        <w:rPr>
          <w:rFonts w:hint="eastAsia" w:ascii="Times New Roman" w:hAnsi="Times New Roman" w:eastAsia="宋体" w:cs="Times New Roman"/>
          <w:caps w:val="0"/>
          <w:smallCaps w:val="0"/>
          <w:color w:val="000000"/>
          <w:lang w:val="en-US" w:eastAsia="zh-CN"/>
        </w:rPr>
        <w:t>该账号可以进行报名等操作</w:t>
      </w:r>
      <w:r>
        <w:rPr>
          <w:rFonts w:ascii="Times New Roman" w:hAnsi="Times New Roman" w:eastAsia="宋体" w:cs="Times New Roman"/>
          <w:caps w:val="0"/>
          <w:smallCaps w:val="0"/>
          <w:color w:val="000000"/>
        </w:rPr>
        <w:t>。</w:t>
      </w:r>
    </w:p>
    <w:p w14:paraId="10714B53">
      <w:pPr>
        <w:pageBreakBefore w:val="0"/>
        <w:kinsoku/>
        <w:wordWrap/>
        <w:overflowPunct/>
        <w:topLinePunct w:val="0"/>
        <w:bidi w:val="0"/>
        <w:snapToGrid/>
        <w:spacing w:line="360" w:lineRule="auto"/>
        <w:ind w:firstLine="420" w:firstLineChars="200"/>
        <w:jc w:val="left"/>
        <w:textAlignment w:val="auto"/>
        <w:rPr>
          <w:rFonts w:hint="default" w:ascii="Times New Roman" w:hAnsi="Times New Roman" w:eastAsia="宋体" w:cs="Times New Roman"/>
          <w:caps w:val="0"/>
          <w:smallCaps w:val="0"/>
          <w:color w:val="000000"/>
          <w:lang w:val="en-US" w:eastAsia="zh-CN"/>
        </w:rPr>
      </w:pPr>
      <w:r>
        <w:rPr>
          <w:rFonts w:ascii="Times New Roman" w:hAnsi="Times New Roman" w:eastAsia="宋体" w:cs="Times New Roman"/>
          <w:caps w:val="0"/>
          <w:smallCaps w:val="0"/>
          <w:color w:val="000000"/>
        </w:rPr>
        <w:t>1、投标</w:t>
      </w:r>
      <w:r>
        <w:rPr>
          <w:rFonts w:hint="eastAsia" w:ascii="Times New Roman" w:hAnsi="Times New Roman" w:eastAsia="宋体" w:cs="Times New Roman"/>
          <w:caps w:val="0"/>
          <w:smallCaps w:val="0"/>
          <w:color w:val="000000"/>
          <w:lang w:val="en-US" w:eastAsia="zh-CN"/>
        </w:rPr>
        <w:t>单位</w:t>
      </w:r>
      <w:r>
        <w:rPr>
          <w:rFonts w:ascii="Times New Roman" w:hAnsi="Times New Roman" w:eastAsia="宋体" w:cs="Times New Roman"/>
          <w:caps w:val="0"/>
          <w:smallCaps w:val="0"/>
          <w:color w:val="000000"/>
        </w:rPr>
        <w:t>登录交易平台，</w:t>
      </w:r>
      <w:r>
        <w:rPr>
          <w:rFonts w:hint="eastAsia" w:ascii="Times New Roman" w:hAnsi="Times New Roman" w:eastAsia="宋体" w:cs="Times New Roman"/>
          <w:caps w:val="0"/>
          <w:smallCaps w:val="0"/>
          <w:color w:val="000000"/>
          <w:lang w:val="en-US" w:eastAsia="zh-CN"/>
        </w:rPr>
        <w:t>在提示CA锁识别成功的前提下，</w:t>
      </w:r>
      <w:r>
        <w:rPr>
          <w:rFonts w:ascii="Times New Roman" w:hAnsi="Times New Roman" w:eastAsia="宋体" w:cs="Times New Roman"/>
          <w:caps w:val="0"/>
          <w:smallCaps w:val="0"/>
          <w:color w:val="000000"/>
        </w:rPr>
        <w:t>点击</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lang w:val="en-US" w:eastAsia="zh-CN"/>
        </w:rPr>
        <w:t>CA</w:t>
      </w:r>
      <w:r>
        <w:rPr>
          <w:rFonts w:ascii="Times New Roman" w:hAnsi="Times New Roman" w:eastAsia="宋体" w:cs="Times New Roman"/>
          <w:caps w:val="0"/>
          <w:smallCaps w:val="0"/>
          <w:color w:val="000000"/>
        </w:rPr>
        <w:t>注册</w:t>
      </w:r>
      <w:r>
        <w:rPr>
          <w:rFonts w:hint="eastAsia" w:ascii="Times New Roman" w:hAnsi="Times New Roman" w:eastAsia="宋体" w:cs="Times New Roman"/>
          <w:caps w:val="0"/>
          <w:smallCaps w:val="0"/>
          <w:color w:val="000000"/>
          <w:lang w:eastAsia="zh-CN"/>
        </w:rPr>
        <w:t>”。如下图，</w:t>
      </w:r>
      <w:r>
        <w:rPr>
          <w:rFonts w:hint="eastAsia" w:ascii="Times New Roman" w:hAnsi="Times New Roman" w:eastAsia="宋体" w:cs="Times New Roman"/>
          <w:caps w:val="0"/>
          <w:smallCaps w:val="0"/>
          <w:color w:val="FF0000"/>
          <w:lang w:val="en-US" w:eastAsia="zh-CN"/>
        </w:rPr>
        <w:t>注意：系统支持安徽省内已办理的安徽CA和翔晟CA的实体介质锁。若存在多把CA锁，注册一把后，其他锁直接登录自动绑定。</w:t>
      </w:r>
    </w:p>
    <w:p w14:paraId="600D55B5">
      <w:pPr>
        <w:pageBreakBefore w:val="0"/>
        <w:kinsoku/>
        <w:wordWrap/>
        <w:overflowPunct/>
        <w:topLinePunct w:val="0"/>
        <w:bidi w:val="0"/>
        <w:snapToGrid/>
        <w:spacing w:line="360" w:lineRule="auto"/>
        <w:ind w:firstLine="0" w:firstLineChars="0"/>
        <w:jc w:val="left"/>
        <w:textAlignment w:val="auto"/>
        <w:rPr>
          <w:rFonts w:ascii="Times New Roman" w:hAnsi="Times New Roman" w:eastAsia="宋体" w:cs="Times New Roman"/>
          <w:caps w:val="0"/>
          <w:smallCaps w:val="0"/>
          <w:color w:val="000000"/>
        </w:rPr>
      </w:pPr>
      <w:r>
        <w:rPr>
          <w:rFonts w:ascii="Times New Roman" w:hAnsi="Times New Roman" w:eastAsia="宋体" w:cs="Times New Roman"/>
        </w:rPr>
        <w:drawing>
          <wp:inline distT="0" distB="0" distL="114300" distR="114300">
            <wp:extent cx="5397500" cy="2832735"/>
            <wp:effectExtent l="0" t="0" r="12700" b="5715"/>
            <wp:docPr id="1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
                    <pic:cNvPicPr>
                      <a:picLocks noChangeAspect="1"/>
                    </pic:cNvPicPr>
                  </pic:nvPicPr>
                  <pic:blipFill>
                    <a:blip r:embed="rId40"/>
                    <a:stretch>
                      <a:fillRect/>
                    </a:stretch>
                  </pic:blipFill>
                  <pic:spPr>
                    <a:xfrm>
                      <a:off x="0" y="0"/>
                      <a:ext cx="5397500" cy="2832735"/>
                    </a:xfrm>
                    <a:prstGeom prst="rect">
                      <a:avLst/>
                    </a:prstGeom>
                    <a:noFill/>
                    <a:ln>
                      <a:noFill/>
                    </a:ln>
                  </pic:spPr>
                </pic:pic>
              </a:graphicData>
            </a:graphic>
          </wp:inline>
        </w:drawing>
      </w:r>
    </w:p>
    <w:p w14:paraId="32B7A494">
      <w:pPr>
        <w:pageBreakBefore w:val="0"/>
        <w:kinsoku/>
        <w:wordWrap/>
        <w:overflowPunct/>
        <w:topLinePunct w:val="0"/>
        <w:bidi w:val="0"/>
        <w:snapToGrid/>
        <w:spacing w:line="360" w:lineRule="auto"/>
        <w:ind w:firstLine="420" w:firstLineChars="200"/>
        <w:jc w:val="left"/>
        <w:textAlignment w:val="auto"/>
        <w:rPr>
          <w:rFonts w:hint="eastAsia" w:ascii="Times New Roman" w:hAnsi="Times New Roman" w:eastAsia="宋体" w:cs="Times New Roman"/>
          <w:caps w:val="0"/>
          <w:smallCaps w:val="0"/>
          <w:color w:val="000000"/>
          <w:lang w:eastAsia="zh-CN"/>
        </w:rPr>
      </w:pPr>
      <w:r>
        <w:rPr>
          <w:rFonts w:ascii="Times New Roman" w:hAnsi="Times New Roman" w:eastAsia="宋体" w:cs="Times New Roman"/>
          <w:caps w:val="0"/>
          <w:smallCaps w:val="0"/>
          <w:color w:val="000000"/>
        </w:rPr>
        <w:t>2、点击</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lang w:val="en-US" w:eastAsia="zh-CN"/>
        </w:rPr>
        <w:t>我已阅读</w:t>
      </w:r>
      <w:r>
        <w:rPr>
          <w:rFonts w:hint="eastAsia" w:ascii="Times New Roman" w:hAnsi="Times New Roman" w:eastAsia="宋体" w:cs="Times New Roman"/>
          <w:caps w:val="0"/>
          <w:smallCaps w:val="0"/>
          <w:color w:val="000000"/>
          <w:lang w:eastAsia="zh-CN"/>
        </w:rPr>
        <w:t>”</w:t>
      </w:r>
      <w:r>
        <w:rPr>
          <w:rFonts w:ascii="Times New Roman" w:hAnsi="Times New Roman" w:eastAsia="宋体" w:cs="Times New Roman"/>
          <w:caps w:val="0"/>
          <w:smallCaps w:val="0"/>
          <w:color w:val="000000"/>
        </w:rPr>
        <w:t>按钮，确认注册协议</w:t>
      </w:r>
      <w:r>
        <w:rPr>
          <w:rFonts w:hint="eastAsia" w:ascii="Times New Roman" w:hAnsi="Times New Roman" w:eastAsia="宋体" w:cs="Times New Roman"/>
          <w:caps w:val="0"/>
          <w:smallCaps w:val="0"/>
          <w:color w:val="000000"/>
          <w:lang w:eastAsia="zh-CN"/>
        </w:rPr>
        <w:t>。如下图：</w:t>
      </w:r>
    </w:p>
    <w:p w14:paraId="2FE6EDB8">
      <w:pPr>
        <w:pageBreakBefore w:val="0"/>
        <w:kinsoku/>
        <w:wordWrap/>
        <w:overflowPunct/>
        <w:topLinePunct w:val="0"/>
        <w:bidi w:val="0"/>
        <w:snapToGrid/>
        <w:spacing w:line="360" w:lineRule="auto"/>
        <w:ind w:firstLine="0" w:firstLineChars="0"/>
        <w:jc w:val="left"/>
        <w:textAlignment w:val="auto"/>
        <w:rPr>
          <w:rFonts w:ascii="Times New Roman" w:hAnsi="Times New Roman" w:eastAsia="宋体" w:cs="Times New Roman"/>
          <w:caps w:val="0"/>
          <w:smallCaps w:val="0"/>
          <w:color w:val="000000"/>
        </w:rPr>
      </w:pPr>
      <w:r>
        <w:rPr>
          <w:rFonts w:ascii="Times New Roman" w:hAnsi="Times New Roman" w:eastAsia="宋体" w:cs="Times New Roman"/>
        </w:rPr>
        <w:drawing>
          <wp:inline distT="0" distB="0" distL="114300" distR="114300">
            <wp:extent cx="5505450" cy="3142615"/>
            <wp:effectExtent l="0" t="0" r="0" b="635"/>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pic:cNvPicPr>
                      <a:picLocks noChangeAspect="1"/>
                    </pic:cNvPicPr>
                  </pic:nvPicPr>
                  <pic:blipFill>
                    <a:blip r:embed="rId41"/>
                    <a:stretch>
                      <a:fillRect/>
                    </a:stretch>
                  </pic:blipFill>
                  <pic:spPr>
                    <a:xfrm>
                      <a:off x="0" y="0"/>
                      <a:ext cx="5505450" cy="3142615"/>
                    </a:xfrm>
                    <a:prstGeom prst="rect">
                      <a:avLst/>
                    </a:prstGeom>
                    <a:noFill/>
                    <a:ln>
                      <a:noFill/>
                    </a:ln>
                  </pic:spPr>
                </pic:pic>
              </a:graphicData>
            </a:graphic>
          </wp:inline>
        </w:drawing>
      </w:r>
    </w:p>
    <w:p w14:paraId="6E3DD30A">
      <w:pPr>
        <w:pageBreakBefore w:val="0"/>
        <w:kinsoku/>
        <w:wordWrap/>
        <w:overflowPunct/>
        <w:topLinePunct w:val="0"/>
        <w:bidi w:val="0"/>
        <w:snapToGrid/>
        <w:spacing w:line="360" w:lineRule="auto"/>
        <w:ind w:firstLine="420" w:firstLineChars="200"/>
        <w:jc w:val="left"/>
        <w:textAlignment w:val="auto"/>
        <w:rPr>
          <w:rFonts w:hint="default" w:ascii="Times New Roman" w:hAnsi="Times New Roman" w:eastAsia="宋体" w:cs="Times New Roman"/>
          <w:caps w:val="0"/>
          <w:smallCaps w:val="0"/>
          <w:color w:val="000000"/>
          <w:lang w:val="en-US" w:eastAsia="zh-CN"/>
        </w:rPr>
      </w:pPr>
      <w:r>
        <w:rPr>
          <w:rFonts w:ascii="Times New Roman" w:hAnsi="Times New Roman" w:eastAsia="宋体" w:cs="Times New Roman"/>
          <w:caps w:val="0"/>
          <w:smallCaps w:val="0"/>
          <w:color w:val="000000"/>
        </w:rPr>
        <w:t>3、填写信息，点击</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lang w:val="en-US" w:eastAsia="zh-CN"/>
        </w:rPr>
        <w:t>读取证书</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lang w:val="en-US" w:eastAsia="zh-CN"/>
        </w:rPr>
        <w:t>按钮，获取到证书及单位信息</w:t>
      </w:r>
      <w:r>
        <w:rPr>
          <w:rFonts w:ascii="Times New Roman" w:hAnsi="Times New Roman" w:eastAsia="宋体" w:cs="Times New Roman"/>
          <w:caps w:val="0"/>
          <w:smallCaps w:val="0"/>
          <w:color w:val="000000"/>
        </w:rPr>
        <w:t>。</w:t>
      </w:r>
      <w:r>
        <w:rPr>
          <w:rFonts w:hint="eastAsia" w:ascii="Times New Roman" w:hAnsi="Times New Roman" w:eastAsia="宋体" w:cs="Times New Roman"/>
          <w:caps w:val="0"/>
          <w:smallCaps w:val="0"/>
          <w:color w:val="000000"/>
          <w:lang w:val="en-US" w:eastAsia="zh-CN"/>
        </w:rPr>
        <w:t>补全其他信息后点击立即注册按钮，完成注册。</w:t>
      </w:r>
      <w:r>
        <w:rPr>
          <w:rFonts w:ascii="Times New Roman" w:hAnsi="Times New Roman" w:eastAsia="宋体" w:cs="Times New Roman"/>
        </w:rPr>
        <w:drawing>
          <wp:inline distT="0" distB="0" distL="114300" distR="114300">
            <wp:extent cx="5689600" cy="3655695"/>
            <wp:effectExtent l="0" t="0" r="6350" b="1905"/>
            <wp:docPr id="27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4"/>
                    <pic:cNvPicPr>
                      <a:picLocks noChangeAspect="1"/>
                    </pic:cNvPicPr>
                  </pic:nvPicPr>
                  <pic:blipFill>
                    <a:blip r:embed="rId42"/>
                    <a:stretch>
                      <a:fillRect/>
                    </a:stretch>
                  </pic:blipFill>
                  <pic:spPr>
                    <a:xfrm>
                      <a:off x="0" y="0"/>
                      <a:ext cx="5689600" cy="3655695"/>
                    </a:xfrm>
                    <a:prstGeom prst="rect">
                      <a:avLst/>
                    </a:prstGeom>
                    <a:noFill/>
                    <a:ln>
                      <a:noFill/>
                    </a:ln>
                  </pic:spPr>
                </pic:pic>
              </a:graphicData>
            </a:graphic>
          </wp:inline>
        </w:drawing>
      </w:r>
    </w:p>
    <w:p w14:paraId="4AA602F7">
      <w:pPr>
        <w:pageBreakBefore w:val="0"/>
        <w:kinsoku/>
        <w:wordWrap/>
        <w:overflowPunct/>
        <w:topLinePunct w:val="0"/>
        <w:bidi w:val="0"/>
        <w:snapToGrid/>
        <w:spacing w:line="360" w:lineRule="auto"/>
        <w:ind w:firstLine="420" w:firstLineChars="200"/>
        <w:jc w:val="left"/>
        <w:textAlignment w:val="auto"/>
        <w:rPr>
          <w:rFonts w:hint="eastAsia" w:ascii="Times New Roman" w:hAnsi="Times New Roman" w:eastAsia="宋体" w:cs="Times New Roman"/>
          <w:caps w:val="0"/>
          <w:smallCaps w:val="0"/>
          <w:color w:val="000000"/>
          <w:lang w:val="en-US" w:eastAsia="zh-CN"/>
        </w:rPr>
      </w:pPr>
    </w:p>
    <w:p w14:paraId="267554EB">
      <w:pPr>
        <w:keepNext/>
        <w:keepLines/>
        <w:pageBreakBefore w:val="0"/>
        <w:widowControl/>
        <w:numPr>
          <w:ilvl w:val="2"/>
          <w:numId w:val="0"/>
        </w:numPr>
        <w:kinsoku/>
        <w:wordWrap/>
        <w:overflowPunct/>
        <w:topLinePunct w:val="0"/>
        <w:bidi w:val="0"/>
        <w:snapToGrid/>
        <w:spacing w:before="120" w:after="120" w:line="360" w:lineRule="auto"/>
        <w:ind w:left="1069" w:leftChars="0" w:hanging="1069" w:firstLineChars="0"/>
        <w:jc w:val="both"/>
        <w:textAlignment w:val="auto"/>
        <w:outlineLvl w:val="2"/>
        <w:rPr>
          <w:rFonts w:hint="default" w:ascii="宋体" w:hAnsi="宋体" w:eastAsia="宋体" w:cs="宋体"/>
          <w:b/>
          <w:bCs/>
          <w:caps w:val="0"/>
          <w:smallCaps w:val="0"/>
          <w:color w:val="000000"/>
          <w:kern w:val="2"/>
          <w:sz w:val="28"/>
          <w:szCs w:val="18"/>
          <w:lang w:val="en-US" w:eastAsia="zh-CN" w:bidi="ar-SA"/>
        </w:rPr>
      </w:pPr>
      <w:bookmarkStart w:id="74" w:name="_Toc19122"/>
      <w:bookmarkStart w:id="75" w:name="_Toc32563"/>
      <w:bookmarkStart w:id="76" w:name="_Toc31942"/>
      <w:r>
        <w:rPr>
          <w:rFonts w:hint="eastAsia" w:cs="Times New Roman"/>
          <w:b/>
          <w:bCs w:val="0"/>
          <w:i w:val="0"/>
          <w:iCs w:val="0"/>
          <w:caps w:val="0"/>
          <w:smallCaps w:val="0"/>
          <w:strike w:val="0"/>
          <w:dstrike w:val="0"/>
          <w:vanish w:val="0"/>
          <w:color w:val="000000"/>
          <w:spacing w:val="0"/>
          <w:kern w:val="2"/>
          <w:position w:val="0"/>
          <w:sz w:val="28"/>
          <w:szCs w:val="18"/>
          <w:u w:val="none"/>
          <w:vertAlign w:val="baseline"/>
          <w:lang w:val="en-US" w:eastAsia="zh-CN" w:bidi="ar-SA"/>
        </w:rPr>
        <w:t>2</w:t>
      </w:r>
      <w:r>
        <w:rPr>
          <w:rFonts w:hint="eastAsia" w:ascii="Times New Roman" w:hAnsi="Times New Roman" w:eastAsia="宋体" w:cs="Times New Roman"/>
          <w:b/>
          <w:bCs w:val="0"/>
          <w:i w:val="0"/>
          <w:iCs w:val="0"/>
          <w:caps w:val="0"/>
          <w:smallCaps w:val="0"/>
          <w:strike w:val="0"/>
          <w:dstrike w:val="0"/>
          <w:vanish w:val="0"/>
          <w:color w:val="000000"/>
          <w:spacing w:val="0"/>
          <w:kern w:val="2"/>
          <w:position w:val="0"/>
          <w:sz w:val="28"/>
          <w:szCs w:val="18"/>
          <w:u w:val="none"/>
          <w:vertAlign w:val="baseline"/>
          <w:lang w:val="en-US" w:eastAsia="zh-CN" w:bidi="ar-SA"/>
        </w:rPr>
        <w:t>.1.3、</w:t>
      </w:r>
      <w:r>
        <w:rPr>
          <w:rFonts w:hint="eastAsia" w:ascii="宋体" w:hAnsi="宋体" w:eastAsia="宋体" w:cs="宋体"/>
          <w:b/>
          <w:bCs/>
          <w:caps w:val="0"/>
          <w:smallCaps w:val="0"/>
          <w:color w:val="000000"/>
          <w:kern w:val="2"/>
          <w:sz w:val="28"/>
          <w:szCs w:val="18"/>
          <w:lang w:val="en-US" w:eastAsia="zh-CN" w:bidi="ar-SA"/>
        </w:rPr>
        <w:t>扫码注册</w:t>
      </w:r>
      <w:bookmarkEnd w:id="74"/>
      <w:bookmarkEnd w:id="75"/>
      <w:bookmarkEnd w:id="76"/>
    </w:p>
    <w:p w14:paraId="020D11B1">
      <w:pPr>
        <w:pageBreakBefore w:val="0"/>
        <w:kinsoku/>
        <w:wordWrap/>
        <w:overflowPunct/>
        <w:topLinePunct w:val="0"/>
        <w:bidi w:val="0"/>
        <w:snapToGrid/>
        <w:spacing w:line="360" w:lineRule="auto"/>
        <w:ind w:firstLine="422" w:firstLineChars="200"/>
        <w:jc w:val="left"/>
        <w:textAlignment w:val="auto"/>
        <w:rPr>
          <w:rFonts w:ascii="Times New Roman" w:hAnsi="Times New Roman" w:eastAsia="宋体" w:cs="Times New Roman"/>
          <w:caps w:val="0"/>
          <w:smallCaps w:val="0"/>
          <w:color w:val="000000"/>
        </w:rPr>
      </w:pPr>
      <w:r>
        <w:rPr>
          <w:rFonts w:ascii="Times New Roman" w:hAnsi="Times New Roman" w:eastAsia="宋体" w:cs="Times New Roman"/>
          <w:b/>
          <w:caps w:val="0"/>
          <w:smallCaps w:val="0"/>
          <w:color w:val="000000"/>
        </w:rPr>
        <w:t>功能说明：</w:t>
      </w:r>
      <w:r>
        <w:rPr>
          <w:rFonts w:ascii="Times New Roman" w:hAnsi="Times New Roman" w:eastAsia="宋体" w:cs="Times New Roman"/>
          <w:caps w:val="0"/>
          <w:smallCaps w:val="0"/>
          <w:color w:val="000000"/>
        </w:rPr>
        <w:t>投标</w:t>
      </w:r>
      <w:r>
        <w:rPr>
          <w:rFonts w:hint="eastAsia" w:ascii="Times New Roman" w:hAnsi="Times New Roman" w:eastAsia="宋体" w:cs="Times New Roman"/>
          <w:caps w:val="0"/>
          <w:smallCaps w:val="0"/>
          <w:color w:val="000000"/>
          <w:lang w:val="en-US" w:eastAsia="zh-CN"/>
        </w:rPr>
        <w:t>单位</w:t>
      </w:r>
      <w:r>
        <w:rPr>
          <w:rFonts w:ascii="Times New Roman" w:hAnsi="Times New Roman" w:eastAsia="宋体" w:cs="Times New Roman"/>
          <w:caps w:val="0"/>
          <w:smallCaps w:val="0"/>
          <w:color w:val="000000"/>
        </w:rPr>
        <w:t>可以进行网上注册，</w:t>
      </w:r>
      <w:r>
        <w:rPr>
          <w:rFonts w:hint="eastAsia" w:ascii="Times New Roman" w:hAnsi="Times New Roman" w:eastAsia="宋体" w:cs="Times New Roman"/>
          <w:caps w:val="0"/>
          <w:smallCaps w:val="0"/>
          <w:color w:val="000000"/>
          <w:lang w:val="en-US" w:eastAsia="zh-CN"/>
        </w:rPr>
        <w:t>注册成功后，填写基本信息，</w:t>
      </w:r>
      <w:r>
        <w:rPr>
          <w:rFonts w:ascii="Times New Roman" w:hAnsi="Times New Roman" w:eastAsia="宋体" w:cs="Times New Roman"/>
          <w:caps w:val="0"/>
          <w:smallCaps w:val="0"/>
          <w:color w:val="000000"/>
        </w:rPr>
        <w:t>经过工作人员审核同意后，</w:t>
      </w:r>
      <w:r>
        <w:rPr>
          <w:rFonts w:hint="eastAsia" w:ascii="Times New Roman" w:hAnsi="Times New Roman" w:eastAsia="宋体" w:cs="Times New Roman"/>
          <w:caps w:val="0"/>
          <w:smallCaps w:val="0"/>
          <w:color w:val="000000"/>
          <w:lang w:val="en-US" w:eastAsia="zh-CN"/>
        </w:rPr>
        <w:t>该账号可以进行报名等操作</w:t>
      </w:r>
      <w:r>
        <w:rPr>
          <w:rFonts w:ascii="Times New Roman" w:hAnsi="Times New Roman" w:eastAsia="宋体" w:cs="Times New Roman"/>
          <w:caps w:val="0"/>
          <w:smallCaps w:val="0"/>
          <w:color w:val="000000"/>
        </w:rPr>
        <w:t>。</w:t>
      </w:r>
    </w:p>
    <w:p w14:paraId="7050A13F">
      <w:pPr>
        <w:pageBreakBefore w:val="0"/>
        <w:kinsoku/>
        <w:wordWrap/>
        <w:overflowPunct/>
        <w:topLinePunct w:val="0"/>
        <w:bidi w:val="0"/>
        <w:snapToGrid/>
        <w:spacing w:line="360" w:lineRule="auto"/>
        <w:ind w:firstLine="420" w:firstLineChars="200"/>
        <w:jc w:val="left"/>
        <w:textAlignment w:val="auto"/>
        <w:rPr>
          <w:rFonts w:hint="eastAsia" w:ascii="Times New Roman" w:hAnsi="Times New Roman" w:eastAsia="宋体" w:cs="Times New Roman"/>
          <w:caps w:val="0"/>
          <w:smallCaps w:val="0"/>
          <w:color w:val="000000"/>
          <w:lang w:eastAsia="zh-CN"/>
        </w:rPr>
      </w:pPr>
      <w:r>
        <w:rPr>
          <w:rFonts w:ascii="Times New Roman" w:hAnsi="Times New Roman" w:eastAsia="宋体" w:cs="Times New Roman"/>
          <w:caps w:val="0"/>
          <w:smallCaps w:val="0"/>
          <w:color w:val="000000"/>
        </w:rPr>
        <w:t>1、投标</w:t>
      </w:r>
      <w:r>
        <w:rPr>
          <w:rFonts w:hint="eastAsia" w:ascii="Times New Roman" w:hAnsi="Times New Roman" w:eastAsia="宋体" w:cs="Times New Roman"/>
          <w:caps w:val="0"/>
          <w:smallCaps w:val="0"/>
          <w:color w:val="000000"/>
          <w:lang w:val="en-US" w:eastAsia="zh-CN"/>
        </w:rPr>
        <w:t>单位</w:t>
      </w:r>
      <w:r>
        <w:rPr>
          <w:rFonts w:ascii="Times New Roman" w:hAnsi="Times New Roman" w:eastAsia="宋体" w:cs="Times New Roman"/>
          <w:caps w:val="0"/>
          <w:smallCaps w:val="0"/>
          <w:color w:val="000000"/>
        </w:rPr>
        <w:t>登录交易平台，</w:t>
      </w:r>
      <w:r>
        <w:rPr>
          <w:rFonts w:hint="eastAsia" w:ascii="Times New Roman" w:hAnsi="Times New Roman" w:eastAsia="宋体" w:cs="Times New Roman"/>
          <w:caps w:val="0"/>
          <w:smallCaps w:val="0"/>
          <w:color w:val="000000"/>
          <w:lang w:val="en-US" w:eastAsia="zh-CN"/>
        </w:rPr>
        <w:t>在具有安徽省内标证通的前提下，</w:t>
      </w:r>
      <w:r>
        <w:rPr>
          <w:rFonts w:ascii="Times New Roman" w:hAnsi="Times New Roman" w:eastAsia="宋体" w:cs="Times New Roman"/>
          <w:caps w:val="0"/>
          <w:smallCaps w:val="0"/>
          <w:color w:val="000000"/>
        </w:rPr>
        <w:t>点击</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lang w:val="en-US" w:eastAsia="zh-CN"/>
        </w:rPr>
        <w:t>扫码</w:t>
      </w:r>
      <w:r>
        <w:rPr>
          <w:rFonts w:ascii="Times New Roman" w:hAnsi="Times New Roman" w:eastAsia="宋体" w:cs="Times New Roman"/>
          <w:caps w:val="0"/>
          <w:smallCaps w:val="0"/>
          <w:color w:val="000000"/>
        </w:rPr>
        <w:t>注册</w:t>
      </w:r>
      <w:r>
        <w:rPr>
          <w:rFonts w:hint="eastAsia" w:ascii="Times New Roman" w:hAnsi="Times New Roman" w:eastAsia="宋体" w:cs="Times New Roman"/>
          <w:caps w:val="0"/>
          <w:smallCaps w:val="0"/>
          <w:color w:val="000000"/>
          <w:lang w:eastAsia="zh-CN"/>
        </w:rPr>
        <w:t>”。如下图：</w:t>
      </w:r>
    </w:p>
    <w:p w14:paraId="5619E4B7">
      <w:pPr>
        <w:pageBreakBefore w:val="0"/>
        <w:kinsoku/>
        <w:wordWrap/>
        <w:overflowPunct/>
        <w:topLinePunct w:val="0"/>
        <w:bidi w:val="0"/>
        <w:snapToGrid/>
        <w:spacing w:line="360" w:lineRule="auto"/>
        <w:ind w:firstLine="0" w:firstLineChars="0"/>
        <w:jc w:val="left"/>
        <w:textAlignment w:val="auto"/>
        <w:rPr>
          <w:rFonts w:ascii="Times New Roman" w:hAnsi="Times New Roman" w:eastAsia="宋体" w:cs="Times New Roman"/>
          <w:caps w:val="0"/>
          <w:smallCaps w:val="0"/>
          <w:color w:val="000000"/>
        </w:rPr>
      </w:pPr>
      <w:r>
        <w:rPr>
          <w:rFonts w:ascii="Times New Roman" w:hAnsi="Times New Roman" w:eastAsia="宋体" w:cs="Times New Roman"/>
        </w:rPr>
        <w:drawing>
          <wp:inline distT="0" distB="0" distL="114300" distR="114300">
            <wp:extent cx="6134100" cy="3278505"/>
            <wp:effectExtent l="0" t="0" r="0" b="17145"/>
            <wp:docPr id="27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5"/>
                    <pic:cNvPicPr>
                      <a:picLocks noChangeAspect="1"/>
                    </pic:cNvPicPr>
                  </pic:nvPicPr>
                  <pic:blipFill>
                    <a:blip r:embed="rId43"/>
                    <a:stretch>
                      <a:fillRect/>
                    </a:stretch>
                  </pic:blipFill>
                  <pic:spPr>
                    <a:xfrm>
                      <a:off x="0" y="0"/>
                      <a:ext cx="6134100" cy="3278505"/>
                    </a:xfrm>
                    <a:prstGeom prst="rect">
                      <a:avLst/>
                    </a:prstGeom>
                    <a:noFill/>
                    <a:ln>
                      <a:noFill/>
                    </a:ln>
                  </pic:spPr>
                </pic:pic>
              </a:graphicData>
            </a:graphic>
          </wp:inline>
        </w:drawing>
      </w:r>
    </w:p>
    <w:p w14:paraId="0C7EF737">
      <w:pPr>
        <w:pageBreakBefore w:val="0"/>
        <w:kinsoku/>
        <w:wordWrap/>
        <w:overflowPunct/>
        <w:topLinePunct w:val="0"/>
        <w:bidi w:val="0"/>
        <w:snapToGrid/>
        <w:spacing w:line="360" w:lineRule="auto"/>
        <w:ind w:firstLine="420" w:firstLineChars="200"/>
        <w:jc w:val="left"/>
        <w:textAlignment w:val="auto"/>
        <w:rPr>
          <w:rFonts w:hint="eastAsia" w:ascii="Times New Roman" w:hAnsi="Times New Roman" w:eastAsia="宋体" w:cs="Times New Roman"/>
          <w:caps w:val="0"/>
          <w:smallCaps w:val="0"/>
          <w:color w:val="000000"/>
          <w:lang w:eastAsia="zh-CN"/>
        </w:rPr>
      </w:pPr>
      <w:r>
        <w:rPr>
          <w:rFonts w:ascii="Times New Roman" w:hAnsi="Times New Roman" w:eastAsia="宋体" w:cs="Times New Roman"/>
          <w:caps w:val="0"/>
          <w:smallCaps w:val="0"/>
          <w:color w:val="000000"/>
        </w:rPr>
        <w:t>2、点击</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lang w:val="en-US" w:eastAsia="zh-CN"/>
        </w:rPr>
        <w:t>我已阅读并同意该协议</w:t>
      </w:r>
      <w:r>
        <w:rPr>
          <w:rFonts w:hint="eastAsia" w:ascii="Times New Roman" w:hAnsi="Times New Roman" w:eastAsia="宋体" w:cs="Times New Roman"/>
          <w:caps w:val="0"/>
          <w:smallCaps w:val="0"/>
          <w:color w:val="000000"/>
          <w:lang w:eastAsia="zh-CN"/>
        </w:rPr>
        <w:t>”</w:t>
      </w:r>
      <w:r>
        <w:rPr>
          <w:rFonts w:ascii="Times New Roman" w:hAnsi="Times New Roman" w:eastAsia="宋体" w:cs="Times New Roman"/>
          <w:caps w:val="0"/>
          <w:smallCaps w:val="0"/>
          <w:color w:val="000000"/>
        </w:rPr>
        <w:t>按钮，确认注册协议</w:t>
      </w:r>
      <w:r>
        <w:rPr>
          <w:rFonts w:hint="eastAsia" w:ascii="Times New Roman" w:hAnsi="Times New Roman" w:eastAsia="宋体" w:cs="Times New Roman"/>
          <w:caps w:val="0"/>
          <w:smallCaps w:val="0"/>
          <w:color w:val="000000"/>
          <w:lang w:eastAsia="zh-CN"/>
        </w:rPr>
        <w:t>。如下图：</w:t>
      </w:r>
    </w:p>
    <w:p w14:paraId="363B58BA">
      <w:pPr>
        <w:pageBreakBefore w:val="0"/>
        <w:kinsoku/>
        <w:wordWrap/>
        <w:overflowPunct/>
        <w:topLinePunct w:val="0"/>
        <w:bidi w:val="0"/>
        <w:snapToGrid/>
        <w:spacing w:line="360" w:lineRule="auto"/>
        <w:ind w:firstLine="0" w:firstLineChars="0"/>
        <w:jc w:val="left"/>
        <w:textAlignment w:val="auto"/>
        <w:rPr>
          <w:rFonts w:ascii="Times New Roman" w:hAnsi="Times New Roman" w:eastAsia="宋体" w:cs="Times New Roman"/>
          <w:caps w:val="0"/>
          <w:smallCaps w:val="0"/>
          <w:color w:val="000000"/>
        </w:rPr>
      </w:pPr>
      <w:r>
        <w:rPr>
          <w:rFonts w:ascii="Times New Roman" w:hAnsi="Times New Roman" w:eastAsia="宋体" w:cs="Times New Roman"/>
        </w:rPr>
        <w:drawing>
          <wp:inline distT="0" distB="0" distL="114300" distR="114300">
            <wp:extent cx="6340475" cy="3813175"/>
            <wp:effectExtent l="0" t="0" r="3175" b="15875"/>
            <wp:docPr id="27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6"/>
                    <pic:cNvPicPr>
                      <a:picLocks noChangeAspect="1"/>
                    </pic:cNvPicPr>
                  </pic:nvPicPr>
                  <pic:blipFill>
                    <a:blip r:embed="rId44"/>
                    <a:stretch>
                      <a:fillRect/>
                    </a:stretch>
                  </pic:blipFill>
                  <pic:spPr>
                    <a:xfrm>
                      <a:off x="0" y="0"/>
                      <a:ext cx="6340475" cy="3813175"/>
                    </a:xfrm>
                    <a:prstGeom prst="rect">
                      <a:avLst/>
                    </a:prstGeom>
                    <a:noFill/>
                    <a:ln>
                      <a:noFill/>
                    </a:ln>
                  </pic:spPr>
                </pic:pic>
              </a:graphicData>
            </a:graphic>
          </wp:inline>
        </w:drawing>
      </w:r>
    </w:p>
    <w:p w14:paraId="772FCD58">
      <w:pPr>
        <w:pageBreakBefore w:val="0"/>
        <w:kinsoku/>
        <w:wordWrap/>
        <w:overflowPunct/>
        <w:topLinePunct w:val="0"/>
        <w:bidi w:val="0"/>
        <w:snapToGrid/>
        <w:spacing w:line="360" w:lineRule="auto"/>
        <w:ind w:firstLine="420" w:firstLineChars="200"/>
        <w:jc w:val="left"/>
        <w:textAlignment w:val="auto"/>
        <w:rPr>
          <w:rFonts w:ascii="Times New Roman" w:hAnsi="Times New Roman" w:eastAsia="宋体" w:cs="Times New Roman"/>
          <w:caps w:val="0"/>
          <w:smallCaps w:val="0"/>
          <w:color w:val="000000"/>
        </w:rPr>
      </w:pPr>
      <w:r>
        <w:rPr>
          <w:rFonts w:ascii="Times New Roman" w:hAnsi="Times New Roman" w:eastAsia="宋体" w:cs="Times New Roman"/>
          <w:caps w:val="0"/>
          <w:smallCaps w:val="0"/>
          <w:color w:val="000000"/>
        </w:rPr>
        <w:t>3、</w:t>
      </w:r>
      <w:r>
        <w:rPr>
          <w:rFonts w:hint="eastAsia" w:ascii="Times New Roman" w:hAnsi="Times New Roman" w:eastAsia="宋体" w:cs="Times New Roman"/>
          <w:caps w:val="0"/>
          <w:smallCaps w:val="0"/>
          <w:color w:val="000000"/>
          <w:lang w:val="en-US" w:eastAsia="zh-CN"/>
        </w:rPr>
        <w:t>勾选主体类型、用户类型</w:t>
      </w:r>
      <w:r>
        <w:rPr>
          <w:rFonts w:ascii="Times New Roman" w:hAnsi="Times New Roman" w:eastAsia="宋体" w:cs="Times New Roman"/>
          <w:caps w:val="0"/>
          <w:smallCaps w:val="0"/>
          <w:color w:val="000000"/>
        </w:rPr>
        <w:t>信息，点击</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lang w:val="en-US" w:eastAsia="zh-CN"/>
        </w:rPr>
        <w:t>扫码获取信息</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lang w:val="en-US" w:eastAsia="zh-CN"/>
        </w:rPr>
        <w:t>按钮，读取标证通信息成功后，点击立即注册按钮，提示注册成功</w:t>
      </w:r>
      <w:r>
        <w:rPr>
          <w:rFonts w:ascii="Times New Roman" w:hAnsi="Times New Roman" w:eastAsia="宋体" w:cs="Times New Roman"/>
          <w:caps w:val="0"/>
          <w:smallCaps w:val="0"/>
          <w:color w:val="000000"/>
        </w:rPr>
        <w:t>。</w:t>
      </w:r>
      <w:r>
        <w:rPr>
          <w:rFonts w:ascii="Times New Roman" w:hAnsi="Times New Roman" w:eastAsia="宋体" w:cs="Times New Roman"/>
        </w:rPr>
        <w:drawing>
          <wp:inline distT="0" distB="0" distL="114300" distR="114300">
            <wp:extent cx="5143500" cy="3426460"/>
            <wp:effectExtent l="0" t="0" r="0" b="2540"/>
            <wp:docPr id="27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7"/>
                    <pic:cNvPicPr>
                      <a:picLocks noChangeAspect="1"/>
                    </pic:cNvPicPr>
                  </pic:nvPicPr>
                  <pic:blipFill>
                    <a:blip r:embed="rId45"/>
                    <a:stretch>
                      <a:fillRect/>
                    </a:stretch>
                  </pic:blipFill>
                  <pic:spPr>
                    <a:xfrm>
                      <a:off x="0" y="0"/>
                      <a:ext cx="5143500" cy="3426460"/>
                    </a:xfrm>
                    <a:prstGeom prst="rect">
                      <a:avLst/>
                    </a:prstGeom>
                    <a:noFill/>
                    <a:ln>
                      <a:noFill/>
                    </a:ln>
                  </pic:spPr>
                </pic:pic>
              </a:graphicData>
            </a:graphic>
          </wp:inline>
        </w:drawing>
      </w:r>
      <w:r>
        <w:rPr>
          <w:rFonts w:ascii="Times New Roman" w:hAnsi="Times New Roman" w:eastAsia="宋体" w:cs="Times New Roman"/>
        </w:rPr>
        <w:drawing>
          <wp:inline distT="0" distB="0" distL="114300" distR="114300">
            <wp:extent cx="5019040" cy="3734435"/>
            <wp:effectExtent l="0" t="0" r="10160" b="18415"/>
            <wp:docPr id="27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8"/>
                    <pic:cNvPicPr>
                      <a:picLocks noChangeAspect="1"/>
                    </pic:cNvPicPr>
                  </pic:nvPicPr>
                  <pic:blipFill>
                    <a:blip r:embed="rId46"/>
                    <a:stretch>
                      <a:fillRect/>
                    </a:stretch>
                  </pic:blipFill>
                  <pic:spPr>
                    <a:xfrm>
                      <a:off x="0" y="0"/>
                      <a:ext cx="5019040" cy="3734435"/>
                    </a:xfrm>
                    <a:prstGeom prst="rect">
                      <a:avLst/>
                    </a:prstGeom>
                    <a:noFill/>
                    <a:ln>
                      <a:noFill/>
                    </a:ln>
                  </pic:spPr>
                </pic:pic>
              </a:graphicData>
            </a:graphic>
          </wp:inline>
        </w:drawing>
      </w:r>
    </w:p>
    <w:p w14:paraId="297F923E">
      <w:pPr>
        <w:pageBreakBefore w:val="0"/>
        <w:kinsoku/>
        <w:wordWrap/>
        <w:overflowPunct/>
        <w:topLinePunct w:val="0"/>
        <w:bidi w:val="0"/>
        <w:snapToGrid/>
        <w:spacing w:line="360" w:lineRule="auto"/>
        <w:ind w:firstLine="420" w:firstLineChars="200"/>
        <w:jc w:val="left"/>
        <w:textAlignment w:val="auto"/>
        <w:rPr>
          <w:rFonts w:hint="default" w:ascii="Times New Roman" w:hAnsi="Times New Roman" w:eastAsia="宋体" w:cs="Times New Roman"/>
          <w:caps w:val="0"/>
          <w:smallCaps w:val="0"/>
          <w:color w:val="000000"/>
          <w:lang w:val="en-US" w:eastAsia="zh-CN"/>
        </w:rPr>
      </w:pPr>
    </w:p>
    <w:p w14:paraId="5EE9F641">
      <w:pPr>
        <w:keepNext/>
        <w:keepLines/>
        <w:pageBreakBefore w:val="0"/>
        <w:widowControl w:val="0"/>
        <w:numPr>
          <w:ilvl w:val="1"/>
          <w:numId w:val="0"/>
        </w:numPr>
        <w:tabs>
          <w:tab w:val="left" w:pos="567"/>
        </w:tabs>
        <w:kinsoku/>
        <w:wordWrap/>
        <w:overflowPunct/>
        <w:topLinePunct w:val="0"/>
        <w:bidi w:val="0"/>
        <w:snapToGrid/>
        <w:spacing w:before="120" w:after="120" w:line="360" w:lineRule="auto"/>
        <w:ind w:left="0" w:leftChars="0" w:firstLine="420" w:firstLineChars="0"/>
        <w:jc w:val="both"/>
        <w:textAlignment w:val="auto"/>
        <w:outlineLvl w:val="1"/>
        <w:rPr>
          <w:rFonts w:ascii="Times New Roman" w:hAnsi="Times New Roman" w:eastAsia="宋体" w:cs="Times New Roman"/>
          <w:b/>
          <w:bCs/>
          <w:caps w:val="0"/>
          <w:smallCaps w:val="0"/>
          <w:color w:val="000000"/>
          <w:kern w:val="2"/>
          <w:sz w:val="30"/>
          <w:szCs w:val="32"/>
          <w:lang w:val="en-US" w:eastAsia="zh-CN" w:bidi="ar-SA"/>
        </w:rPr>
      </w:pPr>
      <w:bookmarkStart w:id="77" w:name="_Toc31268"/>
      <w:bookmarkStart w:id="78" w:name="_Toc5980"/>
      <w:bookmarkStart w:id="79" w:name="_Toc24464"/>
      <w:bookmarkStart w:id="80" w:name="_Toc20182"/>
      <w:bookmarkStart w:id="81" w:name="_Toc26785"/>
      <w:bookmarkStart w:id="82" w:name="_Toc28873"/>
      <w:r>
        <w:rPr>
          <w:rFonts w:hint="eastAsia" w:cs="Times New Roman"/>
          <w:b/>
          <w:bCs/>
          <w:caps w:val="0"/>
          <w:smallCaps w:val="0"/>
          <w:color w:val="000000"/>
          <w:kern w:val="2"/>
          <w:sz w:val="30"/>
          <w:szCs w:val="32"/>
          <w:lang w:val="en-US" w:eastAsia="zh-CN" w:bidi="ar-SA"/>
        </w:rPr>
        <w:t>2</w:t>
      </w:r>
      <w:r>
        <w:rPr>
          <w:rFonts w:hint="eastAsia" w:ascii="Times New Roman" w:hAnsi="Times New Roman" w:eastAsia="宋体" w:cs="Times New Roman"/>
          <w:b/>
          <w:bCs/>
          <w:caps w:val="0"/>
          <w:smallCaps w:val="0"/>
          <w:color w:val="000000"/>
          <w:kern w:val="2"/>
          <w:sz w:val="30"/>
          <w:szCs w:val="32"/>
          <w:lang w:val="en-US" w:eastAsia="zh-CN" w:bidi="ar-SA"/>
        </w:rPr>
        <w:t>.2、代理基本信息</w:t>
      </w:r>
      <w:r>
        <w:rPr>
          <w:rFonts w:ascii="Times New Roman" w:hAnsi="Times New Roman" w:eastAsia="宋体" w:cs="Times New Roman"/>
          <w:b/>
          <w:bCs/>
          <w:caps w:val="0"/>
          <w:smallCaps w:val="0"/>
          <w:color w:val="000000"/>
          <w:kern w:val="2"/>
          <w:sz w:val="30"/>
          <w:szCs w:val="32"/>
          <w:lang w:val="en-US" w:eastAsia="zh-CN" w:bidi="ar-SA"/>
        </w:rPr>
        <w:t>管理</w:t>
      </w:r>
      <w:bookmarkEnd w:id="77"/>
      <w:bookmarkEnd w:id="78"/>
      <w:bookmarkEnd w:id="79"/>
      <w:bookmarkEnd w:id="80"/>
      <w:bookmarkEnd w:id="81"/>
      <w:bookmarkEnd w:id="82"/>
    </w:p>
    <w:p w14:paraId="0687DE7C">
      <w:pPr>
        <w:pageBreakBefore w:val="0"/>
        <w:kinsoku/>
        <w:wordWrap/>
        <w:overflowPunct/>
        <w:topLinePunct w:val="0"/>
        <w:bidi w:val="0"/>
        <w:snapToGrid/>
        <w:spacing w:line="360" w:lineRule="auto"/>
        <w:ind w:firstLine="422" w:firstLineChars="200"/>
        <w:jc w:val="left"/>
        <w:textAlignment w:val="auto"/>
        <w:rPr>
          <w:rFonts w:ascii="Times New Roman" w:hAnsi="Times New Roman" w:eastAsia="宋体" w:cs="Times New Roman"/>
          <w:caps w:val="0"/>
          <w:smallCaps w:val="0"/>
          <w:color w:val="000000"/>
        </w:rPr>
      </w:pPr>
      <w:r>
        <w:rPr>
          <w:rFonts w:ascii="Times New Roman" w:hAnsi="Times New Roman" w:eastAsia="宋体" w:cs="Times New Roman"/>
          <w:b/>
          <w:caps w:val="0"/>
          <w:smallCaps w:val="0"/>
          <w:color w:val="000000"/>
        </w:rPr>
        <w:t>功能说明：</w:t>
      </w:r>
      <w:r>
        <w:rPr>
          <w:rFonts w:hint="eastAsia" w:ascii="Times New Roman" w:hAnsi="Times New Roman" w:eastAsia="宋体" w:cs="Times New Roman"/>
          <w:caps w:val="0"/>
          <w:smallCaps w:val="0"/>
          <w:color w:val="000000"/>
          <w:lang w:val="en-US" w:eastAsia="zh-CN"/>
        </w:rPr>
        <w:t>单位</w:t>
      </w:r>
      <w:r>
        <w:rPr>
          <w:rFonts w:ascii="Times New Roman" w:hAnsi="Times New Roman" w:eastAsia="宋体" w:cs="Times New Roman"/>
          <w:caps w:val="0"/>
          <w:smallCaps w:val="0"/>
          <w:color w:val="000000"/>
        </w:rPr>
        <w:t>登录后可以进行本单位基本信息的维护，录入、修改基本信息。</w:t>
      </w:r>
    </w:p>
    <w:p w14:paraId="603413C0">
      <w:pPr>
        <w:pageBreakBefore w:val="0"/>
        <w:kinsoku/>
        <w:wordWrap/>
        <w:overflowPunct/>
        <w:topLinePunct w:val="0"/>
        <w:bidi w:val="0"/>
        <w:snapToGrid/>
        <w:spacing w:line="360" w:lineRule="auto"/>
        <w:ind w:firstLine="422" w:firstLineChars="200"/>
        <w:jc w:val="left"/>
        <w:textAlignment w:val="auto"/>
        <w:rPr>
          <w:rFonts w:ascii="Times New Roman" w:hAnsi="Times New Roman" w:eastAsia="宋体" w:cs="Times New Roman"/>
          <w:b/>
          <w:bCs/>
          <w:caps w:val="0"/>
          <w:smallCaps w:val="0"/>
          <w:color w:val="000000"/>
        </w:rPr>
      </w:pPr>
      <w:r>
        <w:rPr>
          <w:rFonts w:ascii="Times New Roman" w:hAnsi="Times New Roman" w:eastAsia="宋体" w:cs="Times New Roman"/>
          <w:b/>
          <w:bCs/>
          <w:caps w:val="0"/>
          <w:smallCaps w:val="0"/>
          <w:color w:val="000000"/>
        </w:rPr>
        <w:t>操作步骤：</w:t>
      </w:r>
    </w:p>
    <w:p w14:paraId="5216834C">
      <w:pPr>
        <w:pageBreakBefore w:val="0"/>
        <w:kinsoku/>
        <w:wordWrap/>
        <w:overflowPunct/>
        <w:topLinePunct w:val="0"/>
        <w:bidi w:val="0"/>
        <w:snapToGrid/>
        <w:spacing w:line="360" w:lineRule="auto"/>
        <w:ind w:firstLine="420" w:firstLineChars="200"/>
        <w:jc w:val="left"/>
        <w:textAlignment w:val="auto"/>
        <w:rPr>
          <w:rFonts w:hint="eastAsia" w:ascii="Times New Roman" w:hAnsi="Times New Roman" w:eastAsia="宋体" w:cs="Times New Roman"/>
          <w:caps w:val="0"/>
          <w:smallCaps w:val="0"/>
          <w:color w:val="000000"/>
          <w:lang w:eastAsia="zh-CN"/>
        </w:rPr>
      </w:pPr>
      <w:r>
        <w:rPr>
          <w:rFonts w:ascii="Times New Roman" w:hAnsi="Times New Roman" w:eastAsia="宋体" w:cs="Times New Roman"/>
          <w:caps w:val="0"/>
          <w:smallCaps w:val="0"/>
          <w:color w:val="000000"/>
        </w:rPr>
        <w:t>1、点击基本信息菜单中</w:t>
      </w:r>
      <w:r>
        <w:rPr>
          <w:rFonts w:hint="eastAsia" w:ascii="Times New Roman" w:hAnsi="Times New Roman" w:eastAsia="宋体" w:cs="Times New Roman"/>
          <w:caps w:val="0"/>
          <w:smallCaps w:val="0"/>
          <w:color w:val="000000"/>
          <w:lang w:val="en-US" w:eastAsia="zh-CN"/>
        </w:rPr>
        <w:t>的</w:t>
      </w:r>
      <w:r>
        <w:rPr>
          <w:rFonts w:hint="eastAsia" w:ascii="Times New Roman" w:hAnsi="Times New Roman" w:eastAsia="宋体" w:cs="Times New Roman"/>
          <w:caps w:val="0"/>
          <w:smallCaps w:val="0"/>
          <w:color w:val="000000"/>
          <w:lang w:eastAsia="zh-CN"/>
        </w:rPr>
        <w:t>“</w:t>
      </w:r>
      <w:r>
        <w:rPr>
          <w:rFonts w:ascii="Times New Roman" w:hAnsi="Times New Roman" w:eastAsia="宋体" w:cs="Times New Roman"/>
          <w:caps w:val="0"/>
          <w:smallCaps w:val="0"/>
          <w:color w:val="000000"/>
        </w:rPr>
        <w:t>修改信息</w:t>
      </w:r>
      <w:r>
        <w:rPr>
          <w:rFonts w:hint="eastAsia" w:ascii="Times New Roman" w:hAnsi="Times New Roman" w:eastAsia="宋体" w:cs="Times New Roman"/>
          <w:caps w:val="0"/>
          <w:smallCaps w:val="0"/>
          <w:color w:val="000000"/>
          <w:lang w:eastAsia="zh-CN"/>
        </w:rPr>
        <w:t>”</w:t>
      </w:r>
      <w:r>
        <w:rPr>
          <w:rFonts w:hint="eastAsia" w:ascii="Times New Roman" w:hAnsi="Times New Roman" w:eastAsia="宋体" w:cs="Times New Roman"/>
          <w:caps w:val="0"/>
          <w:smallCaps w:val="0"/>
          <w:color w:val="000000"/>
          <w:lang w:val="en-US" w:eastAsia="zh-CN"/>
        </w:rPr>
        <w:t>按钮</w:t>
      </w:r>
      <w:r>
        <w:rPr>
          <w:rFonts w:ascii="Times New Roman" w:hAnsi="Times New Roman" w:eastAsia="宋体" w:cs="Times New Roman"/>
          <w:caps w:val="0"/>
          <w:smallCaps w:val="0"/>
          <w:color w:val="000000"/>
        </w:rPr>
        <w:t>，</w:t>
      </w:r>
      <w:r>
        <w:rPr>
          <w:rFonts w:hint="eastAsia" w:ascii="Times New Roman" w:hAnsi="Times New Roman" w:eastAsia="宋体" w:cs="Times New Roman"/>
          <w:caps w:val="0"/>
          <w:smallCaps w:val="0"/>
          <w:color w:val="000000"/>
          <w:lang w:val="en-US" w:eastAsia="zh-CN"/>
        </w:rPr>
        <w:t>填写信息并提交审核，对诚信库信息进行维护企业营业执照、基本户、其他信息进行完善</w:t>
      </w:r>
      <w:r>
        <w:rPr>
          <w:rFonts w:hint="eastAsia" w:ascii="Times New Roman" w:hAnsi="Times New Roman" w:eastAsia="宋体" w:cs="Times New Roman"/>
          <w:caps w:val="0"/>
          <w:smallCaps w:val="0"/>
          <w:color w:val="000000"/>
          <w:lang w:eastAsia="zh-CN"/>
        </w:rPr>
        <w:t>。如下图：</w:t>
      </w:r>
    </w:p>
    <w:p w14:paraId="2BB7F0B7">
      <w:pPr>
        <w:pageBreakBefore w:val="0"/>
        <w:kinsoku/>
        <w:wordWrap/>
        <w:overflowPunct/>
        <w:topLinePunct w:val="0"/>
        <w:bidi w:val="0"/>
        <w:snapToGrid/>
        <w:spacing w:line="360" w:lineRule="auto"/>
        <w:ind w:firstLine="0" w:firstLineChars="0"/>
        <w:jc w:val="left"/>
        <w:textAlignment w:val="auto"/>
        <w:rPr>
          <w:rFonts w:ascii="Times New Roman" w:hAnsi="Times New Roman" w:eastAsia="宋体" w:cs="Times New Roman"/>
          <w:caps w:val="0"/>
          <w:smallCaps w:val="0"/>
          <w:color w:val="000000"/>
        </w:rPr>
      </w:pPr>
      <w:r>
        <w:rPr>
          <w:rFonts w:ascii="Times New Roman" w:hAnsi="Times New Roman" w:eastAsia="宋体" w:cs="Times New Roman"/>
        </w:rPr>
        <w:drawing>
          <wp:inline distT="0" distB="0" distL="114300" distR="114300">
            <wp:extent cx="6076950" cy="2898775"/>
            <wp:effectExtent l="0" t="0" r="0" b="15875"/>
            <wp:docPr id="27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11"/>
                    <pic:cNvPicPr>
                      <a:picLocks noChangeAspect="1"/>
                    </pic:cNvPicPr>
                  </pic:nvPicPr>
                  <pic:blipFill>
                    <a:blip r:embed="rId47"/>
                    <a:stretch>
                      <a:fillRect/>
                    </a:stretch>
                  </pic:blipFill>
                  <pic:spPr>
                    <a:xfrm>
                      <a:off x="0" y="0"/>
                      <a:ext cx="6076950" cy="2898775"/>
                    </a:xfrm>
                    <a:prstGeom prst="rect">
                      <a:avLst/>
                    </a:prstGeom>
                    <a:noFill/>
                    <a:ln>
                      <a:noFill/>
                    </a:ln>
                  </pic:spPr>
                </pic:pic>
              </a:graphicData>
            </a:graphic>
          </wp:inline>
        </w:drawing>
      </w:r>
    </w:p>
    <w:p w14:paraId="16C3B8BE">
      <w:pPr>
        <w:pageBreakBefore w:val="0"/>
        <w:kinsoku/>
        <w:wordWrap/>
        <w:overflowPunct/>
        <w:topLinePunct w:val="0"/>
        <w:bidi w:val="0"/>
        <w:snapToGrid/>
        <w:spacing w:line="360" w:lineRule="auto"/>
        <w:ind w:firstLine="420" w:firstLineChars="200"/>
        <w:jc w:val="left"/>
        <w:textAlignment w:val="auto"/>
        <w:rPr>
          <w:rFonts w:ascii="Times New Roman" w:hAnsi="Times New Roman" w:eastAsia="宋体" w:cs="Times New Roman"/>
          <w:caps w:val="0"/>
          <w:smallCaps w:val="0"/>
          <w:color w:val="000000"/>
        </w:rPr>
      </w:pPr>
      <w:r>
        <w:rPr>
          <w:rFonts w:ascii="Times New Roman" w:hAnsi="Times New Roman" w:eastAsia="宋体" w:cs="Times New Roman"/>
          <w:caps w:val="0"/>
          <w:smallCaps w:val="0"/>
          <w:color w:val="000000"/>
        </w:rPr>
        <w:t>注：此处对于</w:t>
      </w:r>
      <w:r>
        <w:rPr>
          <w:rFonts w:hint="eastAsia" w:ascii="Times New Roman" w:hAnsi="Times New Roman" w:eastAsia="宋体" w:cs="Times New Roman"/>
          <w:caps w:val="0"/>
          <w:smallCaps w:val="0"/>
          <w:color w:val="000000"/>
          <w:lang w:val="en-US" w:eastAsia="zh-CN"/>
        </w:rPr>
        <w:t>供应商信息</w:t>
      </w:r>
      <w:r>
        <w:rPr>
          <w:rFonts w:ascii="Times New Roman" w:hAnsi="Times New Roman" w:eastAsia="宋体" w:cs="Times New Roman"/>
          <w:caps w:val="0"/>
          <w:smallCaps w:val="0"/>
          <w:color w:val="000000"/>
        </w:rPr>
        <w:t>维护不详细介绍。</w:t>
      </w:r>
    </w:p>
    <w:p w14:paraId="74F5C2F5">
      <w:pPr>
        <w:bidi w:val="0"/>
        <w:spacing w:line="240" w:lineRule="auto"/>
        <w:ind w:firstLine="0" w:firstLineChars="0"/>
        <w:jc w:val="both"/>
        <w:rPr>
          <w:rFonts w:ascii="Calibri" w:hAnsi="Calibri"/>
        </w:rPr>
      </w:pPr>
    </w:p>
    <w:p w14:paraId="1484967E">
      <w:pPr>
        <w:numPr>
          <w:ilvl w:val="0"/>
          <w:numId w:val="0"/>
        </w:numPr>
        <w:bidi w:val="0"/>
        <w:ind w:leftChars="200"/>
        <w:jc w:val="both"/>
        <w:rPr>
          <w:rFonts w:hint="eastAsia" w:ascii="宋体" w:hAnsi="宋体" w:eastAsia="宋体" w:cs="宋体"/>
        </w:rPr>
      </w:pPr>
    </w:p>
    <w:p w14:paraId="6FFD9EC5">
      <w:pPr>
        <w:numPr>
          <w:ilvl w:val="0"/>
          <w:numId w:val="0"/>
        </w:numPr>
        <w:bidi w:val="0"/>
        <w:rPr>
          <w:rFonts w:hint="eastAsia" w:ascii="宋体" w:hAnsi="宋体" w:eastAsia="宋体" w:cs="宋体"/>
          <w:caps w:val="0"/>
          <w:smallCaps w:val="0"/>
          <w:lang w:val="en-US" w:eastAsia="zh-CN"/>
        </w:rPr>
      </w:pPr>
    </w:p>
    <w:bookmarkEnd w:id="63"/>
    <w:bookmarkEnd w:id="64"/>
    <w:p w14:paraId="4C6B2BCC">
      <w:pPr>
        <w:pStyle w:val="2"/>
        <w:bidi w:val="0"/>
        <w:rPr>
          <w:rFonts w:hint="eastAsia" w:ascii="宋体" w:hAnsi="宋体" w:eastAsia="宋体" w:cs="宋体"/>
          <w:caps w:val="0"/>
          <w:smallCaps w:val="0"/>
          <w:lang w:val="en-US" w:eastAsia="zh-CN"/>
        </w:rPr>
      </w:pPr>
      <w:bookmarkStart w:id="83" w:name="_Toc17036"/>
      <w:bookmarkStart w:id="84" w:name="_Toc29487"/>
      <w:bookmarkStart w:id="85" w:name="_Toc12022"/>
      <w:bookmarkStart w:id="86" w:name="_Toc19806"/>
      <w:r>
        <w:rPr>
          <w:rFonts w:hint="eastAsia" w:ascii="宋体" w:hAnsi="宋体" w:eastAsia="宋体" w:cs="宋体"/>
          <w:caps w:val="0"/>
          <w:smallCaps w:val="0"/>
          <w:lang w:val="en-US" w:eastAsia="zh-CN"/>
        </w:rPr>
        <w:t>采购立项管理</w:t>
      </w:r>
      <w:bookmarkEnd w:id="83"/>
      <w:bookmarkEnd w:id="84"/>
      <w:bookmarkEnd w:id="85"/>
      <w:bookmarkEnd w:id="86"/>
    </w:p>
    <w:p w14:paraId="6938267E">
      <w:pPr>
        <w:pStyle w:val="3"/>
        <w:rPr>
          <w:rFonts w:hint="eastAsia" w:ascii="宋体" w:hAnsi="宋体" w:eastAsia="宋体" w:cs="宋体"/>
          <w:caps w:val="0"/>
          <w:smallCaps w:val="0"/>
          <w:color w:val="000000" w:themeColor="text1"/>
          <w14:textFill>
            <w14:solidFill>
              <w14:schemeClr w14:val="tx1"/>
            </w14:solidFill>
          </w14:textFill>
        </w:rPr>
      </w:pPr>
      <w:bookmarkStart w:id="87" w:name="_Toc27636"/>
      <w:bookmarkStart w:id="88" w:name="_Toc27921"/>
      <w:bookmarkStart w:id="89" w:name="_Toc17528"/>
      <w:bookmarkStart w:id="90" w:name="_Toc19528"/>
      <w:bookmarkStart w:id="91" w:name="_Toc8178"/>
      <w:r>
        <w:rPr>
          <w:rFonts w:hint="eastAsia" w:ascii="宋体" w:hAnsi="宋体" w:eastAsia="宋体" w:cs="宋体"/>
          <w:caps w:val="0"/>
          <w:smallCaps w:val="0"/>
          <w:lang w:eastAsia="zh-CN"/>
        </w:rPr>
        <w:t>采购立项</w:t>
      </w:r>
      <w:bookmarkEnd w:id="87"/>
      <w:bookmarkEnd w:id="88"/>
      <w:bookmarkEnd w:id="89"/>
      <w:bookmarkEnd w:id="90"/>
      <w:bookmarkEnd w:id="91"/>
    </w:p>
    <w:p w14:paraId="6B6F81BD">
      <w:pPr>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功能介绍：</w:t>
      </w:r>
    </w:p>
    <w:p w14:paraId="246EBA6C">
      <w:pPr>
        <w:rPr>
          <w:rFonts w:hint="eastAsia" w:ascii="宋体" w:hAnsi="宋体" w:eastAsia="宋体" w:cs="宋体"/>
          <w:caps w:val="0"/>
          <w:smallCaps w:val="0"/>
        </w:rPr>
      </w:pPr>
      <w:r>
        <w:rPr>
          <w:rFonts w:hint="eastAsia" w:ascii="宋体" w:hAnsi="宋体" w:eastAsia="宋体" w:cs="宋体"/>
          <w:caps w:val="0"/>
          <w:smallCaps w:val="0"/>
        </w:rPr>
        <w:t>此环节具备项目</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采购项目及标段（包）</w:t>
      </w:r>
      <w:r>
        <w:rPr>
          <w:rFonts w:hint="eastAsia" w:ascii="宋体" w:hAnsi="宋体" w:eastAsia="宋体" w:cs="宋体"/>
          <w:caps w:val="0"/>
          <w:smallCaps w:val="0"/>
        </w:rPr>
        <w:t>的新增、修改、审核等功能。</w:t>
      </w:r>
    </w:p>
    <w:p w14:paraId="384456FA">
      <w:pPr>
        <w:rPr>
          <w:rFonts w:hint="eastAsia" w:ascii="宋体" w:hAnsi="宋体" w:eastAsia="宋体" w:cs="宋体"/>
          <w:caps w:val="0"/>
          <w:smallCaps w:val="0"/>
        </w:rPr>
      </w:pPr>
      <w:r>
        <w:rPr>
          <w:rFonts w:hint="eastAsia" w:ascii="宋体" w:hAnsi="宋体" w:eastAsia="宋体" w:cs="宋体"/>
          <w:caps w:val="0"/>
          <w:smallCaps w:val="0"/>
          <w:lang w:eastAsia="zh-CN"/>
        </w:rPr>
        <w:t>采购代理</w:t>
      </w:r>
      <w:r>
        <w:rPr>
          <w:rFonts w:hint="eastAsia" w:ascii="宋体" w:hAnsi="宋体" w:eastAsia="宋体" w:cs="宋体"/>
          <w:caps w:val="0"/>
          <w:smallCaps w:val="0"/>
        </w:rPr>
        <w:t>登录系统，点击</w:t>
      </w:r>
      <w:r>
        <w:rPr>
          <w:rFonts w:hint="eastAsia" w:ascii="宋体" w:hAnsi="宋体" w:eastAsia="宋体" w:cs="宋体"/>
          <w:caps w:val="0"/>
          <w:smallCaps w:val="0"/>
          <w:lang w:eastAsia="zh-CN"/>
        </w:rPr>
        <w:t>招标采购立项</w:t>
      </w:r>
      <w:r>
        <w:rPr>
          <w:rFonts w:hint="eastAsia" w:ascii="宋体" w:hAnsi="宋体" w:eastAsia="宋体" w:cs="宋体"/>
          <w:caps w:val="0"/>
          <w:smallCaps w:val="0"/>
        </w:rPr>
        <w:t>菜单，进入</w:t>
      </w:r>
      <w:r>
        <w:rPr>
          <w:rFonts w:hint="eastAsia" w:ascii="宋体" w:hAnsi="宋体" w:eastAsia="宋体" w:cs="宋体"/>
          <w:caps w:val="0"/>
          <w:smallCaps w:val="0"/>
          <w:lang w:eastAsia="zh-CN"/>
        </w:rPr>
        <w:t>招标采购立项</w:t>
      </w:r>
      <w:r>
        <w:rPr>
          <w:rFonts w:hint="eastAsia" w:ascii="宋体" w:hAnsi="宋体" w:eastAsia="宋体" w:cs="宋体"/>
          <w:caps w:val="0"/>
          <w:smallCaps w:val="0"/>
        </w:rPr>
        <w:t>列表，点击新增按钮进行新建项目</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采购项目并划分标段，</w:t>
      </w:r>
      <w:r>
        <w:rPr>
          <w:rFonts w:hint="eastAsia" w:ascii="宋体" w:hAnsi="宋体" w:eastAsia="宋体" w:cs="宋体"/>
          <w:caps w:val="0"/>
          <w:smallCaps w:val="0"/>
        </w:rPr>
        <w:t>系统自动将招标组织方式设置为</w:t>
      </w:r>
      <w:r>
        <w:rPr>
          <w:rFonts w:hint="eastAsia" w:ascii="宋体" w:hAnsi="宋体" w:eastAsia="宋体" w:cs="宋体"/>
          <w:caps w:val="0"/>
          <w:smallCaps w:val="0"/>
          <w:lang w:eastAsia="zh-CN"/>
        </w:rPr>
        <w:t>委托招标</w:t>
      </w:r>
      <w:r>
        <w:rPr>
          <w:rFonts w:hint="eastAsia" w:ascii="宋体" w:hAnsi="宋体" w:eastAsia="宋体" w:cs="宋体"/>
          <w:caps w:val="0"/>
          <w:smallCaps w:val="0"/>
        </w:rPr>
        <w:t>且不可修改，填写完数据项后点击保存按钮进行保存，点击提交按钮进行提交审核。</w:t>
      </w:r>
    </w:p>
    <w:p w14:paraId="7A19B8DE">
      <w:pPr>
        <w:rPr>
          <w:rFonts w:hint="eastAsia" w:ascii="宋体" w:hAnsi="宋体" w:eastAsia="宋体" w:cs="宋体"/>
          <w:caps w:val="0"/>
          <w:smallCaps w:val="0"/>
        </w:rPr>
      </w:pPr>
      <w:r>
        <w:rPr>
          <w:rFonts w:hint="eastAsia" w:ascii="宋体" w:hAnsi="宋体" w:eastAsia="宋体" w:cs="宋体"/>
          <w:caps w:val="0"/>
          <w:smallCaps w:val="0"/>
          <w:lang w:eastAsia="zh-CN"/>
        </w:rPr>
        <w:t>采购人</w:t>
      </w:r>
      <w:r>
        <w:rPr>
          <w:rFonts w:hint="eastAsia" w:ascii="宋体" w:hAnsi="宋体" w:eastAsia="宋体" w:cs="宋体"/>
          <w:caps w:val="0"/>
          <w:smallCaps w:val="0"/>
        </w:rPr>
        <w:t>登录系统，点击</w:t>
      </w:r>
      <w:r>
        <w:rPr>
          <w:rFonts w:hint="eastAsia" w:ascii="宋体" w:hAnsi="宋体" w:eastAsia="宋体" w:cs="宋体"/>
          <w:caps w:val="0"/>
          <w:smallCaps w:val="0"/>
          <w:lang w:eastAsia="zh-CN"/>
        </w:rPr>
        <w:t>招标采购立项</w:t>
      </w:r>
      <w:r>
        <w:rPr>
          <w:rFonts w:hint="eastAsia" w:ascii="宋体" w:hAnsi="宋体" w:eastAsia="宋体" w:cs="宋体"/>
          <w:caps w:val="0"/>
          <w:smallCaps w:val="0"/>
        </w:rPr>
        <w:t>菜单，进入</w:t>
      </w:r>
      <w:r>
        <w:rPr>
          <w:rFonts w:hint="eastAsia" w:ascii="宋体" w:hAnsi="宋体" w:eastAsia="宋体" w:cs="宋体"/>
          <w:caps w:val="0"/>
          <w:smallCaps w:val="0"/>
          <w:lang w:eastAsia="zh-CN"/>
        </w:rPr>
        <w:t>招标采购立项</w:t>
      </w:r>
      <w:r>
        <w:rPr>
          <w:rFonts w:hint="eastAsia" w:ascii="宋体" w:hAnsi="宋体" w:eastAsia="宋体" w:cs="宋体"/>
          <w:caps w:val="0"/>
          <w:smallCaps w:val="0"/>
        </w:rPr>
        <w:t>列表，点击新增按钮进行项目的新建项目</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采购项目并划分标段</w:t>
      </w:r>
      <w:r>
        <w:rPr>
          <w:rFonts w:hint="eastAsia" w:ascii="宋体" w:hAnsi="宋体" w:eastAsia="宋体" w:cs="宋体"/>
          <w:caps w:val="0"/>
          <w:smallCaps w:val="0"/>
        </w:rPr>
        <w:t>，</w:t>
      </w:r>
      <w:r>
        <w:rPr>
          <w:rFonts w:hint="eastAsia" w:ascii="宋体" w:hAnsi="宋体" w:eastAsia="宋体" w:cs="宋体"/>
          <w:caps w:val="0"/>
          <w:smallCaps w:val="0"/>
          <w:lang w:eastAsia="zh-CN"/>
        </w:rPr>
        <w:t>采购人</w:t>
      </w:r>
      <w:r>
        <w:rPr>
          <w:rFonts w:hint="eastAsia" w:ascii="宋体" w:hAnsi="宋体" w:eastAsia="宋体" w:cs="宋体"/>
          <w:caps w:val="0"/>
          <w:smallCaps w:val="0"/>
        </w:rPr>
        <w:t>可修改招标组织方式为</w:t>
      </w:r>
      <w:r>
        <w:rPr>
          <w:rFonts w:hint="eastAsia" w:ascii="宋体" w:hAnsi="宋体" w:eastAsia="宋体" w:cs="宋体"/>
          <w:caps w:val="0"/>
          <w:smallCaps w:val="0"/>
          <w:lang w:eastAsia="zh-CN"/>
        </w:rPr>
        <w:t>自行采购</w:t>
      </w:r>
      <w:r>
        <w:rPr>
          <w:rFonts w:hint="eastAsia" w:ascii="宋体" w:hAnsi="宋体" w:eastAsia="宋体" w:cs="宋体"/>
          <w:caps w:val="0"/>
          <w:smallCaps w:val="0"/>
        </w:rPr>
        <w:t>或</w:t>
      </w:r>
      <w:r>
        <w:rPr>
          <w:rFonts w:hint="eastAsia" w:ascii="宋体" w:hAnsi="宋体" w:eastAsia="宋体" w:cs="宋体"/>
          <w:caps w:val="0"/>
          <w:smallCaps w:val="0"/>
          <w:lang w:eastAsia="zh-CN"/>
        </w:rPr>
        <w:t>委托招标</w:t>
      </w:r>
      <w:r>
        <w:rPr>
          <w:rFonts w:hint="eastAsia" w:ascii="宋体" w:hAnsi="宋体" w:eastAsia="宋体" w:cs="宋体"/>
          <w:caps w:val="0"/>
          <w:smallCaps w:val="0"/>
        </w:rPr>
        <w:t>，当选择</w:t>
      </w:r>
      <w:r>
        <w:rPr>
          <w:rFonts w:hint="eastAsia" w:ascii="宋体" w:hAnsi="宋体" w:eastAsia="宋体" w:cs="宋体"/>
          <w:caps w:val="0"/>
          <w:smallCaps w:val="0"/>
          <w:lang w:eastAsia="zh-CN"/>
        </w:rPr>
        <w:t>委托招标</w:t>
      </w:r>
      <w:r>
        <w:rPr>
          <w:rFonts w:hint="eastAsia" w:ascii="宋体" w:hAnsi="宋体" w:eastAsia="宋体" w:cs="宋体"/>
          <w:caps w:val="0"/>
          <w:smallCaps w:val="0"/>
        </w:rPr>
        <w:t>时需要选择</w:t>
      </w:r>
      <w:r>
        <w:rPr>
          <w:rFonts w:hint="eastAsia" w:ascii="宋体" w:hAnsi="宋体" w:eastAsia="宋体" w:cs="宋体"/>
          <w:caps w:val="0"/>
          <w:smallCaps w:val="0"/>
          <w:lang w:eastAsia="zh-CN"/>
        </w:rPr>
        <w:t>采购代理</w:t>
      </w:r>
      <w:r>
        <w:rPr>
          <w:rFonts w:hint="eastAsia" w:ascii="宋体" w:hAnsi="宋体" w:eastAsia="宋体" w:cs="宋体"/>
          <w:caps w:val="0"/>
          <w:smallCaps w:val="0"/>
        </w:rPr>
        <w:t>，填写完数据项后点击保存按钮进行保存，点击提交按钮进行提交审核。</w:t>
      </w:r>
    </w:p>
    <w:p w14:paraId="74A003D2">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00DA2D99">
      <w:pPr>
        <w:autoSpaceDE w:val="0"/>
        <w:autoSpaceDN w:val="0"/>
        <w:spacing w:line="360" w:lineRule="auto"/>
        <w:ind w:left="0" w:leftChars="0" w:firstLine="420" w:firstLineChars="0"/>
        <w:jc w:val="both"/>
        <w:rPr>
          <w:rFonts w:hint="default" w:ascii="宋体" w:hAnsi="宋体" w:eastAsia="宋体" w:cs="宋体"/>
          <w:sz w:val="21"/>
          <w:lang w:val="en-US" w:eastAsia="zh-CN" w:bidi="ar-SA"/>
        </w:rPr>
      </w:pPr>
      <w:r>
        <w:rPr>
          <w:rFonts w:hint="eastAsia" w:ascii="宋体" w:hAnsi="宋体" w:eastAsia="宋体" w:cs="宋体"/>
          <w:sz w:val="21"/>
          <w:lang w:val="en-US" w:eastAsia="zh-CN" w:bidi="ar-SA"/>
        </w:rPr>
        <w:t>采购人</w:t>
      </w:r>
      <w:r>
        <w:rPr>
          <w:rFonts w:hint="eastAsia" w:ascii="宋体" w:hAnsi="宋体" w:cs="宋体"/>
          <w:sz w:val="21"/>
          <w:lang w:val="en-US" w:eastAsia="zh-CN" w:bidi="ar-SA"/>
        </w:rPr>
        <w:t>、代理机构</w:t>
      </w:r>
    </w:p>
    <w:p w14:paraId="4F893859">
      <w:pPr>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前置条件：</w:t>
      </w:r>
    </w:p>
    <w:p w14:paraId="27A952BD">
      <w:pPr>
        <w:autoSpaceDE w:val="0"/>
        <w:autoSpaceDN w:val="0"/>
        <w:spacing w:line="360" w:lineRule="auto"/>
        <w:ind w:left="0" w:leftChars="0" w:firstLine="420" w:firstLineChars="0"/>
        <w:jc w:val="both"/>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无</w:t>
      </w:r>
    </w:p>
    <w:p w14:paraId="6D3006FC">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1053028E">
      <w:pPr>
        <w:numPr>
          <w:ilvl w:val="0"/>
          <w:numId w:val="4"/>
        </w:numPr>
        <w:bidi w:val="0"/>
        <w:rPr>
          <w:rFonts w:hint="eastAsia" w:ascii="宋体" w:hAnsi="宋体" w:eastAsia="宋体" w:cs="宋体"/>
          <w:caps w:val="0"/>
          <w:smallCaps w:val="0"/>
          <w:lang w:val="en-US" w:eastAsia="zh-CN"/>
        </w:rPr>
      </w:pPr>
      <w:bookmarkStart w:id="92" w:name="_Toc261428517"/>
      <w:bookmarkStart w:id="93" w:name="_Toc225152731"/>
      <w:r>
        <w:rPr>
          <w:rFonts w:hint="eastAsia" w:ascii="宋体" w:hAnsi="宋体" w:eastAsia="宋体" w:cs="宋体"/>
          <w:caps w:val="0"/>
          <w:smallCaps w:val="0"/>
        </w:rPr>
        <w:t>点击“</w:t>
      </w:r>
      <w:r>
        <w:rPr>
          <w:rFonts w:hint="eastAsia" w:ascii="宋体" w:hAnsi="宋体" w:eastAsia="宋体" w:cs="宋体"/>
          <w:caps w:val="0"/>
          <w:smallCaps w:val="0"/>
          <w:lang w:val="en-US" w:eastAsia="zh-CN"/>
        </w:rPr>
        <w:t>默认门户—采购立项管理—采购立项</w:t>
      </w:r>
      <w:r>
        <w:rPr>
          <w:rFonts w:hint="eastAsia" w:ascii="宋体" w:hAnsi="宋体" w:eastAsia="宋体" w:cs="宋体"/>
          <w:caps w:val="0"/>
          <w:smallCaps w:val="0"/>
        </w:rPr>
        <w:t>”菜单，进入</w:t>
      </w:r>
      <w:r>
        <w:rPr>
          <w:rFonts w:hint="eastAsia" w:ascii="宋体" w:hAnsi="宋体" w:eastAsia="宋体" w:cs="宋体"/>
          <w:caps w:val="0"/>
          <w:smallCaps w:val="0"/>
          <w:lang w:val="en-US" w:eastAsia="zh-CN"/>
        </w:rPr>
        <w:t>项目</w:t>
      </w:r>
      <w:r>
        <w:rPr>
          <w:rFonts w:hint="eastAsia" w:ascii="宋体" w:hAnsi="宋体" w:eastAsia="宋体" w:cs="宋体"/>
          <w:caps w:val="0"/>
          <w:smallCaps w:val="0"/>
        </w:rPr>
        <w:t>列表页面。如下图</w:t>
      </w:r>
      <w:r>
        <w:rPr>
          <w:rFonts w:hint="eastAsia" w:ascii="宋体" w:hAnsi="宋体" w:eastAsia="宋体" w:cs="宋体"/>
          <w:caps w:val="0"/>
          <w:smallCaps w:val="0"/>
          <w:lang w:val="en-US" w:eastAsia="zh-CN"/>
        </w:rPr>
        <w:t>：</w:t>
      </w:r>
    </w:p>
    <w:p w14:paraId="55C49A29">
      <w:pPr>
        <w:numPr>
          <w:ilvl w:val="0"/>
          <w:numId w:val="0"/>
        </w:numPr>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298700"/>
            <wp:effectExtent l="0" t="0" r="9525" b="6350"/>
            <wp:docPr id="367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7" name="图片 49"/>
                    <pic:cNvPicPr>
                      <a:picLocks noChangeAspect="1"/>
                    </pic:cNvPicPr>
                  </pic:nvPicPr>
                  <pic:blipFill>
                    <a:blip r:embed="rId48"/>
                    <a:stretch>
                      <a:fillRect/>
                    </a:stretch>
                  </pic:blipFill>
                  <pic:spPr>
                    <a:xfrm>
                      <a:off x="0" y="0"/>
                      <a:ext cx="5057775" cy="2298700"/>
                    </a:xfrm>
                    <a:prstGeom prst="rect">
                      <a:avLst/>
                    </a:prstGeom>
                    <a:noFill/>
                    <a:ln>
                      <a:noFill/>
                    </a:ln>
                  </pic:spPr>
                </pic:pic>
              </a:graphicData>
            </a:graphic>
          </wp:inline>
        </w:drawing>
      </w:r>
    </w:p>
    <w:p w14:paraId="58E6525B">
      <w:pPr>
        <w:numPr>
          <w:ilvl w:val="0"/>
          <w:numId w:val="4"/>
        </w:num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点击“新增项目”按钮，进入新增招标采购立项页面。如下图：</w:t>
      </w:r>
    </w:p>
    <w:p w14:paraId="27B6CBEB">
      <w:pPr>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13330"/>
            <wp:effectExtent l="0" t="0" r="9525" b="1270"/>
            <wp:docPr id="367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9" name="图片 50"/>
                    <pic:cNvPicPr>
                      <a:picLocks noChangeAspect="1"/>
                    </pic:cNvPicPr>
                  </pic:nvPicPr>
                  <pic:blipFill>
                    <a:blip r:embed="rId49"/>
                    <a:stretch>
                      <a:fillRect/>
                    </a:stretch>
                  </pic:blipFill>
                  <pic:spPr>
                    <a:xfrm>
                      <a:off x="0" y="0"/>
                      <a:ext cx="5057775" cy="2513330"/>
                    </a:xfrm>
                    <a:prstGeom prst="rect">
                      <a:avLst/>
                    </a:prstGeom>
                    <a:noFill/>
                    <a:ln>
                      <a:noFill/>
                    </a:ln>
                  </pic:spPr>
                </pic:pic>
              </a:graphicData>
            </a:graphic>
          </wp:inline>
        </w:drawing>
      </w:r>
    </w:p>
    <w:p w14:paraId="07B0B272">
      <w:pPr>
        <w:numPr>
          <w:ilvl w:val="0"/>
          <w:numId w:val="4"/>
        </w:num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“项目名称”可以手动填写；也可以挑选当前用户新增且已经审核通过的项目，点击“</w:t>
      </w:r>
      <w:r>
        <w:rPr>
          <w:rFonts w:hint="eastAsia" w:ascii="宋体" w:hAnsi="宋体" w:eastAsia="宋体" w:cs="宋体"/>
          <w:caps w:val="0"/>
          <w:smallCaps w:val="0"/>
          <w:lang w:val="en-US" w:eastAsia="zh-CN"/>
        </w:rPr>
        <w:drawing>
          <wp:inline distT="0" distB="0" distL="114300" distR="114300">
            <wp:extent cx="142875" cy="76200"/>
            <wp:effectExtent l="0" t="0" r="9525" b="0"/>
            <wp:docPr id="13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 name="图片 1"/>
                    <pic:cNvPicPr>
                      <a:picLocks noChangeAspect="1"/>
                    </pic:cNvPicPr>
                  </pic:nvPicPr>
                  <pic:blipFill>
                    <a:blip r:embed="rId50"/>
                    <a:stretch>
                      <a:fillRect/>
                    </a:stretch>
                  </pic:blipFill>
                  <pic:spPr>
                    <a:xfrm>
                      <a:off x="0" y="0"/>
                      <a:ext cx="142875" cy="76200"/>
                    </a:xfrm>
                    <a:prstGeom prst="rect">
                      <a:avLst/>
                    </a:prstGeom>
                    <a:noFill/>
                    <a:ln>
                      <a:noFill/>
                    </a:ln>
                  </pic:spPr>
                </pic:pic>
              </a:graphicData>
            </a:graphic>
          </wp:inline>
        </w:drawing>
      </w:r>
      <w:r>
        <w:rPr>
          <w:rFonts w:hint="eastAsia" w:ascii="宋体" w:hAnsi="宋体" w:eastAsia="宋体" w:cs="宋体"/>
          <w:caps w:val="0"/>
          <w:smallCaps w:val="0"/>
          <w:lang w:val="en-US" w:eastAsia="zh-CN"/>
        </w:rPr>
        <w:t>”可进入挑选项目页面，挑选项目，点击“确认选择”按钮，项目选择成功。如下图：</w:t>
      </w:r>
    </w:p>
    <w:p w14:paraId="51DFED5A">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468120"/>
            <wp:effectExtent l="0" t="0" r="9525" b="17780"/>
            <wp:docPr id="368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0" name="图片 51"/>
                    <pic:cNvPicPr>
                      <a:picLocks noChangeAspect="1"/>
                    </pic:cNvPicPr>
                  </pic:nvPicPr>
                  <pic:blipFill>
                    <a:blip r:embed="rId51"/>
                    <a:srcRect l="1010" t="1829"/>
                    <a:stretch>
                      <a:fillRect/>
                    </a:stretch>
                  </pic:blipFill>
                  <pic:spPr>
                    <a:xfrm>
                      <a:off x="0" y="0"/>
                      <a:ext cx="5057775" cy="1468120"/>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057775" cy="2374900"/>
            <wp:effectExtent l="0" t="0" r="9525" b="6350"/>
            <wp:docPr id="368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1" name="图片 52"/>
                    <pic:cNvPicPr>
                      <a:picLocks noChangeAspect="1"/>
                    </pic:cNvPicPr>
                  </pic:nvPicPr>
                  <pic:blipFill>
                    <a:blip r:embed="rId52"/>
                    <a:stretch>
                      <a:fillRect/>
                    </a:stretch>
                  </pic:blipFill>
                  <pic:spPr>
                    <a:xfrm>
                      <a:off x="0" y="0"/>
                      <a:ext cx="5057775" cy="2374900"/>
                    </a:xfrm>
                    <a:prstGeom prst="rect">
                      <a:avLst/>
                    </a:prstGeom>
                    <a:noFill/>
                    <a:ln>
                      <a:noFill/>
                    </a:ln>
                  </pic:spPr>
                </pic:pic>
              </a:graphicData>
            </a:graphic>
          </wp:inline>
        </w:drawing>
      </w:r>
    </w:p>
    <w:p w14:paraId="7235262F">
      <w:pPr>
        <w:rPr>
          <w:rFonts w:hint="eastAsia" w:ascii="宋体" w:hAnsi="宋体" w:eastAsia="宋体" w:cs="宋体"/>
          <w:caps w:val="0"/>
          <w:smallCaps w:val="0"/>
          <w:lang w:eastAsia="zh-CN"/>
        </w:rPr>
      </w:pPr>
      <w:r>
        <w:rPr>
          <w:rFonts w:hint="eastAsia" w:ascii="宋体" w:hAnsi="宋体" w:eastAsia="宋体" w:cs="宋体"/>
          <w:caps w:val="0"/>
          <w:smallCaps w:val="0"/>
          <w:lang w:eastAsia="zh-CN"/>
        </w:rPr>
        <w:t>注：</w:t>
      </w:r>
      <w:r>
        <w:rPr>
          <w:rFonts w:hint="eastAsia" w:ascii="宋体" w:hAnsi="宋体" w:eastAsia="宋体" w:cs="宋体"/>
          <w:caps w:val="0"/>
          <w:smallCaps w:val="0"/>
          <w:lang w:val="en-US" w:eastAsia="zh-CN"/>
        </w:rPr>
        <w:t>“项目名称”中挑选项目后，“项目信息”中的字段默认获取所选项目的值，且不允许修改</w:t>
      </w:r>
      <w:r>
        <w:rPr>
          <w:rFonts w:hint="eastAsia" w:ascii="宋体" w:hAnsi="宋体" w:eastAsia="宋体" w:cs="宋体"/>
          <w:caps w:val="0"/>
          <w:smallCaps w:val="0"/>
          <w:lang w:eastAsia="zh-CN"/>
        </w:rPr>
        <w:t>。</w:t>
      </w:r>
    </w:p>
    <w:p w14:paraId="6E759030">
      <w:pPr>
        <w:numPr>
          <w:ilvl w:val="0"/>
          <w:numId w:val="4"/>
        </w:numPr>
        <w:bidi w:val="0"/>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填写页面上的信息，点击“采购计划挑选”后的“</w:t>
      </w:r>
      <w:r>
        <w:rPr>
          <w:rFonts w:hint="eastAsia" w:ascii="宋体" w:hAnsi="宋体" w:eastAsia="宋体" w:cs="宋体"/>
          <w:caps w:val="0"/>
          <w:smallCaps w:val="0"/>
          <w:lang w:val="en-US" w:eastAsia="zh-CN"/>
        </w:rPr>
        <w:drawing>
          <wp:inline distT="0" distB="0" distL="114300" distR="114300">
            <wp:extent cx="142875" cy="76200"/>
            <wp:effectExtent l="0" t="0" r="9525" b="0"/>
            <wp:docPr id="13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 name="图片 1"/>
                    <pic:cNvPicPr>
                      <a:picLocks noChangeAspect="1"/>
                    </pic:cNvPicPr>
                  </pic:nvPicPr>
                  <pic:blipFill>
                    <a:blip r:embed="rId50"/>
                    <a:stretch>
                      <a:fillRect/>
                    </a:stretch>
                  </pic:blipFill>
                  <pic:spPr>
                    <a:xfrm>
                      <a:off x="0" y="0"/>
                      <a:ext cx="142875" cy="76200"/>
                    </a:xfrm>
                    <a:prstGeom prst="rect">
                      <a:avLst/>
                    </a:prstGeom>
                    <a:noFill/>
                    <a:ln>
                      <a:noFill/>
                    </a:ln>
                  </pic:spPr>
                </pic:pic>
              </a:graphicData>
            </a:graphic>
          </wp:inline>
        </w:drawing>
      </w:r>
      <w:r>
        <w:rPr>
          <w:rFonts w:hint="eastAsia" w:ascii="宋体" w:hAnsi="宋体" w:eastAsia="宋体" w:cs="宋体"/>
          <w:caps w:val="0"/>
          <w:smallCaps w:val="0"/>
          <w:lang w:val="en-US" w:eastAsia="zh-CN"/>
        </w:rPr>
        <w:t>”按钮，进入采购计划挑选页面。</w:t>
      </w:r>
    </w:p>
    <w:p w14:paraId="31C264F4">
      <w:pPr>
        <w:numPr>
          <w:ilvl w:val="0"/>
          <w:numId w:val="0"/>
        </w:numPr>
        <w:bidi w:val="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392680"/>
            <wp:effectExtent l="0" t="0" r="9525" b="7620"/>
            <wp:docPr id="368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3" name="图片 53"/>
                    <pic:cNvPicPr>
                      <a:picLocks noChangeAspect="1"/>
                    </pic:cNvPicPr>
                  </pic:nvPicPr>
                  <pic:blipFill>
                    <a:blip r:embed="rId53"/>
                    <a:stretch>
                      <a:fillRect/>
                    </a:stretch>
                  </pic:blipFill>
                  <pic:spPr>
                    <a:xfrm>
                      <a:off x="0" y="0"/>
                      <a:ext cx="5057775" cy="2392680"/>
                    </a:xfrm>
                    <a:prstGeom prst="rect">
                      <a:avLst/>
                    </a:prstGeom>
                    <a:noFill/>
                    <a:ln>
                      <a:noFill/>
                    </a:ln>
                  </pic:spPr>
                </pic:pic>
              </a:graphicData>
            </a:graphic>
          </wp:inline>
        </w:drawing>
      </w:r>
    </w:p>
    <w:p w14:paraId="70EA7B11">
      <w:pPr>
        <w:numPr>
          <w:ilvl w:val="0"/>
          <w:numId w:val="0"/>
        </w:numPr>
        <w:jc w:val="center"/>
        <w:rPr>
          <w:rFonts w:hint="eastAsia" w:ascii="宋体" w:hAnsi="宋体" w:eastAsia="宋体" w:cs="宋体"/>
          <w:lang w:val="en-US" w:eastAsia="zh-CN"/>
        </w:rPr>
      </w:pPr>
    </w:p>
    <w:p w14:paraId="332BA7AC">
      <w:pPr>
        <w:numPr>
          <w:ilvl w:val="0"/>
          <w:numId w:val="4"/>
        </w:num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“采购组织方式”中默认为“</w:t>
      </w:r>
      <w:r>
        <w:rPr>
          <w:rFonts w:hint="eastAsia" w:ascii="宋体" w:hAnsi="宋体" w:cs="宋体"/>
          <w:caps w:val="0"/>
          <w:smallCaps w:val="0"/>
          <w:lang w:val="en-US" w:eastAsia="zh-CN"/>
        </w:rPr>
        <w:t>委托</w:t>
      </w:r>
      <w:r>
        <w:rPr>
          <w:rFonts w:hint="eastAsia" w:ascii="宋体" w:hAnsi="宋体" w:eastAsia="宋体" w:cs="宋体"/>
          <w:caps w:val="0"/>
          <w:smallCaps w:val="0"/>
          <w:lang w:val="en-US" w:eastAsia="zh-CN"/>
        </w:rPr>
        <w:t>招标”，</w:t>
      </w:r>
      <w:r>
        <w:rPr>
          <w:rFonts w:hint="eastAsia" w:ascii="宋体" w:hAnsi="宋体" w:cs="宋体"/>
          <w:caps w:val="0"/>
          <w:smallCaps w:val="0"/>
          <w:lang w:val="en-US" w:eastAsia="zh-CN"/>
        </w:rPr>
        <w:t>不</w:t>
      </w:r>
      <w:r>
        <w:rPr>
          <w:rFonts w:hint="eastAsia" w:ascii="宋体" w:hAnsi="宋体" w:eastAsia="宋体" w:cs="宋体"/>
          <w:caps w:val="0"/>
          <w:smallCaps w:val="0"/>
          <w:lang w:val="en-US" w:eastAsia="zh-CN"/>
        </w:rPr>
        <w:t>允许修改。点击“新增标段（包）”按钮，进入新增标段（包）信息页面。如下图：</w:t>
      </w:r>
    </w:p>
    <w:p w14:paraId="555DC652">
      <w:pPr>
        <w:numPr>
          <w:ilvl w:val="0"/>
          <w:numId w:val="0"/>
        </w:numP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44725"/>
            <wp:effectExtent l="0" t="0" r="9525" b="3175"/>
            <wp:docPr id="368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9" name="图片 58"/>
                    <pic:cNvPicPr>
                      <a:picLocks noChangeAspect="1"/>
                    </pic:cNvPicPr>
                  </pic:nvPicPr>
                  <pic:blipFill>
                    <a:blip r:embed="rId54"/>
                    <a:stretch>
                      <a:fillRect/>
                    </a:stretch>
                  </pic:blipFill>
                  <pic:spPr>
                    <a:xfrm>
                      <a:off x="0" y="0"/>
                      <a:ext cx="5057775" cy="2244725"/>
                    </a:xfrm>
                    <a:prstGeom prst="rect">
                      <a:avLst/>
                    </a:prstGeom>
                    <a:noFill/>
                    <a:ln>
                      <a:noFill/>
                    </a:ln>
                  </pic:spPr>
                </pic:pic>
              </a:graphicData>
            </a:graphic>
          </wp:inline>
        </w:drawing>
      </w:r>
    </w:p>
    <w:p w14:paraId="06B84872">
      <w:pPr>
        <w:numPr>
          <w:ilvl w:val="0"/>
          <w:numId w:val="0"/>
        </w:numP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367155"/>
            <wp:effectExtent l="0" t="0" r="9525" b="4445"/>
            <wp:docPr id="3690"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0" name="图片 59"/>
                    <pic:cNvPicPr>
                      <a:picLocks noChangeAspect="1"/>
                    </pic:cNvPicPr>
                  </pic:nvPicPr>
                  <pic:blipFill>
                    <a:blip r:embed="rId55"/>
                    <a:stretch>
                      <a:fillRect/>
                    </a:stretch>
                  </pic:blipFill>
                  <pic:spPr>
                    <a:xfrm>
                      <a:off x="0" y="0"/>
                      <a:ext cx="5057775" cy="1367155"/>
                    </a:xfrm>
                    <a:prstGeom prst="rect">
                      <a:avLst/>
                    </a:prstGeom>
                    <a:noFill/>
                    <a:ln>
                      <a:noFill/>
                    </a:ln>
                  </pic:spPr>
                </pic:pic>
              </a:graphicData>
            </a:graphic>
          </wp:inline>
        </w:drawing>
      </w:r>
    </w:p>
    <w:p w14:paraId="6C0FDBF7">
      <w:pPr>
        <w:numPr>
          <w:ilvl w:val="0"/>
          <w:numId w:val="4"/>
        </w:num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完善标段（包）信息后，点击“修改保存”按钮，标段（包）新增成功。如下图：</w:t>
      </w:r>
    </w:p>
    <w:p w14:paraId="3BD272F3">
      <w:pPr>
        <w:numPr>
          <w:ilvl w:val="0"/>
          <w:numId w:val="0"/>
        </w:numPr>
        <w:jc w:val="center"/>
        <w:rPr>
          <w:rFonts w:hint="eastAsia" w:ascii="宋体" w:hAnsi="宋体" w:eastAsia="宋体" w:cs="宋体"/>
          <w:caps w:val="0"/>
          <w:smallCaps w:val="0"/>
          <w:lang w:eastAsia="zh-CN"/>
        </w:rPr>
      </w:pPr>
      <w:r>
        <w:rPr>
          <w:rFonts w:hint="eastAsia" w:ascii="宋体" w:hAnsi="宋体" w:eastAsia="宋体" w:cs="宋体"/>
        </w:rPr>
        <w:drawing>
          <wp:inline distT="0" distB="0" distL="114300" distR="114300">
            <wp:extent cx="5057775" cy="1593215"/>
            <wp:effectExtent l="0" t="0" r="9525" b="6985"/>
            <wp:docPr id="369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1" name="图片 60"/>
                    <pic:cNvPicPr>
                      <a:picLocks noChangeAspect="1"/>
                    </pic:cNvPicPr>
                  </pic:nvPicPr>
                  <pic:blipFill>
                    <a:blip r:embed="rId56"/>
                    <a:stretch>
                      <a:fillRect/>
                    </a:stretch>
                  </pic:blipFill>
                  <pic:spPr>
                    <a:xfrm>
                      <a:off x="0" y="0"/>
                      <a:ext cx="5057775" cy="1593215"/>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057775" cy="756920"/>
            <wp:effectExtent l="0" t="0" r="9525" b="5080"/>
            <wp:docPr id="369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2" name="图片 61"/>
                    <pic:cNvPicPr>
                      <a:picLocks noChangeAspect="1"/>
                    </pic:cNvPicPr>
                  </pic:nvPicPr>
                  <pic:blipFill>
                    <a:blip r:embed="rId57"/>
                    <a:stretch>
                      <a:fillRect/>
                    </a:stretch>
                  </pic:blipFill>
                  <pic:spPr>
                    <a:xfrm>
                      <a:off x="0" y="0"/>
                      <a:ext cx="5057775" cy="756920"/>
                    </a:xfrm>
                    <a:prstGeom prst="rect">
                      <a:avLst/>
                    </a:prstGeom>
                    <a:noFill/>
                    <a:ln>
                      <a:noFill/>
                    </a:ln>
                  </pic:spPr>
                </pic:pic>
              </a:graphicData>
            </a:graphic>
          </wp:inline>
        </w:drawing>
      </w:r>
    </w:p>
    <w:p w14:paraId="3F3A955F">
      <w:pPr>
        <w:numPr>
          <w:ilvl w:val="0"/>
          <w:numId w:val="0"/>
        </w:numPr>
        <w:jc w:val="center"/>
        <w:rPr>
          <w:rFonts w:hint="eastAsia" w:ascii="宋体" w:hAnsi="宋体" w:eastAsia="宋体" w:cs="宋体"/>
          <w:caps w:val="0"/>
          <w:smallCaps w:val="0"/>
        </w:rPr>
      </w:pPr>
    </w:p>
    <w:p w14:paraId="2D006367">
      <w:pPr>
        <w:numPr>
          <w:ilvl w:val="0"/>
          <w:numId w:val="0"/>
        </w:numPr>
        <w:jc w:val="center"/>
        <w:rPr>
          <w:rFonts w:hint="eastAsia" w:ascii="宋体" w:hAnsi="宋体" w:eastAsia="宋体" w:cs="宋体"/>
          <w:caps w:val="0"/>
          <w:smallCaps w:val="0"/>
        </w:rPr>
      </w:pPr>
    </w:p>
    <w:p w14:paraId="7B421F82">
      <w:pPr>
        <w:bidi w:val="0"/>
        <w:ind w:left="0" w:leftChars="0" w:firstLine="0" w:firstLineChars="0"/>
        <w:jc w:val="center"/>
        <w:rPr>
          <w:rFonts w:hint="eastAsia" w:ascii="宋体" w:hAnsi="宋体" w:eastAsia="宋体" w:cs="宋体"/>
          <w:caps w:val="0"/>
          <w:smallCaps w:val="0"/>
        </w:rPr>
      </w:pPr>
    </w:p>
    <w:p w14:paraId="47A45698">
      <w:pPr>
        <w:bidi w:val="0"/>
        <w:ind w:left="0" w:leftChars="0" w:firstLine="0" w:firstLineChars="0"/>
        <w:rPr>
          <w:rFonts w:hint="eastAsia" w:ascii="宋体" w:hAnsi="宋体" w:eastAsia="宋体" w:cs="宋体"/>
        </w:rPr>
      </w:pPr>
    </w:p>
    <w:p w14:paraId="5723C95A">
      <w:pPr>
        <w:numPr>
          <w:ilvl w:val="0"/>
          <w:numId w:val="0"/>
        </w:numPr>
        <w:bidi w:val="0"/>
        <w:jc w:val="center"/>
        <w:rPr>
          <w:rFonts w:hint="eastAsia" w:ascii="宋体" w:hAnsi="宋体" w:eastAsia="宋体" w:cs="宋体"/>
          <w:caps w:val="0"/>
          <w:smallCaps w:val="0"/>
          <w:lang w:val="en-US" w:eastAsia="zh-CN"/>
        </w:rPr>
      </w:pPr>
    </w:p>
    <w:p w14:paraId="1033276D">
      <w:pPr>
        <w:bidi w:val="0"/>
        <w:ind w:left="0" w:leftChars="0" w:firstLine="0" w:firstLineChars="0"/>
        <w:rPr>
          <w:rFonts w:hint="eastAsia" w:ascii="宋体" w:hAnsi="宋体" w:eastAsia="宋体" w:cs="宋体"/>
          <w:lang w:val="en-US" w:eastAsia="zh-CN"/>
        </w:rPr>
      </w:pPr>
    </w:p>
    <w:p w14:paraId="6C6511F3">
      <w:pPr>
        <w:numPr>
          <w:ilvl w:val="0"/>
          <w:numId w:val="4"/>
        </w:num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新增采购立项页面上，点击“提交信息”按钮，弹出“请输入意见”框，输入意见后点击“确认提交”按钮，若为一步审核，状态为“审核通过”状态；若配置了审核工作流，状态为“待审核”，提交给下一步审核人进行审核。如下图：</w:t>
      </w:r>
    </w:p>
    <w:p w14:paraId="63011175">
      <w:pPr>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069465"/>
            <wp:effectExtent l="0" t="0" r="9525" b="6985"/>
            <wp:docPr id="3709"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9" name="图片 76"/>
                    <pic:cNvPicPr>
                      <a:picLocks noChangeAspect="1"/>
                    </pic:cNvPicPr>
                  </pic:nvPicPr>
                  <pic:blipFill>
                    <a:blip r:embed="rId58"/>
                    <a:stretch>
                      <a:fillRect/>
                    </a:stretch>
                  </pic:blipFill>
                  <pic:spPr>
                    <a:xfrm>
                      <a:off x="0" y="0"/>
                      <a:ext cx="5057775" cy="2069465"/>
                    </a:xfrm>
                    <a:prstGeom prst="rect">
                      <a:avLst/>
                    </a:prstGeom>
                    <a:noFill/>
                    <a:ln>
                      <a:noFill/>
                    </a:ln>
                  </pic:spPr>
                </pic:pic>
              </a:graphicData>
            </a:graphic>
          </wp:inline>
        </w:drawing>
      </w:r>
    </w:p>
    <w:p w14:paraId="31760593">
      <w:pPr>
        <w:numPr>
          <w:ilvl w:val="0"/>
          <w:numId w:val="4"/>
        </w:num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采购立项</w:t>
      </w:r>
      <w:r>
        <w:rPr>
          <w:rFonts w:hint="eastAsia" w:ascii="宋体" w:hAnsi="宋体" w:eastAsia="宋体" w:cs="宋体"/>
          <w:caps w:val="0"/>
          <w:smallCaps w:val="0"/>
        </w:rPr>
        <w:t>列表页面上，</w:t>
      </w:r>
      <w:r>
        <w:rPr>
          <w:rFonts w:hint="eastAsia" w:ascii="宋体" w:hAnsi="宋体" w:eastAsia="宋体" w:cs="宋体"/>
          <w:caps w:val="0"/>
          <w:smallCaps w:val="0"/>
          <w:lang w:val="en-US" w:eastAsia="zh-CN"/>
        </w:rPr>
        <w:t>点击招标项目后的</w:t>
      </w:r>
      <w:r>
        <w:rPr>
          <w:rFonts w:hint="eastAsia" w:ascii="宋体" w:hAnsi="宋体" w:eastAsia="宋体" w:cs="宋体"/>
          <w:caps w:val="0"/>
          <w:smallCaps w:val="0"/>
        </w:rPr>
        <w:t>“操作”按钮，可修改该</w:t>
      </w:r>
      <w:r>
        <w:rPr>
          <w:rFonts w:hint="eastAsia" w:ascii="宋体" w:hAnsi="宋体" w:eastAsia="宋体" w:cs="宋体"/>
          <w:caps w:val="0"/>
          <w:smallCaps w:val="0"/>
          <w:lang w:val="en-US" w:eastAsia="zh-CN"/>
        </w:rPr>
        <w:t>招标项目</w:t>
      </w:r>
      <w:r>
        <w:rPr>
          <w:rFonts w:hint="eastAsia" w:ascii="宋体" w:hAnsi="宋体" w:eastAsia="宋体" w:cs="宋体"/>
          <w:caps w:val="0"/>
          <w:smallCaps w:val="0"/>
        </w:rPr>
        <w:t>信息。如下图：</w:t>
      </w:r>
    </w:p>
    <w:p w14:paraId="095300DD">
      <w:pPr>
        <w:numPr>
          <w:ilvl w:val="0"/>
          <w:numId w:val="0"/>
        </w:numP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773555"/>
            <wp:effectExtent l="0" t="0" r="9525" b="17145"/>
            <wp:docPr id="3710"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0" name="图片 77"/>
                    <pic:cNvPicPr>
                      <a:picLocks noChangeAspect="1"/>
                    </pic:cNvPicPr>
                  </pic:nvPicPr>
                  <pic:blipFill>
                    <a:blip r:embed="rId59"/>
                    <a:stretch>
                      <a:fillRect/>
                    </a:stretch>
                  </pic:blipFill>
                  <pic:spPr>
                    <a:xfrm>
                      <a:off x="0" y="0"/>
                      <a:ext cx="5057775" cy="1773555"/>
                    </a:xfrm>
                    <a:prstGeom prst="rect">
                      <a:avLst/>
                    </a:prstGeom>
                    <a:noFill/>
                    <a:ln>
                      <a:noFill/>
                    </a:ln>
                  </pic:spPr>
                </pic:pic>
              </a:graphicData>
            </a:graphic>
          </wp:inline>
        </w:drawing>
      </w:r>
    </w:p>
    <w:p w14:paraId="2DB317AE">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注：只有“编辑中”中的招标项目才可以修改信息。</w:t>
      </w:r>
    </w:p>
    <w:p w14:paraId="15FBDC63">
      <w:pPr>
        <w:numPr>
          <w:ilvl w:val="0"/>
          <w:numId w:val="4"/>
        </w:num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采购立项</w:t>
      </w:r>
      <w:r>
        <w:rPr>
          <w:rFonts w:hint="eastAsia" w:ascii="宋体" w:hAnsi="宋体" w:eastAsia="宋体" w:cs="宋体"/>
          <w:caps w:val="0"/>
          <w:smallCaps w:val="0"/>
        </w:rPr>
        <w:t>列表页面上，选中要删除的</w:t>
      </w:r>
      <w:r>
        <w:rPr>
          <w:rFonts w:hint="eastAsia" w:ascii="宋体" w:hAnsi="宋体" w:eastAsia="宋体" w:cs="宋体"/>
          <w:caps w:val="0"/>
          <w:smallCaps w:val="0"/>
          <w:lang w:val="en-US" w:eastAsia="zh-CN"/>
        </w:rPr>
        <w:t>招标项目</w:t>
      </w:r>
      <w:r>
        <w:rPr>
          <w:rFonts w:hint="eastAsia" w:ascii="宋体" w:hAnsi="宋体" w:eastAsia="宋体" w:cs="宋体"/>
          <w:caps w:val="0"/>
          <w:smallCaps w:val="0"/>
        </w:rPr>
        <w:t>，点击“删除</w:t>
      </w:r>
      <w:r>
        <w:rPr>
          <w:rFonts w:hint="eastAsia" w:ascii="宋体" w:hAnsi="宋体" w:eastAsia="宋体" w:cs="宋体"/>
          <w:caps w:val="0"/>
          <w:smallCaps w:val="0"/>
          <w:lang w:val="en-US" w:eastAsia="zh-CN"/>
        </w:rPr>
        <w:t>项目</w:t>
      </w:r>
      <w:r>
        <w:rPr>
          <w:rFonts w:hint="eastAsia" w:ascii="宋体" w:hAnsi="宋体" w:eastAsia="宋体" w:cs="宋体"/>
          <w:caps w:val="0"/>
          <w:smallCaps w:val="0"/>
        </w:rPr>
        <w:t>”按钮，可删除该</w:t>
      </w:r>
      <w:r>
        <w:rPr>
          <w:rFonts w:hint="eastAsia" w:ascii="宋体" w:hAnsi="宋体" w:eastAsia="宋体" w:cs="宋体"/>
          <w:caps w:val="0"/>
          <w:smallCaps w:val="0"/>
          <w:lang w:val="en-US" w:eastAsia="zh-CN"/>
        </w:rPr>
        <w:t>招标项目</w:t>
      </w:r>
      <w:r>
        <w:rPr>
          <w:rFonts w:hint="eastAsia" w:ascii="宋体" w:hAnsi="宋体" w:eastAsia="宋体" w:cs="宋体"/>
          <w:caps w:val="0"/>
          <w:smallCaps w:val="0"/>
        </w:rPr>
        <w:t>。如下图：</w:t>
      </w:r>
    </w:p>
    <w:p w14:paraId="5B1F5DFF">
      <w:pPr>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806575"/>
            <wp:effectExtent l="0" t="0" r="9525" b="3175"/>
            <wp:docPr id="3712"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2" name="图片 79"/>
                    <pic:cNvPicPr>
                      <a:picLocks noChangeAspect="1"/>
                    </pic:cNvPicPr>
                  </pic:nvPicPr>
                  <pic:blipFill>
                    <a:blip r:embed="rId60"/>
                    <a:stretch>
                      <a:fillRect/>
                    </a:stretch>
                  </pic:blipFill>
                  <pic:spPr>
                    <a:xfrm>
                      <a:off x="0" y="0"/>
                      <a:ext cx="5057775" cy="1806575"/>
                    </a:xfrm>
                    <a:prstGeom prst="rect">
                      <a:avLst/>
                    </a:prstGeom>
                    <a:noFill/>
                    <a:ln>
                      <a:noFill/>
                    </a:ln>
                  </pic:spPr>
                </pic:pic>
              </a:graphicData>
            </a:graphic>
          </wp:inline>
        </w:drawing>
      </w:r>
    </w:p>
    <w:p w14:paraId="5EFD0BD9">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注：只有“编辑中”的采购项目才可以删除。</w:t>
      </w:r>
    </w:p>
    <w:bookmarkEnd w:id="65"/>
    <w:bookmarkEnd w:id="92"/>
    <w:bookmarkEnd w:id="93"/>
    <w:p w14:paraId="4502F0C0">
      <w:pPr>
        <w:pStyle w:val="2"/>
        <w:rPr>
          <w:rFonts w:hint="eastAsia" w:ascii="宋体" w:hAnsi="宋体" w:eastAsia="宋体" w:cs="宋体"/>
          <w:caps w:val="0"/>
          <w:smallCaps w:val="0"/>
          <w:color w:val="000000" w:themeColor="text1"/>
          <w14:textFill>
            <w14:solidFill>
              <w14:schemeClr w14:val="tx1"/>
            </w14:solidFill>
          </w14:textFill>
        </w:rPr>
      </w:pPr>
      <w:bookmarkStart w:id="94" w:name="_Toc31443"/>
      <w:bookmarkStart w:id="95" w:name="_Toc30893"/>
      <w:r>
        <w:rPr>
          <w:rFonts w:hint="eastAsia" w:ascii="宋体" w:hAnsi="宋体" w:cs="宋体"/>
          <w:caps w:val="0"/>
          <w:smallCaps w:val="0"/>
          <w:color w:val="000000" w:themeColor="text1"/>
          <w:lang w:val="en-US" w:eastAsia="zh-CN"/>
          <w14:textFill>
            <w14:solidFill>
              <w14:schemeClr w14:val="tx1"/>
            </w14:solidFill>
          </w14:textFill>
        </w:rPr>
        <w:t>公开</w:t>
      </w:r>
      <w:r>
        <w:rPr>
          <w:rFonts w:hint="eastAsia" w:ascii="宋体" w:hAnsi="宋体" w:eastAsia="宋体" w:cs="宋体"/>
          <w:caps w:val="0"/>
          <w:smallCaps w:val="0"/>
          <w:color w:val="000000" w:themeColor="text1"/>
          <w:lang w:val="en-US" w:eastAsia="zh-CN"/>
          <w14:textFill>
            <w14:solidFill>
              <w14:schemeClr w14:val="tx1"/>
            </w14:solidFill>
          </w14:textFill>
        </w:rPr>
        <w:t>招标</w:t>
      </w:r>
      <w:r>
        <w:rPr>
          <w:rFonts w:hint="eastAsia" w:ascii="宋体" w:hAnsi="宋体" w:cs="宋体"/>
          <w:caps w:val="0"/>
          <w:smallCaps w:val="0"/>
          <w:color w:val="000000" w:themeColor="text1"/>
          <w:lang w:val="en-US" w:eastAsia="zh-CN"/>
          <w14:textFill>
            <w14:solidFill>
              <w14:schemeClr w14:val="tx1"/>
            </w14:solidFill>
          </w14:textFill>
        </w:rPr>
        <w:t>/发包采购</w:t>
      </w:r>
      <w:bookmarkEnd w:id="94"/>
      <w:bookmarkEnd w:id="95"/>
    </w:p>
    <w:bookmarkEnd w:id="66"/>
    <w:bookmarkEnd w:id="67"/>
    <w:p w14:paraId="267851BD">
      <w:pPr>
        <w:pStyle w:val="3"/>
        <w:rPr>
          <w:rFonts w:hint="eastAsia" w:ascii="宋体" w:hAnsi="宋体" w:eastAsia="宋体" w:cs="宋体"/>
          <w:caps w:val="0"/>
          <w:smallCaps w:val="0"/>
          <w:color w:val="000000" w:themeColor="text1"/>
          <w14:textFill>
            <w14:solidFill>
              <w14:schemeClr w14:val="tx1"/>
            </w14:solidFill>
          </w14:textFill>
        </w:rPr>
      </w:pPr>
      <w:bookmarkStart w:id="96" w:name="_Toc15547"/>
      <w:bookmarkStart w:id="97" w:name="_Toc2327"/>
      <w:bookmarkStart w:id="98" w:name="_Toc5466"/>
      <w:bookmarkStart w:id="99" w:name="_Toc8396"/>
      <w:r>
        <w:rPr>
          <w:rFonts w:hint="eastAsia" w:ascii="宋体" w:hAnsi="宋体" w:eastAsia="宋体" w:cs="宋体"/>
          <w:caps w:val="0"/>
          <w:smallCaps w:val="0"/>
          <w:color w:val="000000" w:themeColor="text1"/>
          <w:lang w:val="en-US" w:eastAsia="zh-CN"/>
          <w14:textFill>
            <w14:solidFill>
              <w14:schemeClr w14:val="tx1"/>
            </w14:solidFill>
          </w14:textFill>
        </w:rPr>
        <w:t>公开招标</w:t>
      </w:r>
      <w:bookmarkEnd w:id="96"/>
      <w:bookmarkEnd w:id="97"/>
      <w:bookmarkEnd w:id="98"/>
      <w:bookmarkEnd w:id="99"/>
    </w:p>
    <w:p w14:paraId="14171625">
      <w:pPr>
        <w:pStyle w:val="4"/>
        <w:bidi w:val="0"/>
        <w:rPr>
          <w:rFonts w:hint="eastAsia" w:ascii="宋体" w:hAnsi="宋体" w:eastAsia="宋体" w:cs="宋体"/>
          <w:caps w:val="0"/>
          <w:smallCaps w:val="0"/>
        </w:rPr>
      </w:pPr>
      <w:bookmarkStart w:id="100" w:name="_Toc28841"/>
      <w:bookmarkStart w:id="101" w:name="_Toc5736"/>
      <w:bookmarkStart w:id="102" w:name="_Toc26174"/>
      <w:bookmarkStart w:id="103" w:name="_Toc26220"/>
      <w:r>
        <w:rPr>
          <w:rFonts w:hint="eastAsia" w:ascii="宋体" w:hAnsi="宋体" w:eastAsia="宋体" w:cs="宋体"/>
          <w:caps w:val="0"/>
          <w:smallCaps w:val="0"/>
        </w:rPr>
        <w:t>投标邀请</w:t>
      </w:r>
      <w:bookmarkEnd w:id="100"/>
      <w:bookmarkEnd w:id="101"/>
      <w:bookmarkEnd w:id="102"/>
      <w:bookmarkEnd w:id="103"/>
    </w:p>
    <w:p w14:paraId="2EA4C232">
      <w:pPr>
        <w:pStyle w:val="5"/>
        <w:bidi w:val="0"/>
        <w:rPr>
          <w:rFonts w:hint="eastAsia" w:ascii="宋体" w:hAnsi="宋体" w:eastAsia="宋体" w:cs="宋体"/>
          <w:caps w:val="0"/>
          <w:smallCaps w:val="0"/>
        </w:rPr>
      </w:pPr>
      <w:bookmarkStart w:id="104" w:name="_Toc7210"/>
      <w:bookmarkStart w:id="105" w:name="_Toc7360"/>
      <w:r>
        <w:rPr>
          <w:rFonts w:hint="eastAsia" w:ascii="宋体" w:hAnsi="宋体" w:eastAsia="宋体" w:cs="宋体"/>
          <w:caps w:val="0"/>
          <w:smallCaps w:val="0"/>
        </w:rPr>
        <w:t>招标公告</w:t>
      </w:r>
      <w:bookmarkEnd w:id="104"/>
      <w:bookmarkEnd w:id="105"/>
    </w:p>
    <w:p w14:paraId="699AD6C3">
      <w:pPr>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p>
    <w:p w14:paraId="20859FE2">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该环节具备公开采购项目采用资格后审的招标公告和采用资格预审的招标公告的编辑、提交、审核验证和发布功能。招标公告数据项包括采购项目编号、采购项目名称、相关标段（包）编号和投标资格、招标文件获取时间及获取方法、投标文件递交截止时间及递交方法、公告发布时间、附件等信息；资格预审公告数据项包括采购项目编号、采购项目名称、相关标段（包）编号和投标资格、资格预审文件获取时间及获取方法、资格预审申请文件递交截止时间及递交方法、资格预审公告发布时间、附件等信息。</w:t>
      </w:r>
    </w:p>
    <w:p w14:paraId="561A3056">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者采购人登录系统，挑选标段，设定不同的资格审查方式，则该公告自动区分为资格后审公告或者资格预审公告，公告内容可根据设定的模板自动生成。公告信息填写完成后，点击提交备案，主管单位领导审核通过后，公告发布至门户网站公示（这一步操作由服务自动完成，不需要人为操作）。</w:t>
      </w:r>
    </w:p>
    <w:p w14:paraId="27C8FD90">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公告审核通过之后，公告信息以及与此公告相关的项目信息、采购项目信息、标段信息可选择推送至公共服务平台。</w:t>
      </w:r>
    </w:p>
    <w:p w14:paraId="6A40D6EC">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7D0B6107">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采购人、采购代理</w:t>
      </w:r>
    </w:p>
    <w:p w14:paraId="6BEE8225">
      <w:pPr>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前置条件：</w:t>
      </w:r>
    </w:p>
    <w:p w14:paraId="2277BDC4">
      <w:pPr>
        <w:autoSpaceDE w:val="0"/>
        <w:autoSpaceDN w:val="0"/>
        <w:spacing w:line="360" w:lineRule="auto"/>
        <w:ind w:left="0" w:leftChars="0" w:firstLine="420" w:firstLineChars="0"/>
        <w:jc w:val="both"/>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采购立项</w:t>
      </w:r>
      <w:r>
        <w:rPr>
          <w:rFonts w:hint="eastAsia" w:ascii="宋体" w:hAnsi="宋体" w:eastAsia="宋体" w:cs="宋体"/>
          <w:caps w:val="0"/>
          <w:smallCaps w:val="0"/>
          <w:color w:val="000000" w:themeColor="text1"/>
          <w14:textFill>
            <w14:solidFill>
              <w14:schemeClr w14:val="tx1"/>
            </w14:solidFill>
          </w14:textFill>
        </w:rPr>
        <w:t>审核通过</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lang w:val="en-US" w:eastAsia="zh-CN"/>
        </w:rPr>
        <w:t>标段（包）采购方式为公开招标，资审方式为“资格后审”的标段</w:t>
      </w:r>
      <w:r>
        <w:rPr>
          <w:rFonts w:hint="eastAsia" w:ascii="宋体" w:hAnsi="宋体" w:eastAsia="宋体" w:cs="宋体"/>
          <w:caps w:val="0"/>
          <w:smallCaps w:val="0"/>
          <w:color w:val="000000" w:themeColor="text1"/>
          <w14:textFill>
            <w14:solidFill>
              <w14:schemeClr w14:val="tx1"/>
            </w14:solidFill>
          </w14:textFill>
        </w:rPr>
        <w:t>。</w:t>
      </w:r>
    </w:p>
    <w:p w14:paraId="72AB7674">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30FAB056">
      <w:pPr>
        <w:numPr>
          <w:ilvl w:val="0"/>
          <w:numId w:val="5"/>
        </w:num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val="en-US" w:eastAsia="zh-CN"/>
        </w:rPr>
        <w:t>投标邀请—</w:t>
      </w:r>
      <w:r>
        <w:rPr>
          <w:rFonts w:hint="eastAsia" w:ascii="宋体" w:hAnsi="宋体" w:eastAsia="宋体" w:cs="宋体"/>
          <w:caps w:val="0"/>
          <w:smallCaps w:val="0"/>
        </w:rPr>
        <w:t>招标公告”菜单，进入招标公告</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79FA7E67">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29485"/>
            <wp:effectExtent l="0" t="0" r="9525" b="18415"/>
            <wp:docPr id="59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图片 2"/>
                    <pic:cNvPicPr>
                      <a:picLocks noChangeAspect="1"/>
                    </pic:cNvPicPr>
                  </pic:nvPicPr>
                  <pic:blipFill>
                    <a:blip r:embed="rId61"/>
                    <a:stretch>
                      <a:fillRect/>
                    </a:stretch>
                  </pic:blipFill>
                  <pic:spPr>
                    <a:xfrm>
                      <a:off x="0" y="0"/>
                      <a:ext cx="5057775" cy="2229485"/>
                    </a:xfrm>
                    <a:prstGeom prst="rect">
                      <a:avLst/>
                    </a:prstGeom>
                    <a:noFill/>
                    <a:ln>
                      <a:noFill/>
                    </a:ln>
                  </pic:spPr>
                </pic:pic>
              </a:graphicData>
            </a:graphic>
          </wp:inline>
        </w:drawing>
      </w:r>
    </w:p>
    <w:p w14:paraId="2E57A5BB">
      <w:pPr>
        <w:numPr>
          <w:ilvl w:val="0"/>
          <w:numId w:val="5"/>
        </w:numPr>
        <w:bidi w:val="0"/>
        <w:rPr>
          <w:rFonts w:hint="eastAsia" w:ascii="宋体" w:hAnsi="宋体" w:eastAsia="宋体" w:cs="宋体"/>
          <w:caps w:val="0"/>
          <w:smallCaps w:val="0"/>
          <w:lang w:val="en-US" w:eastAsia="zh-CN"/>
        </w:rPr>
      </w:pPr>
      <w:r>
        <w:rPr>
          <w:rFonts w:hint="eastAsia" w:ascii="宋体" w:hAnsi="宋体" w:eastAsia="宋体" w:cs="宋体"/>
          <w:caps w:val="0"/>
          <w:smallCaps w:val="0"/>
        </w:rPr>
        <w:t>招标公告</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点击“新增招标公告”按钮，进入挑选标段包列表页面。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642D4489">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14880"/>
            <wp:effectExtent l="0" t="0" r="9525" b="13970"/>
            <wp:docPr id="70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图片 3"/>
                    <pic:cNvPicPr>
                      <a:picLocks noChangeAspect="1"/>
                    </pic:cNvPicPr>
                  </pic:nvPicPr>
                  <pic:blipFill>
                    <a:blip r:embed="rId62"/>
                    <a:stretch>
                      <a:fillRect/>
                    </a:stretch>
                  </pic:blipFill>
                  <pic:spPr>
                    <a:xfrm>
                      <a:off x="0" y="0"/>
                      <a:ext cx="5057775" cy="2214880"/>
                    </a:xfrm>
                    <a:prstGeom prst="rect">
                      <a:avLst/>
                    </a:prstGeom>
                    <a:noFill/>
                    <a:ln>
                      <a:noFill/>
                    </a:ln>
                  </pic:spPr>
                </pic:pic>
              </a:graphicData>
            </a:graphic>
          </wp:inline>
        </w:drawing>
      </w:r>
    </w:p>
    <w:p w14:paraId="37F03484">
      <w:pPr>
        <w:numPr>
          <w:ilvl w:val="0"/>
          <w:numId w:val="0"/>
        </w:numPr>
        <w:bidi w:val="0"/>
        <w:jc w:val="center"/>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69230" cy="2839085"/>
            <wp:effectExtent l="0" t="0" r="1270" b="5715"/>
            <wp:docPr id="8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4"/>
                    <pic:cNvPicPr>
                      <a:picLocks noChangeAspect="1"/>
                    </pic:cNvPicPr>
                  </pic:nvPicPr>
                  <pic:blipFill>
                    <a:blip r:embed="rId63"/>
                    <a:stretch>
                      <a:fillRect/>
                    </a:stretch>
                  </pic:blipFill>
                  <pic:spPr>
                    <a:xfrm>
                      <a:off x="0" y="0"/>
                      <a:ext cx="5269230" cy="2839085"/>
                    </a:xfrm>
                    <a:prstGeom prst="rect">
                      <a:avLst/>
                    </a:prstGeom>
                    <a:noFill/>
                    <a:ln>
                      <a:noFill/>
                    </a:ln>
                  </pic:spPr>
                </pic:pic>
              </a:graphicData>
            </a:graphic>
          </wp:inline>
        </w:drawing>
      </w:r>
    </w:p>
    <w:p w14:paraId="2DABF5B2">
      <w:pPr>
        <w:numPr>
          <w:ilvl w:val="0"/>
          <w:numId w:val="5"/>
        </w:num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挑选标段包列表页面，勾选标段并点击“确认选择”按钮，进入新增招标公告页面。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7FC5A1B4">
      <w:pPr>
        <w:numPr>
          <w:ilvl w:val="0"/>
          <w:numId w:val="0"/>
        </w:numPr>
        <w:bidi w:val="0"/>
        <w:jc w:val="center"/>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65420" cy="2305685"/>
            <wp:effectExtent l="0" t="0" r="11430" b="18415"/>
            <wp:docPr id="1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5"/>
                    <pic:cNvPicPr>
                      <a:picLocks noChangeAspect="1"/>
                    </pic:cNvPicPr>
                  </pic:nvPicPr>
                  <pic:blipFill>
                    <a:blip r:embed="rId64"/>
                    <a:stretch>
                      <a:fillRect/>
                    </a:stretch>
                  </pic:blipFill>
                  <pic:spPr>
                    <a:xfrm>
                      <a:off x="0" y="0"/>
                      <a:ext cx="5265420" cy="2305685"/>
                    </a:xfrm>
                    <a:prstGeom prst="rect">
                      <a:avLst/>
                    </a:prstGeom>
                    <a:noFill/>
                    <a:ln>
                      <a:noFill/>
                    </a:ln>
                  </pic:spPr>
                </pic:pic>
              </a:graphicData>
            </a:graphic>
          </wp:inline>
        </w:drawing>
      </w:r>
    </w:p>
    <w:p w14:paraId="6BEA7F4E">
      <w:pPr>
        <w:numPr>
          <w:ilvl w:val="0"/>
          <w:numId w:val="0"/>
        </w:numPr>
        <w:bidi w:val="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04745"/>
            <wp:effectExtent l="0" t="0" r="9525" b="14605"/>
            <wp:docPr id="7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图片 4"/>
                    <pic:cNvPicPr>
                      <a:picLocks noChangeAspect="1"/>
                    </pic:cNvPicPr>
                  </pic:nvPicPr>
                  <pic:blipFill>
                    <a:blip r:embed="rId65"/>
                    <a:stretch>
                      <a:fillRect/>
                    </a:stretch>
                  </pic:blipFill>
                  <pic:spPr>
                    <a:xfrm>
                      <a:off x="0" y="0"/>
                      <a:ext cx="5057775" cy="2404745"/>
                    </a:xfrm>
                    <a:prstGeom prst="rect">
                      <a:avLst/>
                    </a:prstGeom>
                    <a:noFill/>
                    <a:ln>
                      <a:noFill/>
                    </a:ln>
                  </pic:spPr>
                </pic:pic>
              </a:graphicData>
            </a:graphic>
          </wp:inline>
        </w:drawing>
      </w:r>
    </w:p>
    <w:p w14:paraId="1D1D6135">
      <w:pPr>
        <w:numPr>
          <w:ilvl w:val="0"/>
          <w:numId w:val="5"/>
        </w:num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填写页面信息。如下图</w:t>
      </w:r>
      <w:r>
        <w:rPr>
          <w:rFonts w:hint="eastAsia" w:ascii="宋体" w:hAnsi="宋体" w:eastAsia="宋体" w:cs="宋体"/>
          <w:caps w:val="0"/>
          <w:smallCaps w:val="0"/>
        </w:rPr>
        <w:t>：</w:t>
      </w:r>
    </w:p>
    <w:p w14:paraId="727E9D7A">
      <w:pPr>
        <w:numPr>
          <w:ilvl w:val="0"/>
          <w:numId w:val="0"/>
        </w:numPr>
        <w:bidi w:val="0"/>
        <w:ind w:leftChars="20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8108950"/>
            <wp:effectExtent l="0" t="0" r="9525" b="6350"/>
            <wp:docPr id="7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图片 6"/>
                    <pic:cNvPicPr>
                      <a:picLocks noChangeAspect="1"/>
                    </pic:cNvPicPr>
                  </pic:nvPicPr>
                  <pic:blipFill>
                    <a:blip r:embed="rId66"/>
                    <a:stretch>
                      <a:fillRect/>
                    </a:stretch>
                  </pic:blipFill>
                  <pic:spPr>
                    <a:xfrm>
                      <a:off x="0" y="0"/>
                      <a:ext cx="5057775" cy="8108950"/>
                    </a:xfrm>
                    <a:prstGeom prst="rect">
                      <a:avLst/>
                    </a:prstGeom>
                    <a:noFill/>
                    <a:ln>
                      <a:noFill/>
                    </a:ln>
                  </pic:spPr>
                </pic:pic>
              </a:graphicData>
            </a:graphic>
          </wp:inline>
        </w:drawing>
      </w:r>
    </w:p>
    <w:p w14:paraId="198B008E">
      <w:pPr>
        <w:bidi w:val="0"/>
        <w:ind w:left="0" w:leftChars="0" w:firstLine="420" w:firstLineChars="0"/>
        <w:rPr>
          <w:rFonts w:hint="eastAsia" w:ascii="宋体" w:hAnsi="宋体" w:eastAsia="宋体" w:cs="宋体"/>
          <w:caps w:val="0"/>
          <w:smallCaps w:val="0"/>
        </w:rPr>
      </w:pPr>
      <w:r>
        <w:rPr>
          <w:rFonts w:hint="eastAsia" w:ascii="宋体" w:hAnsi="宋体" w:eastAsia="宋体" w:cs="宋体"/>
          <w:caps w:val="0"/>
          <w:smallCaps w:val="0"/>
        </w:rPr>
        <w:t>注：</w:t>
      </w:r>
    </w:p>
    <w:p w14:paraId="1E2D4106">
      <w:pPr>
        <w:bidi w:val="0"/>
        <w:rPr>
          <w:rFonts w:hint="eastAsia" w:ascii="宋体" w:hAnsi="宋体" w:eastAsia="宋体" w:cs="宋体"/>
          <w:caps w:val="0"/>
          <w:smallCaps w:val="0"/>
        </w:rPr>
      </w:pPr>
      <w:r>
        <w:rPr>
          <w:rFonts w:hint="eastAsia" w:ascii="宋体" w:hAnsi="宋体" w:eastAsia="宋体" w:cs="宋体"/>
          <w:caps w:val="0"/>
          <w:smallCaps w:val="0"/>
        </w:rPr>
        <w:t>①页面上“标段（包）信息”中，</w:t>
      </w:r>
      <w:r>
        <w:rPr>
          <w:rFonts w:hint="eastAsia" w:ascii="宋体" w:hAnsi="宋体" w:eastAsia="宋体" w:cs="宋体"/>
          <w:caps w:val="0"/>
          <w:smallCaps w:val="0"/>
          <w:lang w:val="en-US" w:eastAsia="zh-CN"/>
        </w:rPr>
        <w:t>勾选复选框，可以添加多个同一个招标项目下未新增招标公告的标段</w:t>
      </w:r>
      <w:r>
        <w:rPr>
          <w:rFonts w:hint="eastAsia" w:ascii="宋体" w:hAnsi="宋体" w:eastAsia="宋体" w:cs="宋体"/>
          <w:caps w:val="0"/>
          <w:smallCaps w:val="0"/>
        </w:rPr>
        <w:t>。</w:t>
      </w:r>
    </w:p>
    <w:p w14:paraId="3EEAF076">
      <w:p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859790"/>
            <wp:effectExtent l="0" t="0" r="9525" b="16510"/>
            <wp:docPr id="7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图片 7"/>
                    <pic:cNvPicPr>
                      <a:picLocks noChangeAspect="1"/>
                    </pic:cNvPicPr>
                  </pic:nvPicPr>
                  <pic:blipFill>
                    <a:blip r:embed="rId67"/>
                    <a:stretch>
                      <a:fillRect/>
                    </a:stretch>
                  </pic:blipFill>
                  <pic:spPr>
                    <a:xfrm>
                      <a:off x="0" y="0"/>
                      <a:ext cx="5057775" cy="859790"/>
                    </a:xfrm>
                    <a:prstGeom prst="rect">
                      <a:avLst/>
                    </a:prstGeom>
                    <a:noFill/>
                    <a:ln>
                      <a:noFill/>
                    </a:ln>
                  </pic:spPr>
                </pic:pic>
              </a:graphicData>
            </a:graphic>
          </wp:inline>
        </w:drawing>
      </w:r>
    </w:p>
    <w:p w14:paraId="0ED6845E">
      <w:pPr>
        <w:bidi w:val="0"/>
        <w:rPr>
          <w:rFonts w:hint="eastAsia" w:ascii="宋体" w:hAnsi="宋体" w:eastAsia="宋体" w:cs="宋体"/>
          <w:caps w:val="0"/>
          <w:smallCaps w:val="0"/>
        </w:rPr>
      </w:pPr>
      <w:r>
        <w:rPr>
          <w:rFonts w:hint="eastAsia" w:ascii="宋体" w:hAnsi="宋体" w:eastAsia="宋体" w:cs="宋体"/>
          <w:caps w:val="0"/>
          <w:smallCaps w:val="0"/>
        </w:rPr>
        <w:t>②设置公告其他属性：</w:t>
      </w:r>
    </w:p>
    <w:p w14:paraId="2C36AAE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重发公告：选择后，网站上的招标公告的标题中会显示“重发公告”字样。</w:t>
      </w:r>
    </w:p>
    <w:p w14:paraId="1541956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重新招标：选择后，网站上的招标公告的标题中会显示“重新招标”字样。</w:t>
      </w:r>
    </w:p>
    <w:p w14:paraId="203D16D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变更工期：选中，可以展示并修改“计划开工竣工时间”和“预定工期”信息。</w:t>
      </w:r>
    </w:p>
    <w:p w14:paraId="0F35D61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提供联合体报名：选中，页面显示“联合体要求”字段，且投标单位报名时可以选择联合体报名；不选中，页面上隐藏“联合体要求”字段，且投标单位不允许联合体报名。</w:t>
      </w:r>
    </w:p>
    <w:p w14:paraId="12E55C7B">
      <w:pPr>
        <w:numPr>
          <w:ilvl w:val="0"/>
          <w:numId w:val="5"/>
        </w:num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如要修改采购公告内容，点击“编辑/预览”按钮，进入修改/编辑公告内容页面，修改完成后，点击“修改保存”按钮，修改成功。如下图：</w:t>
      </w:r>
    </w:p>
    <w:p w14:paraId="75C0C637">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42540"/>
            <wp:effectExtent l="0" t="0" r="9525"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8"/>
                    <a:stretch>
                      <a:fillRect/>
                    </a:stretch>
                  </pic:blipFill>
                  <pic:spPr>
                    <a:xfrm>
                      <a:off x="0" y="0"/>
                      <a:ext cx="5057775" cy="2542540"/>
                    </a:xfrm>
                    <a:prstGeom prst="rect">
                      <a:avLst/>
                    </a:prstGeom>
                    <a:noFill/>
                    <a:ln>
                      <a:noFill/>
                    </a:ln>
                  </pic:spPr>
                </pic:pic>
              </a:graphicData>
            </a:graphic>
          </wp:inline>
        </w:drawing>
      </w:r>
    </w:p>
    <w:p w14:paraId="64127017">
      <w:pPr>
        <w:numPr>
          <w:ilvl w:val="0"/>
          <w:numId w:val="0"/>
        </w:numPr>
        <w:bidi w:val="0"/>
        <w:jc w:val="center"/>
        <w:rPr>
          <w:rFonts w:hint="eastAsia" w:ascii="宋体" w:hAnsi="宋体" w:eastAsia="宋体" w:cs="宋体"/>
        </w:rPr>
      </w:pPr>
      <w:r>
        <w:rPr>
          <w:rFonts w:hint="eastAsia" w:ascii="宋体" w:hAnsi="宋体" w:eastAsia="宋体" w:cs="宋体"/>
        </w:rPr>
        <w:drawing>
          <wp:inline distT="0" distB="0" distL="114300" distR="114300">
            <wp:extent cx="5057775" cy="1449070"/>
            <wp:effectExtent l="0" t="0" r="9525" b="1778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69"/>
                    <a:stretch>
                      <a:fillRect/>
                    </a:stretch>
                  </pic:blipFill>
                  <pic:spPr>
                    <a:xfrm>
                      <a:off x="0" y="0"/>
                      <a:ext cx="5057775" cy="1449070"/>
                    </a:xfrm>
                    <a:prstGeom prst="rect">
                      <a:avLst/>
                    </a:prstGeom>
                    <a:noFill/>
                    <a:ln>
                      <a:noFill/>
                    </a:ln>
                  </pic:spPr>
                </pic:pic>
              </a:graphicData>
            </a:graphic>
          </wp:inline>
        </w:drawing>
      </w:r>
    </w:p>
    <w:p w14:paraId="2DDFB069">
      <w:pPr>
        <w:numPr>
          <w:ilvl w:val="0"/>
          <w:numId w:val="0"/>
        </w:numPr>
        <w:bidi w:val="0"/>
        <w:ind w:firstLine="420" w:firstLineChars="0"/>
        <w:jc w:val="left"/>
        <w:rPr>
          <w:rFonts w:hint="eastAsia" w:ascii="宋体" w:hAnsi="宋体" w:eastAsia="宋体" w:cs="宋体"/>
          <w:lang w:val="en-US" w:eastAsia="zh-CN"/>
        </w:rPr>
      </w:pPr>
      <w:r>
        <w:rPr>
          <w:rFonts w:hint="eastAsia" w:ascii="宋体" w:hAnsi="宋体" w:eastAsia="宋体" w:cs="宋体"/>
          <w:lang w:val="en-US" w:eastAsia="zh-CN"/>
        </w:rPr>
        <w:t>注：若公告页面信息存在变更，可以点击“重新生成”，将重新获取最新信息，进行生成公告信息。</w:t>
      </w:r>
    </w:p>
    <w:p w14:paraId="226804FB">
      <w:pPr>
        <w:numPr>
          <w:ilvl w:val="0"/>
          <w:numId w:val="5"/>
        </w:numPr>
        <w:bidi w:val="0"/>
        <w:rPr>
          <w:rFonts w:hint="eastAsia" w:ascii="宋体" w:hAnsi="宋体" w:eastAsia="宋体" w:cs="宋体"/>
          <w:caps w:val="0"/>
          <w:smallCaps w:val="0"/>
          <w:lang w:val="en-US" w:eastAsia="zh-CN"/>
        </w:rPr>
      </w:pPr>
      <w:r>
        <w:rPr>
          <w:rFonts w:hint="eastAsia" w:ascii="宋体" w:hAnsi="宋体" w:eastAsia="宋体" w:cs="宋体"/>
          <w:caps w:val="0"/>
          <w:smallCaps w:val="0"/>
          <w:color w:val="auto"/>
          <w:lang w:val="en-US" w:eastAsia="zh-CN"/>
        </w:rPr>
        <w:t>“05保证金子账号信息”手风琴中，点击“生成子账号”按钮，会生成一个子账号。如下图：</w:t>
      </w:r>
    </w:p>
    <w:p w14:paraId="0BDFC551">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791845"/>
            <wp:effectExtent l="0" t="0" r="9525" b="8255"/>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70"/>
                    <a:stretch>
                      <a:fillRect/>
                    </a:stretch>
                  </pic:blipFill>
                  <pic:spPr>
                    <a:xfrm>
                      <a:off x="0" y="0"/>
                      <a:ext cx="5057775" cy="791845"/>
                    </a:xfrm>
                    <a:prstGeom prst="rect">
                      <a:avLst/>
                    </a:prstGeom>
                    <a:noFill/>
                    <a:ln>
                      <a:noFill/>
                    </a:ln>
                  </pic:spPr>
                </pic:pic>
              </a:graphicData>
            </a:graphic>
          </wp:inline>
        </w:drawing>
      </w:r>
    </w:p>
    <w:p w14:paraId="5B42F89B">
      <w:pPr>
        <w:numPr>
          <w:ilvl w:val="0"/>
          <w:numId w:val="5"/>
        </w:numPr>
        <w:bidi w:val="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“07附件信息”，点击“选择模版”</w:t>
      </w:r>
      <w:r>
        <w:rPr>
          <w:rFonts w:hint="eastAsia" w:ascii="宋体" w:hAnsi="宋体" w:eastAsia="宋体" w:cs="宋体"/>
          <w:caps w:val="0"/>
          <w:smallCaps w:val="0"/>
        </w:rPr>
        <w:t>，</w:t>
      </w:r>
      <w:r>
        <w:rPr>
          <w:rFonts w:hint="eastAsia" w:ascii="宋体" w:hAnsi="宋体" w:eastAsia="宋体" w:cs="宋体"/>
          <w:caps w:val="0"/>
          <w:smallCaps w:val="0"/>
          <w:lang w:val="en-US" w:eastAsia="zh-CN"/>
        </w:rPr>
        <w:t>进入挑选公告模板窗口，可以选择需要生成的模板，点击确认后，自动生成招标公告。</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5F75EDF4">
      <w:pPr>
        <w:numPr>
          <w:ilvl w:val="0"/>
          <w:numId w:val="0"/>
        </w:numPr>
        <w:bidi w:val="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640715"/>
            <wp:effectExtent l="0" t="0" r="9525" b="6985"/>
            <wp:docPr id="4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图片 4"/>
                    <pic:cNvPicPr>
                      <a:picLocks noChangeAspect="1"/>
                    </pic:cNvPicPr>
                  </pic:nvPicPr>
                  <pic:blipFill>
                    <a:blip r:embed="rId71"/>
                    <a:stretch>
                      <a:fillRect/>
                    </a:stretch>
                  </pic:blipFill>
                  <pic:spPr>
                    <a:xfrm>
                      <a:off x="0" y="0"/>
                      <a:ext cx="5057775" cy="640715"/>
                    </a:xfrm>
                    <a:prstGeom prst="rect">
                      <a:avLst/>
                    </a:prstGeom>
                    <a:noFill/>
                    <a:ln>
                      <a:noFill/>
                    </a:ln>
                  </pic:spPr>
                </pic:pic>
              </a:graphicData>
            </a:graphic>
          </wp:inline>
        </w:drawing>
      </w:r>
    </w:p>
    <w:p w14:paraId="565B4296">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3074035"/>
            <wp:effectExtent l="0" t="0" r="9525" b="12065"/>
            <wp:docPr id="48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图片 5"/>
                    <pic:cNvPicPr>
                      <a:picLocks noChangeAspect="1"/>
                    </pic:cNvPicPr>
                  </pic:nvPicPr>
                  <pic:blipFill>
                    <a:blip r:embed="rId72"/>
                    <a:stretch>
                      <a:fillRect/>
                    </a:stretch>
                  </pic:blipFill>
                  <pic:spPr>
                    <a:xfrm>
                      <a:off x="0" y="0"/>
                      <a:ext cx="5057775" cy="3074035"/>
                    </a:xfrm>
                    <a:prstGeom prst="rect">
                      <a:avLst/>
                    </a:prstGeom>
                    <a:noFill/>
                    <a:ln>
                      <a:noFill/>
                    </a:ln>
                  </pic:spPr>
                </pic:pic>
              </a:graphicData>
            </a:graphic>
          </wp:inline>
        </w:drawing>
      </w:r>
    </w:p>
    <w:p w14:paraId="66A5B9D5">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701290"/>
            <wp:effectExtent l="0" t="0" r="9525" b="3810"/>
            <wp:docPr id="48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图片 6"/>
                    <pic:cNvPicPr>
                      <a:picLocks noChangeAspect="1"/>
                    </pic:cNvPicPr>
                  </pic:nvPicPr>
                  <pic:blipFill>
                    <a:blip r:embed="rId73"/>
                    <a:stretch>
                      <a:fillRect/>
                    </a:stretch>
                  </pic:blipFill>
                  <pic:spPr>
                    <a:xfrm>
                      <a:off x="0" y="0"/>
                      <a:ext cx="5057775" cy="2701290"/>
                    </a:xfrm>
                    <a:prstGeom prst="rect">
                      <a:avLst/>
                    </a:prstGeom>
                    <a:noFill/>
                    <a:ln>
                      <a:noFill/>
                    </a:ln>
                  </pic:spPr>
                </pic:pic>
              </a:graphicData>
            </a:graphic>
          </wp:inline>
        </w:drawing>
      </w:r>
    </w:p>
    <w:p w14:paraId="690D95FD">
      <w:pPr>
        <w:bidi w:val="0"/>
        <w:ind w:left="0" w:leftChars="0" w:firstLine="0" w:firstLineChars="0"/>
        <w:rPr>
          <w:rFonts w:hint="eastAsia" w:ascii="宋体" w:hAnsi="宋体" w:eastAsia="宋体" w:cs="宋体"/>
          <w:lang w:val="en-US" w:eastAsia="zh-CN"/>
        </w:rPr>
      </w:pPr>
      <w:r>
        <w:rPr>
          <w:rFonts w:hint="eastAsia" w:ascii="宋体" w:hAnsi="宋体" w:eastAsia="宋体" w:cs="宋体"/>
          <w:lang w:val="en-US" w:eastAsia="zh-CN"/>
        </w:rPr>
        <w:t>点击“清稿并加盖印章”，将公告转换为pdf格式，将无法进行修改，但可以进行签章。</w:t>
      </w:r>
    </w:p>
    <w:p w14:paraId="5B9C0D0E">
      <w:pPr>
        <w:bidi w:val="0"/>
        <w:ind w:left="0" w:leftChars="0" w:firstLine="0" w:firstLineChars="0"/>
        <w:jc w:val="center"/>
        <w:rPr>
          <w:rFonts w:hint="eastAsia" w:ascii="宋体" w:hAnsi="宋体" w:eastAsia="宋体" w:cs="宋体"/>
          <w:lang w:val="en-US" w:eastAsia="zh-CN"/>
        </w:rPr>
      </w:pPr>
      <w:r>
        <w:rPr>
          <w:rFonts w:hint="eastAsia" w:ascii="宋体" w:hAnsi="宋体" w:eastAsia="宋体" w:cs="宋体"/>
        </w:rPr>
        <w:drawing>
          <wp:inline distT="0" distB="0" distL="114300" distR="114300">
            <wp:extent cx="5057775" cy="2555240"/>
            <wp:effectExtent l="0" t="0" r="9525" b="16510"/>
            <wp:docPr id="70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 name="图片 7"/>
                    <pic:cNvPicPr>
                      <a:picLocks noChangeAspect="1"/>
                    </pic:cNvPicPr>
                  </pic:nvPicPr>
                  <pic:blipFill>
                    <a:blip r:embed="rId74"/>
                    <a:stretch>
                      <a:fillRect/>
                    </a:stretch>
                  </pic:blipFill>
                  <pic:spPr>
                    <a:xfrm>
                      <a:off x="0" y="0"/>
                      <a:ext cx="5057775" cy="2555240"/>
                    </a:xfrm>
                    <a:prstGeom prst="rect">
                      <a:avLst/>
                    </a:prstGeom>
                    <a:noFill/>
                    <a:ln>
                      <a:noFill/>
                    </a:ln>
                  </pic:spPr>
                </pic:pic>
              </a:graphicData>
            </a:graphic>
          </wp:inline>
        </w:drawing>
      </w:r>
    </w:p>
    <w:p w14:paraId="2AFA388F">
      <w:pPr>
        <w:numPr>
          <w:ilvl w:val="0"/>
          <w:numId w:val="5"/>
        </w:num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签章完成后，</w:t>
      </w:r>
      <w:r>
        <w:rPr>
          <w:rFonts w:hint="eastAsia" w:ascii="宋体" w:hAnsi="宋体" w:eastAsia="宋体" w:cs="宋体"/>
          <w:caps w:val="0"/>
          <w:smallCaps w:val="0"/>
          <w:color w:val="000000" w:themeColor="text1"/>
          <w:lang w:val="en-US" w:eastAsia="zh-CN"/>
          <w14:textFill>
            <w14:solidFill>
              <w14:schemeClr w14:val="tx1"/>
            </w14:solidFill>
          </w14:textFill>
        </w:rPr>
        <w:t>“附件信息”招标</w:t>
      </w:r>
      <w:r>
        <w:rPr>
          <w:rFonts w:hint="eastAsia" w:ascii="宋体" w:hAnsi="宋体" w:eastAsia="宋体" w:cs="宋体"/>
          <w:caps w:val="0"/>
          <w:smallCaps w:val="0"/>
          <w:lang w:val="en-US" w:eastAsia="zh-CN"/>
        </w:rPr>
        <w:t>公告显示为“已签章”。如下图</w:t>
      </w:r>
      <w:r>
        <w:rPr>
          <w:rFonts w:hint="eastAsia" w:ascii="宋体" w:hAnsi="宋体" w:eastAsia="宋体" w:cs="宋体"/>
          <w:caps w:val="0"/>
          <w:smallCaps w:val="0"/>
        </w:rPr>
        <w:t>：</w:t>
      </w:r>
    </w:p>
    <w:p w14:paraId="50CBC348">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624205"/>
            <wp:effectExtent l="0" t="0" r="9525" b="4445"/>
            <wp:docPr id="7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图片 1"/>
                    <pic:cNvPicPr>
                      <a:picLocks noChangeAspect="1"/>
                    </pic:cNvPicPr>
                  </pic:nvPicPr>
                  <pic:blipFill>
                    <a:blip r:embed="rId75"/>
                    <a:stretch>
                      <a:fillRect/>
                    </a:stretch>
                  </pic:blipFill>
                  <pic:spPr>
                    <a:xfrm>
                      <a:off x="0" y="0"/>
                      <a:ext cx="5057775" cy="624205"/>
                    </a:xfrm>
                    <a:prstGeom prst="rect">
                      <a:avLst/>
                    </a:prstGeom>
                    <a:noFill/>
                    <a:ln>
                      <a:noFill/>
                    </a:ln>
                  </pic:spPr>
                </pic:pic>
              </a:graphicData>
            </a:graphic>
          </wp:inline>
        </w:drawing>
      </w:r>
    </w:p>
    <w:p w14:paraId="3DF4D8B1">
      <w:pPr>
        <w:bidi w:val="0"/>
        <w:ind w:left="0" w:leftChars="0" w:firstLine="420" w:firstLineChars="0"/>
        <w:jc w:val="left"/>
        <w:rPr>
          <w:rFonts w:hint="eastAsia" w:ascii="宋体" w:hAnsi="宋体" w:eastAsia="宋体" w:cs="宋体"/>
          <w:lang w:val="en-US" w:eastAsia="zh-CN"/>
        </w:rPr>
      </w:pPr>
      <w:r>
        <w:rPr>
          <w:rFonts w:hint="eastAsia" w:ascii="宋体" w:hAnsi="宋体" w:eastAsia="宋体" w:cs="宋体"/>
          <w:lang w:val="en-US" w:eastAsia="zh-CN"/>
        </w:rPr>
        <w:t>注：页面最顶部的“编辑/预览”和附件中的模板挑选功能一般项目配置一种即可，不会同时存在。选择一种方式生成公告即可。</w:t>
      </w:r>
    </w:p>
    <w:p w14:paraId="7466F3FE">
      <w:pPr>
        <w:numPr>
          <w:ilvl w:val="0"/>
          <w:numId w:val="5"/>
        </w:numPr>
        <w:bidi w:val="0"/>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填写完信息，</w:t>
      </w:r>
      <w:r>
        <w:rPr>
          <w:rFonts w:hint="eastAsia" w:ascii="宋体" w:hAnsi="宋体" w:eastAsia="宋体" w:cs="宋体"/>
          <w:caps w:val="0"/>
          <w:smallCaps w:val="0"/>
        </w:rPr>
        <w:t>点击“提交</w:t>
      </w:r>
      <w:r>
        <w:rPr>
          <w:rFonts w:hint="eastAsia" w:ascii="宋体" w:hAnsi="宋体" w:eastAsia="宋体" w:cs="宋体"/>
          <w:caps w:val="0"/>
          <w:smallCaps w:val="0"/>
          <w:lang w:val="en-US" w:eastAsia="zh-CN"/>
        </w:rPr>
        <w:t>审核</w:t>
      </w:r>
      <w:r>
        <w:rPr>
          <w:rFonts w:hint="eastAsia" w:ascii="宋体" w:hAnsi="宋体" w:eastAsia="宋体" w:cs="宋体"/>
          <w:caps w:val="0"/>
          <w:smallCaps w:val="0"/>
        </w:rPr>
        <w:t>”按钮，</w:t>
      </w:r>
      <w:r>
        <w:rPr>
          <w:rFonts w:hint="eastAsia" w:ascii="宋体" w:hAnsi="宋体" w:eastAsia="宋体" w:cs="宋体"/>
          <w:caps w:val="0"/>
          <w:smallCaps w:val="0"/>
          <w:lang w:val="en-US" w:eastAsia="zh-CN"/>
        </w:rPr>
        <w:t>弹出意见框中输入意见，点击“确认提交”按钮后，审核通过</w:t>
      </w:r>
      <w:r>
        <w:rPr>
          <w:rFonts w:hint="eastAsia" w:ascii="宋体" w:hAnsi="宋体" w:eastAsia="宋体" w:cs="宋体"/>
          <w:caps w:val="0"/>
          <w:smallCaps w:val="0"/>
          <w:lang w:eastAsia="zh-CN"/>
        </w:rPr>
        <w:t>。如下图：</w:t>
      </w:r>
    </w:p>
    <w:p w14:paraId="3520C683">
      <w:pPr>
        <w:bidi w:val="0"/>
        <w:ind w:left="0" w:leftChars="0" w:firstLine="0" w:firstLineChars="0"/>
        <w:jc w:val="center"/>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rPr>
        <w:drawing>
          <wp:inline distT="0" distB="0" distL="114300" distR="114300">
            <wp:extent cx="5057775" cy="2325370"/>
            <wp:effectExtent l="0" t="0" r="9525" b="17780"/>
            <wp:docPr id="7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图片 2"/>
                    <pic:cNvPicPr>
                      <a:picLocks noChangeAspect="1"/>
                    </pic:cNvPicPr>
                  </pic:nvPicPr>
                  <pic:blipFill>
                    <a:blip r:embed="rId76"/>
                    <a:stretch>
                      <a:fillRect/>
                    </a:stretch>
                  </pic:blipFill>
                  <pic:spPr>
                    <a:xfrm>
                      <a:off x="0" y="0"/>
                      <a:ext cx="5057775" cy="2325370"/>
                    </a:xfrm>
                    <a:prstGeom prst="rect">
                      <a:avLst/>
                    </a:prstGeom>
                    <a:noFill/>
                    <a:ln>
                      <a:noFill/>
                    </a:ln>
                  </pic:spPr>
                </pic:pic>
              </a:graphicData>
            </a:graphic>
          </wp:inline>
        </w:drawing>
      </w:r>
    </w:p>
    <w:p w14:paraId="7EF80C8F">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注：点击“提交信息”按钮之前，如果点击“修改保存”按钮，信息保存成功，且可以对页面信息继续进行修改。</w:t>
      </w:r>
    </w:p>
    <w:p w14:paraId="64C06EEF">
      <w:pPr>
        <w:bidi w:val="0"/>
        <w:rPr>
          <w:rFonts w:hint="eastAsia" w:ascii="宋体" w:hAnsi="宋体" w:eastAsia="宋体" w:cs="宋体"/>
          <w:caps w:val="0"/>
          <w:smallCaps w:val="0"/>
          <w:lang w:val="en-US" w:eastAsia="zh-CN"/>
        </w:rPr>
      </w:pPr>
    </w:p>
    <w:p w14:paraId="67945367">
      <w:pPr>
        <w:pStyle w:val="5"/>
        <w:bidi w:val="0"/>
        <w:rPr>
          <w:rFonts w:hint="eastAsia" w:ascii="宋体" w:hAnsi="宋体" w:eastAsia="宋体" w:cs="宋体"/>
          <w:caps w:val="0"/>
          <w:smallCaps w:val="0"/>
        </w:rPr>
      </w:pPr>
      <w:bookmarkStart w:id="106" w:name="_Toc9274"/>
      <w:bookmarkStart w:id="107" w:name="_Toc24727"/>
      <w:r>
        <w:rPr>
          <w:rFonts w:hint="eastAsia" w:ascii="宋体" w:hAnsi="宋体" w:eastAsia="宋体" w:cs="宋体"/>
          <w:caps w:val="0"/>
          <w:smallCaps w:val="0"/>
        </w:rPr>
        <w:t>变更公告</w:t>
      </w:r>
      <w:bookmarkEnd w:id="106"/>
      <w:bookmarkEnd w:id="107"/>
    </w:p>
    <w:p w14:paraId="00246665">
      <w:pPr>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p>
    <w:p w14:paraId="430D18CD">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变更公告具备变更公告相关信息的建立和提交功能。包括采购项目编号、采购项目名称、采购人、采购代理机构、标段（包）信息、投标截止时间、变更内容等信息。</w:t>
      </w:r>
    </w:p>
    <w:p w14:paraId="080FC0FF">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机构或采购人登录系统，选择需要进行变更公告操作的标段（包），填写投标截止时间（若需要变更）、变更内容等信息，点击提交审核，提交至主管单位领导和相关审核人员进行审核，变更公告审核通过后同步发布到门户网站。</w:t>
      </w:r>
    </w:p>
    <w:p w14:paraId="4AB45762">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4330FE81">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采购人、采购代理</w:t>
      </w:r>
    </w:p>
    <w:p w14:paraId="0DF40659">
      <w:pPr>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前置条件：</w:t>
      </w:r>
    </w:p>
    <w:p w14:paraId="1902D874">
      <w:pPr>
        <w:autoSpaceDE w:val="0"/>
        <w:autoSpaceDN w:val="0"/>
        <w:spacing w:line="360" w:lineRule="auto"/>
        <w:ind w:left="0" w:leftChars="0" w:firstLine="420" w:firstLineChars="0"/>
        <w:jc w:val="both"/>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招标公告已</w:t>
      </w:r>
      <w:r>
        <w:rPr>
          <w:rFonts w:hint="eastAsia" w:ascii="宋体" w:hAnsi="宋体" w:eastAsia="宋体" w:cs="宋体"/>
          <w:caps w:val="0"/>
          <w:smallCaps w:val="0"/>
          <w:color w:val="000000" w:themeColor="text1"/>
          <w14:textFill>
            <w14:solidFill>
              <w14:schemeClr w14:val="tx1"/>
            </w14:solidFill>
          </w14:textFill>
        </w:rPr>
        <w:t>审核通过。</w:t>
      </w:r>
    </w:p>
    <w:p w14:paraId="212072DA">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3FDE9BFD">
      <w:pPr>
        <w:numPr>
          <w:ilvl w:val="0"/>
          <w:numId w:val="6"/>
        </w:num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val="en-US" w:eastAsia="zh-CN"/>
          <w14:textFill>
            <w14:solidFill>
              <w14:schemeClr w14:val="tx1"/>
            </w14:solidFill>
          </w14:textFill>
        </w:rPr>
        <w:t>投标邀请—</w:t>
      </w:r>
      <w:r>
        <w:rPr>
          <w:rFonts w:hint="eastAsia" w:ascii="宋体" w:hAnsi="宋体" w:eastAsia="宋体" w:cs="宋体"/>
          <w:caps w:val="0"/>
          <w:smallCaps w:val="0"/>
          <w:color w:val="000000" w:themeColor="text1"/>
          <w14:textFill>
            <w14:solidFill>
              <w14:schemeClr w14:val="tx1"/>
            </w14:solidFill>
          </w14:textFill>
        </w:rPr>
        <w:t>变更公告”</w:t>
      </w:r>
      <w:r>
        <w:rPr>
          <w:rFonts w:hint="eastAsia" w:ascii="宋体" w:hAnsi="宋体" w:eastAsia="宋体" w:cs="宋体"/>
          <w:caps w:val="0"/>
          <w:smallCaps w:val="0"/>
          <w:color w:val="000000" w:themeColor="text1"/>
          <w:lang w:val="en-US" w:eastAsia="zh-CN"/>
          <w14:textFill>
            <w14:solidFill>
              <w14:schemeClr w14:val="tx1"/>
            </w14:solidFill>
          </w14:textFill>
        </w:rPr>
        <w:t>菜单</w:t>
      </w:r>
      <w:r>
        <w:rPr>
          <w:rFonts w:hint="eastAsia" w:ascii="宋体" w:hAnsi="宋体" w:eastAsia="宋体" w:cs="宋体"/>
          <w:caps w:val="0"/>
          <w:smallCaps w:val="0"/>
          <w:color w:val="000000" w:themeColor="text1"/>
          <w14:textFill>
            <w14:solidFill>
              <w14:schemeClr w14:val="tx1"/>
            </w14:solidFill>
          </w14:textFill>
        </w:rPr>
        <w:t>，进入变更公告</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4F7F494A">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803400"/>
            <wp:effectExtent l="0" t="0" r="9525" b="6350"/>
            <wp:docPr id="7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图片 3"/>
                    <pic:cNvPicPr>
                      <a:picLocks noChangeAspect="1"/>
                    </pic:cNvPicPr>
                  </pic:nvPicPr>
                  <pic:blipFill>
                    <a:blip r:embed="rId77"/>
                    <a:stretch>
                      <a:fillRect/>
                    </a:stretch>
                  </pic:blipFill>
                  <pic:spPr>
                    <a:xfrm>
                      <a:off x="0" y="0"/>
                      <a:ext cx="5057775" cy="1803400"/>
                    </a:xfrm>
                    <a:prstGeom prst="rect">
                      <a:avLst/>
                    </a:prstGeom>
                    <a:noFill/>
                    <a:ln>
                      <a:noFill/>
                    </a:ln>
                  </pic:spPr>
                </pic:pic>
              </a:graphicData>
            </a:graphic>
          </wp:inline>
        </w:drawing>
      </w:r>
    </w:p>
    <w:p w14:paraId="561FDE02">
      <w:pPr>
        <w:numPr>
          <w:ilvl w:val="0"/>
          <w:numId w:val="6"/>
        </w:numPr>
        <w:rPr>
          <w:rFonts w:hint="eastAsia" w:ascii="宋体" w:hAnsi="宋体" w:eastAsia="宋体" w:cs="宋体"/>
          <w:caps w:val="0"/>
          <w:smallCaps w:val="0"/>
        </w:rPr>
      </w:pPr>
      <w:r>
        <w:rPr>
          <w:rFonts w:hint="eastAsia" w:ascii="宋体" w:hAnsi="宋体" w:eastAsia="宋体" w:cs="宋体"/>
          <w:caps w:val="0"/>
          <w:smallCaps w:val="0"/>
          <w:color w:val="000000" w:themeColor="text1"/>
          <w14:textFill>
            <w14:solidFill>
              <w14:schemeClr w14:val="tx1"/>
            </w14:solidFill>
          </w14:textFill>
        </w:rPr>
        <w:t>变更公告</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点击“新增变更公告”按钮，进入挑选招标公告列表页面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4C37F74A">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92070"/>
            <wp:effectExtent l="0" t="0" r="9525" b="17780"/>
            <wp:docPr id="7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 name="图片 1"/>
                    <pic:cNvPicPr>
                      <a:picLocks noChangeAspect="1"/>
                    </pic:cNvPicPr>
                  </pic:nvPicPr>
                  <pic:blipFill>
                    <a:blip r:embed="rId78"/>
                    <a:stretch>
                      <a:fillRect/>
                    </a:stretch>
                  </pic:blipFill>
                  <pic:spPr>
                    <a:xfrm>
                      <a:off x="0" y="0"/>
                      <a:ext cx="5057775" cy="2592070"/>
                    </a:xfrm>
                    <a:prstGeom prst="rect">
                      <a:avLst/>
                    </a:prstGeom>
                    <a:noFill/>
                    <a:ln>
                      <a:noFill/>
                    </a:ln>
                  </pic:spPr>
                </pic:pic>
              </a:graphicData>
            </a:graphic>
          </wp:inline>
        </w:drawing>
      </w:r>
    </w:p>
    <w:p w14:paraId="20C5DE30">
      <w:pPr>
        <w:numPr>
          <w:ilvl w:val="0"/>
          <w:numId w:val="6"/>
        </w:num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挑选招标公告列表页面，勾选公告并点击“确认选择”按钮，进入新增变更公告页面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13783E9A">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604770"/>
            <wp:effectExtent l="0" t="0" r="9525" b="5080"/>
            <wp:docPr id="7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 name="图片 2"/>
                    <pic:cNvPicPr>
                      <a:picLocks noChangeAspect="1"/>
                    </pic:cNvPicPr>
                  </pic:nvPicPr>
                  <pic:blipFill>
                    <a:blip r:embed="rId79"/>
                    <a:stretch>
                      <a:fillRect/>
                    </a:stretch>
                  </pic:blipFill>
                  <pic:spPr>
                    <a:xfrm>
                      <a:off x="0" y="0"/>
                      <a:ext cx="5057775" cy="2604770"/>
                    </a:xfrm>
                    <a:prstGeom prst="rect">
                      <a:avLst/>
                    </a:prstGeom>
                    <a:noFill/>
                    <a:ln>
                      <a:noFill/>
                    </a:ln>
                  </pic:spPr>
                </pic:pic>
              </a:graphicData>
            </a:graphic>
          </wp:inline>
        </w:drawing>
      </w:r>
    </w:p>
    <w:p w14:paraId="610A1EDF">
      <w:pPr>
        <w:numPr>
          <w:ilvl w:val="0"/>
          <w:numId w:val="0"/>
        </w:numPr>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4988560"/>
            <wp:effectExtent l="0" t="0" r="9525" b="2540"/>
            <wp:docPr id="75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 name="图片 3"/>
                    <pic:cNvPicPr>
                      <a:picLocks noChangeAspect="1"/>
                    </pic:cNvPicPr>
                  </pic:nvPicPr>
                  <pic:blipFill>
                    <a:blip r:embed="rId80"/>
                    <a:stretch>
                      <a:fillRect/>
                    </a:stretch>
                  </pic:blipFill>
                  <pic:spPr>
                    <a:xfrm>
                      <a:off x="0" y="0"/>
                      <a:ext cx="5057775" cy="4988560"/>
                    </a:xfrm>
                    <a:prstGeom prst="rect">
                      <a:avLst/>
                    </a:prstGeom>
                    <a:noFill/>
                    <a:ln>
                      <a:noFill/>
                    </a:ln>
                  </pic:spPr>
                </pic:pic>
              </a:graphicData>
            </a:graphic>
          </wp:inline>
        </w:drawing>
      </w:r>
    </w:p>
    <w:p w14:paraId="01526445">
      <w:pPr>
        <w:numPr>
          <w:ilvl w:val="0"/>
          <w:numId w:val="0"/>
        </w:numPr>
        <w:rPr>
          <w:rFonts w:hint="eastAsia" w:ascii="宋体" w:hAnsi="宋体" w:eastAsia="宋体" w:cs="宋体"/>
          <w:caps w:val="0"/>
          <w:smallCaps w:val="0"/>
          <w:lang w:val="en-US" w:eastAsia="zh-CN"/>
        </w:rPr>
      </w:pPr>
    </w:p>
    <w:p w14:paraId="32C164FA">
      <w:pPr>
        <w:numPr>
          <w:ilvl w:val="0"/>
          <w:numId w:val="6"/>
        </w:num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val="en-US" w:eastAsia="zh-CN"/>
          <w14:textFill>
            <w14:solidFill>
              <w14:schemeClr w14:val="tx1"/>
            </w14:solidFill>
          </w14:textFill>
        </w:rPr>
        <w:t>中可以</w:t>
      </w:r>
      <w:r>
        <w:rPr>
          <w:rFonts w:hint="eastAsia" w:ascii="宋体" w:hAnsi="宋体" w:eastAsia="宋体" w:cs="宋体"/>
          <w:caps w:val="0"/>
          <w:smallCaps w:val="0"/>
          <w:color w:val="000000" w:themeColor="text1"/>
          <w14:textFill>
            <w14:solidFill>
              <w14:schemeClr w14:val="tx1"/>
            </w14:solidFill>
          </w14:textFill>
        </w:rPr>
        <w:t>变更</w:t>
      </w:r>
      <w:r>
        <w:rPr>
          <w:rFonts w:hint="eastAsia" w:ascii="宋体" w:hAnsi="宋体" w:eastAsia="宋体" w:cs="宋体"/>
          <w:caps w:val="0"/>
          <w:smallCaps w:val="0"/>
          <w:color w:val="000000" w:themeColor="text1"/>
          <w:lang w:val="en-US" w:eastAsia="zh-CN"/>
          <w14:textFill>
            <w14:solidFill>
              <w14:schemeClr w14:val="tx1"/>
            </w14:solidFill>
          </w14:textFill>
        </w:rPr>
        <w:t>投标</w:t>
      </w:r>
      <w:r>
        <w:rPr>
          <w:rFonts w:hint="eastAsia" w:ascii="宋体" w:hAnsi="宋体" w:eastAsia="宋体" w:cs="宋体"/>
          <w:caps w:val="0"/>
          <w:smallCaps w:val="0"/>
          <w:color w:val="000000" w:themeColor="text1"/>
          <w14:textFill>
            <w14:solidFill>
              <w14:schemeClr w14:val="tx1"/>
            </w14:solidFill>
          </w14:textFill>
        </w:rPr>
        <w:t>截止时间</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采购文件领取时间、开评标场地延期</w:t>
      </w:r>
      <w:r>
        <w:rPr>
          <w:rFonts w:hint="eastAsia" w:ascii="宋体" w:hAnsi="宋体" w:eastAsia="宋体" w:cs="宋体"/>
          <w:caps w:val="0"/>
          <w:smallCaps w:val="0"/>
          <w:color w:val="000000" w:themeColor="text1"/>
          <w14:textFill>
            <w14:solidFill>
              <w14:schemeClr w14:val="tx1"/>
            </w14:solidFill>
          </w14:textFill>
        </w:rPr>
        <w:t>，以及</w:t>
      </w:r>
      <w:r>
        <w:rPr>
          <w:rFonts w:hint="eastAsia" w:ascii="宋体" w:hAnsi="宋体" w:eastAsia="宋体" w:cs="宋体"/>
          <w:caps w:val="0"/>
          <w:smallCaps w:val="0"/>
          <w:color w:val="000000" w:themeColor="text1"/>
          <w:lang w:val="en-US" w:eastAsia="zh-CN"/>
          <w14:textFill>
            <w14:solidFill>
              <w14:schemeClr w14:val="tx1"/>
            </w14:solidFill>
          </w14:textFill>
        </w:rPr>
        <w:t>填写</w:t>
      </w:r>
      <w:r>
        <w:rPr>
          <w:rFonts w:hint="eastAsia" w:ascii="宋体" w:hAnsi="宋体" w:eastAsia="宋体" w:cs="宋体"/>
          <w:caps w:val="0"/>
          <w:smallCaps w:val="0"/>
          <w:color w:val="000000" w:themeColor="text1"/>
          <w14:textFill>
            <w14:solidFill>
              <w14:schemeClr w14:val="tx1"/>
            </w14:solidFill>
          </w14:textFill>
        </w:rPr>
        <w:t>变更内容</w:t>
      </w:r>
      <w:r>
        <w:rPr>
          <w:rFonts w:hint="eastAsia" w:ascii="宋体" w:hAnsi="宋体" w:eastAsia="宋体" w:cs="宋体"/>
          <w:caps w:val="0"/>
          <w:smallCaps w:val="0"/>
          <w:color w:val="000000" w:themeColor="text1"/>
          <w:lang w:val="en-US"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237B5C2A">
      <w:pPr>
        <w:ind w:firstLine="0" w:firstLineChars="0"/>
        <w:jc w:val="cente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1937385"/>
            <wp:effectExtent l="0" t="0" r="9525" b="5715"/>
            <wp:docPr id="75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图片 4"/>
                    <pic:cNvPicPr>
                      <a:picLocks noChangeAspect="1"/>
                    </pic:cNvPicPr>
                  </pic:nvPicPr>
                  <pic:blipFill>
                    <a:blip r:embed="rId81"/>
                    <a:stretch>
                      <a:fillRect/>
                    </a:stretch>
                  </pic:blipFill>
                  <pic:spPr>
                    <a:xfrm>
                      <a:off x="0" y="0"/>
                      <a:ext cx="5057775" cy="1937385"/>
                    </a:xfrm>
                    <a:prstGeom prst="rect">
                      <a:avLst/>
                    </a:prstGeom>
                    <a:noFill/>
                    <a:ln>
                      <a:noFill/>
                    </a:ln>
                  </pic:spPr>
                </pic:pic>
              </a:graphicData>
            </a:graphic>
          </wp:inline>
        </w:drawing>
      </w:r>
    </w:p>
    <w:p w14:paraId="490D5642">
      <w:pPr>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注：如果不需要变更</w:t>
      </w:r>
      <w:r>
        <w:rPr>
          <w:rFonts w:hint="eastAsia" w:ascii="宋体" w:hAnsi="宋体" w:eastAsia="宋体" w:cs="宋体"/>
          <w:caps w:val="0"/>
          <w:smallCaps w:val="0"/>
          <w:color w:val="000000" w:themeColor="text1"/>
          <w:lang w:val="en-US" w:eastAsia="zh-CN"/>
          <w14:textFill>
            <w14:solidFill>
              <w14:schemeClr w14:val="tx1"/>
            </w14:solidFill>
          </w14:textFill>
        </w:rPr>
        <w:t>投标截止</w:t>
      </w:r>
      <w:r>
        <w:rPr>
          <w:rFonts w:hint="eastAsia" w:ascii="宋体" w:hAnsi="宋体" w:eastAsia="宋体" w:cs="宋体"/>
          <w:caps w:val="0"/>
          <w:smallCaps w:val="0"/>
          <w:color w:val="000000" w:themeColor="text1"/>
          <w14:textFill>
            <w14:solidFill>
              <w14:schemeClr w14:val="tx1"/>
            </w14:solidFill>
          </w14:textFill>
        </w:rPr>
        <w:t>时间</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采购文件领取时间</w:t>
      </w:r>
      <w:r>
        <w:rPr>
          <w:rFonts w:hint="eastAsia" w:ascii="宋体" w:hAnsi="宋体" w:eastAsia="宋体" w:cs="宋体"/>
          <w:caps w:val="0"/>
          <w:smallCaps w:val="0"/>
          <w:color w:val="000000" w:themeColor="text1"/>
          <w14:textFill>
            <w14:solidFill>
              <w14:schemeClr w14:val="tx1"/>
            </w14:solidFill>
          </w14:textFill>
        </w:rPr>
        <w:t>，则不需要修改页面上的</w:t>
      </w:r>
      <w:r>
        <w:rPr>
          <w:rFonts w:hint="eastAsia" w:ascii="宋体" w:hAnsi="宋体" w:eastAsia="宋体" w:cs="宋体"/>
          <w:caps w:val="0"/>
          <w:smallCaps w:val="0"/>
          <w:color w:val="000000" w:themeColor="text1"/>
          <w:lang w:val="en-US" w:eastAsia="zh-CN"/>
          <w14:textFill>
            <w14:solidFill>
              <w14:schemeClr w14:val="tx1"/>
            </w14:solidFill>
          </w14:textFill>
        </w:rPr>
        <w:t>对应时间字段</w:t>
      </w:r>
      <w:r>
        <w:rPr>
          <w:rFonts w:hint="eastAsia" w:ascii="宋体" w:hAnsi="宋体" w:eastAsia="宋体" w:cs="宋体"/>
          <w:caps w:val="0"/>
          <w:smallCaps w:val="0"/>
          <w:color w:val="000000" w:themeColor="text1"/>
          <w14:textFill>
            <w14:solidFill>
              <w14:schemeClr w14:val="tx1"/>
            </w14:solidFill>
          </w14:textFill>
        </w:rPr>
        <w:t>。</w:t>
      </w:r>
    </w:p>
    <w:p w14:paraId="5A24FDC3">
      <w:pPr>
        <w:numPr>
          <w:ilvl w:val="0"/>
          <w:numId w:val="6"/>
        </w:num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填写完信息，</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备案</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弹出意见框中输入意见，点击“确认提交”按钮后，审核通过</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2AC8B33E">
      <w:pPr>
        <w:numPr>
          <w:ilvl w:val="0"/>
          <w:numId w:val="0"/>
        </w:numPr>
        <w:bidi w:val="0"/>
        <w:jc w:val="cente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2266950"/>
            <wp:effectExtent l="0" t="0" r="9525" b="0"/>
            <wp:docPr id="75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 name="图片 5"/>
                    <pic:cNvPicPr>
                      <a:picLocks noChangeAspect="1"/>
                    </pic:cNvPicPr>
                  </pic:nvPicPr>
                  <pic:blipFill>
                    <a:blip r:embed="rId82"/>
                    <a:srcRect l="1067"/>
                    <a:stretch>
                      <a:fillRect/>
                    </a:stretch>
                  </pic:blipFill>
                  <pic:spPr>
                    <a:xfrm>
                      <a:off x="0" y="0"/>
                      <a:ext cx="5057775" cy="2266950"/>
                    </a:xfrm>
                    <a:prstGeom prst="rect">
                      <a:avLst/>
                    </a:prstGeom>
                    <a:noFill/>
                    <a:ln>
                      <a:noFill/>
                    </a:ln>
                  </pic:spPr>
                </pic:pic>
              </a:graphicData>
            </a:graphic>
          </wp:inline>
        </w:drawing>
      </w:r>
    </w:p>
    <w:p w14:paraId="067022D3">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2C0C5880">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 xml:space="preserve">①点击“提交备案”按钮之前，如果点击“修改保存”按钮，信息保存成功，且可以对页面信息继续进行修改。 </w:t>
      </w:r>
    </w:p>
    <w:p w14:paraId="21F951CF">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②变更公告可以新增多次。</w:t>
      </w:r>
    </w:p>
    <w:p w14:paraId="3A9E0933">
      <w:pPr>
        <w:pStyle w:val="5"/>
        <w:bidi w:val="0"/>
        <w:rPr>
          <w:rFonts w:hint="eastAsia" w:ascii="宋体" w:hAnsi="宋体" w:eastAsia="宋体" w:cs="宋体"/>
          <w:caps w:val="0"/>
          <w:smallCaps w:val="0"/>
          <w:lang w:val="en-US" w:eastAsia="zh-CN"/>
        </w:rPr>
      </w:pPr>
      <w:bookmarkStart w:id="108" w:name="_Toc11081"/>
      <w:r>
        <w:rPr>
          <w:rFonts w:hint="eastAsia" w:ascii="宋体" w:hAnsi="宋体" w:eastAsia="宋体" w:cs="宋体"/>
          <w:caps w:val="0"/>
          <w:smallCaps w:val="0"/>
          <w:lang w:val="en-US" w:eastAsia="zh-CN"/>
        </w:rPr>
        <w:t>查看投标信息</w:t>
      </w:r>
      <w:bookmarkEnd w:id="108"/>
    </w:p>
    <w:p w14:paraId="5692FBB9">
      <w:pPr>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p>
    <w:p w14:paraId="0F0139C3">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者采购人登录系统之后，对于已经发布的招标公告（或者资格预审公告），能够查看潜在供应商的报名情况，可以查看标段（包）信息、申请人资格条件及查看供应商报名详细信息，其中包含单位名称、联系人、联系电话、招标文件下载情况、投标文件递交情况、项目负责人、招标文件费支付情况、保证金缴纳情况及备注等。</w:t>
      </w:r>
    </w:p>
    <w:p w14:paraId="23087218">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4C82B093">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采购人、采购代理</w:t>
      </w:r>
    </w:p>
    <w:p w14:paraId="2164F54A">
      <w:pPr>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前置条件：</w:t>
      </w:r>
    </w:p>
    <w:p w14:paraId="534E385C">
      <w:pPr>
        <w:autoSpaceDE w:val="0"/>
        <w:autoSpaceDN w:val="0"/>
        <w:spacing w:line="360" w:lineRule="auto"/>
        <w:ind w:left="0" w:leftChars="0" w:firstLine="420" w:firstLineChars="0"/>
        <w:jc w:val="both"/>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招标公告已</w:t>
      </w:r>
      <w:r>
        <w:rPr>
          <w:rFonts w:hint="eastAsia" w:ascii="宋体" w:hAnsi="宋体" w:eastAsia="宋体" w:cs="宋体"/>
          <w:caps w:val="0"/>
          <w:smallCaps w:val="0"/>
          <w:color w:val="000000" w:themeColor="text1"/>
          <w14:textFill>
            <w14:solidFill>
              <w14:schemeClr w14:val="tx1"/>
            </w14:solidFill>
          </w14:textFill>
        </w:rPr>
        <w:t>审核通过。</w:t>
      </w:r>
    </w:p>
    <w:p w14:paraId="4463A528">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62D4DE2C">
      <w:pPr>
        <w:numPr>
          <w:ilvl w:val="0"/>
          <w:numId w:val="7"/>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val="en-US" w:eastAsia="zh-CN"/>
          <w14:textFill>
            <w14:solidFill>
              <w14:schemeClr w14:val="tx1"/>
            </w14:solidFill>
          </w14:textFill>
        </w:rPr>
        <w:t>投标邀请—查看投标信息</w:t>
      </w:r>
      <w:r>
        <w:rPr>
          <w:rFonts w:hint="eastAsia" w:ascii="宋体" w:hAnsi="宋体" w:eastAsia="宋体" w:cs="宋体"/>
          <w:caps w:val="0"/>
          <w:smallCaps w:val="0"/>
          <w:color w:val="000000" w:themeColor="text1"/>
          <w14:textFill>
            <w14:solidFill>
              <w14:schemeClr w14:val="tx1"/>
            </w14:solidFill>
          </w14:textFill>
        </w:rPr>
        <w:t>”菜单，进入</w:t>
      </w:r>
      <w:r>
        <w:rPr>
          <w:rFonts w:hint="eastAsia" w:ascii="宋体" w:hAnsi="宋体" w:eastAsia="宋体" w:cs="宋体"/>
          <w:caps w:val="0"/>
          <w:smallCaps w:val="0"/>
          <w:color w:val="000000" w:themeColor="text1"/>
          <w:lang w:val="en-US" w:eastAsia="zh-CN"/>
          <w14:textFill>
            <w14:solidFill>
              <w14:schemeClr w14:val="tx1"/>
            </w14:solidFill>
          </w14:textFill>
        </w:rPr>
        <w:t>查看投标信息列表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展示已发布公告的标段信息</w:t>
      </w:r>
      <w:r>
        <w:rPr>
          <w:rFonts w:hint="eastAsia" w:ascii="宋体" w:hAnsi="宋体" w:eastAsia="宋体" w:cs="宋体"/>
          <w:caps w:val="0"/>
          <w:smallCaps w:val="0"/>
          <w:color w:val="000000" w:themeColor="text1"/>
          <w14:textFill>
            <w14:solidFill>
              <w14:schemeClr w14:val="tx1"/>
            </w14:solidFill>
          </w14:textFill>
        </w:rPr>
        <w:t>。如下图：</w:t>
      </w:r>
    </w:p>
    <w:p w14:paraId="55867F6F">
      <w:pPr>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32990"/>
            <wp:effectExtent l="0" t="0" r="9525" b="10160"/>
            <wp:docPr id="7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 name="图片 6"/>
                    <pic:cNvPicPr>
                      <a:picLocks noChangeAspect="1"/>
                    </pic:cNvPicPr>
                  </pic:nvPicPr>
                  <pic:blipFill>
                    <a:blip r:embed="rId83"/>
                    <a:stretch>
                      <a:fillRect/>
                    </a:stretch>
                  </pic:blipFill>
                  <pic:spPr>
                    <a:xfrm>
                      <a:off x="0" y="0"/>
                      <a:ext cx="5057775" cy="2332990"/>
                    </a:xfrm>
                    <a:prstGeom prst="rect">
                      <a:avLst/>
                    </a:prstGeom>
                    <a:noFill/>
                    <a:ln>
                      <a:noFill/>
                    </a:ln>
                  </pic:spPr>
                </pic:pic>
              </a:graphicData>
            </a:graphic>
          </wp:inline>
        </w:drawing>
      </w:r>
    </w:p>
    <w:p w14:paraId="5B546427">
      <w:pPr>
        <w:numPr>
          <w:ilvl w:val="0"/>
          <w:numId w:val="7"/>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点击“操作”，查看标段报名情况，如下图：</w:t>
      </w:r>
    </w:p>
    <w:p w14:paraId="0FD300E4">
      <w:pPr>
        <w:numPr>
          <w:ilvl w:val="0"/>
          <w:numId w:val="0"/>
        </w:numPr>
        <w:bidi w:val="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14905"/>
            <wp:effectExtent l="0" t="0" r="9525" b="4445"/>
            <wp:docPr id="75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 name="图片 7"/>
                    <pic:cNvPicPr>
                      <a:picLocks noChangeAspect="1"/>
                    </pic:cNvPicPr>
                  </pic:nvPicPr>
                  <pic:blipFill>
                    <a:blip r:embed="rId84"/>
                    <a:stretch>
                      <a:fillRect/>
                    </a:stretch>
                  </pic:blipFill>
                  <pic:spPr>
                    <a:xfrm>
                      <a:off x="0" y="0"/>
                      <a:ext cx="5057775" cy="2414905"/>
                    </a:xfrm>
                    <a:prstGeom prst="rect">
                      <a:avLst/>
                    </a:prstGeom>
                    <a:noFill/>
                    <a:ln>
                      <a:noFill/>
                    </a:ln>
                  </pic:spPr>
                </pic:pic>
              </a:graphicData>
            </a:graphic>
          </wp:inline>
        </w:drawing>
      </w:r>
    </w:p>
    <w:p w14:paraId="69D5075A">
      <w:pPr>
        <w:pStyle w:val="5"/>
        <w:bidi w:val="0"/>
        <w:rPr>
          <w:rFonts w:hint="eastAsia" w:ascii="宋体" w:hAnsi="宋体" w:eastAsia="宋体" w:cs="宋体"/>
          <w:caps w:val="0"/>
          <w:smallCaps w:val="0"/>
          <w:lang w:val="en-US" w:eastAsia="zh-CN"/>
        </w:rPr>
      </w:pPr>
      <w:bookmarkStart w:id="109" w:name="_Toc26751"/>
      <w:r>
        <w:rPr>
          <w:rFonts w:hint="eastAsia" w:ascii="宋体" w:hAnsi="宋体" w:eastAsia="宋体" w:cs="宋体"/>
          <w:caps w:val="0"/>
          <w:smallCaps w:val="0"/>
          <w:lang w:val="en-US" w:eastAsia="zh-CN"/>
        </w:rPr>
        <w:t>预制作招标文件</w:t>
      </w:r>
      <w:bookmarkEnd w:id="109"/>
    </w:p>
    <w:p w14:paraId="5F624675">
      <w:pPr>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p>
    <w:p w14:paraId="3F7A07D3">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者采购人登录系统之后，系统可随时支持预制招标文件。点击新增预制招标文件，进入新增页面后输入文件编号、文件名称等关键信息，挑选系统预设的范本模板，进入招标文件制作子系统制作电子预招标文件，完成预招标文件的在线初步编制。后续项目正式立项，制作正式的招标文件时，可以直接引用当前预制招标文件，进行生成正式的招标文件。</w:t>
      </w:r>
    </w:p>
    <w:p w14:paraId="5BC01BFC">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5BDA3869">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采购人、采购代理</w:t>
      </w:r>
    </w:p>
    <w:p w14:paraId="62F78FA3">
      <w:pPr>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前置条件：</w:t>
      </w:r>
    </w:p>
    <w:p w14:paraId="68259B33">
      <w:pPr>
        <w:autoSpaceDE w:val="0"/>
        <w:autoSpaceDN w:val="0"/>
        <w:spacing w:line="360" w:lineRule="auto"/>
        <w:ind w:left="0" w:leftChars="0" w:firstLine="420" w:firstLineChars="0"/>
        <w:jc w:val="both"/>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无</w:t>
      </w:r>
      <w:r>
        <w:rPr>
          <w:rFonts w:hint="eastAsia" w:ascii="宋体" w:hAnsi="宋体" w:eastAsia="宋体" w:cs="宋体"/>
          <w:caps w:val="0"/>
          <w:smallCaps w:val="0"/>
          <w:color w:val="000000" w:themeColor="text1"/>
          <w14:textFill>
            <w14:solidFill>
              <w14:schemeClr w14:val="tx1"/>
            </w14:solidFill>
          </w14:textFill>
        </w:rPr>
        <w:t>。</w:t>
      </w:r>
    </w:p>
    <w:p w14:paraId="59A07860">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7475D7B2">
      <w:pPr>
        <w:numPr>
          <w:ilvl w:val="0"/>
          <w:numId w:val="8"/>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val="en-US" w:eastAsia="zh-CN"/>
          <w14:textFill>
            <w14:solidFill>
              <w14:schemeClr w14:val="tx1"/>
            </w14:solidFill>
          </w14:textFill>
        </w:rPr>
        <w:t>投标邀请—预制作招标文件</w:t>
      </w:r>
      <w:r>
        <w:rPr>
          <w:rFonts w:hint="eastAsia" w:ascii="宋体" w:hAnsi="宋体" w:eastAsia="宋体" w:cs="宋体"/>
          <w:caps w:val="0"/>
          <w:smallCaps w:val="0"/>
          <w:color w:val="000000" w:themeColor="text1"/>
          <w14:textFill>
            <w14:solidFill>
              <w14:schemeClr w14:val="tx1"/>
            </w14:solidFill>
          </w14:textFill>
        </w:rPr>
        <w:t>”菜单，进入</w:t>
      </w:r>
      <w:r>
        <w:rPr>
          <w:rFonts w:hint="eastAsia" w:ascii="宋体" w:hAnsi="宋体" w:eastAsia="宋体" w:cs="宋体"/>
          <w:caps w:val="0"/>
          <w:smallCaps w:val="0"/>
          <w:color w:val="000000" w:themeColor="text1"/>
          <w:lang w:val="en-US" w:eastAsia="zh-CN"/>
          <w14:textFill>
            <w14:solidFill>
              <w14:schemeClr w14:val="tx1"/>
            </w14:solidFill>
          </w14:textFill>
        </w:rPr>
        <w:t>预制作文件列表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展示预制作文件信息</w:t>
      </w:r>
      <w:r>
        <w:rPr>
          <w:rFonts w:hint="eastAsia" w:ascii="宋体" w:hAnsi="宋体" w:eastAsia="宋体" w:cs="宋体"/>
          <w:caps w:val="0"/>
          <w:smallCaps w:val="0"/>
          <w:color w:val="000000" w:themeColor="text1"/>
          <w14:textFill>
            <w14:solidFill>
              <w14:schemeClr w14:val="tx1"/>
            </w14:solidFill>
          </w14:textFill>
        </w:rPr>
        <w:t>。如下图：</w:t>
      </w:r>
    </w:p>
    <w:p w14:paraId="2DB89EA5">
      <w:pPr>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66010"/>
            <wp:effectExtent l="0" t="0" r="9525" b="15240"/>
            <wp:docPr id="7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 name="图片 8"/>
                    <pic:cNvPicPr>
                      <a:picLocks noChangeAspect="1"/>
                    </pic:cNvPicPr>
                  </pic:nvPicPr>
                  <pic:blipFill>
                    <a:blip r:embed="rId85"/>
                    <a:stretch>
                      <a:fillRect/>
                    </a:stretch>
                  </pic:blipFill>
                  <pic:spPr>
                    <a:xfrm>
                      <a:off x="0" y="0"/>
                      <a:ext cx="5057775" cy="2366010"/>
                    </a:xfrm>
                    <a:prstGeom prst="rect">
                      <a:avLst/>
                    </a:prstGeom>
                    <a:noFill/>
                    <a:ln>
                      <a:noFill/>
                    </a:ln>
                  </pic:spPr>
                </pic:pic>
              </a:graphicData>
            </a:graphic>
          </wp:inline>
        </w:drawing>
      </w:r>
    </w:p>
    <w:p w14:paraId="1A0BACD5">
      <w:pPr>
        <w:numPr>
          <w:ilvl w:val="0"/>
          <w:numId w:val="8"/>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点击“新增预制作文件”，进入新增页面。</w:t>
      </w:r>
    </w:p>
    <w:p w14:paraId="30A13F2A">
      <w:pPr>
        <w:numPr>
          <w:ilvl w:val="0"/>
          <w:numId w:val="0"/>
        </w:numPr>
        <w:bidi w:val="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1104265"/>
            <wp:effectExtent l="0" t="0" r="9525" b="635"/>
            <wp:docPr id="78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 name="图片 9"/>
                    <pic:cNvPicPr>
                      <a:picLocks noChangeAspect="1"/>
                    </pic:cNvPicPr>
                  </pic:nvPicPr>
                  <pic:blipFill>
                    <a:blip r:embed="rId86"/>
                    <a:stretch>
                      <a:fillRect/>
                    </a:stretch>
                  </pic:blipFill>
                  <pic:spPr>
                    <a:xfrm>
                      <a:off x="0" y="0"/>
                      <a:ext cx="5057775" cy="1104265"/>
                    </a:xfrm>
                    <a:prstGeom prst="rect">
                      <a:avLst/>
                    </a:prstGeom>
                    <a:noFill/>
                    <a:ln>
                      <a:noFill/>
                    </a:ln>
                  </pic:spPr>
                </pic:pic>
              </a:graphicData>
            </a:graphic>
          </wp:inline>
        </w:drawing>
      </w:r>
    </w:p>
    <w:p w14:paraId="3489CB67">
      <w:pPr>
        <w:numPr>
          <w:ilvl w:val="0"/>
          <w:numId w:val="8"/>
        </w:numPr>
        <w:bidi w:val="0"/>
        <w:ind w:left="0" w:leftChars="0" w:firstLine="420" w:firstLineChars="200"/>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输入文件编号、文件名称、模板名称等信息，点击“制作”按钮，进入挑选范本模版列表，如图：</w:t>
      </w:r>
    </w:p>
    <w:p w14:paraId="55C21221">
      <w:pPr>
        <w:numPr>
          <w:ilvl w:val="0"/>
          <w:numId w:val="0"/>
        </w:numPr>
        <w:bidi w:val="0"/>
        <w:jc w:val="center"/>
        <w:rPr>
          <w:rFonts w:hint="eastAsia" w:ascii="宋体" w:hAnsi="宋体" w:eastAsia="宋体" w:cs="宋体"/>
        </w:rPr>
      </w:pPr>
      <w:r>
        <w:rPr>
          <w:rFonts w:hint="eastAsia" w:ascii="宋体" w:hAnsi="宋体" w:eastAsia="宋体" w:cs="宋体"/>
        </w:rPr>
        <w:drawing>
          <wp:inline distT="0" distB="0" distL="114300" distR="114300">
            <wp:extent cx="5057775" cy="2538730"/>
            <wp:effectExtent l="0" t="0" r="9525" b="13970"/>
            <wp:docPr id="7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 name="图片 10"/>
                    <pic:cNvPicPr>
                      <a:picLocks noChangeAspect="1"/>
                    </pic:cNvPicPr>
                  </pic:nvPicPr>
                  <pic:blipFill>
                    <a:blip r:embed="rId87"/>
                    <a:stretch>
                      <a:fillRect/>
                    </a:stretch>
                  </pic:blipFill>
                  <pic:spPr>
                    <a:xfrm>
                      <a:off x="0" y="0"/>
                      <a:ext cx="5057775" cy="2538730"/>
                    </a:xfrm>
                    <a:prstGeom prst="rect">
                      <a:avLst/>
                    </a:prstGeom>
                    <a:noFill/>
                    <a:ln>
                      <a:noFill/>
                    </a:ln>
                  </pic:spPr>
                </pic:pic>
              </a:graphicData>
            </a:graphic>
          </wp:inline>
        </w:drawing>
      </w:r>
    </w:p>
    <w:p w14:paraId="28F1A511">
      <w:pPr>
        <w:numPr>
          <w:ilvl w:val="0"/>
          <w:numId w:val="8"/>
        </w:numPr>
        <w:bidi w:val="0"/>
        <w:ind w:left="0" w:leftChars="0" w:firstLine="420" w:firstLineChars="200"/>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点击“确认选择”，弹出“确定制作信息”，点击“确定”，进入文件制作工具页面。可以进行制作文件。</w:t>
      </w:r>
    </w:p>
    <w:p w14:paraId="4C18A53E">
      <w:pPr>
        <w:numPr>
          <w:ilvl w:val="0"/>
          <w:numId w:val="0"/>
        </w:numPr>
        <w:bidi w:val="0"/>
        <w:jc w:val="center"/>
        <w:rPr>
          <w:rFonts w:hint="eastAsia" w:ascii="宋体" w:hAnsi="宋体" w:eastAsia="宋体" w:cs="宋体"/>
        </w:rPr>
      </w:pPr>
      <w:r>
        <w:rPr>
          <w:rFonts w:hint="eastAsia" w:ascii="宋体" w:hAnsi="宋体" w:eastAsia="宋体" w:cs="宋体"/>
        </w:rPr>
        <w:drawing>
          <wp:inline distT="0" distB="0" distL="114300" distR="114300">
            <wp:extent cx="5057775" cy="2225675"/>
            <wp:effectExtent l="0" t="0" r="9525" b="3175"/>
            <wp:docPr id="20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 name="图片 11"/>
                    <pic:cNvPicPr>
                      <a:picLocks noChangeAspect="1"/>
                    </pic:cNvPicPr>
                  </pic:nvPicPr>
                  <pic:blipFill>
                    <a:blip r:embed="rId88"/>
                    <a:stretch>
                      <a:fillRect/>
                    </a:stretch>
                  </pic:blipFill>
                  <pic:spPr>
                    <a:xfrm>
                      <a:off x="0" y="0"/>
                      <a:ext cx="5057775" cy="2225675"/>
                    </a:xfrm>
                    <a:prstGeom prst="rect">
                      <a:avLst/>
                    </a:prstGeom>
                    <a:noFill/>
                    <a:ln>
                      <a:noFill/>
                    </a:ln>
                  </pic:spPr>
                </pic:pic>
              </a:graphicData>
            </a:graphic>
          </wp:inline>
        </w:drawing>
      </w:r>
    </w:p>
    <w:p w14:paraId="61E2A03E">
      <w:pPr>
        <w:numPr>
          <w:ilvl w:val="0"/>
          <w:numId w:val="0"/>
        </w:numPr>
        <w:bidi w:val="0"/>
        <w:jc w:val="center"/>
        <w:rPr>
          <w:rFonts w:hint="eastAsia" w:ascii="宋体" w:hAnsi="宋体" w:eastAsia="宋体" w:cs="宋体"/>
          <w:lang w:val="en-US" w:eastAsia="zh-CN"/>
        </w:rPr>
      </w:pPr>
      <w:r>
        <w:rPr>
          <w:rFonts w:hint="eastAsia" w:ascii="宋体" w:hAnsi="宋体" w:eastAsia="宋体" w:cs="宋体"/>
        </w:rPr>
        <w:drawing>
          <wp:inline distT="0" distB="0" distL="114300" distR="114300">
            <wp:extent cx="5057775" cy="1311275"/>
            <wp:effectExtent l="0" t="0" r="9525" b="3175"/>
            <wp:docPr id="310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5" name="图片 12"/>
                    <pic:cNvPicPr>
                      <a:picLocks noChangeAspect="1"/>
                    </pic:cNvPicPr>
                  </pic:nvPicPr>
                  <pic:blipFill>
                    <a:blip r:embed="rId89"/>
                    <a:stretch>
                      <a:fillRect/>
                    </a:stretch>
                  </pic:blipFill>
                  <pic:spPr>
                    <a:xfrm>
                      <a:off x="0" y="0"/>
                      <a:ext cx="5057775" cy="1311275"/>
                    </a:xfrm>
                    <a:prstGeom prst="rect">
                      <a:avLst/>
                    </a:prstGeom>
                    <a:noFill/>
                    <a:ln>
                      <a:noFill/>
                    </a:ln>
                  </pic:spPr>
                </pic:pic>
              </a:graphicData>
            </a:graphic>
          </wp:inline>
        </w:drawing>
      </w:r>
    </w:p>
    <w:p w14:paraId="2940F89E">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02378E8E">
      <w:pPr>
        <w:numPr>
          <w:ilvl w:val="0"/>
          <w:numId w:val="9"/>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当前预制作文件无需生成招标文件。</w:t>
      </w:r>
    </w:p>
    <w:p w14:paraId="78F59399">
      <w:pPr>
        <w:numPr>
          <w:ilvl w:val="0"/>
          <w:numId w:val="9"/>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预制作文件可以多次被招标文件进行引用和复制。</w:t>
      </w:r>
    </w:p>
    <w:p w14:paraId="53D440B6">
      <w:pPr>
        <w:pStyle w:val="4"/>
        <w:bidi w:val="0"/>
        <w:rPr>
          <w:rFonts w:hint="eastAsia" w:ascii="宋体" w:hAnsi="宋体" w:eastAsia="宋体" w:cs="宋体"/>
          <w:caps w:val="0"/>
          <w:smallCaps w:val="0"/>
        </w:rPr>
      </w:pPr>
      <w:bookmarkStart w:id="110" w:name="_Toc2808"/>
      <w:bookmarkStart w:id="111" w:name="_Toc6490"/>
      <w:bookmarkStart w:id="112" w:name="_Toc31021"/>
      <w:r>
        <w:rPr>
          <w:rFonts w:hint="eastAsia" w:ascii="宋体" w:hAnsi="宋体" w:eastAsia="宋体" w:cs="宋体"/>
          <w:caps w:val="0"/>
          <w:smallCaps w:val="0"/>
        </w:rPr>
        <w:t>资格预审</w:t>
      </w:r>
      <w:bookmarkEnd w:id="110"/>
      <w:bookmarkEnd w:id="111"/>
      <w:bookmarkEnd w:id="112"/>
    </w:p>
    <w:p w14:paraId="3067B81E">
      <w:pPr>
        <w:pStyle w:val="5"/>
        <w:bidi w:val="0"/>
        <w:rPr>
          <w:rFonts w:hint="eastAsia" w:ascii="宋体" w:hAnsi="宋体" w:eastAsia="宋体" w:cs="宋体"/>
          <w:caps w:val="0"/>
          <w:smallCaps w:val="0"/>
        </w:rPr>
      </w:pPr>
      <w:bookmarkStart w:id="113" w:name="_Toc14627"/>
      <w:bookmarkStart w:id="114" w:name="_Toc19871"/>
      <w:r>
        <w:rPr>
          <w:rFonts w:hint="eastAsia" w:ascii="宋体" w:hAnsi="宋体" w:eastAsia="宋体" w:cs="宋体"/>
          <w:caps w:val="0"/>
          <w:smallCaps w:val="0"/>
        </w:rPr>
        <w:t>资格预审公告</w:t>
      </w:r>
      <w:bookmarkEnd w:id="113"/>
      <w:bookmarkEnd w:id="114"/>
    </w:p>
    <w:p w14:paraId="2EF07D0F">
      <w:pPr>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p>
    <w:p w14:paraId="5281A91B">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者采购人登录系统之后，系统可随时支持预制招标文件。点击新增预制招标文件，进入新增页面后输入文件编号、文件名称等关键信息，挑选系统预设的范本模板，进入招标文件制作子系统制作电子预招标文件，完成预招标文件的在线初步编制。后续项目正式立项，制作正式的招标文件时，可以直接引用当前预制招标文件，进行生成正式的招标文件。</w:t>
      </w:r>
    </w:p>
    <w:p w14:paraId="61EF681C">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52C12A88">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采购人、采购代理</w:t>
      </w:r>
    </w:p>
    <w:p w14:paraId="79FDC10F">
      <w:pPr>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前置条件：</w:t>
      </w:r>
    </w:p>
    <w:p w14:paraId="7A66CA82">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招标采购立项</w:t>
      </w:r>
      <w:r>
        <w:rPr>
          <w:rFonts w:hint="eastAsia" w:ascii="宋体" w:hAnsi="宋体" w:eastAsia="宋体" w:cs="宋体"/>
          <w:caps w:val="0"/>
          <w:smallCaps w:val="0"/>
          <w:color w:val="000000" w:themeColor="text1"/>
          <w14:textFill>
            <w14:solidFill>
              <w14:schemeClr w14:val="tx1"/>
            </w14:solidFill>
          </w14:textFill>
        </w:rPr>
        <w:t>审核通过</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lang w:val="en-US" w:eastAsia="zh-CN"/>
        </w:rPr>
        <w:t>标段（包）采购方式为公开招标，资审方式为“资格预审”的标段</w:t>
      </w:r>
      <w:r>
        <w:rPr>
          <w:rFonts w:hint="eastAsia" w:ascii="宋体" w:hAnsi="宋体" w:eastAsia="宋体" w:cs="宋体"/>
          <w:caps w:val="0"/>
          <w:smallCaps w:val="0"/>
          <w:color w:val="000000" w:themeColor="text1"/>
          <w14:textFill>
            <w14:solidFill>
              <w14:schemeClr w14:val="tx1"/>
            </w14:solidFill>
          </w14:textFill>
        </w:rPr>
        <w:t>。</w:t>
      </w:r>
    </w:p>
    <w:p w14:paraId="1844E127">
      <w:pPr>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4CD2C849">
      <w:pPr>
        <w:numPr>
          <w:ilvl w:val="0"/>
          <w:numId w:val="10"/>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eastAsia="zh-CN"/>
          <w14:textFill>
            <w14:solidFill>
              <w14:schemeClr w14:val="tx1"/>
            </w14:solidFill>
          </w14:textFill>
        </w:rPr>
        <w:t>资格预审—</w:t>
      </w:r>
      <w:r>
        <w:rPr>
          <w:rFonts w:hint="eastAsia" w:ascii="宋体" w:hAnsi="宋体" w:eastAsia="宋体" w:cs="宋体"/>
          <w:caps w:val="0"/>
          <w:smallCaps w:val="0"/>
          <w:color w:val="000000" w:themeColor="text1"/>
          <w14:textFill>
            <w14:solidFill>
              <w14:schemeClr w14:val="tx1"/>
            </w14:solidFill>
          </w14:textFill>
        </w:rPr>
        <w:t>资格预审公告”菜单，进入资格预审公告</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页面。如下图：</w:t>
      </w:r>
    </w:p>
    <w:p w14:paraId="4D2BDB3A">
      <w:pPr>
        <w:ind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188210"/>
            <wp:effectExtent l="0" t="0" r="9525" b="2540"/>
            <wp:docPr id="310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7" name="图片 13"/>
                    <pic:cNvPicPr>
                      <a:picLocks noChangeAspect="1"/>
                    </pic:cNvPicPr>
                  </pic:nvPicPr>
                  <pic:blipFill>
                    <a:blip r:embed="rId90"/>
                    <a:stretch>
                      <a:fillRect/>
                    </a:stretch>
                  </pic:blipFill>
                  <pic:spPr>
                    <a:xfrm>
                      <a:off x="0" y="0"/>
                      <a:ext cx="5057775" cy="2188210"/>
                    </a:xfrm>
                    <a:prstGeom prst="rect">
                      <a:avLst/>
                    </a:prstGeom>
                    <a:noFill/>
                    <a:ln>
                      <a:noFill/>
                    </a:ln>
                  </pic:spPr>
                </pic:pic>
              </a:graphicData>
            </a:graphic>
          </wp:inline>
        </w:drawing>
      </w:r>
    </w:p>
    <w:p w14:paraId="6BF4EE07">
      <w:pPr>
        <w:numPr>
          <w:ilvl w:val="0"/>
          <w:numId w:val="10"/>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资格预审公告</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点击“新增资格预审公告”按钮，进入挑选标段包列表页面</w:t>
      </w:r>
      <w:r>
        <w:rPr>
          <w:rFonts w:hint="eastAsia" w:ascii="宋体" w:hAnsi="宋体" w:eastAsia="宋体" w:cs="宋体"/>
          <w:caps w:val="0"/>
          <w:smallCaps w:val="0"/>
          <w:color w:val="000000" w:themeColor="text1"/>
          <w14:textFill>
            <w14:solidFill>
              <w14:schemeClr w14:val="tx1"/>
            </w14:solidFill>
          </w14:textFill>
        </w:rPr>
        <w:t>。如下图：</w:t>
      </w:r>
    </w:p>
    <w:p w14:paraId="0B8EA885">
      <w:pPr>
        <w:ind w:firstLine="0" w:firstLineChars="0"/>
        <w:rPr>
          <w:rFonts w:hint="eastAsia" w:ascii="宋体" w:hAnsi="宋体" w:eastAsia="宋体" w:cs="宋体"/>
          <w:caps w:val="0"/>
          <w:smallCaps w:val="0"/>
        </w:rPr>
      </w:pPr>
    </w:p>
    <w:p w14:paraId="2AC8058F">
      <w:pPr>
        <w:ind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85085"/>
            <wp:effectExtent l="0" t="0" r="9525" b="5715"/>
            <wp:docPr id="311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3" name="图片 14"/>
                    <pic:cNvPicPr>
                      <a:picLocks noChangeAspect="1"/>
                    </pic:cNvPicPr>
                  </pic:nvPicPr>
                  <pic:blipFill>
                    <a:blip r:embed="rId91"/>
                    <a:stretch>
                      <a:fillRect/>
                    </a:stretch>
                  </pic:blipFill>
                  <pic:spPr>
                    <a:xfrm>
                      <a:off x="0" y="0"/>
                      <a:ext cx="5057775" cy="2585085"/>
                    </a:xfrm>
                    <a:prstGeom prst="rect">
                      <a:avLst/>
                    </a:prstGeom>
                    <a:noFill/>
                    <a:ln>
                      <a:noFill/>
                    </a:ln>
                  </pic:spPr>
                </pic:pic>
              </a:graphicData>
            </a:graphic>
          </wp:inline>
        </w:drawing>
      </w:r>
    </w:p>
    <w:p w14:paraId="6B5BEEDB">
      <w:pPr>
        <w:numPr>
          <w:ilvl w:val="0"/>
          <w:numId w:val="10"/>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挑选标段包列表页面，勾选标段并点击“确认选择”按钮，进入新增资格预审公告</w:t>
      </w:r>
    </w:p>
    <w:p w14:paraId="57881CE2">
      <w:pPr>
        <w:ind w:left="0" w:leftChars="0" w:firstLine="0" w:firstLineChars="0"/>
        <w:rPr>
          <w:rFonts w:hint="eastAsia" w:ascii="宋体" w:hAnsi="宋体" w:eastAsia="宋体" w:cs="宋体"/>
          <w:caps w:val="0"/>
          <w:smallCaps w:val="0"/>
        </w:rPr>
      </w:pPr>
      <w:r>
        <w:rPr>
          <w:rFonts w:hint="eastAsia" w:ascii="宋体" w:hAnsi="宋体" w:eastAsia="宋体" w:cs="宋体"/>
          <w:caps w:val="0"/>
          <w:smallCaps w:val="0"/>
          <w:lang w:val="en-US" w:eastAsia="zh-CN"/>
        </w:rPr>
        <w:t>页面。如下图：</w:t>
      </w:r>
    </w:p>
    <w:p w14:paraId="251D11E7">
      <w:pPr>
        <w:ind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614295"/>
            <wp:effectExtent l="0" t="0" r="9525" b="14605"/>
            <wp:docPr id="311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4" name="图片 15"/>
                    <pic:cNvPicPr>
                      <a:picLocks noChangeAspect="1"/>
                    </pic:cNvPicPr>
                  </pic:nvPicPr>
                  <pic:blipFill>
                    <a:blip r:embed="rId92"/>
                    <a:stretch>
                      <a:fillRect/>
                    </a:stretch>
                  </pic:blipFill>
                  <pic:spPr>
                    <a:xfrm>
                      <a:off x="0" y="0"/>
                      <a:ext cx="5057775" cy="2614295"/>
                    </a:xfrm>
                    <a:prstGeom prst="rect">
                      <a:avLst/>
                    </a:prstGeom>
                    <a:noFill/>
                    <a:ln>
                      <a:noFill/>
                    </a:ln>
                  </pic:spPr>
                </pic:pic>
              </a:graphicData>
            </a:graphic>
          </wp:inline>
        </w:drawing>
      </w:r>
    </w:p>
    <w:p w14:paraId="7E453FDB">
      <w:pPr>
        <w:ind w:firstLine="0" w:firstLineChars="0"/>
        <w:rPr>
          <w:rFonts w:hint="eastAsia" w:ascii="宋体" w:hAnsi="宋体" w:eastAsia="宋体" w:cs="宋体"/>
          <w:caps w:val="0"/>
          <w:smallCaps w:val="0"/>
        </w:rPr>
      </w:pPr>
    </w:p>
    <w:p w14:paraId="0228BA4A">
      <w:pPr>
        <w:numPr>
          <w:ilvl w:val="0"/>
          <w:numId w:val="10"/>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填写页面信息。如下图</w:t>
      </w:r>
      <w:r>
        <w:rPr>
          <w:rFonts w:hint="eastAsia" w:ascii="宋体" w:hAnsi="宋体" w:eastAsia="宋体" w:cs="宋体"/>
          <w:caps w:val="0"/>
          <w:smallCaps w:val="0"/>
          <w:color w:val="000000" w:themeColor="text1"/>
          <w14:textFill>
            <w14:solidFill>
              <w14:schemeClr w14:val="tx1"/>
            </w14:solidFill>
          </w14:textFill>
        </w:rPr>
        <w:t>：</w:t>
      </w:r>
    </w:p>
    <w:p w14:paraId="75321ACC">
      <w:pPr>
        <w:ind w:left="420" w:hanging="420" w:hangingChars="20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635250"/>
            <wp:effectExtent l="0" t="0" r="9525" b="12700"/>
            <wp:docPr id="31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6" name="图片 16"/>
                    <pic:cNvPicPr>
                      <a:picLocks noChangeAspect="1"/>
                    </pic:cNvPicPr>
                  </pic:nvPicPr>
                  <pic:blipFill>
                    <a:blip r:embed="rId93"/>
                    <a:stretch>
                      <a:fillRect/>
                    </a:stretch>
                  </pic:blipFill>
                  <pic:spPr>
                    <a:xfrm>
                      <a:off x="0" y="0"/>
                      <a:ext cx="5057775" cy="2635250"/>
                    </a:xfrm>
                    <a:prstGeom prst="rect">
                      <a:avLst/>
                    </a:prstGeom>
                    <a:noFill/>
                    <a:ln>
                      <a:noFill/>
                    </a:ln>
                  </pic:spPr>
                </pic:pic>
              </a:graphicData>
            </a:graphic>
          </wp:inline>
        </w:drawing>
      </w:r>
    </w:p>
    <w:p w14:paraId="4C70EBD6">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5220D01F">
      <w:pPr>
        <w:bidi w:val="0"/>
        <w:rPr>
          <w:rFonts w:hint="eastAsia" w:ascii="宋体" w:hAnsi="宋体" w:eastAsia="宋体" w:cs="宋体"/>
          <w:caps w:val="0"/>
          <w:smallCaps w:val="0"/>
        </w:rPr>
      </w:pPr>
      <w:r>
        <w:rPr>
          <w:rFonts w:hint="eastAsia" w:ascii="宋体" w:hAnsi="宋体" w:eastAsia="宋体" w:cs="宋体"/>
          <w:caps w:val="0"/>
          <w:smallCaps w:val="0"/>
        </w:rPr>
        <w:t>①页面上“标段（包）信息”中，</w:t>
      </w:r>
      <w:r>
        <w:rPr>
          <w:rFonts w:hint="eastAsia" w:ascii="宋体" w:hAnsi="宋体" w:eastAsia="宋体" w:cs="宋体"/>
          <w:caps w:val="0"/>
          <w:smallCaps w:val="0"/>
          <w:lang w:val="en-US" w:eastAsia="zh-CN"/>
        </w:rPr>
        <w:t>可以勾选添加多个同一个招标项目下未新增资格预审公告的标段</w:t>
      </w:r>
      <w:r>
        <w:rPr>
          <w:rFonts w:hint="eastAsia" w:ascii="宋体" w:hAnsi="宋体" w:eastAsia="宋体" w:cs="宋体"/>
          <w:caps w:val="0"/>
          <w:smallCaps w:val="0"/>
        </w:rPr>
        <w:t>。</w:t>
      </w:r>
    </w:p>
    <w:p w14:paraId="1DE93B3E">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②设置公告其他属性：</w:t>
      </w:r>
    </w:p>
    <w:p w14:paraId="582395F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重发公告：选择后，网站上的招标公告的标题中会显示“重发公告”字样。</w:t>
      </w:r>
    </w:p>
    <w:p w14:paraId="03E2E78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重新招标：选择后，网站上的招标公告的标题中会显示“重新招标”字样。</w:t>
      </w:r>
    </w:p>
    <w:p w14:paraId="73FE998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提供网上投标：选中，投标单位可以投标；未选中，投标单位不允许投标。</w:t>
      </w:r>
    </w:p>
    <w:p w14:paraId="3B93E5C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提供联合体报名：选中，页面显示“联合体要求”字段，且投标单位报名时可以选择联合体报名；不选中，页面上隐藏“联合体要求”字段，且投标单位不允许联合体报名。</w:t>
      </w:r>
    </w:p>
    <w:p w14:paraId="6B39535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outlineLvl w:val="9"/>
        <w:rPr>
          <w:rFonts w:hint="eastAsia" w:ascii="宋体" w:hAnsi="宋体" w:eastAsia="宋体" w:cs="宋体"/>
          <w:caps w:val="0"/>
          <w:smallCaps w:val="0"/>
        </w:rPr>
      </w:pPr>
      <w:r>
        <w:rPr>
          <w:rFonts w:hint="eastAsia" w:ascii="宋体" w:hAnsi="宋体" w:eastAsia="宋体" w:cs="宋体"/>
          <w:caps w:val="0"/>
          <w:smallCaps w:val="0"/>
          <w:lang w:val="en-US" w:eastAsia="zh-CN"/>
        </w:rPr>
        <w:t>需要项目负责人：选中，投标单位报名必须选择项目负责人；不选中， 投标单位报名不需要选择项目负责人。</w:t>
      </w:r>
    </w:p>
    <w:p w14:paraId="277CBF37">
      <w:pPr>
        <w:numPr>
          <w:ilvl w:val="0"/>
          <w:numId w:val="10"/>
        </w:numPr>
        <w:bidi w:val="0"/>
        <w:ind w:left="0" w:leftChars="0" w:firstLine="420" w:firstLineChars="200"/>
        <w:rPr>
          <w:rFonts w:hint="eastAsia" w:ascii="宋体" w:hAnsi="宋体" w:eastAsia="宋体" w:cs="宋体"/>
          <w:caps w:val="0"/>
          <w:smallCaps w:val="0"/>
          <w:color w:val="auto"/>
          <w:lang w:val="en-US" w:eastAsia="zh-CN"/>
        </w:rPr>
      </w:pPr>
      <w:r>
        <w:rPr>
          <w:rFonts w:hint="eastAsia" w:ascii="宋体" w:hAnsi="宋体" w:eastAsia="宋体" w:cs="宋体"/>
          <w:caps w:val="0"/>
          <w:smallCaps w:val="0"/>
          <w:color w:val="auto"/>
          <w:lang w:val="en-US" w:eastAsia="zh-CN"/>
        </w:rPr>
        <w:t>手风琴“05保证金子账号信息”中，点击“生成子账号”按钮，会生成一个子账号。如下图：</w:t>
      </w:r>
    </w:p>
    <w:p w14:paraId="6933238E">
      <w:pPr>
        <w:ind w:firstLine="0" w:firstLineChars="0"/>
        <w:jc w:val="cente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758190"/>
            <wp:effectExtent l="0" t="0" r="9525" b="3810"/>
            <wp:docPr id="31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7" name="图片 17"/>
                    <pic:cNvPicPr>
                      <a:picLocks noChangeAspect="1"/>
                    </pic:cNvPicPr>
                  </pic:nvPicPr>
                  <pic:blipFill>
                    <a:blip r:embed="rId94"/>
                    <a:stretch>
                      <a:fillRect/>
                    </a:stretch>
                  </pic:blipFill>
                  <pic:spPr>
                    <a:xfrm>
                      <a:off x="0" y="0"/>
                      <a:ext cx="5057775" cy="758190"/>
                    </a:xfrm>
                    <a:prstGeom prst="rect">
                      <a:avLst/>
                    </a:prstGeom>
                    <a:noFill/>
                    <a:ln>
                      <a:noFill/>
                    </a:ln>
                  </pic:spPr>
                </pic:pic>
              </a:graphicData>
            </a:graphic>
          </wp:inline>
        </w:drawing>
      </w:r>
    </w:p>
    <w:p w14:paraId="437D3278">
      <w:pPr>
        <w:numPr>
          <w:ilvl w:val="0"/>
          <w:numId w:val="10"/>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手风琴“07附件信息”中，</w:t>
      </w:r>
      <w:r>
        <w:rPr>
          <w:rFonts w:hint="eastAsia" w:ascii="宋体" w:hAnsi="宋体" w:eastAsia="宋体" w:cs="宋体"/>
          <w:caps w:val="0"/>
          <w:smallCaps w:val="0"/>
          <w:lang w:val="en-US" w:eastAsia="zh-CN"/>
        </w:rPr>
        <w:t>进入挑选公告模板窗口，可以选择需要生成的模板，点击确认后，自动生成资审公告。</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2F2E1C5D">
      <w:pPr>
        <w:numPr>
          <w:ilvl w:val="0"/>
          <w:numId w:val="0"/>
        </w:numPr>
        <w:bidi w:val="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645160"/>
            <wp:effectExtent l="0" t="0" r="9525" b="2540"/>
            <wp:docPr id="312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3" name="图片 18"/>
                    <pic:cNvPicPr>
                      <a:picLocks noChangeAspect="1"/>
                    </pic:cNvPicPr>
                  </pic:nvPicPr>
                  <pic:blipFill>
                    <a:blip r:embed="rId95"/>
                    <a:stretch>
                      <a:fillRect/>
                    </a:stretch>
                  </pic:blipFill>
                  <pic:spPr>
                    <a:xfrm>
                      <a:off x="0" y="0"/>
                      <a:ext cx="5057775" cy="645160"/>
                    </a:xfrm>
                    <a:prstGeom prst="rect">
                      <a:avLst/>
                    </a:prstGeom>
                    <a:noFill/>
                    <a:ln>
                      <a:noFill/>
                    </a:ln>
                  </pic:spPr>
                </pic:pic>
              </a:graphicData>
            </a:graphic>
          </wp:inline>
        </w:drawing>
      </w:r>
    </w:p>
    <w:p w14:paraId="11F33CD2">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3022600"/>
            <wp:effectExtent l="0" t="0" r="9525" b="6350"/>
            <wp:docPr id="31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4" name="图片 19"/>
                    <pic:cNvPicPr>
                      <a:picLocks noChangeAspect="1"/>
                    </pic:cNvPicPr>
                  </pic:nvPicPr>
                  <pic:blipFill>
                    <a:blip r:embed="rId96"/>
                    <a:stretch>
                      <a:fillRect/>
                    </a:stretch>
                  </pic:blipFill>
                  <pic:spPr>
                    <a:xfrm>
                      <a:off x="0" y="0"/>
                      <a:ext cx="5057775" cy="3022600"/>
                    </a:xfrm>
                    <a:prstGeom prst="rect">
                      <a:avLst/>
                    </a:prstGeom>
                    <a:noFill/>
                    <a:ln>
                      <a:noFill/>
                    </a:ln>
                  </pic:spPr>
                </pic:pic>
              </a:graphicData>
            </a:graphic>
          </wp:inline>
        </w:drawing>
      </w:r>
    </w:p>
    <w:p w14:paraId="2DF3F8FE">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667000"/>
            <wp:effectExtent l="0" t="0" r="9525" b="0"/>
            <wp:docPr id="312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5" name="图片 20"/>
                    <pic:cNvPicPr>
                      <a:picLocks noChangeAspect="1"/>
                    </pic:cNvPicPr>
                  </pic:nvPicPr>
                  <pic:blipFill>
                    <a:blip r:embed="rId97"/>
                    <a:stretch>
                      <a:fillRect/>
                    </a:stretch>
                  </pic:blipFill>
                  <pic:spPr>
                    <a:xfrm>
                      <a:off x="0" y="0"/>
                      <a:ext cx="5057775" cy="2667000"/>
                    </a:xfrm>
                    <a:prstGeom prst="rect">
                      <a:avLst/>
                    </a:prstGeom>
                    <a:noFill/>
                    <a:ln>
                      <a:noFill/>
                    </a:ln>
                  </pic:spPr>
                </pic:pic>
              </a:graphicData>
            </a:graphic>
          </wp:inline>
        </w:drawing>
      </w:r>
    </w:p>
    <w:p w14:paraId="51AE7F4B">
      <w:pPr>
        <w:bidi w:val="0"/>
        <w:ind w:left="0" w:leftChars="0" w:firstLine="0" w:firstLineChars="0"/>
        <w:rPr>
          <w:rFonts w:hint="eastAsia" w:ascii="宋体" w:hAnsi="宋体" w:eastAsia="宋体" w:cs="宋体"/>
          <w:lang w:val="en-US" w:eastAsia="zh-CN"/>
        </w:rPr>
      </w:pPr>
      <w:r>
        <w:rPr>
          <w:rFonts w:hint="eastAsia" w:ascii="宋体" w:hAnsi="宋体" w:eastAsia="宋体" w:cs="宋体"/>
          <w:lang w:val="en-US" w:eastAsia="zh-CN"/>
        </w:rPr>
        <w:t>点击“清稿并加盖印章”，将公告转换为pdf格式，将无法进行修改，但可以进行签章。</w:t>
      </w:r>
    </w:p>
    <w:p w14:paraId="779EC2E0">
      <w:pPr>
        <w:bidi w:val="0"/>
        <w:ind w:left="0" w:leftChars="0" w:firstLine="0" w:firstLineChars="0"/>
        <w:jc w:val="center"/>
        <w:rPr>
          <w:rFonts w:hint="eastAsia" w:ascii="宋体" w:hAnsi="宋体" w:eastAsia="宋体" w:cs="宋体"/>
          <w:lang w:val="en-US" w:eastAsia="zh-CN"/>
        </w:rPr>
      </w:pPr>
      <w:r>
        <w:rPr>
          <w:rFonts w:hint="eastAsia" w:ascii="宋体" w:hAnsi="宋体" w:eastAsia="宋体" w:cs="宋体"/>
        </w:rPr>
        <w:drawing>
          <wp:inline distT="0" distB="0" distL="114300" distR="114300">
            <wp:extent cx="5057775" cy="2555240"/>
            <wp:effectExtent l="0" t="0" r="9525" b="16510"/>
            <wp:docPr id="31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1" name="图片 7"/>
                    <pic:cNvPicPr>
                      <a:picLocks noChangeAspect="1"/>
                    </pic:cNvPicPr>
                  </pic:nvPicPr>
                  <pic:blipFill>
                    <a:blip r:embed="rId74"/>
                    <a:stretch>
                      <a:fillRect/>
                    </a:stretch>
                  </pic:blipFill>
                  <pic:spPr>
                    <a:xfrm>
                      <a:off x="0" y="0"/>
                      <a:ext cx="5057775" cy="2555240"/>
                    </a:xfrm>
                    <a:prstGeom prst="rect">
                      <a:avLst/>
                    </a:prstGeom>
                    <a:noFill/>
                    <a:ln>
                      <a:noFill/>
                    </a:ln>
                  </pic:spPr>
                </pic:pic>
              </a:graphicData>
            </a:graphic>
          </wp:inline>
        </w:drawing>
      </w:r>
    </w:p>
    <w:p w14:paraId="328ED600">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8、签章完成后，</w:t>
      </w:r>
      <w:r>
        <w:rPr>
          <w:rFonts w:hint="eastAsia" w:ascii="宋体" w:hAnsi="宋体" w:eastAsia="宋体" w:cs="宋体"/>
          <w:caps w:val="0"/>
          <w:smallCaps w:val="0"/>
          <w:color w:val="000000" w:themeColor="text1"/>
          <w:lang w:val="en-US" w:eastAsia="zh-CN"/>
          <w14:textFill>
            <w14:solidFill>
              <w14:schemeClr w14:val="tx1"/>
            </w14:solidFill>
          </w14:textFill>
        </w:rPr>
        <w:t>“附件信息”招标</w:t>
      </w:r>
      <w:r>
        <w:rPr>
          <w:rFonts w:hint="eastAsia" w:ascii="宋体" w:hAnsi="宋体" w:eastAsia="宋体" w:cs="宋体"/>
          <w:caps w:val="0"/>
          <w:smallCaps w:val="0"/>
          <w:lang w:val="en-US" w:eastAsia="zh-CN"/>
        </w:rPr>
        <w:t>公告显示为“已签章”。如下图</w:t>
      </w:r>
      <w:r>
        <w:rPr>
          <w:rFonts w:hint="eastAsia" w:ascii="宋体" w:hAnsi="宋体" w:eastAsia="宋体" w:cs="宋体"/>
          <w:caps w:val="0"/>
          <w:smallCaps w:val="0"/>
        </w:rPr>
        <w:t>：</w:t>
      </w:r>
    </w:p>
    <w:p w14:paraId="5AD19492">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662305"/>
            <wp:effectExtent l="0" t="0" r="9525" b="4445"/>
            <wp:docPr id="312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6" name="图片 21"/>
                    <pic:cNvPicPr>
                      <a:picLocks noChangeAspect="1"/>
                    </pic:cNvPicPr>
                  </pic:nvPicPr>
                  <pic:blipFill>
                    <a:blip r:embed="rId98"/>
                    <a:stretch>
                      <a:fillRect/>
                    </a:stretch>
                  </pic:blipFill>
                  <pic:spPr>
                    <a:xfrm>
                      <a:off x="0" y="0"/>
                      <a:ext cx="5057775" cy="662305"/>
                    </a:xfrm>
                    <a:prstGeom prst="rect">
                      <a:avLst/>
                    </a:prstGeom>
                    <a:noFill/>
                    <a:ln>
                      <a:noFill/>
                    </a:ln>
                  </pic:spPr>
                </pic:pic>
              </a:graphicData>
            </a:graphic>
          </wp:inline>
        </w:drawing>
      </w:r>
    </w:p>
    <w:p w14:paraId="2258DCCE">
      <w:pPr>
        <w:ind w:left="0" w:leftChars="0" w:firstLine="0" w:firstLineChars="0"/>
        <w:rPr>
          <w:rFonts w:hint="eastAsia" w:ascii="宋体" w:hAnsi="宋体" w:eastAsia="宋体" w:cs="宋体"/>
          <w:caps w:val="0"/>
          <w:smallCaps w:val="0"/>
          <w:color w:val="000000" w:themeColor="text1"/>
          <w:lang w:val="en-US" w:eastAsia="zh-CN"/>
          <w14:textFill>
            <w14:solidFill>
              <w14:schemeClr w14:val="tx1"/>
            </w14:solidFill>
          </w14:textFill>
        </w:rPr>
      </w:pPr>
    </w:p>
    <w:p w14:paraId="187B0602">
      <w:pPr>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9</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填写完信息，</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弹出意见框中输入意见，点击“确认提交”按钮后，审核通过</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3B155A4B">
      <w:pPr>
        <w:ind w:firstLine="0" w:firstLineChars="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2352675"/>
            <wp:effectExtent l="0" t="0" r="9525" b="9525"/>
            <wp:docPr id="312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7" name="图片 22"/>
                    <pic:cNvPicPr>
                      <a:picLocks noChangeAspect="1"/>
                    </pic:cNvPicPr>
                  </pic:nvPicPr>
                  <pic:blipFill>
                    <a:blip r:embed="rId99"/>
                    <a:stretch>
                      <a:fillRect/>
                    </a:stretch>
                  </pic:blipFill>
                  <pic:spPr>
                    <a:xfrm>
                      <a:off x="0" y="0"/>
                      <a:ext cx="5057775" cy="2352675"/>
                    </a:xfrm>
                    <a:prstGeom prst="rect">
                      <a:avLst/>
                    </a:prstGeom>
                    <a:noFill/>
                    <a:ln>
                      <a:noFill/>
                    </a:ln>
                  </pic:spPr>
                </pic:pic>
              </a:graphicData>
            </a:graphic>
          </wp:inline>
        </w:drawing>
      </w:r>
    </w:p>
    <w:p w14:paraId="0CEC6F80">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409B62C8">
      <w:pPr>
        <w:bidi w:val="0"/>
        <w:rPr>
          <w:rFonts w:hint="eastAsia" w:ascii="宋体" w:hAnsi="宋体" w:eastAsia="宋体" w:cs="宋体"/>
          <w:caps w:val="0"/>
          <w:smallCaps w:val="0"/>
          <w:color w:val="000000" w:themeColor="text1"/>
          <w:lang w:val="en-US" w:eastAsia="zh-CN"/>
          <w14:textFill>
            <w14:solidFill>
              <w14:schemeClr w14:val="tx1"/>
            </w14:solidFill>
          </w14:textFill>
        </w:rPr>
      </w:pPr>
    </w:p>
    <w:p w14:paraId="54DCEEBE">
      <w:pPr>
        <w:pStyle w:val="5"/>
        <w:bidi w:val="0"/>
        <w:rPr>
          <w:rFonts w:hint="eastAsia" w:ascii="宋体" w:hAnsi="宋体" w:eastAsia="宋体" w:cs="宋体"/>
          <w:caps w:val="0"/>
          <w:smallCaps w:val="0"/>
        </w:rPr>
      </w:pPr>
      <w:bookmarkStart w:id="115" w:name="_Toc10720"/>
      <w:bookmarkStart w:id="116" w:name="_Toc24195"/>
      <w:r>
        <w:rPr>
          <w:rFonts w:hint="eastAsia" w:ascii="宋体" w:hAnsi="宋体" w:eastAsia="宋体" w:cs="宋体"/>
          <w:caps w:val="0"/>
          <w:smallCaps w:val="0"/>
        </w:rPr>
        <w:t>资审公告变更</w:t>
      </w:r>
      <w:r>
        <w:rPr>
          <w:rFonts w:hint="eastAsia" w:ascii="宋体" w:hAnsi="宋体" w:eastAsia="宋体" w:cs="宋体"/>
          <w:caps w:val="0"/>
          <w:smallCaps w:val="0"/>
          <w:lang w:val="en-US" w:eastAsia="zh-CN"/>
        </w:rPr>
        <w:t>公告</w:t>
      </w:r>
      <w:bookmarkEnd w:id="115"/>
      <w:bookmarkEnd w:id="116"/>
    </w:p>
    <w:p w14:paraId="12DAEC1D">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43013E70">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资审公告变更公告具备变更公告相关信息的建立和提交功能。包括采购项目编号、采购项目名称、采购人、采购代理机构、标段（包）信息、申请截止时间、变更内容等信息。</w:t>
      </w:r>
    </w:p>
    <w:p w14:paraId="35C0DF81">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机构或采购人登录系统，选择需要进行变更资格预审公告操作的标段（包），填写申请截止时间（若需要变更）、变更内容等信息，点击提交审核，提交至主管单位领导和相关审核人员进行审核，审核通过后同步发布到门户网站。</w:t>
      </w:r>
    </w:p>
    <w:p w14:paraId="18DCAC66">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4429DBE5">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采购人、采购代理</w:t>
      </w:r>
    </w:p>
    <w:p w14:paraId="15CDE40B">
      <w:pPr>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前置条件：</w:t>
      </w:r>
    </w:p>
    <w:p w14:paraId="57D67765">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资格预审公告审核</w:t>
      </w:r>
      <w:r>
        <w:rPr>
          <w:rFonts w:hint="eastAsia" w:ascii="宋体" w:hAnsi="宋体" w:eastAsia="宋体" w:cs="宋体"/>
          <w:caps w:val="0"/>
          <w:smallCaps w:val="0"/>
          <w:color w:val="000000" w:themeColor="text1"/>
          <w:lang w:val="en-US" w:eastAsia="zh-CN"/>
          <w14:textFill>
            <w14:solidFill>
              <w14:schemeClr w14:val="tx1"/>
            </w14:solidFill>
          </w14:textFill>
        </w:rPr>
        <w:t>通过</w:t>
      </w:r>
      <w:r>
        <w:rPr>
          <w:rFonts w:hint="eastAsia" w:ascii="宋体" w:hAnsi="宋体" w:eastAsia="宋体" w:cs="宋体"/>
          <w:caps w:val="0"/>
          <w:smallCaps w:val="0"/>
          <w:color w:val="000000" w:themeColor="text1"/>
          <w14:textFill>
            <w14:solidFill>
              <w14:schemeClr w14:val="tx1"/>
            </w14:solidFill>
          </w14:textFill>
        </w:rPr>
        <w:t>。</w:t>
      </w:r>
    </w:p>
    <w:p w14:paraId="5A75DD03">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2F95C3A0">
      <w:pPr>
        <w:numPr>
          <w:ilvl w:val="0"/>
          <w:numId w:val="11"/>
        </w:num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eastAsia="zh-CN"/>
          <w14:textFill>
            <w14:solidFill>
              <w14:schemeClr w14:val="tx1"/>
            </w14:solidFill>
          </w14:textFill>
        </w:rPr>
        <w:t>资格预审—</w:t>
      </w:r>
      <w:r>
        <w:rPr>
          <w:rFonts w:hint="eastAsia" w:ascii="宋体" w:hAnsi="宋体" w:eastAsia="宋体" w:cs="宋体"/>
          <w:caps w:val="0"/>
          <w:smallCaps w:val="0"/>
          <w:color w:val="000000" w:themeColor="text1"/>
          <w14:textFill>
            <w14:solidFill>
              <w14:schemeClr w14:val="tx1"/>
            </w14:solidFill>
          </w14:textFill>
        </w:rPr>
        <w:t>资审公告</w:t>
      </w:r>
      <w:r>
        <w:rPr>
          <w:rFonts w:hint="eastAsia" w:ascii="宋体" w:hAnsi="宋体" w:eastAsia="宋体" w:cs="宋体"/>
          <w:caps w:val="0"/>
          <w:smallCaps w:val="0"/>
          <w:color w:val="000000" w:themeColor="text1"/>
          <w:lang w:val="en-US" w:eastAsia="zh-CN"/>
          <w14:textFill>
            <w14:solidFill>
              <w14:schemeClr w14:val="tx1"/>
            </w14:solidFill>
          </w14:textFill>
        </w:rPr>
        <w:t>变更公告</w:t>
      </w:r>
      <w:r>
        <w:rPr>
          <w:rFonts w:hint="eastAsia" w:ascii="宋体" w:hAnsi="宋体" w:eastAsia="宋体" w:cs="宋体"/>
          <w:caps w:val="0"/>
          <w:smallCaps w:val="0"/>
          <w:color w:val="000000" w:themeColor="text1"/>
          <w14:textFill>
            <w14:solidFill>
              <w14:schemeClr w14:val="tx1"/>
            </w14:solidFill>
          </w14:textFill>
        </w:rPr>
        <w:t>”菜单，进入</w:t>
      </w:r>
      <w:r>
        <w:rPr>
          <w:rFonts w:hint="eastAsia" w:ascii="宋体" w:hAnsi="宋体" w:eastAsia="宋体" w:cs="宋体"/>
          <w:caps w:val="0"/>
          <w:smallCaps w:val="0"/>
          <w:color w:val="000000" w:themeColor="text1"/>
          <w:lang w:val="en-US" w:eastAsia="zh-CN"/>
          <w14:textFill>
            <w14:solidFill>
              <w14:schemeClr w14:val="tx1"/>
            </w14:solidFill>
          </w14:textFill>
        </w:rPr>
        <w:t>资审公告</w:t>
      </w:r>
      <w:r>
        <w:rPr>
          <w:rFonts w:hint="eastAsia" w:ascii="宋体" w:hAnsi="宋体" w:eastAsia="宋体" w:cs="宋体"/>
          <w:caps w:val="0"/>
          <w:smallCaps w:val="0"/>
          <w:color w:val="000000" w:themeColor="text1"/>
          <w14:textFill>
            <w14:solidFill>
              <w14:schemeClr w14:val="tx1"/>
            </w14:solidFill>
          </w14:textFill>
        </w:rPr>
        <w:t>变更</w:t>
      </w:r>
      <w:r>
        <w:rPr>
          <w:rFonts w:hint="eastAsia" w:ascii="宋体" w:hAnsi="宋体" w:eastAsia="宋体" w:cs="宋体"/>
          <w:caps w:val="0"/>
          <w:smallCaps w:val="0"/>
          <w:color w:val="000000" w:themeColor="text1"/>
          <w:lang w:val="en-US" w:eastAsia="zh-CN"/>
          <w14:textFill>
            <w14:solidFill>
              <w14:schemeClr w14:val="tx1"/>
            </w14:solidFill>
          </w14:textFill>
        </w:rPr>
        <w:t>公告列表页</w:t>
      </w:r>
      <w:r>
        <w:rPr>
          <w:rFonts w:hint="eastAsia" w:ascii="宋体" w:hAnsi="宋体" w:eastAsia="宋体" w:cs="宋体"/>
          <w:caps w:val="0"/>
          <w:smallCaps w:val="0"/>
          <w:color w:val="000000" w:themeColor="text1"/>
          <w14:textFill>
            <w14:solidFill>
              <w14:schemeClr w14:val="tx1"/>
            </w14:solidFill>
          </w14:textFill>
        </w:rPr>
        <w:t>面。如下图：</w:t>
      </w:r>
    </w:p>
    <w:p w14:paraId="1D53B86D">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46325"/>
            <wp:effectExtent l="0" t="0" r="9525" b="15875"/>
            <wp:docPr id="312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8" name="图片 23"/>
                    <pic:cNvPicPr>
                      <a:picLocks noChangeAspect="1"/>
                    </pic:cNvPicPr>
                  </pic:nvPicPr>
                  <pic:blipFill>
                    <a:blip r:embed="rId100"/>
                    <a:stretch>
                      <a:fillRect/>
                    </a:stretch>
                  </pic:blipFill>
                  <pic:spPr>
                    <a:xfrm>
                      <a:off x="0" y="0"/>
                      <a:ext cx="5057775" cy="2346325"/>
                    </a:xfrm>
                    <a:prstGeom prst="rect">
                      <a:avLst/>
                    </a:prstGeom>
                    <a:noFill/>
                    <a:ln>
                      <a:noFill/>
                    </a:ln>
                  </pic:spPr>
                </pic:pic>
              </a:graphicData>
            </a:graphic>
          </wp:inline>
        </w:drawing>
      </w:r>
    </w:p>
    <w:p w14:paraId="634A70A3">
      <w:pPr>
        <w:numPr>
          <w:ilvl w:val="0"/>
          <w:numId w:val="11"/>
        </w:num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资审公告</w:t>
      </w:r>
      <w:r>
        <w:rPr>
          <w:rFonts w:hint="eastAsia" w:ascii="宋体" w:hAnsi="宋体" w:eastAsia="宋体" w:cs="宋体"/>
          <w:caps w:val="0"/>
          <w:smallCaps w:val="0"/>
          <w:color w:val="000000" w:themeColor="text1"/>
          <w14:textFill>
            <w14:solidFill>
              <w14:schemeClr w14:val="tx1"/>
            </w14:solidFill>
          </w14:textFill>
        </w:rPr>
        <w:t>变更</w:t>
      </w:r>
      <w:r>
        <w:rPr>
          <w:rFonts w:hint="eastAsia" w:ascii="宋体" w:hAnsi="宋体" w:eastAsia="宋体" w:cs="宋体"/>
          <w:caps w:val="0"/>
          <w:smallCaps w:val="0"/>
          <w:color w:val="000000" w:themeColor="text1"/>
          <w:lang w:val="en-US" w:eastAsia="zh-CN"/>
          <w14:textFill>
            <w14:solidFill>
              <w14:schemeClr w14:val="tx1"/>
            </w14:solidFill>
          </w14:textFill>
        </w:rPr>
        <w:t>公告列表页</w:t>
      </w:r>
      <w:r>
        <w:rPr>
          <w:rFonts w:hint="eastAsia" w:ascii="宋体" w:hAnsi="宋体" w:eastAsia="宋体" w:cs="宋体"/>
          <w:caps w:val="0"/>
          <w:smallCaps w:val="0"/>
          <w:color w:val="000000" w:themeColor="text1"/>
          <w14:textFill>
            <w14:solidFill>
              <w14:schemeClr w14:val="tx1"/>
            </w14:solidFill>
          </w14:textFill>
        </w:rPr>
        <w:t>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点击“新增资审变更公告”按钮，进入挑选资格预审公告列表页面</w:t>
      </w:r>
      <w:r>
        <w:rPr>
          <w:rFonts w:hint="eastAsia" w:ascii="宋体" w:hAnsi="宋体" w:eastAsia="宋体" w:cs="宋体"/>
          <w:caps w:val="0"/>
          <w:smallCaps w:val="0"/>
          <w:color w:val="000000" w:themeColor="text1"/>
          <w14:textFill>
            <w14:solidFill>
              <w14:schemeClr w14:val="tx1"/>
            </w14:solidFill>
          </w14:textFill>
        </w:rPr>
        <w:t>。如下图：</w:t>
      </w:r>
    </w:p>
    <w:p w14:paraId="5AE323B8">
      <w:pPr>
        <w:numPr>
          <w:ilvl w:val="0"/>
          <w:numId w:val="0"/>
        </w:numPr>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69230" cy="2321560"/>
            <wp:effectExtent l="0" t="0" r="1270" b="2540"/>
            <wp:docPr id="48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图片 10"/>
                    <pic:cNvPicPr>
                      <a:picLocks noChangeAspect="1"/>
                    </pic:cNvPicPr>
                  </pic:nvPicPr>
                  <pic:blipFill>
                    <a:blip r:embed="rId101"/>
                    <a:stretch>
                      <a:fillRect/>
                    </a:stretch>
                  </pic:blipFill>
                  <pic:spPr>
                    <a:xfrm>
                      <a:off x="0" y="0"/>
                      <a:ext cx="5269230" cy="2321560"/>
                    </a:xfrm>
                    <a:prstGeom prst="rect">
                      <a:avLst/>
                    </a:prstGeom>
                    <a:noFill/>
                    <a:ln>
                      <a:noFill/>
                    </a:ln>
                  </pic:spPr>
                </pic:pic>
              </a:graphicData>
            </a:graphic>
          </wp:inline>
        </w:drawing>
      </w:r>
    </w:p>
    <w:p w14:paraId="7F5E9B78">
      <w:pPr>
        <w:numPr>
          <w:ilvl w:val="0"/>
          <w:numId w:val="11"/>
        </w:num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挑选资格预审公告列表页面，选择资格预审公告进入新增资格预审变更公告页面</w:t>
      </w:r>
      <w:r>
        <w:rPr>
          <w:rFonts w:hint="eastAsia" w:ascii="宋体" w:hAnsi="宋体" w:eastAsia="宋体" w:cs="宋体"/>
          <w:caps w:val="0"/>
          <w:smallCaps w:val="0"/>
          <w:color w:val="000000" w:themeColor="text1"/>
          <w14:textFill>
            <w14:solidFill>
              <w14:schemeClr w14:val="tx1"/>
            </w14:solidFill>
          </w14:textFill>
        </w:rPr>
        <w:t>。如下图：</w:t>
      </w:r>
    </w:p>
    <w:p w14:paraId="38C749A8">
      <w:pPr>
        <w:numPr>
          <w:ilvl w:val="0"/>
          <w:numId w:val="0"/>
        </w:numPr>
        <w:jc w:val="center"/>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057775" cy="2228215"/>
            <wp:effectExtent l="0" t="0" r="9525" b="635"/>
            <wp:docPr id="49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图片 11"/>
                    <pic:cNvPicPr>
                      <a:picLocks noChangeAspect="1"/>
                    </pic:cNvPicPr>
                  </pic:nvPicPr>
                  <pic:blipFill>
                    <a:blip r:embed="rId102"/>
                    <a:stretch>
                      <a:fillRect/>
                    </a:stretch>
                  </pic:blipFill>
                  <pic:spPr>
                    <a:xfrm>
                      <a:off x="0" y="0"/>
                      <a:ext cx="5057775" cy="2228215"/>
                    </a:xfrm>
                    <a:prstGeom prst="rect">
                      <a:avLst/>
                    </a:prstGeom>
                    <a:noFill/>
                    <a:ln>
                      <a:noFill/>
                    </a:ln>
                  </pic:spPr>
                </pic:pic>
              </a:graphicData>
            </a:graphic>
          </wp:inline>
        </w:drawing>
      </w:r>
    </w:p>
    <w:p w14:paraId="61DC2ADC">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98700"/>
            <wp:effectExtent l="0" t="0" r="9525" b="6350"/>
            <wp:docPr id="353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2" name="图片 24"/>
                    <pic:cNvPicPr>
                      <a:picLocks noChangeAspect="1"/>
                    </pic:cNvPicPr>
                  </pic:nvPicPr>
                  <pic:blipFill>
                    <a:blip r:embed="rId103"/>
                    <a:stretch>
                      <a:fillRect/>
                    </a:stretch>
                  </pic:blipFill>
                  <pic:spPr>
                    <a:xfrm>
                      <a:off x="0" y="0"/>
                      <a:ext cx="5057775" cy="2298700"/>
                    </a:xfrm>
                    <a:prstGeom prst="rect">
                      <a:avLst/>
                    </a:prstGeom>
                    <a:noFill/>
                    <a:ln>
                      <a:noFill/>
                    </a:ln>
                  </pic:spPr>
                </pic:pic>
              </a:graphicData>
            </a:graphic>
          </wp:inline>
        </w:drawing>
      </w:r>
    </w:p>
    <w:p w14:paraId="31A0DAB3">
      <w:pPr>
        <w:numPr>
          <w:ilvl w:val="0"/>
          <w:numId w:val="0"/>
        </w:numPr>
        <w:rPr>
          <w:rFonts w:hint="eastAsia" w:ascii="宋体" w:hAnsi="宋体" w:eastAsia="宋体" w:cs="宋体"/>
          <w:caps w:val="0"/>
          <w:smallCaps w:val="0"/>
          <w:lang w:val="en-US" w:eastAsia="zh-CN"/>
        </w:rPr>
      </w:pPr>
    </w:p>
    <w:p w14:paraId="46F7F1FF">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4</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val="en-US" w:eastAsia="zh-CN"/>
          <w14:textFill>
            <w14:solidFill>
              <w14:schemeClr w14:val="tx1"/>
            </w14:solidFill>
          </w14:textFill>
        </w:rPr>
        <w:t>中可以</w:t>
      </w:r>
      <w:r>
        <w:rPr>
          <w:rFonts w:hint="eastAsia" w:ascii="宋体" w:hAnsi="宋体" w:eastAsia="宋体" w:cs="宋体"/>
          <w:caps w:val="0"/>
          <w:smallCaps w:val="0"/>
          <w:color w:val="000000" w:themeColor="text1"/>
          <w14:textFill>
            <w14:solidFill>
              <w14:schemeClr w14:val="tx1"/>
            </w14:solidFill>
          </w14:textFill>
        </w:rPr>
        <w:t>变更</w:t>
      </w:r>
      <w:r>
        <w:rPr>
          <w:rFonts w:hint="eastAsia" w:ascii="宋体" w:hAnsi="宋体" w:eastAsia="宋体" w:cs="宋体"/>
          <w:caps w:val="0"/>
          <w:smallCaps w:val="0"/>
          <w:color w:val="000000" w:themeColor="text1"/>
          <w:lang w:val="en-US" w:eastAsia="zh-CN"/>
          <w14:textFill>
            <w14:solidFill>
              <w14:schemeClr w14:val="tx1"/>
            </w14:solidFill>
          </w14:textFill>
        </w:rPr>
        <w:t>申请</w:t>
      </w:r>
      <w:r>
        <w:rPr>
          <w:rFonts w:hint="eastAsia" w:ascii="宋体" w:hAnsi="宋体" w:eastAsia="宋体" w:cs="宋体"/>
          <w:caps w:val="0"/>
          <w:smallCaps w:val="0"/>
          <w:color w:val="000000" w:themeColor="text1"/>
          <w14:textFill>
            <w14:solidFill>
              <w14:schemeClr w14:val="tx1"/>
            </w14:solidFill>
          </w14:textFill>
        </w:rPr>
        <w:t>截止时间，以及</w:t>
      </w:r>
      <w:r>
        <w:rPr>
          <w:rFonts w:hint="eastAsia" w:ascii="宋体" w:hAnsi="宋体" w:eastAsia="宋体" w:cs="宋体"/>
          <w:caps w:val="0"/>
          <w:smallCaps w:val="0"/>
          <w:color w:val="000000" w:themeColor="text1"/>
          <w:lang w:val="en-US" w:eastAsia="zh-CN"/>
          <w14:textFill>
            <w14:solidFill>
              <w14:schemeClr w14:val="tx1"/>
            </w14:solidFill>
          </w14:textFill>
        </w:rPr>
        <w:t>填写</w:t>
      </w:r>
      <w:r>
        <w:rPr>
          <w:rFonts w:hint="eastAsia" w:ascii="宋体" w:hAnsi="宋体" w:eastAsia="宋体" w:cs="宋体"/>
          <w:caps w:val="0"/>
          <w:smallCaps w:val="0"/>
          <w:color w:val="000000" w:themeColor="text1"/>
          <w14:textFill>
            <w14:solidFill>
              <w14:schemeClr w14:val="tx1"/>
            </w14:solidFill>
          </w14:textFill>
        </w:rPr>
        <w:t>变更内容</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如下图：</w:t>
      </w:r>
    </w:p>
    <w:p w14:paraId="40E7381A">
      <w:pPr>
        <w:ind w:firstLine="0" w:firstLineChars="0"/>
        <w:jc w:val="cente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2022475"/>
            <wp:effectExtent l="0" t="0" r="9525" b="15875"/>
            <wp:docPr id="353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3" name="图片 25"/>
                    <pic:cNvPicPr>
                      <a:picLocks noChangeAspect="1"/>
                    </pic:cNvPicPr>
                  </pic:nvPicPr>
                  <pic:blipFill>
                    <a:blip r:embed="rId104"/>
                    <a:stretch>
                      <a:fillRect/>
                    </a:stretch>
                  </pic:blipFill>
                  <pic:spPr>
                    <a:xfrm>
                      <a:off x="0" y="0"/>
                      <a:ext cx="5057775" cy="2022475"/>
                    </a:xfrm>
                    <a:prstGeom prst="rect">
                      <a:avLst/>
                    </a:prstGeom>
                    <a:noFill/>
                    <a:ln>
                      <a:noFill/>
                    </a:ln>
                  </pic:spPr>
                </pic:pic>
              </a:graphicData>
            </a:graphic>
          </wp:inline>
        </w:drawing>
      </w:r>
    </w:p>
    <w:p w14:paraId="2A26B6BB">
      <w:pPr>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5</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填写完信息，</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弹出意见框中输入意见，点击“确认提交”按钮后，审核通过</w:t>
      </w:r>
      <w:r>
        <w:rPr>
          <w:rFonts w:hint="eastAsia" w:ascii="宋体" w:hAnsi="宋体" w:eastAsia="宋体" w:cs="宋体"/>
          <w:caps w:val="0"/>
          <w:smallCaps w:val="0"/>
          <w:color w:val="000000" w:themeColor="text1"/>
          <w:lang w:eastAsia="zh-CN"/>
          <w14:textFill>
            <w14:solidFill>
              <w14:schemeClr w14:val="tx1"/>
            </w14:solidFill>
          </w14:textFill>
        </w:rPr>
        <w:t>。如下图：</w:t>
      </w:r>
    </w:p>
    <w:p w14:paraId="72C6B1A6">
      <w:pPr>
        <w:ind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27910"/>
            <wp:effectExtent l="0" t="0" r="9525" b="15240"/>
            <wp:docPr id="353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图片 26"/>
                    <pic:cNvPicPr>
                      <a:picLocks noChangeAspect="1"/>
                    </pic:cNvPicPr>
                  </pic:nvPicPr>
                  <pic:blipFill>
                    <a:blip r:embed="rId105"/>
                    <a:stretch>
                      <a:fillRect/>
                    </a:stretch>
                  </pic:blipFill>
                  <pic:spPr>
                    <a:xfrm>
                      <a:off x="0" y="0"/>
                      <a:ext cx="5057775" cy="2327910"/>
                    </a:xfrm>
                    <a:prstGeom prst="rect">
                      <a:avLst/>
                    </a:prstGeom>
                    <a:noFill/>
                    <a:ln>
                      <a:noFill/>
                    </a:ln>
                  </pic:spPr>
                </pic:pic>
              </a:graphicData>
            </a:graphic>
          </wp:inline>
        </w:drawing>
      </w:r>
    </w:p>
    <w:p w14:paraId="437C66B3">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0DBA2938">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w:t>
      </w:r>
      <w:r>
        <w:rPr>
          <w:rFonts w:hint="eastAsia" w:ascii="宋体" w:hAnsi="宋体" w:eastAsia="宋体" w:cs="宋体"/>
          <w:caps w:val="0"/>
          <w:smallCaps w:val="0"/>
          <w:color w:val="000000" w:themeColor="text1"/>
          <w:lang w:val="en-US" w:eastAsia="zh-CN"/>
          <w14:textFill>
            <w14:solidFill>
              <w14:schemeClr w14:val="tx1"/>
            </w14:solidFill>
          </w14:textFill>
        </w:rPr>
        <w:t xml:space="preserve">点击“提交信息”按钮之前，如果点击“修改保存”按钮，信息保存成功，且可以对页面信息继续进行修改。 </w:t>
      </w:r>
    </w:p>
    <w:p w14:paraId="047DAF1F">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②资审公告变更公告可以新增多次。</w:t>
      </w:r>
    </w:p>
    <w:p w14:paraId="5CE596E9">
      <w:pPr>
        <w:bidi w:val="0"/>
        <w:rPr>
          <w:rFonts w:hint="eastAsia" w:ascii="宋体" w:hAnsi="宋体" w:eastAsia="宋体" w:cs="宋体"/>
          <w:caps w:val="0"/>
          <w:smallCaps w:val="0"/>
          <w:lang w:val="en-US" w:eastAsia="zh-CN"/>
        </w:rPr>
      </w:pPr>
    </w:p>
    <w:p w14:paraId="69FBC8F7">
      <w:pPr>
        <w:pStyle w:val="5"/>
        <w:bidi w:val="0"/>
        <w:rPr>
          <w:rFonts w:hint="eastAsia" w:ascii="宋体" w:hAnsi="宋体" w:eastAsia="宋体" w:cs="宋体"/>
          <w:caps w:val="0"/>
          <w:smallCaps w:val="0"/>
        </w:rPr>
      </w:pPr>
      <w:bookmarkStart w:id="117" w:name="_Toc16029"/>
      <w:bookmarkStart w:id="118" w:name="_Toc23577"/>
      <w:r>
        <w:rPr>
          <w:rFonts w:hint="eastAsia" w:ascii="宋体" w:hAnsi="宋体" w:eastAsia="宋体" w:cs="宋体"/>
          <w:caps w:val="0"/>
          <w:smallCaps w:val="0"/>
        </w:rPr>
        <w:t>资审场地预约</w:t>
      </w:r>
      <w:bookmarkEnd w:id="117"/>
      <w:bookmarkEnd w:id="118"/>
    </w:p>
    <w:p w14:paraId="642D2346">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1F666AF7">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采购人登录系统，选择标段（包），标题、资审开启时间、预计时长、资审接收室的录入保存，点击提交审核，经由主管单位领导审核备案，并确定资审评审时间、预计评审时长、资审评标室，完成资审场地的安排，至此资审场地预约成功。</w:t>
      </w:r>
    </w:p>
    <w:p w14:paraId="38F72B1A">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录入资审场地信息时，资审开启时间必须大于当前时间且若保存后修改资审开启时间只能推迟，不能提前；同一时段，同一资审室，不能预约两次。可根据场地使用情况，查询资审场地在哪些时段已被预约。</w:t>
      </w:r>
    </w:p>
    <w:p w14:paraId="57614D4F">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具备查看已预约资审场地的是否已开启、开启剩余天数的功能。</w:t>
      </w:r>
    </w:p>
    <w:p w14:paraId="17FB23C5">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4FF43B34">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采购人、采购代理</w:t>
      </w:r>
    </w:p>
    <w:p w14:paraId="0531479F">
      <w:pPr>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前置条件：</w:t>
      </w:r>
    </w:p>
    <w:p w14:paraId="0A890F34">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招标采购立项</w:t>
      </w:r>
      <w:r>
        <w:rPr>
          <w:rFonts w:hint="eastAsia" w:ascii="宋体" w:hAnsi="宋体" w:eastAsia="宋体" w:cs="宋体"/>
          <w:caps w:val="0"/>
          <w:smallCaps w:val="0"/>
          <w:color w:val="000000" w:themeColor="text1"/>
          <w14:textFill>
            <w14:solidFill>
              <w14:schemeClr w14:val="tx1"/>
            </w14:solidFill>
          </w14:textFill>
        </w:rPr>
        <w:t>审核通过</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lang w:val="en-US" w:eastAsia="zh-CN"/>
        </w:rPr>
        <w:t>标段（包）采购方式为公开招标，资审方式为“资格预审”的标段</w:t>
      </w:r>
      <w:r>
        <w:rPr>
          <w:rFonts w:hint="eastAsia" w:ascii="宋体" w:hAnsi="宋体" w:eastAsia="宋体" w:cs="宋体"/>
          <w:caps w:val="0"/>
          <w:smallCaps w:val="0"/>
          <w:color w:val="000000" w:themeColor="text1"/>
          <w14:textFill>
            <w14:solidFill>
              <w14:schemeClr w14:val="tx1"/>
            </w14:solidFill>
          </w14:textFill>
        </w:rPr>
        <w:t>。</w:t>
      </w:r>
    </w:p>
    <w:p w14:paraId="47639FC6">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2A25D979">
      <w:pPr>
        <w:pStyle w:val="38"/>
        <w:keepNext w:val="0"/>
        <w:keepLines w:val="0"/>
        <w:pageBreakBefore w:val="0"/>
        <w:widowControl w:val="0"/>
        <w:numPr>
          <w:ilvl w:val="0"/>
          <w:numId w:val="12"/>
        </w:numPr>
        <w:kinsoku/>
        <w:wordWrap/>
        <w:overflowPunct/>
        <w:topLinePunct w:val="0"/>
        <w:autoSpaceDE/>
        <w:autoSpaceDN/>
        <w:bidi w:val="0"/>
        <w:adjustRightInd/>
        <w:snapToGrid/>
        <w:ind w:left="0" w:firstLine="422" w:firstLineChars="200"/>
        <w:textAlignment w:val="auto"/>
        <w:outlineLvl w:val="9"/>
        <w:rPr>
          <w:rFonts w:hint="eastAsia" w:ascii="宋体" w:hAnsi="宋体" w:eastAsia="宋体" w:cs="宋体"/>
          <w:b/>
          <w:caps w:val="0"/>
          <w:smallCaps w:val="0"/>
          <w:color w:val="000000" w:themeColor="text1"/>
          <w:lang w:val="en-US" w:eastAsia="zh-CN"/>
          <w14:textFill>
            <w14:solidFill>
              <w14:schemeClr w14:val="tx1"/>
            </w14:solidFill>
          </w14:textFill>
        </w:rPr>
      </w:pPr>
      <w:r>
        <w:rPr>
          <w:rFonts w:hint="eastAsia" w:ascii="宋体" w:hAnsi="宋体" w:eastAsia="宋体" w:cs="宋体"/>
          <w:b/>
          <w:caps w:val="0"/>
          <w:smallCaps w:val="0"/>
          <w:color w:val="000000" w:themeColor="text1"/>
          <w:lang w:val="en-US" w:eastAsia="zh-CN"/>
          <w14:textFill>
            <w14:solidFill>
              <w14:schemeClr w14:val="tx1"/>
            </w14:solidFill>
          </w14:textFill>
        </w:rPr>
        <w:t>新增资审场地预约</w:t>
      </w:r>
    </w:p>
    <w:p w14:paraId="507506F8">
      <w:pPr>
        <w:numPr>
          <w:ilvl w:val="0"/>
          <w:numId w:val="13"/>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eastAsia="zh-CN"/>
          <w14:textFill>
            <w14:solidFill>
              <w14:schemeClr w14:val="tx1"/>
            </w14:solidFill>
          </w14:textFill>
        </w:rPr>
        <w:t>资格预审—</w:t>
      </w:r>
      <w:r>
        <w:rPr>
          <w:rFonts w:hint="eastAsia" w:ascii="宋体" w:hAnsi="宋体" w:eastAsia="宋体" w:cs="宋体"/>
          <w:caps w:val="0"/>
          <w:smallCaps w:val="0"/>
          <w:color w:val="000000" w:themeColor="text1"/>
          <w14:textFill>
            <w14:solidFill>
              <w14:schemeClr w14:val="tx1"/>
            </w14:solidFill>
          </w14:textFill>
        </w:rPr>
        <w:t>资审场地预约”菜单，进入资审场地预约</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页面。如</w:t>
      </w:r>
      <w:r>
        <w:rPr>
          <w:rFonts w:hint="eastAsia" w:ascii="宋体" w:hAnsi="宋体" w:eastAsia="宋体" w:cs="宋体"/>
          <w:caps w:val="0"/>
          <w:smallCaps w:val="0"/>
          <w:color w:val="000000" w:themeColor="text1"/>
          <w:lang w:val="en-US" w:eastAsia="zh-CN"/>
          <w14:textFill>
            <w14:solidFill>
              <w14:schemeClr w14:val="tx1"/>
            </w14:solidFill>
          </w14:textFill>
        </w:rPr>
        <w:t>图：</w:t>
      </w:r>
    </w:p>
    <w:p w14:paraId="56861A12">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43785"/>
            <wp:effectExtent l="0" t="0" r="9525" b="18415"/>
            <wp:docPr id="355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0" name="图片 27"/>
                    <pic:cNvPicPr>
                      <a:picLocks noChangeAspect="1"/>
                    </pic:cNvPicPr>
                  </pic:nvPicPr>
                  <pic:blipFill>
                    <a:blip r:embed="rId106"/>
                    <a:stretch>
                      <a:fillRect/>
                    </a:stretch>
                  </pic:blipFill>
                  <pic:spPr>
                    <a:xfrm>
                      <a:off x="0" y="0"/>
                      <a:ext cx="5057775" cy="2343785"/>
                    </a:xfrm>
                    <a:prstGeom prst="rect">
                      <a:avLst/>
                    </a:prstGeom>
                    <a:noFill/>
                    <a:ln>
                      <a:noFill/>
                    </a:ln>
                  </pic:spPr>
                </pic:pic>
              </a:graphicData>
            </a:graphic>
          </wp:inline>
        </w:drawing>
      </w:r>
    </w:p>
    <w:p w14:paraId="6B674FB8">
      <w:pPr>
        <w:numPr>
          <w:ilvl w:val="0"/>
          <w:numId w:val="13"/>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资审场地预约</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点击“新增场地预约”按钮，进入挑选标段包列表页面</w:t>
      </w:r>
      <w:r>
        <w:rPr>
          <w:rFonts w:hint="eastAsia" w:ascii="宋体" w:hAnsi="宋体" w:eastAsia="宋体" w:cs="宋体"/>
          <w:caps w:val="0"/>
          <w:smallCaps w:val="0"/>
          <w:color w:val="000000" w:themeColor="text1"/>
          <w14:textFill>
            <w14:solidFill>
              <w14:schemeClr w14:val="tx1"/>
            </w14:solidFill>
          </w14:textFill>
        </w:rPr>
        <w:t>。如下图：</w:t>
      </w:r>
    </w:p>
    <w:p w14:paraId="367D51E6">
      <w:pPr>
        <w:ind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93340"/>
            <wp:effectExtent l="0" t="0" r="9525" b="16510"/>
            <wp:docPr id="355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1" name="图片 28"/>
                    <pic:cNvPicPr>
                      <a:picLocks noChangeAspect="1"/>
                    </pic:cNvPicPr>
                  </pic:nvPicPr>
                  <pic:blipFill>
                    <a:blip r:embed="rId107"/>
                    <a:stretch>
                      <a:fillRect/>
                    </a:stretch>
                  </pic:blipFill>
                  <pic:spPr>
                    <a:xfrm>
                      <a:off x="0" y="0"/>
                      <a:ext cx="5057775" cy="2593340"/>
                    </a:xfrm>
                    <a:prstGeom prst="rect">
                      <a:avLst/>
                    </a:prstGeom>
                    <a:noFill/>
                    <a:ln>
                      <a:noFill/>
                    </a:ln>
                  </pic:spPr>
                </pic:pic>
              </a:graphicData>
            </a:graphic>
          </wp:inline>
        </w:drawing>
      </w:r>
    </w:p>
    <w:p w14:paraId="3F00A389">
      <w:pPr>
        <w:numPr>
          <w:ilvl w:val="0"/>
          <w:numId w:val="13"/>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挑选标段包列表页面，勾选标段并点击“确认选择”按钮，进入新增资格预审场地预约</w:t>
      </w:r>
      <w:r>
        <w:rPr>
          <w:rFonts w:hint="eastAsia" w:ascii="宋体" w:hAnsi="宋体" w:eastAsia="宋体" w:cs="宋体"/>
          <w:caps w:val="0"/>
          <w:smallCaps w:val="0"/>
          <w:color w:val="000000" w:themeColor="text1"/>
          <w14:textFill>
            <w14:solidFill>
              <w14:schemeClr w14:val="tx1"/>
            </w14:solidFill>
          </w14:textFill>
        </w:rPr>
        <w:t>。如下图：</w:t>
      </w:r>
    </w:p>
    <w:p w14:paraId="7F0B53AC">
      <w:pPr>
        <w:ind w:firstLine="0" w:firstLineChars="0"/>
        <w:rPr>
          <w:rFonts w:hint="eastAsia" w:ascii="宋体" w:hAnsi="宋体" w:eastAsia="宋体" w:cs="宋体"/>
          <w:caps w:val="0"/>
          <w:smallCaps w:val="0"/>
        </w:rPr>
      </w:pPr>
    </w:p>
    <w:p w14:paraId="63B74879">
      <w:pPr>
        <w:ind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085975"/>
            <wp:effectExtent l="0" t="0" r="9525" b="9525"/>
            <wp:docPr id="358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 name="图片 29"/>
                    <pic:cNvPicPr>
                      <a:picLocks noChangeAspect="1"/>
                    </pic:cNvPicPr>
                  </pic:nvPicPr>
                  <pic:blipFill>
                    <a:blip r:embed="rId108"/>
                    <a:stretch>
                      <a:fillRect/>
                    </a:stretch>
                  </pic:blipFill>
                  <pic:spPr>
                    <a:xfrm>
                      <a:off x="0" y="0"/>
                      <a:ext cx="5057775" cy="2085975"/>
                    </a:xfrm>
                    <a:prstGeom prst="rect">
                      <a:avLst/>
                    </a:prstGeom>
                    <a:noFill/>
                    <a:ln>
                      <a:noFill/>
                    </a:ln>
                  </pic:spPr>
                </pic:pic>
              </a:graphicData>
            </a:graphic>
          </wp:inline>
        </w:drawing>
      </w:r>
    </w:p>
    <w:p w14:paraId="41A46A25">
      <w:pPr>
        <w:numPr>
          <w:ilvl w:val="0"/>
          <w:numId w:val="13"/>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资审</w:t>
      </w:r>
      <w:r>
        <w:rPr>
          <w:rFonts w:hint="eastAsia" w:ascii="宋体" w:hAnsi="宋体" w:eastAsia="宋体" w:cs="宋体"/>
          <w:caps w:val="0"/>
          <w:smallCaps w:val="0"/>
          <w:color w:val="000000" w:themeColor="text1"/>
          <w14:textFill>
            <w14:solidFill>
              <w14:schemeClr w14:val="tx1"/>
            </w14:solidFill>
          </w14:textFill>
        </w:rPr>
        <w:t>场地预约页面，</w:t>
      </w:r>
      <w:r>
        <w:rPr>
          <w:rFonts w:hint="eastAsia" w:ascii="宋体" w:hAnsi="宋体" w:eastAsia="宋体" w:cs="宋体"/>
          <w:caps w:val="0"/>
          <w:smallCaps w:val="0"/>
          <w:color w:val="000000" w:themeColor="text1"/>
          <w:lang w:val="en-US" w:eastAsia="zh-CN"/>
          <w14:textFill>
            <w14:solidFill>
              <w14:schemeClr w14:val="tx1"/>
            </w14:solidFill>
          </w14:textFill>
        </w:rPr>
        <w:t>选择开标室，单击会弹出时间选择框，选择预约的时间段，点击“确认”</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对应区域将展示预约的时间信息。</w:t>
      </w:r>
      <w:r>
        <w:rPr>
          <w:rFonts w:hint="eastAsia" w:ascii="宋体" w:hAnsi="宋体" w:eastAsia="宋体" w:cs="宋体"/>
          <w:caps w:val="0"/>
          <w:smallCaps w:val="0"/>
          <w:color w:val="000000" w:themeColor="text1"/>
          <w14:textFill>
            <w14:solidFill>
              <w14:schemeClr w14:val="tx1"/>
            </w14:solidFill>
          </w14:textFill>
        </w:rPr>
        <w:t>如下图：</w:t>
      </w:r>
    </w:p>
    <w:p w14:paraId="63E43E40">
      <w:pPr>
        <w:ind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392045"/>
            <wp:effectExtent l="0" t="0" r="9525" b="8255"/>
            <wp:docPr id="358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 name="图片 30"/>
                    <pic:cNvPicPr>
                      <a:picLocks noChangeAspect="1"/>
                    </pic:cNvPicPr>
                  </pic:nvPicPr>
                  <pic:blipFill>
                    <a:blip r:embed="rId109"/>
                    <a:stretch>
                      <a:fillRect/>
                    </a:stretch>
                  </pic:blipFill>
                  <pic:spPr>
                    <a:xfrm>
                      <a:off x="0" y="0"/>
                      <a:ext cx="5057775" cy="2392045"/>
                    </a:xfrm>
                    <a:prstGeom prst="rect">
                      <a:avLst/>
                    </a:prstGeom>
                    <a:noFill/>
                    <a:ln>
                      <a:noFill/>
                    </a:ln>
                  </pic:spPr>
                </pic:pic>
              </a:graphicData>
            </a:graphic>
          </wp:inline>
        </w:drawing>
      </w:r>
    </w:p>
    <w:p w14:paraId="6624FC9B">
      <w:pPr>
        <w:ind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024380"/>
            <wp:effectExtent l="0" t="0" r="9525" b="13970"/>
            <wp:docPr id="358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6" name="图片 31"/>
                    <pic:cNvPicPr>
                      <a:picLocks noChangeAspect="1"/>
                    </pic:cNvPicPr>
                  </pic:nvPicPr>
                  <pic:blipFill>
                    <a:blip r:embed="rId110"/>
                    <a:stretch>
                      <a:fillRect/>
                    </a:stretch>
                  </pic:blipFill>
                  <pic:spPr>
                    <a:xfrm>
                      <a:off x="0" y="0"/>
                      <a:ext cx="5057775" cy="2024380"/>
                    </a:xfrm>
                    <a:prstGeom prst="rect">
                      <a:avLst/>
                    </a:prstGeom>
                    <a:noFill/>
                    <a:ln>
                      <a:noFill/>
                    </a:ln>
                  </pic:spPr>
                </pic:pic>
              </a:graphicData>
            </a:graphic>
          </wp:inline>
        </w:drawing>
      </w:r>
    </w:p>
    <w:p w14:paraId="41657808">
      <w:pPr>
        <w:ind w:firstLine="0" w:firstLineChars="0"/>
        <w:rPr>
          <w:rFonts w:hint="eastAsia" w:ascii="宋体" w:hAnsi="宋体" w:eastAsia="宋体" w:cs="宋体"/>
        </w:rPr>
      </w:pPr>
    </w:p>
    <w:p w14:paraId="4544CDB3">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72A09A6D">
      <w:pPr>
        <w:bidi w:val="0"/>
        <w:rPr>
          <w:rFonts w:hint="eastAsia" w:ascii="宋体" w:hAnsi="宋体" w:eastAsia="宋体" w:cs="宋体"/>
          <w:caps w:val="0"/>
          <w:smallCaps w:val="0"/>
        </w:rPr>
      </w:pPr>
      <w:r>
        <w:rPr>
          <w:rFonts w:hint="eastAsia" w:ascii="宋体" w:hAnsi="宋体" w:eastAsia="宋体" w:cs="宋体"/>
          <w:caps w:val="0"/>
          <w:smallCaps w:val="0"/>
          <w:color w:val="000000" w:themeColor="text1"/>
          <w14:textFill>
            <w14:solidFill>
              <w14:schemeClr w14:val="tx1"/>
            </w14:solidFill>
          </w14:textFill>
        </w:rPr>
        <w:t>①页面上“标段（包）信息”中，</w:t>
      </w:r>
      <w:r>
        <w:rPr>
          <w:rFonts w:hint="eastAsia" w:ascii="宋体" w:hAnsi="宋体" w:eastAsia="宋体" w:cs="宋体"/>
          <w:caps w:val="0"/>
          <w:smallCaps w:val="0"/>
          <w:lang w:val="en-US" w:eastAsia="zh-CN"/>
        </w:rPr>
        <w:t>勾选复选框，可以添加多个同一个招标项目下未组建资审场地的标段</w:t>
      </w:r>
      <w:r>
        <w:rPr>
          <w:rFonts w:hint="eastAsia" w:ascii="宋体" w:hAnsi="宋体" w:eastAsia="宋体" w:cs="宋体"/>
          <w:caps w:val="0"/>
          <w:smallCaps w:val="0"/>
        </w:rPr>
        <w:t>。</w:t>
      </w:r>
    </w:p>
    <w:p w14:paraId="23B87434">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859790"/>
            <wp:effectExtent l="0" t="0" r="9525" b="16510"/>
            <wp:docPr id="358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 name="图片 7"/>
                    <pic:cNvPicPr>
                      <a:picLocks noChangeAspect="1"/>
                    </pic:cNvPicPr>
                  </pic:nvPicPr>
                  <pic:blipFill>
                    <a:blip r:embed="rId67"/>
                    <a:stretch>
                      <a:fillRect/>
                    </a:stretch>
                  </pic:blipFill>
                  <pic:spPr>
                    <a:xfrm>
                      <a:off x="0" y="0"/>
                      <a:ext cx="5057775" cy="859790"/>
                    </a:xfrm>
                    <a:prstGeom prst="rect">
                      <a:avLst/>
                    </a:prstGeom>
                    <a:noFill/>
                    <a:ln>
                      <a:noFill/>
                    </a:ln>
                  </pic:spPr>
                </pic:pic>
              </a:graphicData>
            </a:graphic>
          </wp:inline>
        </w:drawing>
      </w:r>
      <w:r>
        <w:rPr>
          <w:rFonts w:hint="eastAsia" w:ascii="宋体" w:hAnsi="宋体" w:eastAsia="宋体" w:cs="宋体"/>
          <w:lang w:val="en-US" w:eastAsia="zh-CN"/>
        </w:rPr>
        <w:tab/>
      </w:r>
      <w:r>
        <w:rPr>
          <w:rFonts w:hint="eastAsia" w:ascii="宋体" w:hAnsi="宋体" w:eastAsia="宋体" w:cs="宋体"/>
          <w:caps w:val="0"/>
          <w:smallCaps w:val="0"/>
          <w:color w:val="000000" w:themeColor="text1"/>
          <w:lang w:val="en-US" w:eastAsia="zh-CN"/>
          <w14:textFill>
            <w14:solidFill>
              <w14:schemeClr w14:val="tx1"/>
            </w14:solidFill>
          </w14:textFill>
        </w:rPr>
        <w:t>②</w:t>
      </w:r>
      <w:r>
        <w:rPr>
          <w:rFonts w:hint="eastAsia" w:ascii="宋体" w:hAnsi="宋体" w:eastAsia="宋体" w:cs="宋体"/>
          <w:caps w:val="0"/>
          <w:smallCaps w:val="0"/>
          <w:color w:val="000000" w:themeColor="text1"/>
          <w14:textFill>
            <w14:solidFill>
              <w14:schemeClr w14:val="tx1"/>
            </w14:solidFill>
          </w14:textFill>
        </w:rPr>
        <w:t>设置的“资审开启时间”必须晚于当前时间。</w:t>
      </w:r>
    </w:p>
    <w:p w14:paraId="43EA31BB">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③</w:t>
      </w:r>
      <w:r>
        <w:rPr>
          <w:rFonts w:hint="eastAsia" w:ascii="宋体" w:hAnsi="宋体" w:eastAsia="宋体" w:cs="宋体"/>
          <w:caps w:val="0"/>
          <w:smallCaps w:val="0"/>
          <w:color w:val="000000" w:themeColor="text1"/>
          <w14:textFill>
            <w14:solidFill>
              <w14:schemeClr w14:val="tx1"/>
            </w14:solidFill>
          </w14:textFill>
        </w:rPr>
        <w:t>选择的“资审接收室”在同时间段内不能与其他标段（包）重复。</w:t>
      </w:r>
    </w:p>
    <w:p w14:paraId="51D3B327">
      <w:pPr>
        <w:numPr>
          <w:ilvl w:val="0"/>
          <w:numId w:val="13"/>
        </w:numPr>
        <w:jc w:val="left"/>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场地选择后，</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w:t>
      </w:r>
      <w:r>
        <w:rPr>
          <w:rFonts w:hint="eastAsia" w:ascii="宋体" w:hAnsi="宋体" w:eastAsia="宋体" w:cs="宋体"/>
          <w:caps w:val="0"/>
          <w:smallCaps w:val="0"/>
          <w:lang w:val="en-US" w:eastAsia="zh-CN"/>
        </w:rPr>
        <w:t>提交至中心审核，待中心管理员审核通过</w:t>
      </w:r>
      <w:r>
        <w:rPr>
          <w:rFonts w:hint="eastAsia" w:ascii="宋体" w:hAnsi="宋体" w:eastAsia="宋体" w:cs="宋体"/>
          <w:caps w:val="0"/>
          <w:smallCaps w:val="0"/>
          <w:lang w:eastAsia="zh-CN"/>
        </w:rPr>
        <w:t>。</w:t>
      </w:r>
      <w:r>
        <w:rPr>
          <w:rFonts w:hint="eastAsia" w:ascii="宋体" w:hAnsi="宋体" w:eastAsia="宋体" w:cs="宋体"/>
          <w:caps w:val="0"/>
          <w:smallCaps w:val="0"/>
          <w:color w:val="000000" w:themeColor="text1"/>
          <w:lang w:val="en-US" w:eastAsia="zh-CN"/>
          <w14:textFill>
            <w14:solidFill>
              <w14:schemeClr w14:val="tx1"/>
            </w14:solidFill>
          </w14:textFill>
        </w:rPr>
        <w:t>如下图：</w:t>
      </w:r>
    </w:p>
    <w:p w14:paraId="3ED6C6C3">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46960"/>
            <wp:effectExtent l="0" t="0" r="9525" b="15240"/>
            <wp:docPr id="358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8" name="图片 32"/>
                    <pic:cNvPicPr>
                      <a:picLocks noChangeAspect="1"/>
                    </pic:cNvPicPr>
                  </pic:nvPicPr>
                  <pic:blipFill>
                    <a:blip r:embed="rId111"/>
                    <a:stretch>
                      <a:fillRect/>
                    </a:stretch>
                  </pic:blipFill>
                  <pic:spPr>
                    <a:xfrm>
                      <a:off x="0" y="0"/>
                      <a:ext cx="5057775" cy="2346960"/>
                    </a:xfrm>
                    <a:prstGeom prst="rect">
                      <a:avLst/>
                    </a:prstGeom>
                    <a:noFill/>
                    <a:ln>
                      <a:noFill/>
                    </a:ln>
                  </pic:spPr>
                </pic:pic>
              </a:graphicData>
            </a:graphic>
          </wp:inline>
        </w:drawing>
      </w:r>
    </w:p>
    <w:p w14:paraId="7FF8DEBE">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注：点击“提交信息”按钮之前，如果点击“修改保存”按钮，信息保存成功，且可以对页面信息继续进行修改。</w:t>
      </w:r>
    </w:p>
    <w:p w14:paraId="1D0DDDA1">
      <w:pPr>
        <w:pStyle w:val="5"/>
        <w:bidi w:val="0"/>
        <w:rPr>
          <w:rFonts w:hint="eastAsia" w:ascii="宋体" w:hAnsi="宋体" w:eastAsia="宋体" w:cs="宋体"/>
          <w:caps w:val="0"/>
          <w:smallCaps w:val="0"/>
        </w:rPr>
      </w:pPr>
      <w:bookmarkStart w:id="119" w:name="_Toc450"/>
      <w:r>
        <w:rPr>
          <w:rFonts w:hint="eastAsia" w:ascii="宋体" w:hAnsi="宋体" w:eastAsia="宋体" w:cs="宋体"/>
          <w:caps w:val="0"/>
          <w:smallCaps w:val="0"/>
        </w:rPr>
        <w:t>资审场地</w:t>
      </w:r>
      <w:r>
        <w:rPr>
          <w:rFonts w:hint="eastAsia" w:ascii="宋体" w:hAnsi="宋体" w:eastAsia="宋体" w:cs="宋体"/>
          <w:caps w:val="0"/>
          <w:smallCaps w:val="0"/>
          <w:lang w:val="en-US" w:eastAsia="zh-CN"/>
        </w:rPr>
        <w:t>变更</w:t>
      </w:r>
      <w:bookmarkEnd w:id="119"/>
    </w:p>
    <w:p w14:paraId="08C861DD">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0ADABBD4">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采购人登录系统，选择标段（包），完成变更原因，开标室的录入保存，点击提交审核，经由主管单位领导审核，并确定评标时间、预计评标时长、评标室，完成开评标场地的安排，至此资审场地变更成功。</w:t>
      </w:r>
    </w:p>
    <w:p w14:paraId="4905E382">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录入资审场地信息时，开标时间必须大于今天且若保存后修改开标时间只能推迟，不能提前；同一时段，同一开/评标场地，不能预约两次。可根据场地使用情况，查询开评标场地在哪些时段已被预约。</w:t>
      </w:r>
    </w:p>
    <w:p w14:paraId="5DA2F990">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页面选择不见面开标项目时，只能挑选到不见面开标室。</w:t>
      </w:r>
    </w:p>
    <w:p w14:paraId="06C6B25F">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18640F7F">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采购人、采购代理</w:t>
      </w:r>
    </w:p>
    <w:p w14:paraId="2562065B">
      <w:pPr>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前置条件：</w:t>
      </w:r>
    </w:p>
    <w:p w14:paraId="359578E1">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资审场地预约审核通过</w:t>
      </w:r>
      <w:r>
        <w:rPr>
          <w:rFonts w:hint="eastAsia" w:ascii="宋体" w:hAnsi="宋体" w:eastAsia="宋体" w:cs="宋体"/>
          <w:caps w:val="0"/>
          <w:smallCaps w:val="0"/>
          <w:color w:val="000000" w:themeColor="text1"/>
          <w14:textFill>
            <w14:solidFill>
              <w14:schemeClr w14:val="tx1"/>
            </w14:solidFill>
          </w14:textFill>
        </w:rPr>
        <w:t>。</w:t>
      </w:r>
    </w:p>
    <w:p w14:paraId="330DB2A9">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0EAAD3A3">
      <w:pPr>
        <w:numPr>
          <w:ilvl w:val="0"/>
          <w:numId w:val="14"/>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eastAsia="zh-CN"/>
          <w14:textFill>
            <w14:solidFill>
              <w14:schemeClr w14:val="tx1"/>
            </w14:solidFill>
          </w14:textFill>
        </w:rPr>
        <w:t>资格预审—</w:t>
      </w:r>
      <w:r>
        <w:rPr>
          <w:rFonts w:hint="eastAsia" w:ascii="宋体" w:hAnsi="宋体" w:eastAsia="宋体" w:cs="宋体"/>
          <w:caps w:val="0"/>
          <w:smallCaps w:val="0"/>
          <w:color w:val="000000" w:themeColor="text1"/>
          <w14:textFill>
            <w14:solidFill>
              <w14:schemeClr w14:val="tx1"/>
            </w14:solidFill>
          </w14:textFill>
        </w:rPr>
        <w:t>资审场地</w:t>
      </w:r>
      <w:r>
        <w:rPr>
          <w:rFonts w:hint="eastAsia" w:ascii="宋体" w:hAnsi="宋体" w:eastAsia="宋体" w:cs="宋体"/>
          <w:caps w:val="0"/>
          <w:smallCaps w:val="0"/>
          <w:color w:val="000000" w:themeColor="text1"/>
          <w:lang w:val="en-US" w:eastAsia="zh-CN"/>
          <w14:textFill>
            <w14:solidFill>
              <w14:schemeClr w14:val="tx1"/>
            </w14:solidFill>
          </w14:textFill>
        </w:rPr>
        <w:t>变更</w:t>
      </w:r>
      <w:r>
        <w:rPr>
          <w:rFonts w:hint="eastAsia" w:ascii="宋体" w:hAnsi="宋体" w:eastAsia="宋体" w:cs="宋体"/>
          <w:caps w:val="0"/>
          <w:smallCaps w:val="0"/>
          <w:color w:val="000000" w:themeColor="text1"/>
          <w14:textFill>
            <w14:solidFill>
              <w14:schemeClr w14:val="tx1"/>
            </w14:solidFill>
          </w14:textFill>
        </w:rPr>
        <w:t>”菜单，进入资审场地</w:t>
      </w:r>
      <w:r>
        <w:rPr>
          <w:rFonts w:hint="eastAsia" w:ascii="宋体" w:hAnsi="宋体" w:eastAsia="宋体" w:cs="宋体"/>
          <w:caps w:val="0"/>
          <w:smallCaps w:val="0"/>
          <w:color w:val="000000" w:themeColor="text1"/>
          <w:lang w:val="en-US" w:eastAsia="zh-CN"/>
          <w14:textFill>
            <w14:solidFill>
              <w14:schemeClr w14:val="tx1"/>
            </w14:solidFill>
          </w14:textFill>
        </w:rPr>
        <w:t>变更列表</w:t>
      </w:r>
      <w:r>
        <w:rPr>
          <w:rFonts w:hint="eastAsia" w:ascii="宋体" w:hAnsi="宋体" w:eastAsia="宋体" w:cs="宋体"/>
          <w:caps w:val="0"/>
          <w:smallCaps w:val="0"/>
          <w:color w:val="000000" w:themeColor="text1"/>
          <w14:textFill>
            <w14:solidFill>
              <w14:schemeClr w14:val="tx1"/>
            </w14:solidFill>
          </w14:textFill>
        </w:rPr>
        <w:t>页面。如</w:t>
      </w:r>
      <w:r>
        <w:rPr>
          <w:rFonts w:hint="eastAsia" w:ascii="宋体" w:hAnsi="宋体" w:eastAsia="宋体" w:cs="宋体"/>
          <w:caps w:val="0"/>
          <w:smallCaps w:val="0"/>
          <w:color w:val="000000" w:themeColor="text1"/>
          <w:lang w:val="en-US" w:eastAsia="zh-CN"/>
          <w14:textFill>
            <w14:solidFill>
              <w14:schemeClr w14:val="tx1"/>
            </w14:solidFill>
          </w14:textFill>
        </w:rPr>
        <w:t>图：</w:t>
      </w:r>
    </w:p>
    <w:p w14:paraId="2F9E51B7">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78710"/>
            <wp:effectExtent l="0" t="0" r="9525" b="2540"/>
            <wp:docPr id="4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图片 1"/>
                    <pic:cNvPicPr>
                      <a:picLocks noChangeAspect="1"/>
                    </pic:cNvPicPr>
                  </pic:nvPicPr>
                  <pic:blipFill>
                    <a:blip r:embed="rId112"/>
                    <a:stretch>
                      <a:fillRect/>
                    </a:stretch>
                  </pic:blipFill>
                  <pic:spPr>
                    <a:xfrm>
                      <a:off x="0" y="0"/>
                      <a:ext cx="5057775" cy="2378710"/>
                    </a:xfrm>
                    <a:prstGeom prst="rect">
                      <a:avLst/>
                    </a:prstGeom>
                    <a:noFill/>
                    <a:ln>
                      <a:noFill/>
                    </a:ln>
                  </pic:spPr>
                </pic:pic>
              </a:graphicData>
            </a:graphic>
          </wp:inline>
        </w:drawing>
      </w:r>
    </w:p>
    <w:p w14:paraId="39098403">
      <w:pPr>
        <w:numPr>
          <w:ilvl w:val="0"/>
          <w:numId w:val="14"/>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资审场地</w:t>
      </w:r>
      <w:r>
        <w:rPr>
          <w:rFonts w:hint="eastAsia" w:ascii="宋体" w:hAnsi="宋体" w:eastAsia="宋体" w:cs="宋体"/>
          <w:caps w:val="0"/>
          <w:smallCaps w:val="0"/>
          <w:color w:val="000000" w:themeColor="text1"/>
          <w:lang w:val="en-US" w:eastAsia="zh-CN"/>
          <w14:textFill>
            <w14:solidFill>
              <w14:schemeClr w14:val="tx1"/>
            </w14:solidFill>
          </w14:textFill>
        </w:rPr>
        <w:t>变更列表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点击“新增资审场地变更”按钮，进入挑选标段包列表页面</w:t>
      </w:r>
      <w:r>
        <w:rPr>
          <w:rFonts w:hint="eastAsia" w:ascii="宋体" w:hAnsi="宋体" w:eastAsia="宋体" w:cs="宋体"/>
          <w:caps w:val="0"/>
          <w:smallCaps w:val="0"/>
          <w:color w:val="000000" w:themeColor="text1"/>
          <w14:textFill>
            <w14:solidFill>
              <w14:schemeClr w14:val="tx1"/>
            </w14:solidFill>
          </w14:textFill>
        </w:rPr>
        <w:t>。如下图：</w:t>
      </w:r>
    </w:p>
    <w:p w14:paraId="40A64B47">
      <w:pPr>
        <w:ind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615565"/>
            <wp:effectExtent l="0" t="0" r="9525" b="13335"/>
            <wp:docPr id="49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图片 2"/>
                    <pic:cNvPicPr>
                      <a:picLocks noChangeAspect="1"/>
                    </pic:cNvPicPr>
                  </pic:nvPicPr>
                  <pic:blipFill>
                    <a:blip r:embed="rId113"/>
                    <a:stretch>
                      <a:fillRect/>
                    </a:stretch>
                  </pic:blipFill>
                  <pic:spPr>
                    <a:xfrm>
                      <a:off x="0" y="0"/>
                      <a:ext cx="5057775" cy="2615565"/>
                    </a:xfrm>
                    <a:prstGeom prst="rect">
                      <a:avLst/>
                    </a:prstGeom>
                    <a:noFill/>
                    <a:ln>
                      <a:noFill/>
                    </a:ln>
                  </pic:spPr>
                </pic:pic>
              </a:graphicData>
            </a:graphic>
          </wp:inline>
        </w:drawing>
      </w:r>
    </w:p>
    <w:p w14:paraId="2C13627F">
      <w:pPr>
        <w:numPr>
          <w:ilvl w:val="0"/>
          <w:numId w:val="14"/>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挑选标段包列表页面，勾选标段并点击“确认选择”按钮，进入新增资格预审场地变更页面</w:t>
      </w:r>
      <w:r>
        <w:rPr>
          <w:rFonts w:hint="eastAsia" w:ascii="宋体" w:hAnsi="宋体" w:eastAsia="宋体" w:cs="宋体"/>
          <w:caps w:val="0"/>
          <w:smallCaps w:val="0"/>
          <w:color w:val="000000" w:themeColor="text1"/>
          <w14:textFill>
            <w14:solidFill>
              <w14:schemeClr w14:val="tx1"/>
            </w14:solidFill>
          </w14:textFill>
        </w:rPr>
        <w:t>。如下图：</w:t>
      </w:r>
    </w:p>
    <w:p w14:paraId="582E2FE4">
      <w:pPr>
        <w:ind w:firstLine="0" w:firstLineChars="0"/>
        <w:rPr>
          <w:rFonts w:hint="eastAsia" w:ascii="宋体" w:hAnsi="宋体" w:eastAsia="宋体" w:cs="宋体"/>
          <w:caps w:val="0"/>
          <w:smallCaps w:val="0"/>
        </w:rPr>
      </w:pPr>
    </w:p>
    <w:p w14:paraId="4055D060">
      <w:pPr>
        <w:ind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369820"/>
            <wp:effectExtent l="0" t="0" r="9525" b="11430"/>
            <wp:docPr id="50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图片 6"/>
                    <pic:cNvPicPr>
                      <a:picLocks noChangeAspect="1"/>
                    </pic:cNvPicPr>
                  </pic:nvPicPr>
                  <pic:blipFill>
                    <a:blip r:embed="rId114"/>
                    <a:stretch>
                      <a:fillRect/>
                    </a:stretch>
                  </pic:blipFill>
                  <pic:spPr>
                    <a:xfrm>
                      <a:off x="0" y="0"/>
                      <a:ext cx="5057775" cy="2369820"/>
                    </a:xfrm>
                    <a:prstGeom prst="rect">
                      <a:avLst/>
                    </a:prstGeom>
                    <a:noFill/>
                    <a:ln>
                      <a:noFill/>
                    </a:ln>
                  </pic:spPr>
                </pic:pic>
              </a:graphicData>
            </a:graphic>
          </wp:inline>
        </w:drawing>
      </w:r>
    </w:p>
    <w:p w14:paraId="1D21A220">
      <w:pPr>
        <w:numPr>
          <w:ilvl w:val="0"/>
          <w:numId w:val="14"/>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填写变更原因。</w:t>
      </w:r>
    </w:p>
    <w:p w14:paraId="5467907C">
      <w:pPr>
        <w:numPr>
          <w:ilvl w:val="0"/>
          <w:numId w:val="0"/>
        </w:numPr>
        <w:jc w:val="cente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1567180"/>
            <wp:effectExtent l="0" t="0" r="9525" b="13970"/>
            <wp:docPr id="4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图片 5"/>
                    <pic:cNvPicPr>
                      <a:picLocks noChangeAspect="1"/>
                    </pic:cNvPicPr>
                  </pic:nvPicPr>
                  <pic:blipFill>
                    <a:blip r:embed="rId115"/>
                    <a:stretch>
                      <a:fillRect/>
                    </a:stretch>
                  </pic:blipFill>
                  <pic:spPr>
                    <a:xfrm>
                      <a:off x="0" y="0"/>
                      <a:ext cx="5057775" cy="1567180"/>
                    </a:xfrm>
                    <a:prstGeom prst="rect">
                      <a:avLst/>
                    </a:prstGeom>
                    <a:noFill/>
                    <a:ln>
                      <a:noFill/>
                    </a:ln>
                  </pic:spPr>
                </pic:pic>
              </a:graphicData>
            </a:graphic>
          </wp:inline>
        </w:drawing>
      </w:r>
    </w:p>
    <w:p w14:paraId="49AE1751">
      <w:pPr>
        <w:numPr>
          <w:ilvl w:val="0"/>
          <w:numId w:val="14"/>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修改资审接收室或资审评标室信息，在资审</w:t>
      </w:r>
      <w:r>
        <w:rPr>
          <w:rFonts w:hint="eastAsia" w:ascii="宋体" w:hAnsi="宋体" w:eastAsia="宋体" w:cs="宋体"/>
          <w:caps w:val="0"/>
          <w:smallCaps w:val="0"/>
          <w:color w:val="000000" w:themeColor="text1"/>
          <w14:textFill>
            <w14:solidFill>
              <w14:schemeClr w14:val="tx1"/>
            </w14:solidFill>
          </w14:textFill>
        </w:rPr>
        <w:t>场地预约页面，</w:t>
      </w:r>
      <w:r>
        <w:rPr>
          <w:rFonts w:hint="eastAsia" w:ascii="宋体" w:hAnsi="宋体" w:eastAsia="宋体" w:cs="宋体"/>
          <w:caps w:val="0"/>
          <w:smallCaps w:val="0"/>
          <w:color w:val="000000" w:themeColor="text1"/>
          <w:lang w:val="en-US" w:eastAsia="zh-CN"/>
          <w14:textFill>
            <w14:solidFill>
              <w14:schemeClr w14:val="tx1"/>
            </w14:solidFill>
          </w14:textFill>
        </w:rPr>
        <w:t>选择新的开标室、评审室信息，单击对应开评标室，同时弹出时间选择框，选择预约的时间段，点击“确认”</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对应区域将展示新的预约的时间信息。</w:t>
      </w:r>
      <w:r>
        <w:rPr>
          <w:rFonts w:hint="eastAsia" w:ascii="宋体" w:hAnsi="宋体" w:eastAsia="宋体" w:cs="宋体"/>
          <w:caps w:val="0"/>
          <w:smallCaps w:val="0"/>
          <w:color w:val="000000" w:themeColor="text1"/>
          <w14:textFill>
            <w14:solidFill>
              <w14:schemeClr w14:val="tx1"/>
            </w14:solidFill>
          </w14:textFill>
        </w:rPr>
        <w:t>如下图：</w:t>
      </w:r>
    </w:p>
    <w:p w14:paraId="4DB519A0">
      <w:pPr>
        <w:ind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392045"/>
            <wp:effectExtent l="0" t="0" r="9525" b="8255"/>
            <wp:docPr id="2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0"/>
                    <pic:cNvPicPr>
                      <a:picLocks noChangeAspect="1"/>
                    </pic:cNvPicPr>
                  </pic:nvPicPr>
                  <pic:blipFill>
                    <a:blip r:embed="rId109"/>
                    <a:stretch>
                      <a:fillRect/>
                    </a:stretch>
                  </pic:blipFill>
                  <pic:spPr>
                    <a:xfrm>
                      <a:off x="0" y="0"/>
                      <a:ext cx="5057775" cy="2392045"/>
                    </a:xfrm>
                    <a:prstGeom prst="rect">
                      <a:avLst/>
                    </a:prstGeom>
                    <a:noFill/>
                    <a:ln>
                      <a:noFill/>
                    </a:ln>
                  </pic:spPr>
                </pic:pic>
              </a:graphicData>
            </a:graphic>
          </wp:inline>
        </w:drawing>
      </w:r>
    </w:p>
    <w:p w14:paraId="71B4C6E9">
      <w:pPr>
        <w:ind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024380"/>
            <wp:effectExtent l="0" t="0" r="9525" b="13970"/>
            <wp:docPr id="2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1"/>
                    <pic:cNvPicPr>
                      <a:picLocks noChangeAspect="1"/>
                    </pic:cNvPicPr>
                  </pic:nvPicPr>
                  <pic:blipFill>
                    <a:blip r:embed="rId110"/>
                    <a:stretch>
                      <a:fillRect/>
                    </a:stretch>
                  </pic:blipFill>
                  <pic:spPr>
                    <a:xfrm>
                      <a:off x="0" y="0"/>
                      <a:ext cx="5057775" cy="2024380"/>
                    </a:xfrm>
                    <a:prstGeom prst="rect">
                      <a:avLst/>
                    </a:prstGeom>
                    <a:noFill/>
                    <a:ln>
                      <a:noFill/>
                    </a:ln>
                  </pic:spPr>
                </pic:pic>
              </a:graphicData>
            </a:graphic>
          </wp:inline>
        </w:drawing>
      </w:r>
    </w:p>
    <w:p w14:paraId="60772ED5">
      <w:pPr>
        <w:ind w:firstLine="0" w:firstLineChars="0"/>
        <w:rPr>
          <w:rFonts w:hint="eastAsia" w:ascii="宋体" w:hAnsi="宋体" w:eastAsia="宋体" w:cs="宋体"/>
        </w:rPr>
      </w:pPr>
    </w:p>
    <w:p w14:paraId="4977B796">
      <w:pPr>
        <w:rPr>
          <w:rFonts w:hint="eastAsia" w:ascii="宋体" w:hAnsi="宋体" w:eastAsia="宋体" w:cs="宋体"/>
          <w:caps w:val="0"/>
          <w:smallCaps w:val="0"/>
        </w:rPr>
      </w:pPr>
      <w:r>
        <w:rPr>
          <w:rFonts w:hint="eastAsia" w:ascii="宋体" w:hAnsi="宋体" w:eastAsia="宋体" w:cs="宋体"/>
          <w:caps w:val="0"/>
          <w:smallCaps w:val="0"/>
          <w:color w:val="000000" w:themeColor="text1"/>
          <w14:textFill>
            <w14:solidFill>
              <w14:schemeClr w14:val="tx1"/>
            </w14:solidFill>
          </w14:textFill>
        </w:rPr>
        <w:t>注：</w:t>
      </w:r>
    </w:p>
    <w:p w14:paraId="7F854AA1">
      <w:pPr>
        <w:numPr>
          <w:ilvl w:val="0"/>
          <w:numId w:val="15"/>
        </w:numPr>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设置的“资审开启时间”必须晚于当前时间。</w:t>
      </w:r>
    </w:p>
    <w:p w14:paraId="2A45C2F9">
      <w:pPr>
        <w:numPr>
          <w:ilvl w:val="0"/>
          <w:numId w:val="15"/>
        </w:numPr>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选择的“资审接收室”在同时间段内不能与其他标段（包）重复。</w:t>
      </w:r>
    </w:p>
    <w:p w14:paraId="561A8CDC">
      <w:pPr>
        <w:numPr>
          <w:ilvl w:val="0"/>
          <w:numId w:val="15"/>
        </w:numPr>
        <w:ind w:left="0" w:leftChars="0" w:firstLine="420" w:firstLineChars="200"/>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资审开标时间已过，将无法进行对原资审场地信息进行修改。</w:t>
      </w:r>
    </w:p>
    <w:p w14:paraId="5E585686">
      <w:pPr>
        <w:numPr>
          <w:ilvl w:val="0"/>
          <w:numId w:val="14"/>
        </w:numPr>
        <w:jc w:val="left"/>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场地选择后，</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w:t>
      </w:r>
      <w:r>
        <w:rPr>
          <w:rFonts w:hint="eastAsia" w:ascii="宋体" w:hAnsi="宋体" w:eastAsia="宋体" w:cs="宋体"/>
          <w:caps w:val="0"/>
          <w:smallCaps w:val="0"/>
          <w:lang w:val="en-US" w:eastAsia="zh-CN"/>
        </w:rPr>
        <w:t>提交至中心审核，待中心管理员审核通过</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审核通过后，资审开标时间和资审评审时间以最新变更后的时间为准。</w:t>
      </w:r>
      <w:r>
        <w:rPr>
          <w:rFonts w:hint="eastAsia" w:ascii="宋体" w:hAnsi="宋体" w:eastAsia="宋体" w:cs="宋体"/>
          <w:caps w:val="0"/>
          <w:smallCaps w:val="0"/>
          <w:color w:val="000000" w:themeColor="text1"/>
          <w:lang w:val="en-US" w:eastAsia="zh-CN"/>
          <w14:textFill>
            <w14:solidFill>
              <w14:schemeClr w14:val="tx1"/>
            </w14:solidFill>
          </w14:textFill>
        </w:rPr>
        <w:t>如下图：</w:t>
      </w:r>
    </w:p>
    <w:p w14:paraId="330283AE">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148205"/>
            <wp:effectExtent l="0" t="0" r="9525" b="4445"/>
            <wp:docPr id="50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图片 7"/>
                    <pic:cNvPicPr>
                      <a:picLocks noChangeAspect="1"/>
                    </pic:cNvPicPr>
                  </pic:nvPicPr>
                  <pic:blipFill>
                    <a:blip r:embed="rId116"/>
                    <a:stretch>
                      <a:fillRect/>
                    </a:stretch>
                  </pic:blipFill>
                  <pic:spPr>
                    <a:xfrm>
                      <a:off x="0" y="0"/>
                      <a:ext cx="5057775" cy="2148205"/>
                    </a:xfrm>
                    <a:prstGeom prst="rect">
                      <a:avLst/>
                    </a:prstGeom>
                    <a:noFill/>
                    <a:ln>
                      <a:noFill/>
                    </a:ln>
                  </pic:spPr>
                </pic:pic>
              </a:graphicData>
            </a:graphic>
          </wp:inline>
        </w:drawing>
      </w:r>
    </w:p>
    <w:p w14:paraId="1CC8E7C6">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注：点击“提交信息”按钮之前，如果点击“修改保存”按钮，信息保存成功，且可以对页面信息继续进行修改。</w:t>
      </w:r>
    </w:p>
    <w:p w14:paraId="6B4C0343">
      <w:pPr>
        <w:pStyle w:val="5"/>
        <w:bidi w:val="0"/>
        <w:rPr>
          <w:rFonts w:hint="eastAsia" w:ascii="宋体" w:hAnsi="宋体" w:eastAsia="宋体" w:cs="宋体"/>
          <w:caps w:val="0"/>
          <w:smallCaps w:val="0"/>
        </w:rPr>
      </w:pPr>
      <w:bookmarkStart w:id="120" w:name="_Toc26616"/>
      <w:r>
        <w:rPr>
          <w:rFonts w:hint="eastAsia" w:ascii="宋体" w:hAnsi="宋体" w:eastAsia="宋体" w:cs="宋体"/>
          <w:caps w:val="0"/>
          <w:smallCaps w:val="0"/>
        </w:rPr>
        <w:t>资审场地</w:t>
      </w:r>
      <w:r>
        <w:rPr>
          <w:rFonts w:hint="eastAsia" w:ascii="宋体" w:hAnsi="宋体" w:eastAsia="宋体" w:cs="宋体"/>
          <w:caps w:val="0"/>
          <w:smallCaps w:val="0"/>
          <w:lang w:val="en-US" w:eastAsia="zh-CN"/>
        </w:rPr>
        <w:t>取消</w:t>
      </w:r>
      <w:bookmarkEnd w:id="120"/>
    </w:p>
    <w:p w14:paraId="56206C31">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69AF4231">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采购代理或采购人登录系统，选择标段（包），录入取消原因保存，点击提交审核，经由主管单位领导审核，审核通过后资审场地取消成功并成功释放场地。</w:t>
      </w:r>
    </w:p>
    <w:p w14:paraId="0BC242CB">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4D45C0AA">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采购人、采购代理</w:t>
      </w:r>
    </w:p>
    <w:p w14:paraId="6D473C77">
      <w:pPr>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前置条件：</w:t>
      </w:r>
    </w:p>
    <w:p w14:paraId="0F8E0DC9">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资审场地预约审核通过。</w:t>
      </w:r>
    </w:p>
    <w:p w14:paraId="38F125DD">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702BCCB9">
      <w:pPr>
        <w:numPr>
          <w:ilvl w:val="0"/>
          <w:numId w:val="16"/>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eastAsia="zh-CN"/>
          <w14:textFill>
            <w14:solidFill>
              <w14:schemeClr w14:val="tx1"/>
            </w14:solidFill>
          </w14:textFill>
        </w:rPr>
        <w:t>资格预审—</w:t>
      </w:r>
      <w:r>
        <w:rPr>
          <w:rFonts w:hint="eastAsia" w:ascii="宋体" w:hAnsi="宋体" w:eastAsia="宋体" w:cs="宋体"/>
          <w:caps w:val="0"/>
          <w:smallCaps w:val="0"/>
          <w:color w:val="000000" w:themeColor="text1"/>
          <w14:textFill>
            <w14:solidFill>
              <w14:schemeClr w14:val="tx1"/>
            </w14:solidFill>
          </w14:textFill>
        </w:rPr>
        <w:t>资审场地</w:t>
      </w:r>
      <w:r>
        <w:rPr>
          <w:rFonts w:hint="eastAsia" w:ascii="宋体" w:hAnsi="宋体" w:eastAsia="宋体" w:cs="宋体"/>
          <w:caps w:val="0"/>
          <w:smallCaps w:val="0"/>
          <w:color w:val="000000" w:themeColor="text1"/>
          <w:lang w:val="en-US" w:eastAsia="zh-CN"/>
          <w14:textFill>
            <w14:solidFill>
              <w14:schemeClr w14:val="tx1"/>
            </w14:solidFill>
          </w14:textFill>
        </w:rPr>
        <w:t>取消</w:t>
      </w:r>
      <w:r>
        <w:rPr>
          <w:rFonts w:hint="eastAsia" w:ascii="宋体" w:hAnsi="宋体" w:eastAsia="宋体" w:cs="宋体"/>
          <w:caps w:val="0"/>
          <w:smallCaps w:val="0"/>
          <w:color w:val="000000" w:themeColor="text1"/>
          <w14:textFill>
            <w14:solidFill>
              <w14:schemeClr w14:val="tx1"/>
            </w14:solidFill>
          </w14:textFill>
        </w:rPr>
        <w:t>”菜单，进入资审场地</w:t>
      </w:r>
      <w:r>
        <w:rPr>
          <w:rFonts w:hint="eastAsia" w:ascii="宋体" w:hAnsi="宋体" w:eastAsia="宋体" w:cs="宋体"/>
          <w:caps w:val="0"/>
          <w:smallCaps w:val="0"/>
          <w:color w:val="000000" w:themeColor="text1"/>
          <w:lang w:val="en-US" w:eastAsia="zh-CN"/>
          <w14:textFill>
            <w14:solidFill>
              <w14:schemeClr w14:val="tx1"/>
            </w14:solidFill>
          </w14:textFill>
        </w:rPr>
        <w:t>取消列表</w:t>
      </w:r>
      <w:r>
        <w:rPr>
          <w:rFonts w:hint="eastAsia" w:ascii="宋体" w:hAnsi="宋体" w:eastAsia="宋体" w:cs="宋体"/>
          <w:caps w:val="0"/>
          <w:smallCaps w:val="0"/>
          <w:color w:val="000000" w:themeColor="text1"/>
          <w14:textFill>
            <w14:solidFill>
              <w14:schemeClr w14:val="tx1"/>
            </w14:solidFill>
          </w14:textFill>
        </w:rPr>
        <w:t>页面。如</w:t>
      </w:r>
      <w:r>
        <w:rPr>
          <w:rFonts w:hint="eastAsia" w:ascii="宋体" w:hAnsi="宋体" w:eastAsia="宋体" w:cs="宋体"/>
          <w:caps w:val="0"/>
          <w:smallCaps w:val="0"/>
          <w:color w:val="000000" w:themeColor="text1"/>
          <w:lang w:val="en-US" w:eastAsia="zh-CN"/>
          <w14:textFill>
            <w14:solidFill>
              <w14:schemeClr w14:val="tx1"/>
            </w14:solidFill>
          </w14:textFill>
        </w:rPr>
        <w:t>图：</w:t>
      </w:r>
    </w:p>
    <w:p w14:paraId="01980A5E">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14575"/>
            <wp:effectExtent l="0" t="0" r="9525" b="9525"/>
            <wp:docPr id="54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图片 8"/>
                    <pic:cNvPicPr>
                      <a:picLocks noChangeAspect="1"/>
                    </pic:cNvPicPr>
                  </pic:nvPicPr>
                  <pic:blipFill>
                    <a:blip r:embed="rId117"/>
                    <a:stretch>
                      <a:fillRect/>
                    </a:stretch>
                  </pic:blipFill>
                  <pic:spPr>
                    <a:xfrm>
                      <a:off x="0" y="0"/>
                      <a:ext cx="5057775" cy="2314575"/>
                    </a:xfrm>
                    <a:prstGeom prst="rect">
                      <a:avLst/>
                    </a:prstGeom>
                    <a:noFill/>
                    <a:ln>
                      <a:noFill/>
                    </a:ln>
                  </pic:spPr>
                </pic:pic>
              </a:graphicData>
            </a:graphic>
          </wp:inline>
        </w:drawing>
      </w:r>
    </w:p>
    <w:p w14:paraId="47F9AF8A">
      <w:pPr>
        <w:numPr>
          <w:ilvl w:val="0"/>
          <w:numId w:val="16"/>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资审场地</w:t>
      </w:r>
      <w:r>
        <w:rPr>
          <w:rFonts w:hint="eastAsia" w:ascii="宋体" w:hAnsi="宋体" w:eastAsia="宋体" w:cs="宋体"/>
          <w:caps w:val="0"/>
          <w:smallCaps w:val="0"/>
          <w:color w:val="000000" w:themeColor="text1"/>
          <w:lang w:val="en-US" w:eastAsia="zh-CN"/>
          <w14:textFill>
            <w14:solidFill>
              <w14:schemeClr w14:val="tx1"/>
            </w14:solidFill>
          </w14:textFill>
        </w:rPr>
        <w:t>取消列表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点击“新增资审场地预约取消”按钮，进入挑选标段包列表页面</w:t>
      </w:r>
      <w:r>
        <w:rPr>
          <w:rFonts w:hint="eastAsia" w:ascii="宋体" w:hAnsi="宋体" w:eastAsia="宋体" w:cs="宋体"/>
          <w:caps w:val="0"/>
          <w:smallCaps w:val="0"/>
          <w:color w:val="000000" w:themeColor="text1"/>
          <w14:textFill>
            <w14:solidFill>
              <w14:schemeClr w14:val="tx1"/>
            </w14:solidFill>
          </w14:textFill>
        </w:rPr>
        <w:t>。如下图：</w:t>
      </w:r>
    </w:p>
    <w:p w14:paraId="5B6F7344">
      <w:pPr>
        <w:ind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4832350" cy="2477770"/>
            <wp:effectExtent l="0" t="0" r="6350" b="17780"/>
            <wp:docPr id="4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8"/>
                    <pic:cNvPicPr>
                      <a:picLocks noChangeAspect="1"/>
                    </pic:cNvPicPr>
                  </pic:nvPicPr>
                  <pic:blipFill>
                    <a:blip r:embed="rId107"/>
                    <a:stretch>
                      <a:fillRect/>
                    </a:stretch>
                  </pic:blipFill>
                  <pic:spPr>
                    <a:xfrm>
                      <a:off x="0" y="0"/>
                      <a:ext cx="4832350" cy="2477770"/>
                    </a:xfrm>
                    <a:prstGeom prst="rect">
                      <a:avLst/>
                    </a:prstGeom>
                    <a:noFill/>
                    <a:ln>
                      <a:noFill/>
                    </a:ln>
                  </pic:spPr>
                </pic:pic>
              </a:graphicData>
            </a:graphic>
          </wp:inline>
        </w:drawing>
      </w:r>
    </w:p>
    <w:p w14:paraId="23334D21">
      <w:pPr>
        <w:numPr>
          <w:ilvl w:val="0"/>
          <w:numId w:val="16"/>
        </w:numPr>
        <w:jc w:val="left"/>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挑选标段包列表页面，勾选标段并点击“确认选择”按钮，进入新增资格预审场地取消页面</w:t>
      </w:r>
      <w:r>
        <w:rPr>
          <w:rFonts w:hint="eastAsia" w:ascii="宋体" w:hAnsi="宋体" w:eastAsia="宋体" w:cs="宋体"/>
          <w:caps w:val="0"/>
          <w:smallCaps w:val="0"/>
          <w:color w:val="000000" w:themeColor="text1"/>
          <w14:textFill>
            <w14:solidFill>
              <w14:schemeClr w14:val="tx1"/>
            </w14:solidFill>
          </w14:textFill>
        </w:rPr>
        <w:t>。如下图：</w:t>
      </w:r>
    </w:p>
    <w:p w14:paraId="2E1D1C83">
      <w:pPr>
        <w:ind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66975"/>
            <wp:effectExtent l="0" t="0" r="9525" b="9525"/>
            <wp:docPr id="54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图片 9"/>
                    <pic:cNvPicPr>
                      <a:picLocks noChangeAspect="1"/>
                    </pic:cNvPicPr>
                  </pic:nvPicPr>
                  <pic:blipFill>
                    <a:blip r:embed="rId118"/>
                    <a:stretch>
                      <a:fillRect/>
                    </a:stretch>
                  </pic:blipFill>
                  <pic:spPr>
                    <a:xfrm>
                      <a:off x="0" y="0"/>
                      <a:ext cx="5057775" cy="2466975"/>
                    </a:xfrm>
                    <a:prstGeom prst="rect">
                      <a:avLst/>
                    </a:prstGeom>
                    <a:noFill/>
                    <a:ln>
                      <a:noFill/>
                    </a:ln>
                  </pic:spPr>
                </pic:pic>
              </a:graphicData>
            </a:graphic>
          </wp:inline>
        </w:drawing>
      </w:r>
    </w:p>
    <w:p w14:paraId="1F9551BC">
      <w:pPr>
        <w:numPr>
          <w:ilvl w:val="0"/>
          <w:numId w:val="16"/>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输入取消场地原因。</w:t>
      </w:r>
      <w:r>
        <w:rPr>
          <w:rFonts w:hint="eastAsia" w:ascii="宋体" w:hAnsi="宋体" w:eastAsia="宋体" w:cs="宋体"/>
          <w:caps w:val="0"/>
          <w:smallCaps w:val="0"/>
          <w:color w:val="000000" w:themeColor="text1"/>
          <w14:textFill>
            <w14:solidFill>
              <w14:schemeClr w14:val="tx1"/>
            </w14:solidFill>
          </w14:textFill>
        </w:rPr>
        <w:t>如下图：</w:t>
      </w:r>
    </w:p>
    <w:p w14:paraId="435E6798">
      <w:pPr>
        <w:ind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282825"/>
            <wp:effectExtent l="0" t="0" r="9525" b="3175"/>
            <wp:docPr id="7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图片 10"/>
                    <pic:cNvPicPr>
                      <a:picLocks noChangeAspect="1"/>
                    </pic:cNvPicPr>
                  </pic:nvPicPr>
                  <pic:blipFill>
                    <a:blip r:embed="rId119"/>
                    <a:stretch>
                      <a:fillRect/>
                    </a:stretch>
                  </pic:blipFill>
                  <pic:spPr>
                    <a:xfrm>
                      <a:off x="0" y="0"/>
                      <a:ext cx="5057775" cy="2282825"/>
                    </a:xfrm>
                    <a:prstGeom prst="rect">
                      <a:avLst/>
                    </a:prstGeom>
                    <a:noFill/>
                    <a:ln>
                      <a:noFill/>
                    </a:ln>
                  </pic:spPr>
                </pic:pic>
              </a:graphicData>
            </a:graphic>
          </wp:inline>
        </w:drawing>
      </w:r>
    </w:p>
    <w:p w14:paraId="5DCD58A7">
      <w:pPr>
        <w:numPr>
          <w:ilvl w:val="0"/>
          <w:numId w:val="16"/>
        </w:numPr>
        <w:jc w:val="left"/>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输入完成后，</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w:t>
      </w:r>
      <w:r>
        <w:rPr>
          <w:rFonts w:hint="eastAsia" w:ascii="宋体" w:hAnsi="宋体" w:eastAsia="宋体" w:cs="宋体"/>
          <w:caps w:val="0"/>
          <w:smallCaps w:val="0"/>
          <w:lang w:val="en-US" w:eastAsia="zh-CN"/>
        </w:rPr>
        <w:t>提交至中心审核，待中心管理员审核通过</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审核通过后，当前资审场地信息被取消，可以重新对当前标段进行预约资审场地。</w:t>
      </w:r>
      <w:r>
        <w:rPr>
          <w:rFonts w:hint="eastAsia" w:ascii="宋体" w:hAnsi="宋体" w:eastAsia="宋体" w:cs="宋体"/>
          <w:caps w:val="0"/>
          <w:smallCaps w:val="0"/>
          <w:color w:val="000000" w:themeColor="text1"/>
          <w:lang w:val="en-US" w:eastAsia="zh-CN"/>
          <w14:textFill>
            <w14:solidFill>
              <w14:schemeClr w14:val="tx1"/>
            </w14:solidFill>
          </w14:textFill>
        </w:rPr>
        <w:t>如下图：</w:t>
      </w:r>
    </w:p>
    <w:p w14:paraId="1F6150A4">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07920"/>
            <wp:effectExtent l="0" t="0" r="9525" b="11430"/>
            <wp:docPr id="7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 name="图片 11"/>
                    <pic:cNvPicPr>
                      <a:picLocks noChangeAspect="1"/>
                    </pic:cNvPicPr>
                  </pic:nvPicPr>
                  <pic:blipFill>
                    <a:blip r:embed="rId120"/>
                    <a:stretch>
                      <a:fillRect/>
                    </a:stretch>
                  </pic:blipFill>
                  <pic:spPr>
                    <a:xfrm>
                      <a:off x="0" y="0"/>
                      <a:ext cx="5057775" cy="2407920"/>
                    </a:xfrm>
                    <a:prstGeom prst="rect">
                      <a:avLst/>
                    </a:prstGeom>
                    <a:noFill/>
                    <a:ln>
                      <a:noFill/>
                    </a:ln>
                  </pic:spPr>
                </pic:pic>
              </a:graphicData>
            </a:graphic>
          </wp:inline>
        </w:drawing>
      </w:r>
    </w:p>
    <w:p w14:paraId="3BC90509">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注：点击“提交信息”按钮之前，如果点击“修改保存”按钮，信息保存成功，且可以对页面信息继续进行修改。</w:t>
      </w:r>
    </w:p>
    <w:p w14:paraId="57241148">
      <w:pPr>
        <w:pStyle w:val="5"/>
        <w:bidi w:val="0"/>
        <w:rPr>
          <w:rFonts w:hint="eastAsia" w:ascii="宋体" w:hAnsi="宋体" w:eastAsia="宋体" w:cs="宋体"/>
          <w:caps w:val="0"/>
          <w:smallCaps w:val="0"/>
          <w:lang w:val="en-US" w:eastAsia="zh-CN"/>
        </w:rPr>
      </w:pPr>
      <w:bookmarkStart w:id="121" w:name="_Toc22639"/>
      <w:r>
        <w:rPr>
          <w:rFonts w:hint="eastAsia" w:ascii="宋体" w:hAnsi="宋体" w:eastAsia="宋体" w:cs="宋体"/>
          <w:caps w:val="0"/>
          <w:smallCaps w:val="0"/>
          <w:lang w:val="en-US" w:eastAsia="zh-CN"/>
        </w:rPr>
        <w:t>预制资审文件</w:t>
      </w:r>
      <w:bookmarkEnd w:id="121"/>
    </w:p>
    <w:p w14:paraId="46C965CB">
      <w:pPr>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p>
    <w:p w14:paraId="2EF90474">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者采购人登录系统之后，系统即随时支持预制资审文件，点击新增预制资审文件，进入新增页面后输入文件编号、文件名称等关键信息，然后挑选系统预设的范本模板，进入招标文件制作子系统制作电子预资审文件，完成预资审文件的在线初步编制。后续项目正式立项后，制作正式的资审文件时，可以直接引用当前预制资审文件，进行生成正式的资审文件。</w:t>
      </w:r>
    </w:p>
    <w:p w14:paraId="28413347">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75A20F1B">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采购人、采购代理</w:t>
      </w:r>
    </w:p>
    <w:p w14:paraId="27443E1F">
      <w:pPr>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前置条件：</w:t>
      </w:r>
    </w:p>
    <w:p w14:paraId="7D48D744">
      <w:pPr>
        <w:autoSpaceDE w:val="0"/>
        <w:autoSpaceDN w:val="0"/>
        <w:spacing w:line="360" w:lineRule="auto"/>
        <w:ind w:left="0" w:leftChars="0" w:firstLine="420" w:firstLineChars="0"/>
        <w:jc w:val="both"/>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无</w:t>
      </w:r>
      <w:r>
        <w:rPr>
          <w:rFonts w:hint="eastAsia" w:ascii="宋体" w:hAnsi="宋体" w:eastAsia="宋体" w:cs="宋体"/>
          <w:caps w:val="0"/>
          <w:smallCaps w:val="0"/>
          <w:color w:val="000000" w:themeColor="text1"/>
          <w14:textFill>
            <w14:solidFill>
              <w14:schemeClr w14:val="tx1"/>
            </w14:solidFill>
          </w14:textFill>
        </w:rPr>
        <w:t>。</w:t>
      </w:r>
    </w:p>
    <w:p w14:paraId="1F8AE0F3">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1B828090">
      <w:pPr>
        <w:numPr>
          <w:ilvl w:val="0"/>
          <w:numId w:val="17"/>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val="en-US" w:eastAsia="zh-CN"/>
          <w14:textFill>
            <w14:solidFill>
              <w14:schemeClr w14:val="tx1"/>
            </w14:solidFill>
          </w14:textFill>
        </w:rPr>
        <w:t>资格预审—预制资审文件</w:t>
      </w:r>
      <w:r>
        <w:rPr>
          <w:rFonts w:hint="eastAsia" w:ascii="宋体" w:hAnsi="宋体" w:eastAsia="宋体" w:cs="宋体"/>
          <w:caps w:val="0"/>
          <w:smallCaps w:val="0"/>
          <w:color w:val="000000" w:themeColor="text1"/>
          <w14:textFill>
            <w14:solidFill>
              <w14:schemeClr w14:val="tx1"/>
            </w14:solidFill>
          </w14:textFill>
        </w:rPr>
        <w:t>”菜单，进入</w:t>
      </w:r>
      <w:r>
        <w:rPr>
          <w:rFonts w:hint="eastAsia" w:ascii="宋体" w:hAnsi="宋体" w:eastAsia="宋体" w:cs="宋体"/>
          <w:caps w:val="0"/>
          <w:smallCaps w:val="0"/>
          <w:color w:val="000000" w:themeColor="text1"/>
          <w:lang w:val="en-US" w:eastAsia="zh-CN"/>
          <w14:textFill>
            <w14:solidFill>
              <w14:schemeClr w14:val="tx1"/>
            </w14:solidFill>
          </w14:textFill>
        </w:rPr>
        <w:t>预制资审文件列表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展示预制资审文件信息</w:t>
      </w:r>
      <w:r>
        <w:rPr>
          <w:rFonts w:hint="eastAsia" w:ascii="宋体" w:hAnsi="宋体" w:eastAsia="宋体" w:cs="宋体"/>
          <w:caps w:val="0"/>
          <w:smallCaps w:val="0"/>
          <w:color w:val="000000" w:themeColor="text1"/>
          <w14:textFill>
            <w14:solidFill>
              <w14:schemeClr w14:val="tx1"/>
            </w14:solidFill>
          </w14:textFill>
        </w:rPr>
        <w:t>。如下图：</w:t>
      </w:r>
    </w:p>
    <w:p w14:paraId="61F16323">
      <w:pPr>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772920"/>
            <wp:effectExtent l="0" t="0" r="9525" b="17780"/>
            <wp:docPr id="358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9" name="图片 12"/>
                    <pic:cNvPicPr>
                      <a:picLocks noChangeAspect="1"/>
                    </pic:cNvPicPr>
                  </pic:nvPicPr>
                  <pic:blipFill>
                    <a:blip r:embed="rId121"/>
                    <a:stretch>
                      <a:fillRect/>
                    </a:stretch>
                  </pic:blipFill>
                  <pic:spPr>
                    <a:xfrm>
                      <a:off x="0" y="0"/>
                      <a:ext cx="5057775" cy="1772920"/>
                    </a:xfrm>
                    <a:prstGeom prst="rect">
                      <a:avLst/>
                    </a:prstGeom>
                    <a:noFill/>
                    <a:ln>
                      <a:noFill/>
                    </a:ln>
                  </pic:spPr>
                </pic:pic>
              </a:graphicData>
            </a:graphic>
          </wp:inline>
        </w:drawing>
      </w:r>
    </w:p>
    <w:p w14:paraId="46EA5747">
      <w:pPr>
        <w:numPr>
          <w:ilvl w:val="0"/>
          <w:numId w:val="17"/>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点击“新增预制作文件”，进入新增页面。</w:t>
      </w:r>
    </w:p>
    <w:p w14:paraId="5E4A8CFB">
      <w:pPr>
        <w:numPr>
          <w:ilvl w:val="0"/>
          <w:numId w:val="0"/>
        </w:numPr>
        <w:bidi w:val="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1248410"/>
            <wp:effectExtent l="0" t="0" r="9525" b="8890"/>
            <wp:docPr id="359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0" name="图片 13"/>
                    <pic:cNvPicPr>
                      <a:picLocks noChangeAspect="1"/>
                    </pic:cNvPicPr>
                  </pic:nvPicPr>
                  <pic:blipFill>
                    <a:blip r:embed="rId122"/>
                    <a:stretch>
                      <a:fillRect/>
                    </a:stretch>
                  </pic:blipFill>
                  <pic:spPr>
                    <a:xfrm>
                      <a:off x="0" y="0"/>
                      <a:ext cx="5057775" cy="1248410"/>
                    </a:xfrm>
                    <a:prstGeom prst="rect">
                      <a:avLst/>
                    </a:prstGeom>
                    <a:noFill/>
                    <a:ln>
                      <a:noFill/>
                    </a:ln>
                  </pic:spPr>
                </pic:pic>
              </a:graphicData>
            </a:graphic>
          </wp:inline>
        </w:drawing>
      </w:r>
    </w:p>
    <w:p w14:paraId="6621A713">
      <w:pPr>
        <w:numPr>
          <w:ilvl w:val="0"/>
          <w:numId w:val="17"/>
        </w:numPr>
        <w:bidi w:val="0"/>
        <w:ind w:left="0" w:leftChars="0" w:firstLine="420" w:firstLineChars="200"/>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输入文件编号、文件名称、模板名称等信息，点击“制作”按钮，进入挑选范本模版列表，如图：</w:t>
      </w:r>
    </w:p>
    <w:p w14:paraId="29732D7B">
      <w:pPr>
        <w:numPr>
          <w:ilvl w:val="0"/>
          <w:numId w:val="0"/>
        </w:numPr>
        <w:bidi w:val="0"/>
        <w:jc w:val="center"/>
        <w:rPr>
          <w:rFonts w:hint="eastAsia" w:ascii="宋体" w:hAnsi="宋体" w:eastAsia="宋体" w:cs="宋体"/>
        </w:rPr>
      </w:pPr>
      <w:r>
        <w:rPr>
          <w:rFonts w:hint="eastAsia" w:ascii="宋体" w:hAnsi="宋体" w:eastAsia="宋体" w:cs="宋体"/>
        </w:rPr>
        <w:drawing>
          <wp:inline distT="0" distB="0" distL="114300" distR="114300">
            <wp:extent cx="5057775" cy="2520950"/>
            <wp:effectExtent l="0" t="0" r="9525" b="12700"/>
            <wp:docPr id="359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1" name="图片 14"/>
                    <pic:cNvPicPr>
                      <a:picLocks noChangeAspect="1"/>
                    </pic:cNvPicPr>
                  </pic:nvPicPr>
                  <pic:blipFill>
                    <a:blip r:embed="rId123"/>
                    <a:stretch>
                      <a:fillRect/>
                    </a:stretch>
                  </pic:blipFill>
                  <pic:spPr>
                    <a:xfrm>
                      <a:off x="0" y="0"/>
                      <a:ext cx="5057775" cy="2520950"/>
                    </a:xfrm>
                    <a:prstGeom prst="rect">
                      <a:avLst/>
                    </a:prstGeom>
                    <a:noFill/>
                    <a:ln>
                      <a:noFill/>
                    </a:ln>
                  </pic:spPr>
                </pic:pic>
              </a:graphicData>
            </a:graphic>
          </wp:inline>
        </w:drawing>
      </w:r>
    </w:p>
    <w:p w14:paraId="49A31F2C">
      <w:pPr>
        <w:numPr>
          <w:ilvl w:val="0"/>
          <w:numId w:val="17"/>
        </w:numPr>
        <w:bidi w:val="0"/>
        <w:ind w:left="0" w:leftChars="0" w:firstLine="420" w:firstLineChars="200"/>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点击“确认选择”，弹出“确定制作信息”，点击“确定”，进入文件制作工具页面。可以进行制作文件。</w:t>
      </w:r>
    </w:p>
    <w:p w14:paraId="52D56BE3">
      <w:pPr>
        <w:numPr>
          <w:ilvl w:val="0"/>
          <w:numId w:val="0"/>
        </w:numPr>
        <w:bidi w:val="0"/>
        <w:jc w:val="center"/>
        <w:rPr>
          <w:rFonts w:hint="eastAsia" w:ascii="宋体" w:hAnsi="宋体" w:eastAsia="宋体" w:cs="宋体"/>
        </w:rPr>
      </w:pPr>
      <w:r>
        <w:rPr>
          <w:rFonts w:hint="eastAsia" w:ascii="宋体" w:hAnsi="宋体" w:eastAsia="宋体" w:cs="宋体"/>
        </w:rPr>
        <w:drawing>
          <wp:inline distT="0" distB="0" distL="114300" distR="114300">
            <wp:extent cx="5057775" cy="2149475"/>
            <wp:effectExtent l="0" t="0" r="9525" b="3175"/>
            <wp:docPr id="362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2" name="图片 15"/>
                    <pic:cNvPicPr>
                      <a:picLocks noChangeAspect="1"/>
                    </pic:cNvPicPr>
                  </pic:nvPicPr>
                  <pic:blipFill>
                    <a:blip r:embed="rId124"/>
                    <a:stretch>
                      <a:fillRect/>
                    </a:stretch>
                  </pic:blipFill>
                  <pic:spPr>
                    <a:xfrm>
                      <a:off x="0" y="0"/>
                      <a:ext cx="5057775" cy="2149475"/>
                    </a:xfrm>
                    <a:prstGeom prst="rect">
                      <a:avLst/>
                    </a:prstGeom>
                    <a:noFill/>
                    <a:ln>
                      <a:noFill/>
                    </a:ln>
                  </pic:spPr>
                </pic:pic>
              </a:graphicData>
            </a:graphic>
          </wp:inline>
        </w:drawing>
      </w:r>
    </w:p>
    <w:p w14:paraId="18C3B4ED">
      <w:pPr>
        <w:numPr>
          <w:ilvl w:val="0"/>
          <w:numId w:val="0"/>
        </w:numPr>
        <w:bidi w:val="0"/>
        <w:jc w:val="center"/>
        <w:rPr>
          <w:rFonts w:hint="eastAsia" w:ascii="宋体" w:hAnsi="宋体" w:eastAsia="宋体" w:cs="宋体"/>
          <w:lang w:val="en-US" w:eastAsia="zh-CN"/>
        </w:rPr>
      </w:pPr>
      <w:r>
        <w:rPr>
          <w:rFonts w:hint="eastAsia" w:ascii="宋体" w:hAnsi="宋体" w:eastAsia="宋体" w:cs="宋体"/>
        </w:rPr>
        <w:drawing>
          <wp:inline distT="0" distB="0" distL="114300" distR="114300">
            <wp:extent cx="5057775" cy="2572385"/>
            <wp:effectExtent l="0" t="0" r="9525" b="18415"/>
            <wp:docPr id="36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5" name="图片 16"/>
                    <pic:cNvPicPr>
                      <a:picLocks noChangeAspect="1"/>
                    </pic:cNvPicPr>
                  </pic:nvPicPr>
                  <pic:blipFill>
                    <a:blip r:embed="rId125"/>
                    <a:stretch>
                      <a:fillRect/>
                    </a:stretch>
                  </pic:blipFill>
                  <pic:spPr>
                    <a:xfrm>
                      <a:off x="0" y="0"/>
                      <a:ext cx="5057775" cy="2572385"/>
                    </a:xfrm>
                    <a:prstGeom prst="rect">
                      <a:avLst/>
                    </a:prstGeom>
                    <a:noFill/>
                    <a:ln>
                      <a:noFill/>
                    </a:ln>
                  </pic:spPr>
                </pic:pic>
              </a:graphicData>
            </a:graphic>
          </wp:inline>
        </w:drawing>
      </w:r>
    </w:p>
    <w:p w14:paraId="7CA0580D">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79B7164D">
      <w:pPr>
        <w:numPr>
          <w:ilvl w:val="0"/>
          <w:numId w:val="18"/>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当前预制作文件无需生成资审文件。</w:t>
      </w:r>
    </w:p>
    <w:p w14:paraId="685AE403">
      <w:pPr>
        <w:numPr>
          <w:ilvl w:val="0"/>
          <w:numId w:val="18"/>
        </w:numPr>
        <w:bidi w:val="0"/>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预制作文件可以多次被资审文件进行引用和复制，信息自动带入资审文件中。</w:t>
      </w:r>
    </w:p>
    <w:p w14:paraId="0A3EDD05">
      <w:pPr>
        <w:numPr>
          <w:ilvl w:val="0"/>
          <w:numId w:val="0"/>
        </w:numPr>
        <w:bidi w:val="0"/>
        <w:rPr>
          <w:rFonts w:hint="eastAsia" w:ascii="宋体" w:hAnsi="宋体" w:eastAsia="宋体" w:cs="宋体"/>
          <w:caps w:val="0"/>
          <w:smallCaps w:val="0"/>
          <w:color w:val="000000" w:themeColor="text1"/>
          <w:lang w:val="en-US" w:eastAsia="zh-CN"/>
          <w14:textFill>
            <w14:solidFill>
              <w14:schemeClr w14:val="tx1"/>
            </w14:solidFill>
          </w14:textFill>
        </w:rPr>
      </w:pPr>
    </w:p>
    <w:p w14:paraId="5D778B2F">
      <w:pPr>
        <w:pStyle w:val="5"/>
        <w:bidi w:val="0"/>
        <w:rPr>
          <w:rFonts w:hint="eastAsia" w:ascii="宋体" w:hAnsi="宋体" w:eastAsia="宋体" w:cs="宋体"/>
          <w:caps w:val="0"/>
          <w:smallCaps w:val="0"/>
        </w:rPr>
      </w:pPr>
      <w:bookmarkStart w:id="122" w:name="_Toc377"/>
      <w:bookmarkStart w:id="123" w:name="_Toc27286"/>
      <w:bookmarkStart w:id="124" w:name="_Toc25521"/>
      <w:r>
        <w:rPr>
          <w:rFonts w:hint="eastAsia" w:ascii="宋体" w:hAnsi="宋体" w:eastAsia="宋体" w:cs="宋体"/>
          <w:caps w:val="0"/>
          <w:smallCaps w:val="0"/>
        </w:rPr>
        <w:t>资格预审文件</w:t>
      </w:r>
      <w:bookmarkEnd w:id="122"/>
      <w:bookmarkEnd w:id="123"/>
      <w:bookmarkEnd w:id="124"/>
    </w:p>
    <w:p w14:paraId="6EE6654C">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2B82AC5A">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该环节具备资格预审文件的编辑、提交、审核确认及发出的功能。数据项包括标段（包）编号、申请有效期、申请文件递交截止时间、申请文件递交方法、文件开启时间、文件开启方式、评审办法、附件等。</w:t>
      </w:r>
    </w:p>
    <w:p w14:paraId="6724DDAA">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机构或采购人登录系统，填写各数据项内容后，可以进行在线或者离线制作资格预审文件，对于在线制作的文件系统将自动接收，离线制作的文件需要通过电子件管理手动上传。潜在供应商登录系统，即可下载已发出的资格预审文件。系统自动记录资格预审文件下载人、下载时间、下载次数等信息。</w:t>
      </w:r>
    </w:p>
    <w:p w14:paraId="5C3ED39A">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4AE7C5B3">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采购人、采购代理</w:t>
      </w:r>
    </w:p>
    <w:p w14:paraId="47354D9D">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06A2DDB4">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招标采购立项</w:t>
      </w:r>
      <w:r>
        <w:rPr>
          <w:rFonts w:hint="eastAsia" w:ascii="宋体" w:hAnsi="宋体" w:eastAsia="宋体" w:cs="宋体"/>
          <w:caps w:val="0"/>
          <w:smallCaps w:val="0"/>
          <w:color w:val="000000" w:themeColor="text1"/>
          <w14:textFill>
            <w14:solidFill>
              <w14:schemeClr w14:val="tx1"/>
            </w14:solidFill>
          </w14:textFill>
        </w:rPr>
        <w:t>审核通过</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lang w:val="en-US" w:eastAsia="zh-CN"/>
        </w:rPr>
        <w:t>标段（包）采购方式为公开招标，资审方式为“资格预审”的标段</w:t>
      </w:r>
      <w:r>
        <w:rPr>
          <w:rFonts w:hint="eastAsia" w:ascii="宋体" w:hAnsi="宋体" w:eastAsia="宋体" w:cs="宋体"/>
          <w:caps w:val="0"/>
          <w:smallCaps w:val="0"/>
          <w:color w:val="000000" w:themeColor="text1"/>
          <w14:textFill>
            <w14:solidFill>
              <w14:schemeClr w14:val="tx1"/>
            </w14:solidFill>
          </w14:textFill>
        </w:rPr>
        <w:t>。</w:t>
      </w:r>
    </w:p>
    <w:p w14:paraId="6B32B7E9">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5217BD76">
      <w:pPr>
        <w:numPr>
          <w:ilvl w:val="0"/>
          <w:numId w:val="19"/>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eastAsia="zh-CN"/>
          <w14:textFill>
            <w14:solidFill>
              <w14:schemeClr w14:val="tx1"/>
            </w14:solidFill>
          </w14:textFill>
        </w:rPr>
        <w:t>资格预审—</w:t>
      </w:r>
      <w:r>
        <w:rPr>
          <w:rFonts w:hint="eastAsia" w:ascii="宋体" w:hAnsi="宋体" w:eastAsia="宋体" w:cs="宋体"/>
          <w:caps w:val="0"/>
          <w:smallCaps w:val="0"/>
          <w:color w:val="000000" w:themeColor="text1"/>
          <w14:textFill>
            <w14:solidFill>
              <w14:schemeClr w14:val="tx1"/>
            </w14:solidFill>
          </w14:textFill>
        </w:rPr>
        <w:t>资格预审文件”菜单，进入资格预审文件</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2657EA49">
      <w:pPr>
        <w:pStyle w:val="33"/>
        <w:jc w:val="center"/>
        <w:rPr>
          <w:rFonts w:hint="eastAsia" w:ascii="宋体" w:hAnsi="宋体" w:eastAsia="宋体" w:cs="宋体"/>
        </w:rPr>
      </w:pPr>
      <w:r>
        <w:rPr>
          <w:rFonts w:hint="eastAsia" w:ascii="宋体" w:hAnsi="宋体" w:eastAsia="宋体" w:cs="宋体"/>
        </w:rPr>
        <w:drawing>
          <wp:inline distT="0" distB="0" distL="114300" distR="114300">
            <wp:extent cx="5057775" cy="2340610"/>
            <wp:effectExtent l="0" t="0" r="9525" b="2540"/>
            <wp:docPr id="364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6" name="图片 17"/>
                    <pic:cNvPicPr>
                      <a:picLocks noChangeAspect="1"/>
                    </pic:cNvPicPr>
                  </pic:nvPicPr>
                  <pic:blipFill>
                    <a:blip r:embed="rId126"/>
                    <a:stretch>
                      <a:fillRect/>
                    </a:stretch>
                  </pic:blipFill>
                  <pic:spPr>
                    <a:xfrm>
                      <a:off x="0" y="0"/>
                      <a:ext cx="5057775" cy="2340610"/>
                    </a:xfrm>
                    <a:prstGeom prst="rect">
                      <a:avLst/>
                    </a:prstGeom>
                    <a:noFill/>
                    <a:ln>
                      <a:noFill/>
                    </a:ln>
                  </pic:spPr>
                </pic:pic>
              </a:graphicData>
            </a:graphic>
          </wp:inline>
        </w:drawing>
      </w:r>
    </w:p>
    <w:p w14:paraId="1E0D5EFC">
      <w:pPr>
        <w:pStyle w:val="33"/>
        <w:jc w:val="center"/>
        <w:rPr>
          <w:rFonts w:hint="eastAsia" w:ascii="宋体" w:hAnsi="宋体" w:eastAsia="宋体" w:cs="宋体"/>
        </w:rPr>
      </w:pPr>
    </w:p>
    <w:p w14:paraId="6E075306">
      <w:pPr>
        <w:numPr>
          <w:ilvl w:val="0"/>
          <w:numId w:val="19"/>
        </w:numPr>
        <w:bidi w:val="0"/>
        <w:ind w:left="0" w:leftChars="0" w:firstLine="420" w:firstLineChars="200"/>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资格预审文件</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点击“新增资格预审文件”按钮，进入挑选标段(包)列表页面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40A29502">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95245"/>
            <wp:effectExtent l="0" t="0" r="9525" b="14605"/>
            <wp:docPr id="364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8" name="图片 19"/>
                    <pic:cNvPicPr>
                      <a:picLocks noChangeAspect="1"/>
                    </pic:cNvPicPr>
                  </pic:nvPicPr>
                  <pic:blipFill>
                    <a:blip r:embed="rId127"/>
                    <a:stretch>
                      <a:fillRect/>
                    </a:stretch>
                  </pic:blipFill>
                  <pic:spPr>
                    <a:xfrm>
                      <a:off x="0" y="0"/>
                      <a:ext cx="5057775" cy="2595245"/>
                    </a:xfrm>
                    <a:prstGeom prst="rect">
                      <a:avLst/>
                    </a:prstGeom>
                    <a:noFill/>
                    <a:ln>
                      <a:noFill/>
                    </a:ln>
                  </pic:spPr>
                </pic:pic>
              </a:graphicData>
            </a:graphic>
          </wp:inline>
        </w:drawing>
      </w:r>
    </w:p>
    <w:p w14:paraId="2DC66DDC">
      <w:pPr>
        <w:numPr>
          <w:ilvl w:val="0"/>
          <w:numId w:val="19"/>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挑选标段(包)列表页面，选择标段进入新建资格预审文件明细页面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4883BA26">
      <w:pPr>
        <w:pStyle w:val="33"/>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84755"/>
            <wp:effectExtent l="0" t="0" r="9525" b="10795"/>
            <wp:docPr id="364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9" name="图片 20"/>
                    <pic:cNvPicPr>
                      <a:picLocks noChangeAspect="1"/>
                    </pic:cNvPicPr>
                  </pic:nvPicPr>
                  <pic:blipFill>
                    <a:blip r:embed="rId128"/>
                    <a:stretch>
                      <a:fillRect/>
                    </a:stretch>
                  </pic:blipFill>
                  <pic:spPr>
                    <a:xfrm>
                      <a:off x="0" y="0"/>
                      <a:ext cx="5057775" cy="2484755"/>
                    </a:xfrm>
                    <a:prstGeom prst="rect">
                      <a:avLst/>
                    </a:prstGeom>
                    <a:noFill/>
                    <a:ln>
                      <a:noFill/>
                    </a:ln>
                  </pic:spPr>
                </pic:pic>
              </a:graphicData>
            </a:graphic>
          </wp:inline>
        </w:drawing>
      </w:r>
    </w:p>
    <w:p w14:paraId="6DD0C4A0">
      <w:pPr>
        <w:numPr>
          <w:ilvl w:val="0"/>
          <w:numId w:val="19"/>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进入新建资格预审文件明细页面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填写页面信息。如下图</w:t>
      </w:r>
      <w:r>
        <w:rPr>
          <w:rFonts w:hint="eastAsia" w:ascii="宋体" w:hAnsi="宋体" w:eastAsia="宋体" w:cs="宋体"/>
          <w:caps w:val="0"/>
          <w:smallCaps w:val="0"/>
          <w:color w:val="000000" w:themeColor="text1"/>
          <w14:textFill>
            <w14:solidFill>
              <w14:schemeClr w14:val="tx1"/>
            </w14:solidFill>
          </w14:textFill>
        </w:rPr>
        <w:t>：</w:t>
      </w:r>
    </w:p>
    <w:p w14:paraId="0912FDB4">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049145"/>
            <wp:effectExtent l="0" t="0" r="9525" b="8255"/>
            <wp:docPr id="365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0" name="图片 21"/>
                    <pic:cNvPicPr>
                      <a:picLocks noChangeAspect="1"/>
                    </pic:cNvPicPr>
                  </pic:nvPicPr>
                  <pic:blipFill>
                    <a:blip r:embed="rId129"/>
                    <a:stretch>
                      <a:fillRect/>
                    </a:stretch>
                  </pic:blipFill>
                  <pic:spPr>
                    <a:xfrm>
                      <a:off x="0" y="0"/>
                      <a:ext cx="5057775" cy="2049145"/>
                    </a:xfrm>
                    <a:prstGeom prst="rect">
                      <a:avLst/>
                    </a:prstGeom>
                    <a:noFill/>
                    <a:ln>
                      <a:noFill/>
                    </a:ln>
                  </pic:spPr>
                </pic:pic>
              </a:graphicData>
            </a:graphic>
          </wp:inline>
        </w:drawing>
      </w:r>
    </w:p>
    <w:p w14:paraId="299A6749">
      <w:pPr>
        <w:numPr>
          <w:ilvl w:val="0"/>
          <w:numId w:val="19"/>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val="en-US" w:eastAsia="zh-CN"/>
        </w:rPr>
        <w:t>“04相关电子件”手风琴中</w:t>
      </w:r>
      <w:r>
        <w:rPr>
          <w:rFonts w:hint="eastAsia" w:ascii="宋体" w:hAnsi="宋体" w:eastAsia="宋体" w:cs="宋体"/>
          <w:caps w:val="0"/>
          <w:smallCaps w:val="0"/>
        </w:rPr>
        <w:t>，点击</w:t>
      </w:r>
      <w:r>
        <w:rPr>
          <w:rFonts w:hint="eastAsia" w:ascii="宋体" w:hAnsi="宋体" w:eastAsia="宋体" w:cs="宋体"/>
          <w:caps w:val="0"/>
          <w:smallCaps w:val="0"/>
          <w:lang w:val="en-US" w:eastAsia="zh-CN"/>
        </w:rPr>
        <w:t>资格预审文件中的“上传”按钮</w:t>
      </w:r>
      <w:r>
        <w:rPr>
          <w:rFonts w:hint="eastAsia" w:ascii="宋体" w:hAnsi="宋体" w:eastAsia="宋体" w:cs="宋体"/>
          <w:caps w:val="0"/>
          <w:smallCaps w:val="0"/>
        </w:rPr>
        <w:t>，</w:t>
      </w:r>
      <w:r>
        <w:rPr>
          <w:rFonts w:hint="eastAsia" w:ascii="宋体" w:hAnsi="宋体" w:eastAsia="宋体" w:cs="宋体"/>
          <w:caps w:val="0"/>
          <w:smallCaps w:val="0"/>
          <w:lang w:val="en-US" w:eastAsia="zh-CN"/>
        </w:rPr>
        <w:t>可以上传附件</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44D5ACA1">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676275"/>
            <wp:effectExtent l="0" t="0" r="9525" b="9525"/>
            <wp:docPr id="365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1" name="图片 22"/>
                    <pic:cNvPicPr>
                      <a:picLocks noChangeAspect="1"/>
                    </pic:cNvPicPr>
                  </pic:nvPicPr>
                  <pic:blipFill>
                    <a:blip r:embed="rId130"/>
                    <a:stretch>
                      <a:fillRect/>
                    </a:stretch>
                  </pic:blipFill>
                  <pic:spPr>
                    <a:xfrm>
                      <a:off x="0" y="0"/>
                      <a:ext cx="5057775" cy="676275"/>
                    </a:xfrm>
                    <a:prstGeom prst="rect">
                      <a:avLst/>
                    </a:prstGeom>
                    <a:noFill/>
                    <a:ln>
                      <a:noFill/>
                    </a:ln>
                  </pic:spPr>
                </pic:pic>
              </a:graphicData>
            </a:graphic>
          </wp:inline>
        </w:drawing>
      </w:r>
    </w:p>
    <w:p w14:paraId="45DFCB0B">
      <w:pPr>
        <w:numPr>
          <w:ilvl w:val="0"/>
          <w:numId w:val="0"/>
        </w:numPr>
        <w:ind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注：如果</w:t>
      </w:r>
      <w:r>
        <w:rPr>
          <w:rFonts w:hint="eastAsia" w:ascii="宋体" w:hAnsi="宋体" w:eastAsia="宋体" w:cs="宋体"/>
          <w:caps w:val="0"/>
          <w:smallCaps w:val="0"/>
          <w:color w:val="000000" w:themeColor="text1"/>
          <w:lang w:val="en-US" w:eastAsia="zh-CN"/>
          <w14:textFill>
            <w14:solidFill>
              <w14:schemeClr w14:val="tx1"/>
            </w14:solidFill>
          </w14:textFill>
        </w:rPr>
        <w:t>采购立项</w:t>
      </w:r>
      <w:r>
        <w:rPr>
          <w:rFonts w:hint="eastAsia" w:ascii="宋体" w:hAnsi="宋体" w:eastAsia="宋体" w:cs="宋体"/>
          <w:caps w:val="0"/>
          <w:smallCaps w:val="0"/>
          <w:color w:val="000000" w:themeColor="text1"/>
          <w14:textFill>
            <w14:solidFill>
              <w14:schemeClr w14:val="tx1"/>
            </w14:solidFill>
          </w14:textFill>
        </w:rPr>
        <w:t>中，该标段（包）“</w:t>
      </w:r>
      <w:r>
        <w:rPr>
          <w:rFonts w:hint="eastAsia" w:ascii="宋体" w:hAnsi="宋体" w:eastAsia="宋体" w:cs="宋体"/>
          <w:caps w:val="0"/>
          <w:smallCaps w:val="0"/>
          <w:color w:val="000000" w:themeColor="text1"/>
          <w:lang w:val="en-US" w:eastAsia="zh-CN"/>
          <w14:textFill>
            <w14:solidFill>
              <w14:schemeClr w14:val="tx1"/>
            </w14:solidFill>
          </w14:textFill>
        </w:rPr>
        <w:t>采购模式</w:t>
      </w:r>
      <w:r>
        <w:rPr>
          <w:rFonts w:hint="eastAsia" w:ascii="宋体" w:hAnsi="宋体" w:eastAsia="宋体" w:cs="宋体"/>
          <w:caps w:val="0"/>
          <w:smallCaps w:val="0"/>
          <w:color w:val="000000" w:themeColor="text1"/>
          <w14:textFill>
            <w14:solidFill>
              <w14:schemeClr w14:val="tx1"/>
            </w14:solidFill>
          </w14:textFill>
        </w:rPr>
        <w:t>”选择了“</w:t>
      </w:r>
      <w:r>
        <w:rPr>
          <w:rFonts w:hint="eastAsia" w:ascii="宋体" w:hAnsi="宋体" w:eastAsia="宋体" w:cs="宋体"/>
          <w:caps w:val="0"/>
          <w:smallCaps w:val="0"/>
          <w:color w:val="000000" w:themeColor="text1"/>
          <w:lang w:val="en-US" w:eastAsia="zh-CN"/>
          <w14:textFill>
            <w14:solidFill>
              <w14:schemeClr w14:val="tx1"/>
            </w14:solidFill>
          </w14:textFill>
        </w:rPr>
        <w:t>全线上模式</w:t>
      </w:r>
      <w:r>
        <w:rPr>
          <w:rFonts w:hint="eastAsia" w:ascii="宋体" w:hAnsi="宋体" w:eastAsia="宋体" w:cs="宋体"/>
          <w:caps w:val="0"/>
          <w:smallCaps w:val="0"/>
          <w:color w:val="000000" w:themeColor="text1"/>
          <w14:textFill>
            <w14:solidFill>
              <w14:schemeClr w14:val="tx1"/>
            </w14:solidFill>
          </w14:textFill>
        </w:rPr>
        <w:t>”，则上传附件时，只能上传固定格式的附件</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一般可以从招标文件工具中生成，生成完成后将自动带入</w:t>
      </w:r>
      <w:r>
        <w:rPr>
          <w:rFonts w:hint="eastAsia" w:ascii="宋体" w:hAnsi="宋体" w:eastAsia="宋体" w:cs="宋体"/>
          <w:caps w:val="0"/>
          <w:smallCaps w:val="0"/>
          <w:color w:val="000000" w:themeColor="text1"/>
          <w14:textFill>
            <w14:solidFill>
              <w14:schemeClr w14:val="tx1"/>
            </w14:solidFill>
          </w14:textFill>
        </w:rPr>
        <w:t>。</w:t>
      </w:r>
    </w:p>
    <w:p w14:paraId="150428AA">
      <w:pPr>
        <w:numPr>
          <w:ilvl w:val="0"/>
          <w:numId w:val="19"/>
        </w:numPr>
        <w:bidi w:val="0"/>
        <w:ind w:left="0" w:leftChars="0" w:firstLine="420" w:firstLineChars="200"/>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上传附件后，</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审核</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弹出意见框中输入意见，点击“确认提交”按钮后，审核通过</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78F8DC47">
      <w:pPr>
        <w:numPr>
          <w:ilvl w:val="0"/>
          <w:numId w:val="0"/>
        </w:numP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91715"/>
            <wp:effectExtent l="0" t="0" r="9525" b="13335"/>
            <wp:docPr id="365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2" name="图片 23"/>
                    <pic:cNvPicPr>
                      <a:picLocks noChangeAspect="1"/>
                    </pic:cNvPicPr>
                  </pic:nvPicPr>
                  <pic:blipFill>
                    <a:blip r:embed="rId131"/>
                    <a:stretch>
                      <a:fillRect/>
                    </a:stretch>
                  </pic:blipFill>
                  <pic:spPr>
                    <a:xfrm>
                      <a:off x="0" y="0"/>
                      <a:ext cx="5057775" cy="2291715"/>
                    </a:xfrm>
                    <a:prstGeom prst="rect">
                      <a:avLst/>
                    </a:prstGeom>
                    <a:noFill/>
                    <a:ln>
                      <a:noFill/>
                    </a:ln>
                  </pic:spPr>
                </pic:pic>
              </a:graphicData>
            </a:graphic>
          </wp:inline>
        </w:drawing>
      </w:r>
    </w:p>
    <w:p w14:paraId="5754A68C">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233E22A7">
      <w:pPr>
        <w:bidi w:val="0"/>
        <w:rPr>
          <w:rFonts w:hint="eastAsia" w:ascii="宋体" w:hAnsi="宋体" w:eastAsia="宋体" w:cs="宋体"/>
          <w:caps w:val="0"/>
          <w:smallCaps w:val="0"/>
          <w:color w:val="000000" w:themeColor="text1"/>
          <w:lang w:val="en-US" w:eastAsia="zh-CN"/>
          <w14:textFill>
            <w14:solidFill>
              <w14:schemeClr w14:val="tx1"/>
            </w14:solidFill>
          </w14:textFill>
        </w:rPr>
      </w:pPr>
    </w:p>
    <w:p w14:paraId="7049B6D0">
      <w:pPr>
        <w:pStyle w:val="5"/>
        <w:bidi w:val="0"/>
        <w:rPr>
          <w:rFonts w:hint="eastAsia" w:ascii="宋体" w:hAnsi="宋体" w:eastAsia="宋体" w:cs="宋体"/>
          <w:caps w:val="0"/>
          <w:smallCaps w:val="0"/>
        </w:rPr>
      </w:pPr>
      <w:bookmarkStart w:id="125" w:name="_Toc21472"/>
      <w:bookmarkStart w:id="126" w:name="_Toc4327"/>
      <w:bookmarkStart w:id="127" w:name="_Toc6697"/>
      <w:r>
        <w:rPr>
          <w:rFonts w:hint="eastAsia" w:ascii="宋体" w:hAnsi="宋体" w:eastAsia="宋体" w:cs="宋体"/>
          <w:caps w:val="0"/>
          <w:smallCaps w:val="0"/>
          <w:lang w:val="en-US" w:eastAsia="zh-CN"/>
        </w:rPr>
        <w:t>资格预审澄清文件</w:t>
      </w:r>
      <w:bookmarkEnd w:id="125"/>
      <w:bookmarkEnd w:id="126"/>
      <w:bookmarkEnd w:id="127"/>
    </w:p>
    <w:p w14:paraId="19C39A10">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3F1BF7AB">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该环节具备资审文件澄清问题的编辑、递交功能。数据项包括标段（包）编号、文件编号、澄清与修改的内容、附件等。</w:t>
      </w:r>
    </w:p>
    <w:p w14:paraId="1D10B001">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采购代理</w:t>
      </w:r>
      <w:r>
        <w:rPr>
          <w:rFonts w:hint="eastAsia" w:ascii="宋体" w:hAnsi="宋体" w:eastAsia="宋体" w:cs="宋体"/>
          <w:caps w:val="0"/>
          <w:smallCaps w:val="0"/>
          <w:color w:val="000000" w:themeColor="text1"/>
          <w14:textFill>
            <w14:solidFill>
              <w14:schemeClr w14:val="tx1"/>
            </w14:solidFill>
          </w14:textFill>
        </w:rPr>
        <w:t>或</w:t>
      </w:r>
      <w:r>
        <w:rPr>
          <w:rFonts w:hint="eastAsia" w:ascii="宋体" w:hAnsi="宋体" w:eastAsia="宋体" w:cs="宋体"/>
          <w:caps w:val="0"/>
          <w:smallCaps w:val="0"/>
          <w:color w:val="000000" w:themeColor="text1"/>
          <w:lang w:eastAsia="zh-CN"/>
          <w14:textFill>
            <w14:solidFill>
              <w14:schemeClr w14:val="tx1"/>
            </w14:solidFill>
          </w14:textFill>
        </w:rPr>
        <w:t>采购人</w:t>
      </w:r>
      <w:r>
        <w:rPr>
          <w:rFonts w:hint="eastAsia" w:ascii="宋体" w:hAnsi="宋体" w:eastAsia="宋体" w:cs="宋体"/>
          <w:caps w:val="0"/>
          <w:smallCaps w:val="0"/>
          <w:color w:val="000000" w:themeColor="text1"/>
          <w14:textFill>
            <w14:solidFill>
              <w14:schemeClr w14:val="tx1"/>
            </w14:solidFill>
          </w14:textFill>
        </w:rPr>
        <w:t>登录系统，填写相关数据项后，可以在线或离线编辑资审澄清文件，对于在线制作的文件系统将自动接收，离线制作的文件需要通过电子件管理手动上传。资审澄清文件制作完成后点击提交备案，审核通过后，该澄清与修改自动发出。</w:t>
      </w:r>
    </w:p>
    <w:p w14:paraId="430A3083">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已下载资格预审文件的潜在申请人可以收到短信通知，并且登录系统即可下载已发出的资审澄清文件，下载后点击递交回执，系统会自动生成回执函，申请人签章后即可递交成功，同时</w:t>
      </w:r>
      <w:r>
        <w:rPr>
          <w:rFonts w:hint="eastAsia" w:ascii="宋体" w:hAnsi="宋体" w:eastAsia="宋体" w:cs="宋体"/>
          <w:caps w:val="0"/>
          <w:smallCaps w:val="0"/>
          <w:color w:val="000000" w:themeColor="text1"/>
          <w:lang w:eastAsia="zh-CN"/>
          <w14:textFill>
            <w14:solidFill>
              <w14:schemeClr w14:val="tx1"/>
            </w14:solidFill>
          </w14:textFill>
        </w:rPr>
        <w:t>采购人</w:t>
      </w:r>
      <w:r>
        <w:rPr>
          <w:rFonts w:hint="eastAsia" w:ascii="宋体" w:hAnsi="宋体" w:eastAsia="宋体" w:cs="宋体"/>
          <w:caps w:val="0"/>
          <w:smallCaps w:val="0"/>
          <w:color w:val="000000" w:themeColor="text1"/>
          <w14:textFill>
            <w14:solidFill>
              <w14:schemeClr w14:val="tx1"/>
            </w14:solidFill>
          </w14:textFill>
        </w:rPr>
        <w:t>或</w:t>
      </w:r>
      <w:r>
        <w:rPr>
          <w:rFonts w:hint="eastAsia" w:ascii="宋体" w:hAnsi="宋体" w:eastAsia="宋体" w:cs="宋体"/>
          <w:caps w:val="0"/>
          <w:smallCaps w:val="0"/>
          <w:color w:val="000000" w:themeColor="text1"/>
          <w:lang w:eastAsia="zh-CN"/>
          <w14:textFill>
            <w14:solidFill>
              <w14:schemeClr w14:val="tx1"/>
            </w14:solidFill>
          </w14:textFill>
        </w:rPr>
        <w:t>采购代理</w:t>
      </w:r>
      <w:r>
        <w:rPr>
          <w:rFonts w:hint="eastAsia" w:ascii="宋体" w:hAnsi="宋体" w:eastAsia="宋体" w:cs="宋体"/>
          <w:caps w:val="0"/>
          <w:smallCaps w:val="0"/>
          <w:color w:val="000000" w:themeColor="text1"/>
          <w14:textFill>
            <w14:solidFill>
              <w14:schemeClr w14:val="tx1"/>
            </w14:solidFill>
          </w14:textFill>
        </w:rPr>
        <w:t>可以查看供应商递交的回执函。</w:t>
      </w:r>
    </w:p>
    <w:p w14:paraId="18D0DB23">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203C7C72">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5E78904F">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41FB6EB8">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资格预审文件审核通过。</w:t>
      </w:r>
    </w:p>
    <w:p w14:paraId="2FC66621">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52DB4E47">
      <w:pPr>
        <w:numPr>
          <w:ilvl w:val="0"/>
          <w:numId w:val="20"/>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eastAsia="zh-CN"/>
          <w14:textFill>
            <w14:solidFill>
              <w14:schemeClr w14:val="tx1"/>
            </w14:solidFill>
          </w14:textFill>
        </w:rPr>
        <w:t>资格预审—</w:t>
      </w:r>
      <w:r>
        <w:rPr>
          <w:rFonts w:hint="eastAsia" w:ascii="宋体" w:hAnsi="宋体" w:eastAsia="宋体" w:cs="宋体"/>
          <w:caps w:val="0"/>
          <w:smallCaps w:val="0"/>
          <w:color w:val="000000" w:themeColor="text1"/>
          <w14:textFill>
            <w14:solidFill>
              <w14:schemeClr w14:val="tx1"/>
            </w14:solidFill>
          </w14:textFill>
        </w:rPr>
        <w:t>资</w:t>
      </w:r>
      <w:r>
        <w:rPr>
          <w:rFonts w:hint="eastAsia" w:ascii="宋体" w:hAnsi="宋体" w:eastAsia="宋体" w:cs="宋体"/>
          <w:caps w:val="0"/>
          <w:smallCaps w:val="0"/>
          <w:color w:val="000000" w:themeColor="text1"/>
          <w:lang w:val="en-US" w:eastAsia="zh-CN"/>
          <w14:textFill>
            <w14:solidFill>
              <w14:schemeClr w14:val="tx1"/>
            </w14:solidFill>
          </w14:textFill>
        </w:rPr>
        <w:t>格预审澄清文件</w:t>
      </w:r>
      <w:r>
        <w:rPr>
          <w:rFonts w:hint="eastAsia" w:ascii="宋体" w:hAnsi="宋体" w:eastAsia="宋体" w:cs="宋体"/>
          <w:caps w:val="0"/>
          <w:smallCaps w:val="0"/>
          <w:color w:val="000000" w:themeColor="text1"/>
          <w14:textFill>
            <w14:solidFill>
              <w14:schemeClr w14:val="tx1"/>
            </w14:solidFill>
          </w14:textFill>
        </w:rPr>
        <w:t>”菜单，进入资</w:t>
      </w:r>
      <w:r>
        <w:rPr>
          <w:rFonts w:hint="eastAsia" w:ascii="宋体" w:hAnsi="宋体" w:eastAsia="宋体" w:cs="宋体"/>
          <w:caps w:val="0"/>
          <w:smallCaps w:val="0"/>
          <w:color w:val="000000" w:themeColor="text1"/>
          <w:lang w:val="en-US" w:eastAsia="zh-CN"/>
          <w14:textFill>
            <w14:solidFill>
              <w14:schemeClr w14:val="tx1"/>
            </w14:solidFill>
          </w14:textFill>
        </w:rPr>
        <w:t>格预审澄清文件列表</w:t>
      </w:r>
      <w:r>
        <w:rPr>
          <w:rFonts w:hint="eastAsia" w:ascii="宋体" w:hAnsi="宋体" w:eastAsia="宋体" w:cs="宋体"/>
          <w:caps w:val="0"/>
          <w:smallCaps w:val="0"/>
          <w:color w:val="000000" w:themeColor="text1"/>
          <w14:textFill>
            <w14:solidFill>
              <w14:schemeClr w14:val="tx1"/>
            </w14:solidFill>
          </w14:textFill>
        </w:rPr>
        <w:t>页面。如下图：</w:t>
      </w:r>
    </w:p>
    <w:p w14:paraId="1E6972BA">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45690"/>
            <wp:effectExtent l="0" t="0" r="9525" b="16510"/>
            <wp:docPr id="365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3" name="图片 24"/>
                    <pic:cNvPicPr>
                      <a:picLocks noChangeAspect="1"/>
                    </pic:cNvPicPr>
                  </pic:nvPicPr>
                  <pic:blipFill>
                    <a:blip r:embed="rId132"/>
                    <a:stretch>
                      <a:fillRect/>
                    </a:stretch>
                  </pic:blipFill>
                  <pic:spPr>
                    <a:xfrm>
                      <a:off x="0" y="0"/>
                      <a:ext cx="5057775" cy="2345690"/>
                    </a:xfrm>
                    <a:prstGeom prst="rect">
                      <a:avLst/>
                    </a:prstGeom>
                    <a:noFill/>
                    <a:ln>
                      <a:noFill/>
                    </a:ln>
                  </pic:spPr>
                </pic:pic>
              </a:graphicData>
            </a:graphic>
          </wp:inline>
        </w:drawing>
      </w:r>
    </w:p>
    <w:p w14:paraId="227B07D6">
      <w:pPr>
        <w:numPr>
          <w:ilvl w:val="0"/>
          <w:numId w:val="20"/>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资</w:t>
      </w:r>
      <w:r>
        <w:rPr>
          <w:rFonts w:hint="eastAsia" w:ascii="宋体" w:hAnsi="宋体" w:eastAsia="宋体" w:cs="宋体"/>
          <w:caps w:val="0"/>
          <w:smallCaps w:val="0"/>
          <w:color w:val="000000" w:themeColor="text1"/>
          <w:lang w:val="en-US" w:eastAsia="zh-CN"/>
          <w14:textFill>
            <w14:solidFill>
              <w14:schemeClr w14:val="tx1"/>
            </w14:solidFill>
          </w14:textFill>
        </w:rPr>
        <w:t>格预审澄清文件列表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点击“新增资格预审澄清文件”按钮，进入挑选资格预审文件</w:t>
      </w:r>
      <w:r>
        <w:rPr>
          <w:rFonts w:hint="eastAsia" w:ascii="宋体" w:hAnsi="宋体" w:eastAsia="宋体" w:cs="宋体"/>
          <w:caps w:val="0"/>
          <w:smallCaps w:val="0"/>
          <w:color w:val="000000" w:themeColor="text1"/>
          <w14:textFill>
            <w14:solidFill>
              <w14:schemeClr w14:val="tx1"/>
            </w14:solidFill>
          </w14:textFill>
        </w:rPr>
        <w:t>。如下图：</w:t>
      </w:r>
    </w:p>
    <w:p w14:paraId="22570CDD">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30450"/>
            <wp:effectExtent l="0" t="0" r="9525" b="12700"/>
            <wp:docPr id="371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1" name="图片 25"/>
                    <pic:cNvPicPr>
                      <a:picLocks noChangeAspect="1"/>
                    </pic:cNvPicPr>
                  </pic:nvPicPr>
                  <pic:blipFill>
                    <a:blip r:embed="rId133"/>
                    <a:stretch>
                      <a:fillRect/>
                    </a:stretch>
                  </pic:blipFill>
                  <pic:spPr>
                    <a:xfrm>
                      <a:off x="0" y="0"/>
                      <a:ext cx="5057775" cy="2330450"/>
                    </a:xfrm>
                    <a:prstGeom prst="rect">
                      <a:avLst/>
                    </a:prstGeom>
                    <a:noFill/>
                    <a:ln>
                      <a:noFill/>
                    </a:ln>
                  </pic:spPr>
                </pic:pic>
              </a:graphicData>
            </a:graphic>
          </wp:inline>
        </w:drawing>
      </w:r>
    </w:p>
    <w:p w14:paraId="2D18A1E4">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84450"/>
            <wp:effectExtent l="0" t="0" r="9525" b="6350"/>
            <wp:docPr id="371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4" name="图片 26"/>
                    <pic:cNvPicPr>
                      <a:picLocks noChangeAspect="1"/>
                    </pic:cNvPicPr>
                  </pic:nvPicPr>
                  <pic:blipFill>
                    <a:blip r:embed="rId134"/>
                    <a:stretch>
                      <a:fillRect/>
                    </a:stretch>
                  </pic:blipFill>
                  <pic:spPr>
                    <a:xfrm>
                      <a:off x="0" y="0"/>
                      <a:ext cx="5057775" cy="2584450"/>
                    </a:xfrm>
                    <a:prstGeom prst="rect">
                      <a:avLst/>
                    </a:prstGeom>
                    <a:noFill/>
                    <a:ln>
                      <a:noFill/>
                    </a:ln>
                  </pic:spPr>
                </pic:pic>
              </a:graphicData>
            </a:graphic>
          </wp:inline>
        </w:drawing>
      </w:r>
    </w:p>
    <w:p w14:paraId="217C94F5">
      <w:pPr>
        <w:numPr>
          <w:ilvl w:val="0"/>
          <w:numId w:val="20"/>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挑选资格预审文件，选择标段，进入新增资格预审文件澄清页面</w:t>
      </w:r>
      <w:r>
        <w:rPr>
          <w:rFonts w:hint="eastAsia" w:ascii="宋体" w:hAnsi="宋体" w:eastAsia="宋体" w:cs="宋体"/>
          <w:caps w:val="0"/>
          <w:smallCaps w:val="0"/>
          <w:color w:val="000000" w:themeColor="text1"/>
          <w14:textFill>
            <w14:solidFill>
              <w14:schemeClr w14:val="tx1"/>
            </w14:solidFill>
          </w14:textFill>
        </w:rPr>
        <w:t>。如下图：</w:t>
      </w:r>
    </w:p>
    <w:p w14:paraId="51EE6ECF">
      <w:pPr>
        <w:pStyle w:val="33"/>
        <w:jc w:val="center"/>
        <w:rPr>
          <w:rFonts w:hint="eastAsia" w:ascii="宋体" w:hAnsi="宋体" w:eastAsia="宋体" w:cs="宋体"/>
          <w:caps w:val="0"/>
          <w:smallCaps w:val="0"/>
          <w:lang w:val="en-US" w:eastAsia="zh-CN"/>
        </w:rPr>
      </w:pPr>
      <w:r>
        <w:rPr>
          <w:rFonts w:hint="eastAsia" w:ascii="宋体" w:hAnsi="宋体" w:eastAsia="宋体" w:cs="宋体"/>
          <w:caps w:val="0"/>
          <w:smallCaps w:val="0"/>
        </w:rPr>
        <w:drawing>
          <wp:inline distT="0" distB="0" distL="114300" distR="114300">
            <wp:extent cx="5273040" cy="2201545"/>
            <wp:effectExtent l="0" t="0" r="0" b="0"/>
            <wp:docPr id="313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图片 32"/>
                    <pic:cNvPicPr>
                      <a:picLocks noChangeAspect="1"/>
                    </pic:cNvPicPr>
                  </pic:nvPicPr>
                  <pic:blipFill>
                    <a:blip r:embed="rId135"/>
                    <a:srcRect t="6424"/>
                    <a:stretch>
                      <a:fillRect/>
                    </a:stretch>
                  </pic:blipFill>
                  <pic:spPr>
                    <a:xfrm>
                      <a:off x="0" y="0"/>
                      <a:ext cx="5273040" cy="2201545"/>
                    </a:xfrm>
                    <a:prstGeom prst="rect">
                      <a:avLst/>
                    </a:prstGeom>
                    <a:noFill/>
                    <a:ln>
                      <a:noFill/>
                    </a:ln>
                  </pic:spPr>
                </pic:pic>
              </a:graphicData>
            </a:graphic>
          </wp:inline>
        </w:drawing>
      </w:r>
    </w:p>
    <w:p w14:paraId="066F35DB">
      <w:pPr>
        <w:numPr>
          <w:ilvl w:val="0"/>
          <w:numId w:val="20"/>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新增资格预审文件澄清页面</w:t>
      </w:r>
      <w:r>
        <w:rPr>
          <w:rFonts w:hint="eastAsia" w:ascii="宋体" w:hAnsi="宋体" w:eastAsia="宋体" w:cs="宋体"/>
          <w:caps w:val="0"/>
          <w:smallCaps w:val="0"/>
          <w:color w:val="000000" w:themeColor="text1"/>
          <w:lang w:eastAsia="zh-CN"/>
          <w14:textFill>
            <w14:solidFill>
              <w14:schemeClr w14:val="tx1"/>
            </w14:solidFill>
          </w14:textFill>
        </w:rPr>
        <w:t>填写页面信息，</w:t>
      </w:r>
      <w:r>
        <w:rPr>
          <w:rFonts w:hint="eastAsia" w:ascii="宋体" w:hAnsi="宋体" w:eastAsia="宋体" w:cs="宋体"/>
          <w:caps w:val="0"/>
          <w:smallCaps w:val="0"/>
          <w:color w:val="000000" w:themeColor="text1"/>
          <w:lang w:val="en-US" w:eastAsia="zh-CN"/>
          <w14:textFill>
            <w14:solidFill>
              <w14:schemeClr w14:val="tx1"/>
            </w14:solidFill>
          </w14:textFill>
        </w:rPr>
        <w:t>并上传附件。如下图</w:t>
      </w:r>
      <w:r>
        <w:rPr>
          <w:rFonts w:hint="eastAsia" w:ascii="宋体" w:hAnsi="宋体" w:eastAsia="宋体" w:cs="宋体"/>
          <w:caps w:val="0"/>
          <w:smallCaps w:val="0"/>
          <w:color w:val="000000" w:themeColor="text1"/>
          <w14:textFill>
            <w14:solidFill>
              <w14:schemeClr w14:val="tx1"/>
            </w14:solidFill>
          </w14:textFill>
        </w:rPr>
        <w:t>：</w:t>
      </w:r>
    </w:p>
    <w:p w14:paraId="197C2C4D">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22195"/>
            <wp:effectExtent l="0" t="0" r="9525" b="1905"/>
            <wp:docPr id="371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5" name="图片 27"/>
                    <pic:cNvPicPr>
                      <a:picLocks noChangeAspect="1"/>
                    </pic:cNvPicPr>
                  </pic:nvPicPr>
                  <pic:blipFill>
                    <a:blip r:embed="rId136"/>
                    <a:stretch>
                      <a:fillRect/>
                    </a:stretch>
                  </pic:blipFill>
                  <pic:spPr>
                    <a:xfrm>
                      <a:off x="0" y="0"/>
                      <a:ext cx="5057775" cy="2322195"/>
                    </a:xfrm>
                    <a:prstGeom prst="rect">
                      <a:avLst/>
                    </a:prstGeom>
                    <a:noFill/>
                    <a:ln>
                      <a:noFill/>
                    </a:ln>
                  </pic:spPr>
                </pic:pic>
              </a:graphicData>
            </a:graphic>
          </wp:inline>
        </w:drawing>
      </w:r>
    </w:p>
    <w:p w14:paraId="0748EC07">
      <w:pPr>
        <w:pStyle w:val="33"/>
        <w:rPr>
          <w:rFonts w:hint="eastAsia" w:ascii="宋体" w:hAnsi="宋体" w:eastAsia="宋体" w:cs="宋体"/>
          <w:caps w:val="0"/>
          <w:smallCaps w:val="0"/>
        </w:rPr>
      </w:pPr>
    </w:p>
    <w:p w14:paraId="17E66E01">
      <w:pPr>
        <w:pStyle w:val="33"/>
        <w:ind w:firstLine="424" w:firstLineChars="20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43F7A482">
      <w:pPr>
        <w:numPr>
          <w:ilvl w:val="0"/>
          <w:numId w:val="21"/>
        </w:numPr>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可</w:t>
      </w:r>
      <w:r>
        <w:rPr>
          <w:rFonts w:hint="eastAsia" w:ascii="宋体" w:hAnsi="宋体" w:eastAsia="宋体" w:cs="宋体"/>
          <w:caps w:val="0"/>
          <w:smallCaps w:val="0"/>
          <w:color w:val="000000" w:themeColor="text1"/>
          <w14:textFill>
            <w14:solidFill>
              <w14:schemeClr w14:val="tx1"/>
            </w14:solidFill>
          </w14:textFill>
        </w:rPr>
        <w:t>变更资格审查时间。如需变更，在“变更内容”中，选中“已确定的资格审查时间”，</w:t>
      </w:r>
      <w:r>
        <w:rPr>
          <w:rFonts w:hint="eastAsia" w:ascii="宋体" w:hAnsi="宋体" w:eastAsia="宋体" w:cs="宋体"/>
          <w:caps w:val="0"/>
          <w:smallCaps w:val="0"/>
          <w:color w:val="000000" w:themeColor="text1"/>
          <w:lang w:val="en-US" w:eastAsia="zh-CN"/>
          <w14:textFill>
            <w14:solidFill>
              <w14:schemeClr w14:val="tx1"/>
            </w14:solidFill>
          </w14:textFill>
        </w:rPr>
        <w:t>可以变更</w:t>
      </w:r>
      <w:r>
        <w:rPr>
          <w:rFonts w:hint="eastAsia" w:ascii="宋体" w:hAnsi="宋体" w:eastAsia="宋体" w:cs="宋体"/>
          <w:caps w:val="0"/>
          <w:smallCaps w:val="0"/>
          <w:color w:val="000000" w:themeColor="text1"/>
          <w14:textFill>
            <w14:solidFill>
              <w14:schemeClr w14:val="tx1"/>
            </w14:solidFill>
          </w14:textFill>
        </w:rPr>
        <w:t>时间；如无需变更，则不选中该选项。</w:t>
      </w:r>
    </w:p>
    <w:p w14:paraId="23863B6C">
      <w:pPr>
        <w:numPr>
          <w:ilvl w:val="0"/>
          <w:numId w:val="21"/>
        </w:numPr>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修改时间时，只能选择晚于原资格审查的时间。</w:t>
      </w:r>
    </w:p>
    <w:p w14:paraId="13A89474">
      <w:pPr>
        <w:numPr>
          <w:ilvl w:val="0"/>
          <w:numId w:val="21"/>
        </w:numPr>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如果在</w:t>
      </w:r>
      <w:r>
        <w:rPr>
          <w:rFonts w:hint="eastAsia" w:ascii="宋体" w:hAnsi="宋体" w:eastAsia="宋体" w:cs="宋体"/>
          <w:caps w:val="0"/>
          <w:smallCaps w:val="0"/>
          <w:color w:val="000000" w:themeColor="text1"/>
          <w:lang w:val="en-US" w:eastAsia="zh-CN"/>
          <w14:textFill>
            <w14:solidFill>
              <w14:schemeClr w14:val="tx1"/>
            </w14:solidFill>
          </w14:textFill>
        </w:rPr>
        <w:t>采购立项</w:t>
      </w:r>
      <w:r>
        <w:rPr>
          <w:rFonts w:hint="eastAsia" w:ascii="宋体" w:hAnsi="宋体" w:eastAsia="宋体" w:cs="宋体"/>
          <w:caps w:val="0"/>
          <w:smallCaps w:val="0"/>
          <w:color w:val="000000" w:themeColor="text1"/>
          <w14:textFill>
            <w14:solidFill>
              <w14:schemeClr w14:val="tx1"/>
            </w14:solidFill>
          </w14:textFill>
        </w:rPr>
        <w:t>中，该标段（包）“</w:t>
      </w:r>
      <w:r>
        <w:rPr>
          <w:rFonts w:hint="eastAsia" w:ascii="宋体" w:hAnsi="宋体" w:eastAsia="宋体" w:cs="宋体"/>
          <w:caps w:val="0"/>
          <w:smallCaps w:val="0"/>
          <w:color w:val="000000" w:themeColor="text1"/>
          <w:lang w:val="en-US" w:eastAsia="zh-CN"/>
          <w14:textFill>
            <w14:solidFill>
              <w14:schemeClr w14:val="tx1"/>
            </w14:solidFill>
          </w14:textFill>
        </w:rPr>
        <w:t>采购模式</w:t>
      </w:r>
      <w:r>
        <w:rPr>
          <w:rFonts w:hint="eastAsia" w:ascii="宋体" w:hAnsi="宋体" w:eastAsia="宋体" w:cs="宋体"/>
          <w:caps w:val="0"/>
          <w:smallCaps w:val="0"/>
          <w:color w:val="000000" w:themeColor="text1"/>
          <w14:textFill>
            <w14:solidFill>
              <w14:schemeClr w14:val="tx1"/>
            </w14:solidFill>
          </w14:textFill>
        </w:rPr>
        <w:t>”选择了“</w:t>
      </w:r>
      <w:r>
        <w:rPr>
          <w:rFonts w:hint="eastAsia" w:ascii="宋体" w:hAnsi="宋体" w:eastAsia="宋体" w:cs="宋体"/>
          <w:caps w:val="0"/>
          <w:smallCaps w:val="0"/>
          <w:color w:val="000000" w:themeColor="text1"/>
          <w:lang w:val="en-US" w:eastAsia="zh-CN"/>
          <w14:textFill>
            <w14:solidFill>
              <w14:schemeClr w14:val="tx1"/>
            </w14:solidFill>
          </w14:textFill>
        </w:rPr>
        <w:t>全线上模式</w:t>
      </w:r>
      <w:r>
        <w:rPr>
          <w:rFonts w:hint="eastAsia" w:ascii="宋体" w:hAnsi="宋体" w:eastAsia="宋体" w:cs="宋体"/>
          <w:caps w:val="0"/>
          <w:smallCaps w:val="0"/>
          <w:color w:val="000000" w:themeColor="text1"/>
          <w14:textFill>
            <w14:solidFill>
              <w14:schemeClr w14:val="tx1"/>
            </w14:solidFill>
          </w14:textFill>
        </w:rPr>
        <w:t>”，则上传附件时，只能上传固定格式的附件</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一般可以从招标文件工具中生成，生成完成后将自动带入</w:t>
      </w:r>
      <w:r>
        <w:rPr>
          <w:rFonts w:hint="eastAsia" w:ascii="宋体" w:hAnsi="宋体" w:eastAsia="宋体" w:cs="宋体"/>
          <w:caps w:val="0"/>
          <w:smallCaps w:val="0"/>
          <w:color w:val="000000" w:themeColor="text1"/>
          <w14:textFill>
            <w14:solidFill>
              <w14:schemeClr w14:val="tx1"/>
            </w14:solidFill>
          </w14:textFill>
        </w:rPr>
        <w:t>。</w:t>
      </w:r>
    </w:p>
    <w:p w14:paraId="5EDD6E49">
      <w:pPr>
        <w:numPr>
          <w:ilvl w:val="0"/>
          <w:numId w:val="21"/>
        </w:numPr>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若需要修改范本，可以选择“是”，可以对范本进行澄清和修改制作。若无需对范本修改，系统不会判断附件“资审澄清文件”必传。</w:t>
      </w:r>
    </w:p>
    <w:p w14:paraId="4DCFFAD5">
      <w:pPr>
        <w:numPr>
          <w:ilvl w:val="0"/>
          <w:numId w:val="20"/>
        </w:numPr>
        <w:bidi w:val="0"/>
        <w:ind w:left="0" w:leftChars="0" w:firstLine="420" w:firstLineChars="200"/>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附件上传后，</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备案</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弹出意见框中输入意见，点击“确认提交”按钮后，审核通过</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0A7A3D8F">
      <w:pPr>
        <w:ind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61235"/>
            <wp:effectExtent l="0" t="0" r="9525" b="5715"/>
            <wp:docPr id="371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7" name="图片 28"/>
                    <pic:cNvPicPr>
                      <a:picLocks noChangeAspect="1"/>
                    </pic:cNvPicPr>
                  </pic:nvPicPr>
                  <pic:blipFill>
                    <a:blip r:embed="rId137"/>
                    <a:stretch>
                      <a:fillRect/>
                    </a:stretch>
                  </pic:blipFill>
                  <pic:spPr>
                    <a:xfrm>
                      <a:off x="0" y="0"/>
                      <a:ext cx="5057775" cy="2261235"/>
                    </a:xfrm>
                    <a:prstGeom prst="rect">
                      <a:avLst/>
                    </a:prstGeom>
                    <a:noFill/>
                    <a:ln>
                      <a:noFill/>
                    </a:ln>
                  </pic:spPr>
                </pic:pic>
              </a:graphicData>
            </a:graphic>
          </wp:inline>
        </w:drawing>
      </w:r>
    </w:p>
    <w:p w14:paraId="1CDFCCE8">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w:t>
      </w:r>
    </w:p>
    <w:p w14:paraId="254A69E8">
      <w:pPr>
        <w:numPr>
          <w:ilvl w:val="0"/>
          <w:numId w:val="22"/>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点击“提交备案”按钮之前，如果点击“修改保存”按钮，信息保存成功，且可以对页面信息继续进行修改。 </w:t>
      </w:r>
    </w:p>
    <w:p w14:paraId="33531A66">
      <w:pPr>
        <w:numPr>
          <w:ilvl w:val="0"/>
          <w:numId w:val="22"/>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资审澄清文件可以多次新增，但如果前一次资审澄清文件没有审核通过，那么本次资审澄清文件无法提交审核。</w:t>
      </w:r>
    </w:p>
    <w:p w14:paraId="1749DC70">
      <w:pPr>
        <w:numPr>
          <w:ilvl w:val="0"/>
          <w:numId w:val="22"/>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到了资审开启时间后，也无法进行资审澄清。</w:t>
      </w:r>
    </w:p>
    <w:p w14:paraId="1319917E">
      <w:pPr>
        <w:pStyle w:val="5"/>
        <w:bidi w:val="0"/>
        <w:rPr>
          <w:rFonts w:hint="eastAsia" w:ascii="宋体" w:hAnsi="宋体" w:eastAsia="宋体" w:cs="宋体"/>
          <w:caps w:val="0"/>
          <w:smallCaps w:val="0"/>
        </w:rPr>
      </w:pPr>
      <w:bookmarkStart w:id="128" w:name="_Toc25463"/>
      <w:r>
        <w:rPr>
          <w:rFonts w:hint="eastAsia" w:ascii="宋体" w:hAnsi="宋体" w:eastAsia="宋体" w:cs="宋体"/>
          <w:caps w:val="0"/>
          <w:smallCaps w:val="0"/>
          <w:lang w:val="en-US" w:eastAsia="zh-CN"/>
        </w:rPr>
        <w:t>提问回复</w:t>
      </w:r>
      <w:bookmarkEnd w:id="128"/>
    </w:p>
    <w:p w14:paraId="3781CBA5">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0F8FA007">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该环节主要由采购人或者采购代理对供应商在本次投标中存在的疑惑进行解答。问题由供应商发起，采购人或者采购代理对问题进行作答。作答环节主要包含标段、问题、提问时间等相关信息。在此采购人和招标单位亦可下载供应商上传的关于问题的相关附件，更直观的了解问题，更深入全面的进行作答。</w:t>
      </w:r>
    </w:p>
    <w:p w14:paraId="19BDB695">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采购人或者采购代理登录系统，选择相关问题进行作答。</w:t>
      </w:r>
    </w:p>
    <w:p w14:paraId="2BCB4BAD">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4320F194">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11EBB4F8">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5710470A">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供应商针对资审过程提交了提问信息</w:t>
      </w:r>
      <w:r>
        <w:rPr>
          <w:rFonts w:hint="eastAsia" w:ascii="宋体" w:hAnsi="宋体" w:eastAsia="宋体" w:cs="宋体"/>
          <w:caps w:val="0"/>
          <w:smallCaps w:val="0"/>
          <w:color w:val="000000" w:themeColor="text1"/>
          <w14:textFill>
            <w14:solidFill>
              <w14:schemeClr w14:val="tx1"/>
            </w14:solidFill>
          </w14:textFill>
        </w:rPr>
        <w:t>。</w:t>
      </w:r>
    </w:p>
    <w:p w14:paraId="6FCE223E">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30FB1E3C">
      <w:pPr>
        <w:numPr>
          <w:ilvl w:val="0"/>
          <w:numId w:val="2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eastAsia="zh-CN"/>
          <w14:textFill>
            <w14:solidFill>
              <w14:schemeClr w14:val="tx1"/>
            </w14:solidFill>
          </w14:textFill>
        </w:rPr>
        <w:t>资格预审—</w:t>
      </w:r>
      <w:r>
        <w:rPr>
          <w:rFonts w:hint="eastAsia" w:ascii="宋体" w:hAnsi="宋体" w:eastAsia="宋体" w:cs="宋体"/>
          <w:caps w:val="0"/>
          <w:smallCaps w:val="0"/>
          <w:color w:val="000000" w:themeColor="text1"/>
          <w:lang w:val="en-US" w:eastAsia="zh-CN"/>
          <w14:textFill>
            <w14:solidFill>
              <w14:schemeClr w14:val="tx1"/>
            </w14:solidFill>
          </w14:textFill>
        </w:rPr>
        <w:t>提问回复</w:t>
      </w:r>
      <w:r>
        <w:rPr>
          <w:rFonts w:hint="eastAsia" w:ascii="宋体" w:hAnsi="宋体" w:eastAsia="宋体" w:cs="宋体"/>
          <w:caps w:val="0"/>
          <w:smallCaps w:val="0"/>
          <w:color w:val="000000" w:themeColor="text1"/>
          <w14:textFill>
            <w14:solidFill>
              <w14:schemeClr w14:val="tx1"/>
            </w14:solidFill>
          </w14:textFill>
        </w:rPr>
        <w:t>”菜单，进入</w:t>
      </w:r>
      <w:r>
        <w:rPr>
          <w:rFonts w:hint="eastAsia" w:ascii="宋体" w:hAnsi="宋体" w:eastAsia="宋体" w:cs="宋体"/>
          <w:caps w:val="0"/>
          <w:smallCaps w:val="0"/>
          <w:color w:val="000000" w:themeColor="text1"/>
          <w:lang w:val="en-US" w:eastAsia="zh-CN"/>
          <w14:textFill>
            <w14:solidFill>
              <w14:schemeClr w14:val="tx1"/>
            </w14:solidFill>
          </w14:textFill>
        </w:rPr>
        <w:t>提问回复列表</w:t>
      </w:r>
      <w:r>
        <w:rPr>
          <w:rFonts w:hint="eastAsia" w:ascii="宋体" w:hAnsi="宋体" w:eastAsia="宋体" w:cs="宋体"/>
          <w:caps w:val="0"/>
          <w:smallCaps w:val="0"/>
          <w:color w:val="000000" w:themeColor="text1"/>
          <w14:textFill>
            <w14:solidFill>
              <w14:schemeClr w14:val="tx1"/>
            </w14:solidFill>
          </w14:textFill>
        </w:rPr>
        <w:t>页面。如下图：</w:t>
      </w:r>
    </w:p>
    <w:p w14:paraId="42AE7F1B">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22500"/>
            <wp:effectExtent l="0" t="0" r="9525" b="6350"/>
            <wp:docPr id="372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6" name="图片 29"/>
                    <pic:cNvPicPr>
                      <a:picLocks noChangeAspect="1"/>
                    </pic:cNvPicPr>
                  </pic:nvPicPr>
                  <pic:blipFill>
                    <a:blip r:embed="rId138"/>
                    <a:stretch>
                      <a:fillRect/>
                    </a:stretch>
                  </pic:blipFill>
                  <pic:spPr>
                    <a:xfrm>
                      <a:off x="0" y="0"/>
                      <a:ext cx="5057775" cy="2222500"/>
                    </a:xfrm>
                    <a:prstGeom prst="rect">
                      <a:avLst/>
                    </a:prstGeom>
                    <a:noFill/>
                    <a:ln>
                      <a:noFill/>
                    </a:ln>
                  </pic:spPr>
                </pic:pic>
              </a:graphicData>
            </a:graphic>
          </wp:inline>
        </w:drawing>
      </w:r>
    </w:p>
    <w:p w14:paraId="168E3D15">
      <w:pPr>
        <w:numPr>
          <w:ilvl w:val="0"/>
          <w:numId w:val="2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提问回复列表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选择“未答复”状态的提问，点击“操作”进入回复页面</w:t>
      </w:r>
      <w:r>
        <w:rPr>
          <w:rFonts w:hint="eastAsia" w:ascii="宋体" w:hAnsi="宋体" w:eastAsia="宋体" w:cs="宋体"/>
          <w:caps w:val="0"/>
          <w:smallCaps w:val="0"/>
          <w:color w:val="000000" w:themeColor="text1"/>
          <w14:textFill>
            <w14:solidFill>
              <w14:schemeClr w14:val="tx1"/>
            </w14:solidFill>
          </w14:textFill>
        </w:rPr>
        <w:t>。如下图：</w:t>
      </w:r>
    </w:p>
    <w:p w14:paraId="5583D894">
      <w:pPr>
        <w:pStyle w:val="33"/>
        <w:jc w:val="center"/>
        <w:rPr>
          <w:rFonts w:hint="eastAsia" w:ascii="宋体" w:hAnsi="宋体" w:eastAsia="宋体" w:cs="宋体"/>
        </w:rPr>
      </w:pPr>
      <w:r>
        <w:rPr>
          <w:rFonts w:hint="eastAsia" w:ascii="宋体" w:hAnsi="宋体" w:eastAsia="宋体" w:cs="宋体"/>
        </w:rPr>
        <w:drawing>
          <wp:inline distT="0" distB="0" distL="114300" distR="114300">
            <wp:extent cx="5057775" cy="1450340"/>
            <wp:effectExtent l="0" t="0" r="9525" b="16510"/>
            <wp:docPr id="372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7" name="图片 30"/>
                    <pic:cNvPicPr>
                      <a:picLocks noChangeAspect="1"/>
                    </pic:cNvPicPr>
                  </pic:nvPicPr>
                  <pic:blipFill>
                    <a:blip r:embed="rId139"/>
                    <a:stretch>
                      <a:fillRect/>
                    </a:stretch>
                  </pic:blipFill>
                  <pic:spPr>
                    <a:xfrm>
                      <a:off x="0" y="0"/>
                      <a:ext cx="5057775" cy="1450340"/>
                    </a:xfrm>
                    <a:prstGeom prst="rect">
                      <a:avLst/>
                    </a:prstGeom>
                    <a:noFill/>
                    <a:ln>
                      <a:noFill/>
                    </a:ln>
                  </pic:spPr>
                </pic:pic>
              </a:graphicData>
            </a:graphic>
          </wp:inline>
        </w:drawing>
      </w:r>
    </w:p>
    <w:p w14:paraId="36D34658">
      <w:pPr>
        <w:pStyle w:val="33"/>
        <w:jc w:val="center"/>
        <w:rPr>
          <w:rFonts w:hint="eastAsia" w:ascii="宋体" w:hAnsi="宋体" w:eastAsia="宋体" w:cs="宋体"/>
        </w:rPr>
      </w:pPr>
      <w:r>
        <w:rPr>
          <w:rFonts w:hint="eastAsia" w:ascii="宋体" w:hAnsi="宋体" w:eastAsia="宋体" w:cs="宋体"/>
        </w:rPr>
        <w:drawing>
          <wp:inline distT="0" distB="0" distL="114300" distR="114300">
            <wp:extent cx="5057775" cy="1894840"/>
            <wp:effectExtent l="0" t="0" r="9525" b="10160"/>
            <wp:docPr id="372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8" name="图片 31"/>
                    <pic:cNvPicPr>
                      <a:picLocks noChangeAspect="1"/>
                    </pic:cNvPicPr>
                  </pic:nvPicPr>
                  <pic:blipFill>
                    <a:blip r:embed="rId140"/>
                    <a:stretch>
                      <a:fillRect/>
                    </a:stretch>
                  </pic:blipFill>
                  <pic:spPr>
                    <a:xfrm>
                      <a:off x="0" y="0"/>
                      <a:ext cx="5057775" cy="1894840"/>
                    </a:xfrm>
                    <a:prstGeom prst="rect">
                      <a:avLst/>
                    </a:prstGeom>
                    <a:noFill/>
                    <a:ln>
                      <a:noFill/>
                    </a:ln>
                  </pic:spPr>
                </pic:pic>
              </a:graphicData>
            </a:graphic>
          </wp:inline>
        </w:drawing>
      </w:r>
    </w:p>
    <w:p w14:paraId="1AA1059C">
      <w:pPr>
        <w:numPr>
          <w:ilvl w:val="0"/>
          <w:numId w:val="2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输入“回复”信息内容，点击“确认回复”</w:t>
      </w:r>
      <w:r>
        <w:rPr>
          <w:rFonts w:hint="eastAsia" w:ascii="宋体" w:hAnsi="宋体" w:eastAsia="宋体" w:cs="宋体"/>
          <w:caps w:val="0"/>
          <w:smallCaps w:val="0"/>
          <w:color w:val="000000" w:themeColor="text1"/>
          <w14:textFill>
            <w14:solidFill>
              <w14:schemeClr w14:val="tx1"/>
            </w14:solidFill>
          </w14:textFill>
        </w:rPr>
        <w:t>。如下图：</w:t>
      </w:r>
    </w:p>
    <w:p w14:paraId="6447BDBE">
      <w:pPr>
        <w:pStyle w:val="33"/>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073275"/>
            <wp:effectExtent l="0" t="0" r="9525" b="3175"/>
            <wp:docPr id="372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9" name="图片 32"/>
                    <pic:cNvPicPr>
                      <a:picLocks noChangeAspect="1"/>
                    </pic:cNvPicPr>
                  </pic:nvPicPr>
                  <pic:blipFill>
                    <a:blip r:embed="rId141"/>
                    <a:stretch>
                      <a:fillRect/>
                    </a:stretch>
                  </pic:blipFill>
                  <pic:spPr>
                    <a:xfrm>
                      <a:off x="0" y="0"/>
                      <a:ext cx="5057775" cy="2073275"/>
                    </a:xfrm>
                    <a:prstGeom prst="rect">
                      <a:avLst/>
                    </a:prstGeom>
                    <a:noFill/>
                    <a:ln>
                      <a:noFill/>
                    </a:ln>
                  </pic:spPr>
                </pic:pic>
              </a:graphicData>
            </a:graphic>
          </wp:inline>
        </w:drawing>
      </w:r>
    </w:p>
    <w:p w14:paraId="22D7D683">
      <w:pPr>
        <w:numPr>
          <w:ilvl w:val="0"/>
          <w:numId w:val="23"/>
        </w:numPr>
        <w:bidi w:val="0"/>
        <w:ind w:left="0" w:leftChars="0" w:firstLine="420" w:firstLineChars="200"/>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回复完成后，供应商提问人可以收到回复信息。状态变为“已回复”。</w:t>
      </w:r>
    </w:p>
    <w:p w14:paraId="29EA325D">
      <w:pPr>
        <w:ind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043940"/>
            <wp:effectExtent l="0" t="0" r="9525" b="3810"/>
            <wp:docPr id="373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0" name="图片 33"/>
                    <pic:cNvPicPr>
                      <a:picLocks noChangeAspect="1"/>
                    </pic:cNvPicPr>
                  </pic:nvPicPr>
                  <pic:blipFill>
                    <a:blip r:embed="rId142"/>
                    <a:stretch>
                      <a:fillRect/>
                    </a:stretch>
                  </pic:blipFill>
                  <pic:spPr>
                    <a:xfrm>
                      <a:off x="0" y="0"/>
                      <a:ext cx="5057775" cy="1043940"/>
                    </a:xfrm>
                    <a:prstGeom prst="rect">
                      <a:avLst/>
                    </a:prstGeom>
                    <a:noFill/>
                    <a:ln>
                      <a:noFill/>
                    </a:ln>
                  </pic:spPr>
                </pic:pic>
              </a:graphicData>
            </a:graphic>
          </wp:inline>
        </w:drawing>
      </w:r>
    </w:p>
    <w:p w14:paraId="02BB684F">
      <w:pPr>
        <w:rPr>
          <w:rFonts w:hint="eastAsia" w:ascii="宋体" w:hAnsi="宋体" w:eastAsia="宋体" w:cs="宋体"/>
          <w:caps w:val="0"/>
          <w:smallCaps w:val="0"/>
          <w:color w:val="000000" w:themeColor="text1"/>
          <w14:textFill>
            <w14:solidFill>
              <w14:schemeClr w14:val="tx1"/>
            </w14:solidFill>
          </w14:textFill>
        </w:rPr>
      </w:pPr>
    </w:p>
    <w:p w14:paraId="356BC01F">
      <w:pPr>
        <w:pStyle w:val="5"/>
        <w:bidi w:val="0"/>
        <w:rPr>
          <w:rFonts w:hint="eastAsia" w:ascii="宋体" w:hAnsi="宋体" w:eastAsia="宋体" w:cs="宋体"/>
          <w:caps w:val="0"/>
          <w:smallCaps w:val="0"/>
        </w:rPr>
      </w:pPr>
      <w:bookmarkStart w:id="129" w:name="_Toc18053"/>
      <w:bookmarkStart w:id="130" w:name="_Toc28971"/>
      <w:bookmarkStart w:id="131" w:name="_Toc8480"/>
      <w:r>
        <w:rPr>
          <w:rFonts w:hint="eastAsia" w:ascii="宋体" w:hAnsi="宋体" w:eastAsia="宋体" w:cs="宋体"/>
          <w:caps w:val="0"/>
          <w:smallCaps w:val="0"/>
        </w:rPr>
        <w:t>组建</w:t>
      </w:r>
      <w:r>
        <w:rPr>
          <w:rFonts w:hint="eastAsia" w:ascii="宋体" w:hAnsi="宋体" w:eastAsia="宋体" w:cs="宋体"/>
          <w:caps w:val="0"/>
          <w:smallCaps w:val="0"/>
          <w:lang w:val="en-US" w:eastAsia="zh-CN"/>
        </w:rPr>
        <w:t>资格预审</w:t>
      </w:r>
      <w:r>
        <w:rPr>
          <w:rFonts w:hint="eastAsia" w:ascii="宋体" w:hAnsi="宋体" w:eastAsia="宋体" w:cs="宋体"/>
          <w:caps w:val="0"/>
          <w:smallCaps w:val="0"/>
        </w:rPr>
        <w:t>委员会</w:t>
      </w:r>
      <w:bookmarkEnd w:id="129"/>
      <w:bookmarkEnd w:id="130"/>
      <w:bookmarkEnd w:id="131"/>
    </w:p>
    <w:p w14:paraId="5704EB03">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745D4247">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者采购人登录系统，挑选资审场地项目，录入评委签到时间、抽取回避信息、并设置回避单位、回避专家、抽取专业。点击提交审核按钮，经由主管单位领导审核。审核通过之后,可进入项目抽取模块抽取并通知评委。</w:t>
      </w:r>
    </w:p>
    <w:p w14:paraId="3D32DF37">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挑选资审场地项目，将自动设定该项目关联的采购人，采购代理，供应商为回避单位。</w:t>
      </w:r>
    </w:p>
    <w:p w14:paraId="7991414F">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点击设置回避单位按钮，可设置交易平台诚信库中的任何有效单位为回避单位。</w:t>
      </w:r>
    </w:p>
    <w:p w14:paraId="71025190">
      <w:pPr>
        <w:autoSpaceDE w:val="0"/>
        <w:autoSpaceDN w:val="0"/>
        <w:spacing w:line="360" w:lineRule="auto"/>
        <w:ind w:left="0" w:leftChars="0" w:firstLine="420" w:firstLineChars="0"/>
        <w:jc w:val="both"/>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sz w:val="21"/>
          <w:lang w:val="en-US" w:eastAsia="zh-CN" w:bidi="ar-SA"/>
        </w:rPr>
        <w:t>点击设置回避专家按钮，可设置交易平台专家中的任何有效专家为回避专家。</w:t>
      </w:r>
    </w:p>
    <w:p w14:paraId="3582823F">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2E610407">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36E7AD20">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397C0330">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资审场地预约</w:t>
      </w:r>
      <w:r>
        <w:rPr>
          <w:rFonts w:hint="eastAsia" w:ascii="宋体" w:hAnsi="宋体" w:eastAsia="宋体" w:cs="宋体"/>
          <w:caps w:val="0"/>
          <w:smallCaps w:val="0"/>
          <w:color w:val="000000" w:themeColor="text1"/>
          <w:lang w:val="en-US" w:eastAsia="zh-CN"/>
          <w14:textFill>
            <w14:solidFill>
              <w14:schemeClr w14:val="tx1"/>
            </w14:solidFill>
          </w14:textFill>
        </w:rPr>
        <w:t>审核通过</w:t>
      </w:r>
      <w:r>
        <w:rPr>
          <w:rFonts w:hint="eastAsia" w:ascii="宋体" w:hAnsi="宋体" w:eastAsia="宋体" w:cs="宋体"/>
          <w:caps w:val="0"/>
          <w:smallCaps w:val="0"/>
          <w:color w:val="000000" w:themeColor="text1"/>
          <w14:textFill>
            <w14:solidFill>
              <w14:schemeClr w14:val="tx1"/>
            </w14:solidFill>
          </w14:textFill>
        </w:rPr>
        <w:t>。</w:t>
      </w:r>
    </w:p>
    <w:p w14:paraId="42084631">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5D9E69DA">
      <w:pPr>
        <w:numPr>
          <w:ilvl w:val="0"/>
          <w:numId w:val="24"/>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资格预审—</w:t>
      </w:r>
      <w:r>
        <w:rPr>
          <w:rFonts w:hint="eastAsia" w:ascii="宋体" w:hAnsi="宋体" w:eastAsia="宋体" w:cs="宋体"/>
          <w:caps w:val="0"/>
          <w:smallCaps w:val="0"/>
        </w:rPr>
        <w:t>组建资</w:t>
      </w:r>
      <w:r>
        <w:rPr>
          <w:rFonts w:hint="eastAsia" w:ascii="宋体" w:hAnsi="宋体" w:eastAsia="宋体" w:cs="宋体"/>
          <w:caps w:val="0"/>
          <w:smallCaps w:val="0"/>
          <w:lang w:val="en-US" w:eastAsia="zh-CN"/>
        </w:rPr>
        <w:t>格预</w:t>
      </w:r>
      <w:r>
        <w:rPr>
          <w:rFonts w:hint="eastAsia" w:ascii="宋体" w:hAnsi="宋体" w:eastAsia="宋体" w:cs="宋体"/>
          <w:caps w:val="0"/>
          <w:smallCaps w:val="0"/>
        </w:rPr>
        <w:t>审委员会”菜单，进入组建资</w:t>
      </w:r>
      <w:r>
        <w:rPr>
          <w:rFonts w:hint="eastAsia" w:ascii="宋体" w:hAnsi="宋体" w:eastAsia="宋体" w:cs="宋体"/>
          <w:caps w:val="0"/>
          <w:smallCaps w:val="0"/>
          <w:lang w:val="en-US" w:eastAsia="zh-CN"/>
        </w:rPr>
        <w:t>格预</w:t>
      </w:r>
      <w:r>
        <w:rPr>
          <w:rFonts w:hint="eastAsia" w:ascii="宋体" w:hAnsi="宋体" w:eastAsia="宋体" w:cs="宋体"/>
          <w:caps w:val="0"/>
          <w:smallCaps w:val="0"/>
        </w:rPr>
        <w:t>审委员会</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页面。如下图：</w:t>
      </w:r>
    </w:p>
    <w:p w14:paraId="2DE2FB13">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69820"/>
            <wp:effectExtent l="0" t="0" r="9525" b="11430"/>
            <wp:docPr id="373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1" name="图片 34"/>
                    <pic:cNvPicPr>
                      <a:picLocks noChangeAspect="1"/>
                    </pic:cNvPicPr>
                  </pic:nvPicPr>
                  <pic:blipFill>
                    <a:blip r:embed="rId143"/>
                    <a:stretch>
                      <a:fillRect/>
                    </a:stretch>
                  </pic:blipFill>
                  <pic:spPr>
                    <a:xfrm>
                      <a:off x="0" y="0"/>
                      <a:ext cx="5057775" cy="2369820"/>
                    </a:xfrm>
                    <a:prstGeom prst="rect">
                      <a:avLst/>
                    </a:prstGeom>
                    <a:noFill/>
                    <a:ln>
                      <a:noFill/>
                    </a:ln>
                  </pic:spPr>
                </pic:pic>
              </a:graphicData>
            </a:graphic>
          </wp:inline>
        </w:drawing>
      </w:r>
    </w:p>
    <w:p w14:paraId="317F8EDC">
      <w:pPr>
        <w:numPr>
          <w:ilvl w:val="0"/>
          <w:numId w:val="24"/>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组建资</w:t>
      </w:r>
      <w:r>
        <w:rPr>
          <w:rFonts w:hint="eastAsia" w:ascii="宋体" w:hAnsi="宋体" w:eastAsia="宋体" w:cs="宋体"/>
          <w:caps w:val="0"/>
          <w:smallCaps w:val="0"/>
          <w:lang w:val="en-US" w:eastAsia="zh-CN"/>
        </w:rPr>
        <w:t>格预</w:t>
      </w:r>
      <w:r>
        <w:rPr>
          <w:rFonts w:hint="eastAsia" w:ascii="宋体" w:hAnsi="宋体" w:eastAsia="宋体" w:cs="宋体"/>
          <w:caps w:val="0"/>
          <w:smallCaps w:val="0"/>
        </w:rPr>
        <w:t>审委员会</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点击“新增项目”按钮，进入挑选标段(包)列表页面</w:t>
      </w:r>
      <w:r>
        <w:rPr>
          <w:rFonts w:hint="eastAsia" w:ascii="宋体" w:hAnsi="宋体" w:eastAsia="宋体" w:cs="宋体"/>
          <w:caps w:val="0"/>
          <w:smallCaps w:val="0"/>
        </w:rPr>
        <w:t>。如下图：</w:t>
      </w:r>
    </w:p>
    <w:p w14:paraId="1F444D2B">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797685"/>
            <wp:effectExtent l="0" t="0" r="9525" b="12065"/>
            <wp:docPr id="373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2" name="图片 35"/>
                    <pic:cNvPicPr>
                      <a:picLocks noChangeAspect="1"/>
                    </pic:cNvPicPr>
                  </pic:nvPicPr>
                  <pic:blipFill>
                    <a:blip r:embed="rId144"/>
                    <a:stretch>
                      <a:fillRect/>
                    </a:stretch>
                  </pic:blipFill>
                  <pic:spPr>
                    <a:xfrm>
                      <a:off x="0" y="0"/>
                      <a:ext cx="5057775" cy="1797685"/>
                    </a:xfrm>
                    <a:prstGeom prst="rect">
                      <a:avLst/>
                    </a:prstGeom>
                    <a:noFill/>
                    <a:ln>
                      <a:noFill/>
                    </a:ln>
                  </pic:spPr>
                </pic:pic>
              </a:graphicData>
            </a:graphic>
          </wp:inline>
        </w:drawing>
      </w:r>
    </w:p>
    <w:p w14:paraId="395F4D69">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23465"/>
            <wp:effectExtent l="0" t="0" r="9525" b="635"/>
            <wp:docPr id="373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3" name="图片 36"/>
                    <pic:cNvPicPr>
                      <a:picLocks noChangeAspect="1"/>
                    </pic:cNvPicPr>
                  </pic:nvPicPr>
                  <pic:blipFill>
                    <a:blip r:embed="rId145"/>
                    <a:stretch>
                      <a:fillRect/>
                    </a:stretch>
                  </pic:blipFill>
                  <pic:spPr>
                    <a:xfrm>
                      <a:off x="0" y="0"/>
                      <a:ext cx="5057775" cy="2323465"/>
                    </a:xfrm>
                    <a:prstGeom prst="rect">
                      <a:avLst/>
                    </a:prstGeom>
                    <a:noFill/>
                    <a:ln>
                      <a:noFill/>
                    </a:ln>
                  </pic:spPr>
                </pic:pic>
              </a:graphicData>
            </a:graphic>
          </wp:inline>
        </w:drawing>
      </w:r>
    </w:p>
    <w:p w14:paraId="0EA0124B">
      <w:pPr>
        <w:numPr>
          <w:ilvl w:val="0"/>
          <w:numId w:val="24"/>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val="en-US" w:eastAsia="zh-CN"/>
        </w:rPr>
        <w:t>挑选标段(包)列表页面，选择标段，进入新建项目信息页面</w:t>
      </w:r>
      <w:r>
        <w:rPr>
          <w:rFonts w:hint="eastAsia" w:ascii="宋体" w:hAnsi="宋体" w:eastAsia="宋体" w:cs="宋体"/>
          <w:caps w:val="0"/>
          <w:smallCaps w:val="0"/>
        </w:rPr>
        <w:t>。如下图：</w:t>
      </w:r>
    </w:p>
    <w:p w14:paraId="4B39D812">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caps w:val="0"/>
          <w:smallCaps w:val="0"/>
        </w:rPr>
        <w:drawing>
          <wp:inline distT="0" distB="0" distL="114300" distR="114300">
            <wp:extent cx="5057775" cy="2211070"/>
            <wp:effectExtent l="0" t="0" r="9525" b="17780"/>
            <wp:docPr id="314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 name="图片 40"/>
                    <pic:cNvPicPr>
                      <a:picLocks noChangeAspect="1"/>
                    </pic:cNvPicPr>
                  </pic:nvPicPr>
                  <pic:blipFill>
                    <a:blip r:embed="rId146"/>
                    <a:stretch>
                      <a:fillRect/>
                    </a:stretch>
                  </pic:blipFill>
                  <pic:spPr>
                    <a:xfrm>
                      <a:off x="0" y="0"/>
                      <a:ext cx="5057775" cy="2211070"/>
                    </a:xfrm>
                    <a:prstGeom prst="rect">
                      <a:avLst/>
                    </a:prstGeom>
                    <a:noFill/>
                    <a:ln>
                      <a:noFill/>
                    </a:ln>
                  </pic:spPr>
                </pic:pic>
              </a:graphicData>
            </a:graphic>
          </wp:inline>
        </w:drawing>
      </w:r>
    </w:p>
    <w:p w14:paraId="675CF792">
      <w:pPr>
        <w:numPr>
          <w:ilvl w:val="0"/>
          <w:numId w:val="24"/>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组建资格预审委员会</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项目信息、招标人等信息自动获取且灰化。如下图</w:t>
      </w:r>
      <w:r>
        <w:rPr>
          <w:rFonts w:hint="eastAsia" w:ascii="宋体" w:hAnsi="宋体" w:eastAsia="宋体" w:cs="宋体"/>
          <w:caps w:val="0"/>
          <w:smallCaps w:val="0"/>
        </w:rPr>
        <w:t>：</w:t>
      </w:r>
    </w:p>
    <w:p w14:paraId="7388D487">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765935"/>
            <wp:effectExtent l="0" t="0" r="9525" b="5715"/>
            <wp:docPr id="373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4" name="图片 37"/>
                    <pic:cNvPicPr>
                      <a:picLocks noChangeAspect="1"/>
                    </pic:cNvPicPr>
                  </pic:nvPicPr>
                  <pic:blipFill>
                    <a:blip r:embed="rId147"/>
                    <a:stretch>
                      <a:fillRect/>
                    </a:stretch>
                  </pic:blipFill>
                  <pic:spPr>
                    <a:xfrm>
                      <a:off x="0" y="0"/>
                      <a:ext cx="5057775" cy="1765935"/>
                    </a:xfrm>
                    <a:prstGeom prst="rect">
                      <a:avLst/>
                    </a:prstGeom>
                    <a:noFill/>
                    <a:ln>
                      <a:noFill/>
                    </a:ln>
                  </pic:spPr>
                </pic:pic>
              </a:graphicData>
            </a:graphic>
          </wp:inline>
        </w:drawing>
      </w:r>
    </w:p>
    <w:p w14:paraId="165FE92B">
      <w:pPr>
        <w:numPr>
          <w:ilvl w:val="0"/>
          <w:numId w:val="24"/>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组建资格预审委员会</w:t>
      </w:r>
      <w:r>
        <w:rPr>
          <w:rFonts w:hint="eastAsia" w:ascii="宋体" w:hAnsi="宋体" w:eastAsia="宋体" w:cs="宋体"/>
          <w:caps w:val="0"/>
          <w:smallCaps w:val="0"/>
        </w:rPr>
        <w:t>页面，</w:t>
      </w:r>
      <w:r>
        <w:rPr>
          <w:rFonts w:hint="eastAsia" w:ascii="宋体" w:hAnsi="宋体" w:eastAsia="宋体" w:cs="宋体"/>
          <w:caps w:val="0"/>
          <w:smallCaps w:val="0"/>
          <w:lang w:val="en-US" w:eastAsia="zh-CN"/>
        </w:rPr>
        <w:t>填写评标时间、地点、抽取信息等。如下图：</w:t>
      </w:r>
    </w:p>
    <w:p w14:paraId="177A922D">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20950"/>
            <wp:effectExtent l="0" t="0" r="9525" b="12700"/>
            <wp:docPr id="373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5" name="图片 38"/>
                    <pic:cNvPicPr>
                      <a:picLocks noChangeAspect="1"/>
                    </pic:cNvPicPr>
                  </pic:nvPicPr>
                  <pic:blipFill>
                    <a:blip r:embed="rId148"/>
                    <a:stretch>
                      <a:fillRect/>
                    </a:stretch>
                  </pic:blipFill>
                  <pic:spPr>
                    <a:xfrm>
                      <a:off x="0" y="0"/>
                      <a:ext cx="5057775" cy="2520950"/>
                    </a:xfrm>
                    <a:prstGeom prst="rect">
                      <a:avLst/>
                    </a:prstGeom>
                    <a:noFill/>
                    <a:ln>
                      <a:noFill/>
                    </a:ln>
                  </pic:spPr>
                </pic:pic>
              </a:graphicData>
            </a:graphic>
          </wp:inline>
        </w:drawing>
      </w:r>
    </w:p>
    <w:p w14:paraId="52363EB9">
      <w:pPr>
        <w:numPr>
          <w:ilvl w:val="0"/>
          <w:numId w:val="24"/>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color w:val="auto"/>
          <w:lang w:val="en-US" w:eastAsia="zh-CN"/>
        </w:rPr>
        <w:t>“02抽取信息”中，设置“抽取辖区”、“抽取等级”、“抽取回避”信息等内容。</w:t>
      </w:r>
    </w:p>
    <w:p w14:paraId="4B2FAC7C">
      <w:pPr>
        <w:numPr>
          <w:ilvl w:val="0"/>
          <w:numId w:val="0"/>
        </w:numPr>
        <w:bidi w:val="0"/>
        <w:jc w:val="center"/>
        <w:rPr>
          <w:rFonts w:hint="eastAsia" w:ascii="宋体" w:hAnsi="宋体" w:eastAsia="宋体" w:cs="宋体"/>
        </w:rPr>
      </w:pPr>
      <w:r>
        <w:rPr>
          <w:rFonts w:hint="eastAsia" w:ascii="宋体" w:hAnsi="宋体" w:eastAsia="宋体" w:cs="宋体"/>
        </w:rPr>
        <w:drawing>
          <wp:inline distT="0" distB="0" distL="114300" distR="114300">
            <wp:extent cx="5057775" cy="1072515"/>
            <wp:effectExtent l="0" t="0" r="9525" b="13335"/>
            <wp:docPr id="373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6" name="图片 39"/>
                    <pic:cNvPicPr>
                      <a:picLocks noChangeAspect="1"/>
                    </pic:cNvPicPr>
                  </pic:nvPicPr>
                  <pic:blipFill>
                    <a:blip r:embed="rId149"/>
                    <a:stretch>
                      <a:fillRect/>
                    </a:stretch>
                  </pic:blipFill>
                  <pic:spPr>
                    <a:xfrm>
                      <a:off x="0" y="0"/>
                      <a:ext cx="5057775" cy="1072515"/>
                    </a:xfrm>
                    <a:prstGeom prst="rect">
                      <a:avLst/>
                    </a:prstGeom>
                    <a:noFill/>
                    <a:ln>
                      <a:noFill/>
                    </a:ln>
                  </pic:spPr>
                </pic:pic>
              </a:graphicData>
            </a:graphic>
          </wp:inline>
        </w:drawing>
      </w:r>
    </w:p>
    <w:p w14:paraId="50F9A318">
      <w:pPr>
        <w:numPr>
          <w:ilvl w:val="0"/>
          <w:numId w:val="24"/>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color w:val="auto"/>
          <w:lang w:val="en-US" w:eastAsia="zh-CN"/>
        </w:rPr>
        <w:t>“03专业信息”手风琴中，点击“添加专业”，打开“设置专业信息”窗口，可以进行设置抽取的专业范围。</w:t>
      </w:r>
    </w:p>
    <w:p w14:paraId="7637990D">
      <w:pPr>
        <w:numPr>
          <w:ilvl w:val="0"/>
          <w:numId w:val="0"/>
        </w:numPr>
        <w:bidi w:val="0"/>
        <w:jc w:val="center"/>
        <w:rPr>
          <w:rFonts w:hint="eastAsia" w:ascii="宋体" w:hAnsi="宋体" w:eastAsia="宋体" w:cs="宋体"/>
        </w:rPr>
      </w:pPr>
      <w:r>
        <w:rPr>
          <w:rFonts w:hint="eastAsia" w:ascii="宋体" w:hAnsi="宋体" w:eastAsia="宋体" w:cs="宋体"/>
        </w:rPr>
        <w:drawing>
          <wp:inline distT="0" distB="0" distL="114300" distR="114300">
            <wp:extent cx="5057775" cy="2366645"/>
            <wp:effectExtent l="0" t="0" r="9525" b="14605"/>
            <wp:docPr id="373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7" name="图片 40"/>
                    <pic:cNvPicPr>
                      <a:picLocks noChangeAspect="1"/>
                    </pic:cNvPicPr>
                  </pic:nvPicPr>
                  <pic:blipFill>
                    <a:blip r:embed="rId150"/>
                    <a:stretch>
                      <a:fillRect/>
                    </a:stretch>
                  </pic:blipFill>
                  <pic:spPr>
                    <a:xfrm>
                      <a:off x="0" y="0"/>
                      <a:ext cx="5057775" cy="2366645"/>
                    </a:xfrm>
                    <a:prstGeom prst="rect">
                      <a:avLst/>
                    </a:prstGeom>
                    <a:noFill/>
                    <a:ln>
                      <a:noFill/>
                    </a:ln>
                  </pic:spPr>
                </pic:pic>
              </a:graphicData>
            </a:graphic>
          </wp:inline>
        </w:drawing>
      </w:r>
    </w:p>
    <w:p w14:paraId="2DA197CB">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w:t>
      </w:r>
    </w:p>
    <w:p w14:paraId="2234EB91">
      <w:pPr>
        <w:numPr>
          <w:ilvl w:val="0"/>
          <w:numId w:val="25"/>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“本地抽取”，默认用户当前地区抽取地区。</w:t>
      </w:r>
    </w:p>
    <w:p w14:paraId="3922C2B8">
      <w:pPr>
        <w:numPr>
          <w:ilvl w:val="0"/>
          <w:numId w:val="25"/>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“地市抽取”，可以选择不同地区进行抽取。</w:t>
      </w:r>
    </w:p>
    <w:p w14:paraId="511EF632">
      <w:pPr>
        <w:numPr>
          <w:ilvl w:val="0"/>
          <w:numId w:val="25"/>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“定向抽取”，可以选择专家地区和不同的服务平台，限制抽取的范围 </w:t>
      </w:r>
    </w:p>
    <w:p w14:paraId="09FC6A72">
      <w:pPr>
        <w:numPr>
          <w:ilvl w:val="0"/>
          <w:numId w:val="25"/>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选择“单专业”，挑选多个专业后，点击“确认选择”后，添加的行以单个专业进行展示。</w:t>
      </w:r>
    </w:p>
    <w:p w14:paraId="2CF40088">
      <w:pPr>
        <w:widowControl w:val="0"/>
        <w:numPr>
          <w:ilvl w:val="0"/>
          <w:numId w:val="0"/>
        </w:numPr>
        <w:spacing w:line="360" w:lineRule="auto"/>
        <w:jc w:val="cente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rPr>
        <w:drawing>
          <wp:inline distT="0" distB="0" distL="114300" distR="114300">
            <wp:extent cx="5057775" cy="601345"/>
            <wp:effectExtent l="0" t="0" r="9525" b="8255"/>
            <wp:docPr id="373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8" name="图片 41"/>
                    <pic:cNvPicPr>
                      <a:picLocks noChangeAspect="1"/>
                    </pic:cNvPicPr>
                  </pic:nvPicPr>
                  <pic:blipFill>
                    <a:blip r:embed="rId151"/>
                    <a:stretch>
                      <a:fillRect/>
                    </a:stretch>
                  </pic:blipFill>
                  <pic:spPr>
                    <a:xfrm>
                      <a:off x="0" y="0"/>
                      <a:ext cx="5057775" cy="601345"/>
                    </a:xfrm>
                    <a:prstGeom prst="rect">
                      <a:avLst/>
                    </a:prstGeom>
                    <a:noFill/>
                    <a:ln>
                      <a:noFill/>
                    </a:ln>
                  </pic:spPr>
                </pic:pic>
              </a:graphicData>
            </a:graphic>
          </wp:inline>
        </w:drawing>
      </w:r>
    </w:p>
    <w:p w14:paraId="265D80BD">
      <w:pPr>
        <w:numPr>
          <w:ilvl w:val="0"/>
          <w:numId w:val="25"/>
        </w:numPr>
        <w:ind w:left="0" w:leftChars="0" w:firstLine="420" w:firstLineChars="200"/>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选择“相似专业”，挑选多个专家，点击“确认选择”后，添加为一条专业行信息，但是评标专业是包含挑选的多个行项目。</w:t>
      </w:r>
    </w:p>
    <w:p w14:paraId="4EB829A4">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719455"/>
            <wp:effectExtent l="0" t="0" r="9525" b="4445"/>
            <wp:docPr id="3739"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9" name="图片 42"/>
                    <pic:cNvPicPr>
                      <a:picLocks noChangeAspect="1"/>
                    </pic:cNvPicPr>
                  </pic:nvPicPr>
                  <pic:blipFill>
                    <a:blip r:embed="rId152"/>
                    <a:stretch>
                      <a:fillRect/>
                    </a:stretch>
                  </pic:blipFill>
                  <pic:spPr>
                    <a:xfrm>
                      <a:off x="0" y="0"/>
                      <a:ext cx="5057775" cy="719455"/>
                    </a:xfrm>
                    <a:prstGeom prst="rect">
                      <a:avLst/>
                    </a:prstGeom>
                    <a:noFill/>
                    <a:ln>
                      <a:noFill/>
                    </a:ln>
                  </pic:spPr>
                </pic:pic>
              </a:graphicData>
            </a:graphic>
          </wp:inline>
        </w:drawing>
      </w:r>
    </w:p>
    <w:p w14:paraId="62941B80">
      <w:pPr>
        <w:numPr>
          <w:ilvl w:val="0"/>
          <w:numId w:val="24"/>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04采购人代表</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点击“新增评委”，如图：</w:t>
      </w:r>
    </w:p>
    <w:p w14:paraId="4242E361">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955675"/>
            <wp:effectExtent l="0" t="0" r="9525" b="15875"/>
            <wp:docPr id="374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0" name="图片 43"/>
                    <pic:cNvPicPr>
                      <a:picLocks noChangeAspect="1"/>
                    </pic:cNvPicPr>
                  </pic:nvPicPr>
                  <pic:blipFill>
                    <a:blip r:embed="rId153"/>
                    <a:stretch>
                      <a:fillRect/>
                    </a:stretch>
                  </pic:blipFill>
                  <pic:spPr>
                    <a:xfrm>
                      <a:off x="0" y="0"/>
                      <a:ext cx="5057775" cy="955675"/>
                    </a:xfrm>
                    <a:prstGeom prst="rect">
                      <a:avLst/>
                    </a:prstGeom>
                    <a:noFill/>
                    <a:ln>
                      <a:noFill/>
                    </a:ln>
                  </pic:spPr>
                </pic:pic>
              </a:graphicData>
            </a:graphic>
          </wp:inline>
        </w:drawing>
      </w:r>
    </w:p>
    <w:p w14:paraId="3A0A4B37">
      <w:pPr>
        <w:numPr>
          <w:ilvl w:val="0"/>
          <w:numId w:val="0"/>
        </w:numPr>
        <w:bidi w:val="0"/>
        <w:ind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进入“新增采购人评委”页面，填写专家基本信息和专家详细信息；</w:t>
      </w:r>
    </w:p>
    <w:p w14:paraId="0A1E0D50">
      <w:pPr>
        <w:numPr>
          <w:ilvl w:val="0"/>
          <w:numId w:val="0"/>
        </w:numPr>
        <w:bidi w:val="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098675"/>
            <wp:effectExtent l="0" t="0" r="9525" b="15875"/>
            <wp:docPr id="374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1" name="图片 44"/>
                    <pic:cNvPicPr>
                      <a:picLocks noChangeAspect="1"/>
                    </pic:cNvPicPr>
                  </pic:nvPicPr>
                  <pic:blipFill>
                    <a:blip r:embed="rId154"/>
                    <a:stretch>
                      <a:fillRect/>
                    </a:stretch>
                  </pic:blipFill>
                  <pic:spPr>
                    <a:xfrm>
                      <a:off x="0" y="0"/>
                      <a:ext cx="5057775" cy="2098675"/>
                    </a:xfrm>
                    <a:prstGeom prst="rect">
                      <a:avLst/>
                    </a:prstGeom>
                    <a:noFill/>
                    <a:ln>
                      <a:noFill/>
                    </a:ln>
                  </pic:spPr>
                </pic:pic>
              </a:graphicData>
            </a:graphic>
          </wp:inline>
        </w:drawing>
      </w:r>
    </w:p>
    <w:p w14:paraId="458B168C">
      <w:pPr>
        <w:numPr>
          <w:ilvl w:val="0"/>
          <w:numId w:val="0"/>
        </w:numPr>
        <w:bidi w:val="0"/>
        <w:ind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填写完成后，点击修改保存，新增的采购人代表展示在列表中。</w:t>
      </w:r>
    </w:p>
    <w:p w14:paraId="40D344A4">
      <w:pPr>
        <w:bidi w:val="0"/>
        <w:rPr>
          <w:rFonts w:hint="eastAsia" w:ascii="宋体" w:hAnsi="宋体" w:eastAsia="宋体" w:cs="宋体"/>
          <w:caps w:val="0"/>
          <w:smallCaps w:val="0"/>
        </w:rPr>
      </w:pPr>
      <w:r>
        <w:rPr>
          <w:rFonts w:hint="eastAsia" w:ascii="宋体" w:hAnsi="宋体" w:eastAsia="宋体" w:cs="宋体"/>
          <w:caps w:val="0"/>
          <w:smallCaps w:val="0"/>
        </w:rPr>
        <w:t>注：</w:t>
      </w:r>
    </w:p>
    <w:p w14:paraId="250CAC2C">
      <w:pPr>
        <w:bidi w:val="0"/>
        <w:rPr>
          <w:rFonts w:hint="eastAsia" w:ascii="宋体" w:hAnsi="宋体" w:eastAsia="宋体" w:cs="宋体"/>
          <w:caps w:val="0"/>
          <w:smallCaps w:val="0"/>
        </w:rPr>
      </w:pPr>
      <w:r>
        <w:rPr>
          <w:rFonts w:hint="eastAsia" w:ascii="宋体" w:hAnsi="宋体" w:eastAsia="宋体" w:cs="宋体"/>
          <w:caps w:val="0"/>
          <w:smallCaps w:val="0"/>
        </w:rPr>
        <w:t>①组建资格审查委员会，评委不限专业。专业信息中，需抽人数默认为所需人数设置的数值的3倍。</w:t>
      </w:r>
    </w:p>
    <w:p w14:paraId="0D66D274">
      <w:pPr>
        <w:bidi w:val="0"/>
        <w:rPr>
          <w:rFonts w:hint="eastAsia" w:ascii="宋体" w:hAnsi="宋体" w:eastAsia="宋体" w:cs="宋体"/>
          <w:caps w:val="0"/>
          <w:smallCaps w:val="0"/>
          <w:lang w:val="en-US" w:eastAsia="zh-CN"/>
        </w:rPr>
      </w:pPr>
      <w:r>
        <w:rPr>
          <w:rFonts w:hint="eastAsia" w:ascii="宋体" w:hAnsi="宋体" w:eastAsia="宋体" w:cs="宋体"/>
          <w:caps w:val="0"/>
          <w:smallCaps w:val="0"/>
        </w:rPr>
        <w:t>②国有资金控股或占主导地位的依法必须进行招标的项目，资格审查委员会成员人数</w:t>
      </w:r>
      <w:r>
        <w:rPr>
          <w:rFonts w:hint="eastAsia" w:ascii="宋体" w:hAnsi="宋体" w:eastAsia="宋体" w:cs="宋体"/>
          <w:caps w:val="0"/>
          <w:smallCaps w:val="0"/>
          <w:lang w:val="en-US" w:eastAsia="zh-CN"/>
        </w:rPr>
        <w:t>应为</w:t>
      </w:r>
      <w:r>
        <w:rPr>
          <w:rFonts w:hint="eastAsia" w:ascii="宋体" w:hAnsi="宋体" w:eastAsia="宋体" w:cs="宋体"/>
          <w:caps w:val="0"/>
          <w:smallCaps w:val="0"/>
        </w:rPr>
        <w:t>五人以上单数</w:t>
      </w:r>
      <w:r>
        <w:rPr>
          <w:rFonts w:hint="eastAsia" w:ascii="宋体" w:hAnsi="宋体" w:eastAsia="宋体" w:cs="宋体"/>
          <w:caps w:val="0"/>
          <w:smallCaps w:val="0"/>
          <w:lang w:eastAsia="zh-CN"/>
        </w:rPr>
        <w:t>。</w:t>
      </w:r>
    </w:p>
    <w:p w14:paraId="4974EEBD">
      <w:pPr>
        <w:numPr>
          <w:ilvl w:val="0"/>
          <w:numId w:val="24"/>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color w:val="auto"/>
          <w:lang w:val="en-US" w:eastAsia="zh-CN"/>
        </w:rPr>
        <w:t>“05回避信息”手风琴，点击“设置回避单位”</w:t>
      </w:r>
      <w:r>
        <w:rPr>
          <w:rFonts w:hint="eastAsia" w:ascii="宋体" w:hAnsi="宋体" w:eastAsia="宋体" w:cs="宋体"/>
          <w:caps w:val="0"/>
          <w:smallCaps w:val="0"/>
          <w:lang w:val="en-US" w:eastAsia="zh-CN"/>
        </w:rPr>
        <w:t>和“设置回避专家”按钮，设置回避信息，</w:t>
      </w:r>
      <w:r>
        <w:rPr>
          <w:rFonts w:hint="eastAsia" w:ascii="宋体" w:hAnsi="宋体" w:eastAsia="宋体" w:cs="宋体"/>
          <w:caps w:val="0"/>
          <w:smallCaps w:val="0"/>
        </w:rPr>
        <w:t>设置的回避单位</w:t>
      </w:r>
      <w:r>
        <w:rPr>
          <w:rFonts w:hint="eastAsia" w:ascii="宋体" w:hAnsi="宋体" w:eastAsia="宋体" w:cs="宋体"/>
          <w:caps w:val="0"/>
          <w:smallCaps w:val="0"/>
          <w:lang w:val="en-US" w:eastAsia="zh-CN"/>
        </w:rPr>
        <w:t>和回避专家</w:t>
      </w:r>
      <w:r>
        <w:rPr>
          <w:rFonts w:hint="eastAsia" w:ascii="宋体" w:hAnsi="宋体" w:eastAsia="宋体" w:cs="宋体"/>
          <w:caps w:val="0"/>
          <w:smallCaps w:val="0"/>
        </w:rPr>
        <w:t>，在专家抽取时，不会被抽取到。</w:t>
      </w:r>
    </w:p>
    <w:p w14:paraId="59AE39FD">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590675"/>
            <wp:effectExtent l="0" t="0" r="9525" b="9525"/>
            <wp:docPr id="374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2" name="图片 45"/>
                    <pic:cNvPicPr>
                      <a:picLocks noChangeAspect="1"/>
                    </pic:cNvPicPr>
                  </pic:nvPicPr>
                  <pic:blipFill>
                    <a:blip r:embed="rId155"/>
                    <a:stretch>
                      <a:fillRect/>
                    </a:stretch>
                  </pic:blipFill>
                  <pic:spPr>
                    <a:xfrm>
                      <a:off x="0" y="0"/>
                      <a:ext cx="5057775" cy="1590675"/>
                    </a:xfrm>
                    <a:prstGeom prst="rect">
                      <a:avLst/>
                    </a:prstGeom>
                    <a:noFill/>
                    <a:ln>
                      <a:noFill/>
                    </a:ln>
                  </pic:spPr>
                </pic:pic>
              </a:graphicData>
            </a:graphic>
          </wp:inline>
        </w:drawing>
      </w:r>
    </w:p>
    <w:p w14:paraId="3FD30212">
      <w:pPr>
        <w:numPr>
          <w:ilvl w:val="0"/>
          <w:numId w:val="24"/>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回避信息中，点击“删除回避单位”和“删除回避专家”按钮，可以删除已设置的回避单位和回避专家。如下图：</w:t>
      </w:r>
    </w:p>
    <w:p w14:paraId="453A710F">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639570"/>
            <wp:effectExtent l="0" t="0" r="9525" b="17780"/>
            <wp:docPr id="374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3" name="图片 46"/>
                    <pic:cNvPicPr>
                      <a:picLocks noChangeAspect="1"/>
                    </pic:cNvPicPr>
                  </pic:nvPicPr>
                  <pic:blipFill>
                    <a:blip r:embed="rId156"/>
                    <a:stretch>
                      <a:fillRect/>
                    </a:stretch>
                  </pic:blipFill>
                  <pic:spPr>
                    <a:xfrm>
                      <a:off x="0" y="0"/>
                      <a:ext cx="5057775" cy="1639570"/>
                    </a:xfrm>
                    <a:prstGeom prst="rect">
                      <a:avLst/>
                    </a:prstGeom>
                    <a:noFill/>
                    <a:ln>
                      <a:noFill/>
                    </a:ln>
                  </pic:spPr>
                </pic:pic>
              </a:graphicData>
            </a:graphic>
          </wp:inline>
        </w:drawing>
      </w:r>
    </w:p>
    <w:p w14:paraId="13E2E71B">
      <w:pPr>
        <w:bidi w:val="0"/>
        <w:ind w:left="0" w:leftChars="0" w:firstLine="0" w:firstLineChars="0"/>
        <w:rPr>
          <w:rFonts w:hint="eastAsia" w:ascii="宋体" w:hAnsi="宋体" w:eastAsia="宋体" w:cs="宋体"/>
          <w:caps w:val="0"/>
          <w:smallCaps w:val="0"/>
          <w:lang w:val="en-US" w:eastAsia="zh-CN"/>
        </w:rPr>
      </w:pPr>
    </w:p>
    <w:p w14:paraId="48B5B457">
      <w:pPr>
        <w:numPr>
          <w:ilvl w:val="0"/>
          <w:numId w:val="24"/>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填写完信息，</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val="en-US" w:eastAsia="zh-CN"/>
          <w14:textFill>
            <w14:solidFill>
              <w14:schemeClr w14:val="tx1"/>
            </w14:solidFill>
          </w14:textFill>
        </w:rPr>
        <w:t>提交备案</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弹出意见框中输入意见，点击“确认提交”按钮后，审核通过</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1D6C444B">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15210"/>
            <wp:effectExtent l="0" t="0" r="9525" b="8890"/>
            <wp:docPr id="374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4" name="图片 47"/>
                    <pic:cNvPicPr>
                      <a:picLocks noChangeAspect="1"/>
                    </pic:cNvPicPr>
                  </pic:nvPicPr>
                  <pic:blipFill>
                    <a:blip r:embed="rId157"/>
                    <a:stretch>
                      <a:fillRect/>
                    </a:stretch>
                  </pic:blipFill>
                  <pic:spPr>
                    <a:xfrm>
                      <a:off x="0" y="0"/>
                      <a:ext cx="5057775" cy="2315210"/>
                    </a:xfrm>
                    <a:prstGeom prst="rect">
                      <a:avLst/>
                    </a:prstGeom>
                    <a:noFill/>
                    <a:ln>
                      <a:noFill/>
                    </a:ln>
                  </pic:spPr>
                </pic:pic>
              </a:graphicData>
            </a:graphic>
          </wp:inline>
        </w:drawing>
      </w:r>
    </w:p>
    <w:p w14:paraId="3DAA4ED9">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3043DE32">
      <w:pPr>
        <w:bidi w:val="0"/>
        <w:rPr>
          <w:rFonts w:hint="eastAsia" w:ascii="宋体" w:hAnsi="宋体" w:eastAsia="宋体" w:cs="宋体"/>
          <w:caps w:val="0"/>
          <w:smallCaps w:val="0"/>
          <w:color w:val="000000" w:themeColor="text1"/>
          <w:lang w:val="en-US" w:eastAsia="zh-CN"/>
          <w14:textFill>
            <w14:solidFill>
              <w14:schemeClr w14:val="tx1"/>
            </w14:solidFill>
          </w14:textFill>
        </w:rPr>
      </w:pPr>
    </w:p>
    <w:p w14:paraId="378DE0A9">
      <w:pPr>
        <w:pStyle w:val="5"/>
        <w:bidi w:val="0"/>
        <w:rPr>
          <w:rFonts w:hint="eastAsia" w:ascii="宋体" w:hAnsi="宋体" w:eastAsia="宋体" w:cs="宋体"/>
          <w:caps w:val="0"/>
          <w:smallCaps w:val="0"/>
        </w:rPr>
      </w:pPr>
      <w:bookmarkStart w:id="132" w:name="_Toc9578"/>
      <w:bookmarkStart w:id="133" w:name="_Toc27512"/>
      <w:bookmarkStart w:id="134" w:name="_Toc15449"/>
      <w:r>
        <w:rPr>
          <w:rFonts w:hint="eastAsia" w:ascii="宋体" w:hAnsi="宋体" w:eastAsia="宋体" w:cs="宋体"/>
          <w:caps w:val="0"/>
          <w:smallCaps w:val="0"/>
        </w:rPr>
        <w:t>开启</w:t>
      </w:r>
      <w:r>
        <w:rPr>
          <w:rFonts w:hint="eastAsia" w:ascii="宋体" w:hAnsi="宋体" w:eastAsia="宋体" w:cs="宋体"/>
          <w:caps w:val="0"/>
          <w:smallCaps w:val="0"/>
          <w:lang w:val="en-US" w:eastAsia="zh-CN"/>
        </w:rPr>
        <w:t>资格预审</w:t>
      </w:r>
      <w:r>
        <w:rPr>
          <w:rFonts w:hint="eastAsia" w:ascii="宋体" w:hAnsi="宋体" w:eastAsia="宋体" w:cs="宋体"/>
          <w:caps w:val="0"/>
          <w:smallCaps w:val="0"/>
        </w:rPr>
        <w:t>文件</w:t>
      </w:r>
      <w:bookmarkEnd w:id="132"/>
      <w:bookmarkEnd w:id="133"/>
      <w:bookmarkEnd w:id="134"/>
    </w:p>
    <w:p w14:paraId="4D048E73">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2EA0C84D">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者采购人登录系统，能够看到他所负责标段的文件开启情况。选择未开启的标段，进入资审情况录入页面，对于网上招投标的项目，能够自动从评标系统中同步资审信息。在资审情况录入页面，能够记录进入资审评审室人员，还能够打印资审记录。</w:t>
      </w:r>
    </w:p>
    <w:p w14:paraId="2EF4D162">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04553C57">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04E21617">
      <w:pPr>
        <w:ind w:firstLineChars="0"/>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3FF5D91F">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完成资审场地预约且资审截止时间已到。</w:t>
      </w:r>
    </w:p>
    <w:p w14:paraId="5FEF4016">
      <w:pPr>
        <w:ind w:firstLineChars="0"/>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64702DA5">
      <w:pPr>
        <w:numPr>
          <w:ilvl w:val="0"/>
          <w:numId w:val="26"/>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val="en-US" w:eastAsia="zh-CN"/>
          <w14:textFill>
            <w14:solidFill>
              <w14:schemeClr w14:val="tx1"/>
            </w14:solidFill>
          </w14:textFill>
        </w:rPr>
        <w:t>资格预审—</w:t>
      </w:r>
      <w:r>
        <w:rPr>
          <w:rFonts w:hint="eastAsia" w:ascii="宋体" w:hAnsi="宋体" w:eastAsia="宋体" w:cs="宋体"/>
          <w:caps w:val="0"/>
          <w:smallCaps w:val="0"/>
          <w:color w:val="000000" w:themeColor="text1"/>
          <w:lang w:eastAsia="zh-CN"/>
          <w14:textFill>
            <w14:solidFill>
              <w14:schemeClr w14:val="tx1"/>
            </w14:solidFill>
          </w14:textFill>
        </w:rPr>
        <w:t>开启资格预审文件</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eastAsia="zh-CN"/>
          <w14:textFill>
            <w14:solidFill>
              <w14:schemeClr w14:val="tx1"/>
            </w14:solidFill>
          </w14:textFill>
        </w:rPr>
        <w:t>菜单</w:t>
      </w:r>
      <w:r>
        <w:rPr>
          <w:rFonts w:hint="eastAsia" w:ascii="宋体" w:hAnsi="宋体" w:eastAsia="宋体" w:cs="宋体"/>
          <w:caps w:val="0"/>
          <w:smallCaps w:val="0"/>
          <w:color w:val="000000" w:themeColor="text1"/>
          <w14:textFill>
            <w14:solidFill>
              <w14:schemeClr w14:val="tx1"/>
            </w14:solidFill>
          </w14:textFill>
        </w:rPr>
        <w:t>，进入</w:t>
      </w:r>
      <w:r>
        <w:rPr>
          <w:rFonts w:hint="eastAsia" w:ascii="宋体" w:hAnsi="宋体" w:eastAsia="宋体" w:cs="宋体"/>
          <w:caps w:val="0"/>
          <w:smallCaps w:val="0"/>
          <w:color w:val="000000" w:themeColor="text1"/>
          <w:lang w:eastAsia="zh-CN"/>
          <w14:textFill>
            <w14:solidFill>
              <w14:schemeClr w14:val="tx1"/>
            </w14:solidFill>
          </w14:textFill>
        </w:rPr>
        <w:t>开启资格预审文件</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页面。如下图：</w:t>
      </w:r>
    </w:p>
    <w:p w14:paraId="263448F8">
      <w:pPr>
        <w:ind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46960"/>
            <wp:effectExtent l="0" t="0" r="9525" b="15240"/>
            <wp:docPr id="374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5" name="图片 48"/>
                    <pic:cNvPicPr>
                      <a:picLocks noChangeAspect="1"/>
                    </pic:cNvPicPr>
                  </pic:nvPicPr>
                  <pic:blipFill>
                    <a:blip r:embed="rId158"/>
                    <a:stretch>
                      <a:fillRect/>
                    </a:stretch>
                  </pic:blipFill>
                  <pic:spPr>
                    <a:xfrm>
                      <a:off x="0" y="0"/>
                      <a:ext cx="5057775" cy="2346960"/>
                    </a:xfrm>
                    <a:prstGeom prst="rect">
                      <a:avLst/>
                    </a:prstGeom>
                    <a:noFill/>
                    <a:ln>
                      <a:noFill/>
                    </a:ln>
                  </pic:spPr>
                </pic:pic>
              </a:graphicData>
            </a:graphic>
          </wp:inline>
        </w:drawing>
      </w:r>
    </w:p>
    <w:p w14:paraId="68302A3C">
      <w:pPr>
        <w:numPr>
          <w:ilvl w:val="0"/>
          <w:numId w:val="26"/>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开启资格预审文件</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点击操作按钮进入资格预审情况录入页面</w:t>
      </w:r>
      <w:r>
        <w:rPr>
          <w:rFonts w:hint="eastAsia" w:ascii="宋体" w:hAnsi="宋体" w:eastAsia="宋体" w:cs="宋体"/>
          <w:caps w:val="0"/>
          <w:smallCaps w:val="0"/>
          <w:color w:val="000000" w:themeColor="text1"/>
          <w14:textFill>
            <w14:solidFill>
              <w14:schemeClr w14:val="tx1"/>
            </w14:solidFill>
          </w14:textFill>
        </w:rPr>
        <w:t>。如下图：</w:t>
      </w:r>
    </w:p>
    <w:p w14:paraId="2AD1B582">
      <w:pPr>
        <w:ind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343025"/>
            <wp:effectExtent l="0" t="0" r="9525" b="9525"/>
            <wp:docPr id="374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6" name="图片 49"/>
                    <pic:cNvPicPr>
                      <a:picLocks noChangeAspect="1"/>
                    </pic:cNvPicPr>
                  </pic:nvPicPr>
                  <pic:blipFill>
                    <a:blip r:embed="rId159"/>
                    <a:stretch>
                      <a:fillRect/>
                    </a:stretch>
                  </pic:blipFill>
                  <pic:spPr>
                    <a:xfrm>
                      <a:off x="0" y="0"/>
                      <a:ext cx="5057775" cy="1343025"/>
                    </a:xfrm>
                    <a:prstGeom prst="rect">
                      <a:avLst/>
                    </a:prstGeom>
                    <a:noFill/>
                    <a:ln>
                      <a:noFill/>
                    </a:ln>
                  </pic:spPr>
                </pic:pic>
              </a:graphicData>
            </a:graphic>
          </wp:inline>
        </w:drawing>
      </w:r>
    </w:p>
    <w:p w14:paraId="5E8CE3FF">
      <w:pPr>
        <w:ind w:firstLine="0" w:firstLineChars="0"/>
        <w:jc w:val="center"/>
        <w:rPr>
          <w:rFonts w:hint="eastAsia" w:ascii="宋体" w:hAnsi="宋体" w:eastAsia="宋体" w:cs="宋体"/>
          <w:caps w:val="0"/>
          <w:smallCaps w:val="0"/>
          <w:lang w:val="en-US" w:eastAsia="zh-CN"/>
        </w:rPr>
      </w:pPr>
      <w:r>
        <w:rPr>
          <w:rFonts w:hint="eastAsia" w:ascii="宋体" w:hAnsi="宋体" w:eastAsia="宋体" w:cs="宋体"/>
          <w:caps w:val="0"/>
          <w:smallCaps w:val="0"/>
        </w:rPr>
        <w:drawing>
          <wp:inline distT="0" distB="0" distL="114300" distR="114300">
            <wp:extent cx="5057775" cy="2245995"/>
            <wp:effectExtent l="0" t="0" r="9525" b="1905"/>
            <wp:docPr id="3158"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 name="图片 53"/>
                    <pic:cNvPicPr>
                      <a:picLocks noChangeAspect="1"/>
                    </pic:cNvPicPr>
                  </pic:nvPicPr>
                  <pic:blipFill>
                    <a:blip r:embed="rId160"/>
                    <a:stretch>
                      <a:fillRect/>
                    </a:stretch>
                  </pic:blipFill>
                  <pic:spPr>
                    <a:xfrm>
                      <a:off x="0" y="0"/>
                      <a:ext cx="5057775" cy="2245995"/>
                    </a:xfrm>
                    <a:prstGeom prst="rect">
                      <a:avLst/>
                    </a:prstGeom>
                    <a:noFill/>
                    <a:ln>
                      <a:noFill/>
                    </a:ln>
                  </pic:spPr>
                </pic:pic>
              </a:graphicData>
            </a:graphic>
          </wp:inline>
        </w:drawing>
      </w:r>
    </w:p>
    <w:p w14:paraId="35EBE2C0">
      <w:pPr>
        <w:numPr>
          <w:ilvl w:val="0"/>
          <w:numId w:val="26"/>
        </w:numPr>
        <w:bidi w:val="0"/>
        <w:ind w:left="0" w:leftChars="0" w:firstLine="420" w:firstLineChars="200"/>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auto"/>
        </w:rPr>
        <w:t>点击</w:t>
      </w:r>
      <w:r>
        <w:rPr>
          <w:rFonts w:hint="eastAsia" w:ascii="宋体" w:hAnsi="宋体" w:eastAsia="宋体" w:cs="宋体"/>
          <w:caps w:val="0"/>
          <w:smallCaps w:val="0"/>
          <w:color w:val="auto"/>
          <w:lang w:eastAsia="zh-CN"/>
        </w:rPr>
        <w:t>“</w:t>
      </w:r>
      <w:r>
        <w:rPr>
          <w:rFonts w:hint="eastAsia" w:ascii="宋体" w:hAnsi="宋体" w:eastAsia="宋体" w:cs="宋体"/>
          <w:caps w:val="0"/>
          <w:smallCaps w:val="0"/>
          <w:color w:val="auto"/>
        </w:rPr>
        <w:t>开启参与单位信息</w:t>
      </w:r>
      <w:r>
        <w:rPr>
          <w:rFonts w:hint="eastAsia" w:ascii="宋体" w:hAnsi="宋体" w:eastAsia="宋体" w:cs="宋体"/>
          <w:caps w:val="0"/>
          <w:smallCaps w:val="0"/>
          <w:color w:val="auto"/>
          <w:lang w:eastAsia="zh-CN"/>
        </w:rPr>
        <w:t>”</w:t>
      </w:r>
      <w:r>
        <w:rPr>
          <w:rFonts w:hint="eastAsia" w:ascii="宋体" w:hAnsi="宋体" w:eastAsia="宋体" w:cs="宋体"/>
          <w:caps w:val="0"/>
          <w:smallCaps w:val="0"/>
          <w:color w:val="auto"/>
          <w:lang w:val="en-US" w:eastAsia="zh-CN"/>
        </w:rPr>
        <w:t>中的</w:t>
      </w:r>
      <w:r>
        <w:rPr>
          <w:rFonts w:hint="eastAsia" w:ascii="宋体" w:hAnsi="宋体" w:eastAsia="宋体" w:cs="宋体"/>
          <w:caps w:val="0"/>
          <w:smallCaps w:val="0"/>
          <w:color w:val="auto"/>
        </w:rPr>
        <w:t>“进入”按钮，</w:t>
      </w:r>
      <w:r>
        <w:rPr>
          <w:rFonts w:hint="eastAsia" w:ascii="宋体" w:hAnsi="宋体" w:eastAsia="宋体" w:cs="宋体"/>
          <w:caps w:val="0"/>
          <w:smallCaps w:val="0"/>
          <w:color w:val="auto"/>
          <w:lang w:val="en-US" w:eastAsia="zh-CN"/>
        </w:rPr>
        <w:t>进入录入资格预审情况页面，</w:t>
      </w:r>
      <w:r>
        <w:rPr>
          <w:rFonts w:hint="eastAsia" w:ascii="宋体" w:hAnsi="宋体" w:eastAsia="宋体" w:cs="宋体"/>
          <w:caps w:val="0"/>
          <w:smallCaps w:val="0"/>
          <w:color w:val="auto"/>
        </w:rPr>
        <w:t>可以录入</w:t>
      </w:r>
      <w:r>
        <w:rPr>
          <w:rFonts w:hint="eastAsia" w:ascii="宋体" w:hAnsi="宋体" w:eastAsia="宋体" w:cs="宋体"/>
          <w:caps w:val="0"/>
          <w:smallCaps w:val="0"/>
          <w:color w:val="auto"/>
          <w:lang w:val="en-US" w:eastAsia="zh-CN"/>
        </w:rPr>
        <w:t>信息。如下图</w:t>
      </w:r>
    </w:p>
    <w:p w14:paraId="2ED8D8AD">
      <w:pPr>
        <w:numPr>
          <w:ilvl w:val="0"/>
          <w:numId w:val="0"/>
        </w:numPr>
        <w:bidi w:val="0"/>
        <w:jc w:val="cente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rPr>
        <w:drawing>
          <wp:inline distT="0" distB="0" distL="114300" distR="114300">
            <wp:extent cx="5057775" cy="2193290"/>
            <wp:effectExtent l="0" t="0" r="9525" b="16510"/>
            <wp:docPr id="315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9" name="图片 54"/>
                    <pic:cNvPicPr>
                      <a:picLocks noChangeAspect="1"/>
                    </pic:cNvPicPr>
                  </pic:nvPicPr>
                  <pic:blipFill>
                    <a:blip r:embed="rId161"/>
                    <a:stretch>
                      <a:fillRect/>
                    </a:stretch>
                  </pic:blipFill>
                  <pic:spPr>
                    <a:xfrm>
                      <a:off x="0" y="0"/>
                      <a:ext cx="5057775" cy="2193290"/>
                    </a:xfrm>
                    <a:prstGeom prst="rect">
                      <a:avLst/>
                    </a:prstGeom>
                    <a:noFill/>
                    <a:ln>
                      <a:noFill/>
                    </a:ln>
                  </pic:spPr>
                </pic:pic>
              </a:graphicData>
            </a:graphic>
          </wp:inline>
        </w:drawing>
      </w:r>
      <w:r>
        <w:rPr>
          <w:rFonts w:hint="eastAsia" w:ascii="宋体" w:hAnsi="宋体" w:eastAsia="宋体" w:cs="宋体"/>
          <w:caps w:val="0"/>
          <w:smallCaps w:val="0"/>
        </w:rPr>
        <w:drawing>
          <wp:inline distT="0" distB="0" distL="114300" distR="114300">
            <wp:extent cx="5057775" cy="2112645"/>
            <wp:effectExtent l="0" t="0" r="9525" b="1905"/>
            <wp:docPr id="316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0" name="图片 55"/>
                    <pic:cNvPicPr>
                      <a:picLocks noChangeAspect="1"/>
                    </pic:cNvPicPr>
                  </pic:nvPicPr>
                  <pic:blipFill>
                    <a:blip r:embed="rId162"/>
                    <a:stretch>
                      <a:fillRect/>
                    </a:stretch>
                  </pic:blipFill>
                  <pic:spPr>
                    <a:xfrm>
                      <a:off x="0" y="0"/>
                      <a:ext cx="5057775" cy="2112645"/>
                    </a:xfrm>
                    <a:prstGeom prst="rect">
                      <a:avLst/>
                    </a:prstGeom>
                    <a:noFill/>
                    <a:ln>
                      <a:noFill/>
                    </a:ln>
                  </pic:spPr>
                </pic:pic>
              </a:graphicData>
            </a:graphic>
          </wp:inline>
        </w:drawing>
      </w:r>
    </w:p>
    <w:p w14:paraId="3F03D2ED">
      <w:pPr>
        <w:numPr>
          <w:ilvl w:val="0"/>
          <w:numId w:val="26"/>
        </w:numPr>
        <w:bidi w:val="0"/>
        <w:ind w:left="0" w:leftChars="0" w:firstLine="420" w:firstLineChars="200"/>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auto"/>
          <w:lang w:eastAsia="zh-CN"/>
        </w:rPr>
        <w:t>开启资格预审文件</w:t>
      </w:r>
      <w:r>
        <w:rPr>
          <w:rFonts w:hint="eastAsia" w:ascii="宋体" w:hAnsi="宋体" w:eastAsia="宋体" w:cs="宋体"/>
          <w:caps w:val="0"/>
          <w:smallCaps w:val="0"/>
          <w:color w:val="auto"/>
        </w:rPr>
        <w:t>页面</w:t>
      </w:r>
      <w:r>
        <w:rPr>
          <w:rFonts w:hint="eastAsia" w:ascii="宋体" w:hAnsi="宋体" w:eastAsia="宋体" w:cs="宋体"/>
          <w:caps w:val="0"/>
          <w:smallCaps w:val="0"/>
          <w:color w:val="auto"/>
          <w:lang w:val="en-US" w:eastAsia="zh-CN"/>
        </w:rPr>
        <w:t>上</w:t>
      </w:r>
      <w:r>
        <w:rPr>
          <w:rFonts w:hint="eastAsia" w:ascii="宋体" w:hAnsi="宋体" w:eastAsia="宋体" w:cs="宋体"/>
          <w:caps w:val="0"/>
          <w:smallCaps w:val="0"/>
          <w:color w:val="auto"/>
          <w:lang w:eastAsia="zh-CN"/>
        </w:rPr>
        <w:t>，“</w:t>
      </w:r>
      <w:r>
        <w:rPr>
          <w:rFonts w:hint="eastAsia" w:ascii="宋体" w:hAnsi="宋体" w:eastAsia="宋体" w:cs="宋体"/>
          <w:caps w:val="0"/>
          <w:smallCaps w:val="0"/>
          <w:color w:val="auto"/>
        </w:rPr>
        <w:t>进入资格审查室人员</w:t>
      </w:r>
      <w:r>
        <w:rPr>
          <w:rFonts w:hint="eastAsia" w:ascii="宋体" w:hAnsi="宋体" w:eastAsia="宋体" w:cs="宋体"/>
          <w:caps w:val="0"/>
          <w:smallCaps w:val="0"/>
          <w:color w:val="auto"/>
          <w:lang w:eastAsia="zh-CN"/>
        </w:rPr>
        <w:t>”</w:t>
      </w:r>
      <w:r>
        <w:rPr>
          <w:rFonts w:hint="eastAsia" w:ascii="宋体" w:hAnsi="宋体" w:eastAsia="宋体" w:cs="宋体"/>
          <w:caps w:val="0"/>
          <w:smallCaps w:val="0"/>
          <w:color w:val="auto"/>
          <w:lang w:val="en-US" w:eastAsia="zh-CN"/>
        </w:rPr>
        <w:t>中点击</w:t>
      </w:r>
      <w:r>
        <w:rPr>
          <w:rFonts w:hint="eastAsia" w:ascii="宋体" w:hAnsi="宋体" w:eastAsia="宋体" w:cs="宋体"/>
          <w:caps w:val="0"/>
          <w:smallCaps w:val="0"/>
          <w:color w:val="auto"/>
        </w:rPr>
        <w:t>“查找人员”按钮，可以查</w:t>
      </w:r>
      <w:r>
        <w:rPr>
          <w:rFonts w:hint="eastAsia" w:ascii="宋体" w:hAnsi="宋体" w:eastAsia="宋体" w:cs="宋体"/>
          <w:caps w:val="0"/>
          <w:smallCaps w:val="0"/>
          <w:color w:val="auto"/>
          <w:lang w:val="en-US" w:eastAsia="zh-CN"/>
        </w:rPr>
        <w:t>找</w:t>
      </w:r>
      <w:r>
        <w:rPr>
          <w:rFonts w:hint="eastAsia" w:ascii="宋体" w:hAnsi="宋体" w:eastAsia="宋体" w:cs="宋体"/>
          <w:caps w:val="0"/>
          <w:smallCaps w:val="0"/>
          <w:color w:val="auto"/>
        </w:rPr>
        <w:t>并</w:t>
      </w:r>
      <w:r>
        <w:rPr>
          <w:rFonts w:hint="eastAsia" w:ascii="宋体" w:hAnsi="宋体" w:eastAsia="宋体" w:cs="宋体"/>
          <w:caps w:val="0"/>
          <w:smallCaps w:val="0"/>
          <w:color w:val="auto"/>
          <w:lang w:val="en-US" w:eastAsia="zh-CN"/>
        </w:rPr>
        <w:t>批量添加人员</w:t>
      </w:r>
      <w:r>
        <w:rPr>
          <w:rFonts w:hint="eastAsia" w:ascii="宋体" w:hAnsi="宋体" w:eastAsia="宋体" w:cs="宋体"/>
          <w:caps w:val="0"/>
          <w:smallCaps w:val="0"/>
          <w:color w:val="auto"/>
        </w:rPr>
        <w:t>。如下图：</w:t>
      </w:r>
    </w:p>
    <w:p w14:paraId="369B5059">
      <w:pPr>
        <w:numPr>
          <w:ilvl w:val="0"/>
          <w:numId w:val="0"/>
        </w:numPr>
        <w:bidi w:val="0"/>
        <w:jc w:val="cente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rPr>
        <w:drawing>
          <wp:inline distT="0" distB="0" distL="114300" distR="114300">
            <wp:extent cx="5057775" cy="2100580"/>
            <wp:effectExtent l="0" t="0" r="9525" b="13970"/>
            <wp:docPr id="3161"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1" name="图片 56"/>
                    <pic:cNvPicPr>
                      <a:picLocks noChangeAspect="1"/>
                    </pic:cNvPicPr>
                  </pic:nvPicPr>
                  <pic:blipFill>
                    <a:blip r:embed="rId163"/>
                    <a:stretch>
                      <a:fillRect/>
                    </a:stretch>
                  </pic:blipFill>
                  <pic:spPr>
                    <a:xfrm>
                      <a:off x="0" y="0"/>
                      <a:ext cx="5057775" cy="2100580"/>
                    </a:xfrm>
                    <a:prstGeom prst="rect">
                      <a:avLst/>
                    </a:prstGeom>
                    <a:noFill/>
                    <a:ln>
                      <a:noFill/>
                    </a:ln>
                  </pic:spPr>
                </pic:pic>
              </a:graphicData>
            </a:graphic>
          </wp:inline>
        </w:drawing>
      </w:r>
    </w:p>
    <w:p w14:paraId="799F3E1E">
      <w:pPr>
        <w:numPr>
          <w:ilvl w:val="0"/>
          <w:numId w:val="26"/>
        </w:numPr>
        <w:bidi w:val="0"/>
        <w:ind w:left="0" w:leftChars="0" w:firstLine="420" w:firstLineChars="200"/>
        <w:rPr>
          <w:rFonts w:hint="eastAsia" w:ascii="宋体" w:hAnsi="宋体" w:eastAsia="宋体" w:cs="宋体"/>
          <w:caps w:val="0"/>
          <w:smallCaps w:val="0"/>
          <w:color w:val="auto"/>
          <w:lang w:val="en-US" w:eastAsia="zh-CN"/>
        </w:rPr>
      </w:pPr>
      <w:r>
        <w:rPr>
          <w:rFonts w:hint="eastAsia" w:ascii="宋体" w:hAnsi="宋体" w:eastAsia="宋体" w:cs="宋体"/>
          <w:caps w:val="0"/>
          <w:smallCaps w:val="0"/>
          <w:color w:val="auto"/>
          <w:lang w:eastAsia="zh-CN"/>
        </w:rPr>
        <w:t>开启资格预审文件</w:t>
      </w:r>
      <w:r>
        <w:rPr>
          <w:rFonts w:hint="eastAsia" w:ascii="宋体" w:hAnsi="宋体" w:eastAsia="宋体" w:cs="宋体"/>
          <w:caps w:val="0"/>
          <w:smallCaps w:val="0"/>
          <w:color w:val="auto"/>
        </w:rPr>
        <w:t>页面</w:t>
      </w:r>
      <w:r>
        <w:rPr>
          <w:rFonts w:hint="eastAsia" w:ascii="宋体" w:hAnsi="宋体" w:eastAsia="宋体" w:cs="宋体"/>
          <w:caps w:val="0"/>
          <w:smallCaps w:val="0"/>
          <w:color w:val="auto"/>
          <w:lang w:val="en-US" w:eastAsia="zh-CN"/>
        </w:rPr>
        <w:t>上</w:t>
      </w:r>
      <w:r>
        <w:rPr>
          <w:rFonts w:hint="eastAsia" w:ascii="宋体" w:hAnsi="宋体" w:eastAsia="宋体" w:cs="宋体"/>
          <w:caps w:val="0"/>
          <w:smallCaps w:val="0"/>
          <w:color w:val="auto"/>
          <w:lang w:eastAsia="zh-CN"/>
        </w:rPr>
        <w:t>，“</w:t>
      </w:r>
      <w:r>
        <w:rPr>
          <w:rFonts w:hint="eastAsia" w:ascii="宋体" w:hAnsi="宋体" w:eastAsia="宋体" w:cs="宋体"/>
          <w:caps w:val="0"/>
          <w:smallCaps w:val="0"/>
          <w:color w:val="auto"/>
        </w:rPr>
        <w:t>进入资格审查室人员</w:t>
      </w:r>
      <w:r>
        <w:rPr>
          <w:rFonts w:hint="eastAsia" w:ascii="宋体" w:hAnsi="宋体" w:eastAsia="宋体" w:cs="宋体"/>
          <w:caps w:val="0"/>
          <w:smallCaps w:val="0"/>
          <w:color w:val="auto"/>
          <w:lang w:eastAsia="zh-CN"/>
        </w:rPr>
        <w:t>”</w:t>
      </w:r>
      <w:r>
        <w:rPr>
          <w:rFonts w:hint="eastAsia" w:ascii="宋体" w:hAnsi="宋体" w:eastAsia="宋体" w:cs="宋体"/>
          <w:caps w:val="0"/>
          <w:smallCaps w:val="0"/>
          <w:color w:val="auto"/>
          <w:lang w:val="en-US" w:eastAsia="zh-CN"/>
        </w:rPr>
        <w:t>中点击</w:t>
      </w:r>
      <w:r>
        <w:rPr>
          <w:rFonts w:hint="eastAsia" w:ascii="宋体" w:hAnsi="宋体" w:eastAsia="宋体" w:cs="宋体"/>
          <w:caps w:val="0"/>
          <w:smallCaps w:val="0"/>
          <w:color w:val="auto"/>
        </w:rPr>
        <w:t>“</w:t>
      </w:r>
      <w:r>
        <w:rPr>
          <w:rFonts w:hint="eastAsia" w:ascii="宋体" w:hAnsi="宋体" w:eastAsia="宋体" w:cs="宋体"/>
          <w:caps w:val="0"/>
          <w:smallCaps w:val="0"/>
          <w:color w:val="auto"/>
          <w:lang w:val="en-US" w:eastAsia="zh-CN"/>
        </w:rPr>
        <w:t>新增</w:t>
      </w:r>
      <w:r>
        <w:rPr>
          <w:rFonts w:hint="eastAsia" w:ascii="宋体" w:hAnsi="宋体" w:eastAsia="宋体" w:cs="宋体"/>
          <w:caps w:val="0"/>
          <w:smallCaps w:val="0"/>
          <w:color w:val="auto"/>
        </w:rPr>
        <w:t>人员”按钮，可以</w:t>
      </w:r>
      <w:r>
        <w:rPr>
          <w:rFonts w:hint="eastAsia" w:ascii="宋体" w:hAnsi="宋体" w:eastAsia="宋体" w:cs="宋体"/>
          <w:caps w:val="0"/>
          <w:smallCaps w:val="0"/>
          <w:color w:val="auto"/>
          <w:lang w:val="en-US" w:eastAsia="zh-CN"/>
        </w:rPr>
        <w:t>新增人员。</w:t>
      </w:r>
      <w:r>
        <w:rPr>
          <w:rFonts w:hint="eastAsia" w:ascii="宋体" w:hAnsi="宋体" w:eastAsia="宋体" w:cs="宋体"/>
          <w:caps w:val="0"/>
          <w:smallCaps w:val="0"/>
          <w:color w:val="auto"/>
        </w:rPr>
        <w:t>如下</w:t>
      </w:r>
      <w:r>
        <w:rPr>
          <w:rFonts w:hint="eastAsia" w:ascii="宋体" w:hAnsi="宋体" w:eastAsia="宋体" w:cs="宋体"/>
          <w:caps w:val="0"/>
          <w:smallCaps w:val="0"/>
          <w:color w:val="auto"/>
          <w:lang w:val="en-US" w:eastAsia="zh-CN"/>
        </w:rPr>
        <w:t>图：</w:t>
      </w:r>
    </w:p>
    <w:p w14:paraId="03DA4506">
      <w:pPr>
        <w:numPr>
          <w:ilvl w:val="0"/>
          <w:numId w:val="0"/>
        </w:numPr>
        <w:jc w:val="cente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rPr>
        <w:drawing>
          <wp:inline distT="0" distB="0" distL="114300" distR="114300">
            <wp:extent cx="5057775" cy="2186940"/>
            <wp:effectExtent l="0" t="0" r="9525" b="3810"/>
            <wp:docPr id="3162"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2" name="图片 57"/>
                    <pic:cNvPicPr>
                      <a:picLocks noChangeAspect="1"/>
                    </pic:cNvPicPr>
                  </pic:nvPicPr>
                  <pic:blipFill>
                    <a:blip r:embed="rId164"/>
                    <a:stretch>
                      <a:fillRect/>
                    </a:stretch>
                  </pic:blipFill>
                  <pic:spPr>
                    <a:xfrm>
                      <a:off x="0" y="0"/>
                      <a:ext cx="5057775" cy="2186940"/>
                    </a:xfrm>
                    <a:prstGeom prst="rect">
                      <a:avLst/>
                    </a:prstGeom>
                    <a:noFill/>
                    <a:ln>
                      <a:noFill/>
                    </a:ln>
                  </pic:spPr>
                </pic:pic>
              </a:graphicData>
            </a:graphic>
          </wp:inline>
        </w:drawing>
      </w:r>
    </w:p>
    <w:p w14:paraId="5EBC07BC">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color w:val="auto"/>
        </w:rPr>
      </w:pPr>
      <w:r>
        <w:rPr>
          <w:rFonts w:hint="eastAsia" w:ascii="宋体" w:hAnsi="宋体" w:eastAsia="宋体" w:cs="宋体"/>
          <w:caps w:val="0"/>
          <w:smallCaps w:val="0"/>
          <w:color w:val="auto"/>
        </w:rPr>
        <w:t>注：“查找人员”和“新增人员”添加进入</w:t>
      </w:r>
      <w:r>
        <w:rPr>
          <w:rFonts w:hint="eastAsia" w:ascii="宋体" w:hAnsi="宋体" w:eastAsia="宋体" w:cs="宋体"/>
          <w:caps w:val="0"/>
          <w:smallCaps w:val="0"/>
          <w:color w:val="auto"/>
          <w:lang w:val="en-US" w:eastAsia="zh-CN"/>
        </w:rPr>
        <w:t>资格审查室</w:t>
      </w:r>
      <w:r>
        <w:rPr>
          <w:rFonts w:hint="eastAsia" w:ascii="宋体" w:hAnsi="宋体" w:eastAsia="宋体" w:cs="宋体"/>
          <w:caps w:val="0"/>
          <w:smallCaps w:val="0"/>
          <w:color w:val="auto"/>
        </w:rPr>
        <w:t>人员的时候都做了身份证</w:t>
      </w:r>
      <w:r>
        <w:rPr>
          <w:rFonts w:hint="eastAsia" w:ascii="宋体" w:hAnsi="宋体" w:eastAsia="宋体" w:cs="宋体"/>
          <w:caps w:val="0"/>
          <w:smallCaps w:val="0"/>
          <w:color w:val="auto"/>
          <w:lang w:val="en-US" w:eastAsia="zh-CN"/>
        </w:rPr>
        <w:t>号</w:t>
      </w:r>
      <w:r>
        <w:rPr>
          <w:rFonts w:hint="eastAsia" w:ascii="宋体" w:hAnsi="宋体" w:eastAsia="宋体" w:cs="宋体"/>
          <w:caps w:val="0"/>
          <w:smallCaps w:val="0"/>
          <w:color w:val="auto"/>
        </w:rPr>
        <w:t>唯一性判断。</w:t>
      </w:r>
    </w:p>
    <w:p w14:paraId="42D67B1F">
      <w:pPr>
        <w:numPr>
          <w:ilvl w:val="0"/>
          <w:numId w:val="26"/>
        </w:numPr>
        <w:bidi w:val="0"/>
        <w:ind w:left="0" w:leftChars="0" w:firstLine="420" w:firstLineChars="200"/>
        <w:jc w:val="left"/>
        <w:rPr>
          <w:rFonts w:hint="eastAsia" w:ascii="宋体" w:hAnsi="宋体" w:eastAsia="宋体" w:cs="宋体"/>
          <w:caps w:val="0"/>
          <w:smallCaps w:val="0"/>
          <w:color w:val="auto"/>
          <w:lang w:val="en-US" w:eastAsia="zh-CN"/>
        </w:rPr>
      </w:pPr>
      <w:r>
        <w:rPr>
          <w:rFonts w:hint="eastAsia" w:ascii="宋体" w:hAnsi="宋体" w:eastAsia="宋体" w:cs="宋体"/>
          <w:caps w:val="0"/>
          <w:smallCaps w:val="0"/>
          <w:color w:val="auto"/>
          <w:lang w:eastAsia="zh-CN"/>
        </w:rPr>
        <w:t>开启资格预审文件</w:t>
      </w:r>
      <w:r>
        <w:rPr>
          <w:rFonts w:hint="eastAsia" w:ascii="宋体" w:hAnsi="宋体" w:eastAsia="宋体" w:cs="宋体"/>
          <w:caps w:val="0"/>
          <w:smallCaps w:val="0"/>
          <w:color w:val="auto"/>
        </w:rPr>
        <w:t>页面</w:t>
      </w:r>
      <w:r>
        <w:rPr>
          <w:rFonts w:hint="eastAsia" w:ascii="宋体" w:hAnsi="宋体" w:eastAsia="宋体" w:cs="宋体"/>
          <w:caps w:val="0"/>
          <w:smallCaps w:val="0"/>
          <w:color w:val="auto"/>
          <w:lang w:val="en-US" w:eastAsia="zh-CN"/>
        </w:rPr>
        <w:t>上</w:t>
      </w:r>
      <w:r>
        <w:rPr>
          <w:rFonts w:hint="eastAsia" w:ascii="宋体" w:hAnsi="宋体" w:eastAsia="宋体" w:cs="宋体"/>
          <w:caps w:val="0"/>
          <w:smallCaps w:val="0"/>
          <w:color w:val="auto"/>
          <w:lang w:eastAsia="zh-CN"/>
        </w:rPr>
        <w:t>，“</w:t>
      </w:r>
      <w:r>
        <w:rPr>
          <w:rFonts w:hint="eastAsia" w:ascii="宋体" w:hAnsi="宋体" w:eastAsia="宋体" w:cs="宋体"/>
          <w:caps w:val="0"/>
          <w:smallCaps w:val="0"/>
          <w:color w:val="auto"/>
        </w:rPr>
        <w:t>进入资格审查室人员</w:t>
      </w:r>
      <w:r>
        <w:rPr>
          <w:rFonts w:hint="eastAsia" w:ascii="宋体" w:hAnsi="宋体" w:eastAsia="宋体" w:cs="宋体"/>
          <w:caps w:val="0"/>
          <w:smallCaps w:val="0"/>
          <w:color w:val="auto"/>
          <w:lang w:eastAsia="zh-CN"/>
        </w:rPr>
        <w:t>”</w:t>
      </w:r>
      <w:r>
        <w:rPr>
          <w:rFonts w:hint="eastAsia" w:ascii="宋体" w:hAnsi="宋体" w:eastAsia="宋体" w:cs="宋体"/>
          <w:caps w:val="0"/>
          <w:smallCaps w:val="0"/>
          <w:color w:val="auto"/>
          <w:lang w:val="en-US" w:eastAsia="zh-CN"/>
        </w:rPr>
        <w:t>中点击</w:t>
      </w:r>
      <w:r>
        <w:rPr>
          <w:rFonts w:hint="eastAsia" w:ascii="宋体" w:hAnsi="宋体" w:eastAsia="宋体" w:cs="宋体"/>
          <w:caps w:val="0"/>
          <w:smallCaps w:val="0"/>
          <w:color w:val="auto"/>
        </w:rPr>
        <w:t>“</w:t>
      </w:r>
      <w:r>
        <w:rPr>
          <w:rFonts w:hint="eastAsia" w:ascii="宋体" w:hAnsi="宋体" w:eastAsia="宋体" w:cs="宋体"/>
          <w:caps w:val="0"/>
          <w:smallCaps w:val="0"/>
          <w:color w:val="auto"/>
          <w:lang w:val="en-US" w:eastAsia="zh-CN"/>
        </w:rPr>
        <w:t>删除</w:t>
      </w:r>
      <w:r>
        <w:rPr>
          <w:rFonts w:hint="eastAsia" w:ascii="宋体" w:hAnsi="宋体" w:eastAsia="宋体" w:cs="宋体"/>
          <w:caps w:val="0"/>
          <w:smallCaps w:val="0"/>
          <w:color w:val="auto"/>
        </w:rPr>
        <w:t>人员”按钮，可以</w:t>
      </w:r>
      <w:r>
        <w:rPr>
          <w:rFonts w:hint="eastAsia" w:ascii="宋体" w:hAnsi="宋体" w:eastAsia="宋体" w:cs="宋体"/>
          <w:caps w:val="0"/>
          <w:smallCaps w:val="0"/>
          <w:color w:val="auto"/>
          <w:lang w:val="en-US" w:eastAsia="zh-CN"/>
        </w:rPr>
        <w:t>删除人员。</w:t>
      </w:r>
      <w:r>
        <w:rPr>
          <w:rFonts w:hint="eastAsia" w:ascii="宋体" w:hAnsi="宋体" w:eastAsia="宋体" w:cs="宋体"/>
          <w:caps w:val="0"/>
          <w:smallCaps w:val="0"/>
          <w:color w:val="auto"/>
        </w:rPr>
        <w:t>如下图：</w:t>
      </w:r>
    </w:p>
    <w:p w14:paraId="4C00417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rPr>
        <w:drawing>
          <wp:inline distT="0" distB="0" distL="114300" distR="114300">
            <wp:extent cx="5057775" cy="2147570"/>
            <wp:effectExtent l="0" t="0" r="9525" b="5080"/>
            <wp:docPr id="316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3" name="图片 58"/>
                    <pic:cNvPicPr>
                      <a:picLocks noChangeAspect="1"/>
                    </pic:cNvPicPr>
                  </pic:nvPicPr>
                  <pic:blipFill>
                    <a:blip r:embed="rId165"/>
                    <a:stretch>
                      <a:fillRect/>
                    </a:stretch>
                  </pic:blipFill>
                  <pic:spPr>
                    <a:xfrm>
                      <a:off x="0" y="0"/>
                      <a:ext cx="5057775" cy="2147570"/>
                    </a:xfrm>
                    <a:prstGeom prst="rect">
                      <a:avLst/>
                    </a:prstGeom>
                    <a:noFill/>
                    <a:ln>
                      <a:noFill/>
                    </a:ln>
                  </pic:spPr>
                </pic:pic>
              </a:graphicData>
            </a:graphic>
          </wp:inline>
        </w:drawing>
      </w:r>
    </w:p>
    <w:p w14:paraId="326ABF68">
      <w:pPr>
        <w:numPr>
          <w:ilvl w:val="0"/>
          <w:numId w:val="26"/>
        </w:numPr>
        <w:bidi w:val="0"/>
        <w:ind w:left="0" w:leftChars="0" w:firstLine="420" w:firstLineChars="200"/>
        <w:jc w:val="left"/>
        <w:rPr>
          <w:rFonts w:hint="eastAsia" w:ascii="宋体" w:hAnsi="宋体" w:eastAsia="宋体" w:cs="宋体"/>
          <w:caps w:val="0"/>
          <w:smallCaps w:val="0"/>
          <w:color w:val="auto"/>
        </w:rPr>
      </w:pPr>
      <w:r>
        <w:rPr>
          <w:rFonts w:hint="eastAsia" w:ascii="宋体" w:hAnsi="宋体" w:eastAsia="宋体" w:cs="宋体"/>
          <w:caps w:val="0"/>
          <w:smallCaps w:val="0"/>
          <w:color w:val="auto"/>
          <w:lang w:eastAsia="zh-CN"/>
        </w:rPr>
        <w:t>开启资格预审文件</w:t>
      </w:r>
      <w:r>
        <w:rPr>
          <w:rFonts w:hint="eastAsia" w:ascii="宋体" w:hAnsi="宋体" w:eastAsia="宋体" w:cs="宋体"/>
          <w:caps w:val="0"/>
          <w:smallCaps w:val="0"/>
          <w:color w:val="auto"/>
        </w:rPr>
        <w:t>页面</w:t>
      </w:r>
      <w:r>
        <w:rPr>
          <w:rFonts w:hint="eastAsia" w:ascii="宋体" w:hAnsi="宋体" w:eastAsia="宋体" w:cs="宋体"/>
          <w:caps w:val="0"/>
          <w:smallCaps w:val="0"/>
          <w:color w:val="auto"/>
          <w:lang w:val="en-US" w:eastAsia="zh-CN"/>
        </w:rPr>
        <w:t>上</w:t>
      </w:r>
      <w:r>
        <w:rPr>
          <w:rFonts w:hint="eastAsia" w:ascii="宋体" w:hAnsi="宋体" w:eastAsia="宋体" w:cs="宋体"/>
          <w:caps w:val="0"/>
          <w:smallCaps w:val="0"/>
          <w:color w:val="auto"/>
          <w:lang w:eastAsia="zh-CN"/>
        </w:rPr>
        <w:t>，</w:t>
      </w:r>
      <w:r>
        <w:rPr>
          <w:rFonts w:hint="eastAsia" w:ascii="宋体" w:hAnsi="宋体" w:eastAsia="宋体" w:cs="宋体"/>
          <w:caps w:val="0"/>
          <w:smallCaps w:val="0"/>
          <w:color w:val="auto"/>
        </w:rPr>
        <w:t>点击“打印资</w:t>
      </w:r>
      <w:r>
        <w:rPr>
          <w:rFonts w:hint="eastAsia" w:ascii="宋体" w:hAnsi="宋体" w:eastAsia="宋体" w:cs="宋体"/>
          <w:caps w:val="0"/>
          <w:smallCaps w:val="0"/>
          <w:color w:val="auto"/>
          <w:lang w:val="en-US" w:eastAsia="zh-CN"/>
        </w:rPr>
        <w:t>格预</w:t>
      </w:r>
      <w:r>
        <w:rPr>
          <w:rFonts w:hint="eastAsia" w:ascii="宋体" w:hAnsi="宋体" w:eastAsia="宋体" w:cs="宋体"/>
          <w:caps w:val="0"/>
          <w:smallCaps w:val="0"/>
          <w:color w:val="auto"/>
        </w:rPr>
        <w:t>审记录”</w:t>
      </w:r>
      <w:r>
        <w:rPr>
          <w:rFonts w:hint="eastAsia" w:ascii="宋体" w:hAnsi="宋体" w:eastAsia="宋体" w:cs="宋体"/>
          <w:caps w:val="0"/>
          <w:smallCaps w:val="0"/>
          <w:color w:val="auto"/>
          <w:lang w:val="en-US" w:eastAsia="zh-CN"/>
        </w:rPr>
        <w:t>按钮，</w:t>
      </w:r>
      <w:r>
        <w:rPr>
          <w:rFonts w:hint="eastAsia" w:ascii="宋体" w:hAnsi="宋体" w:eastAsia="宋体" w:cs="宋体"/>
          <w:caps w:val="0"/>
          <w:smallCaps w:val="0"/>
          <w:color w:val="auto"/>
        </w:rPr>
        <w:t>可以查看并打印资审情况</w:t>
      </w:r>
      <w:r>
        <w:rPr>
          <w:rFonts w:hint="eastAsia" w:ascii="宋体" w:hAnsi="宋体" w:eastAsia="宋体" w:cs="宋体"/>
          <w:caps w:val="0"/>
          <w:smallCaps w:val="0"/>
          <w:color w:val="auto"/>
          <w:lang w:eastAsia="zh-CN"/>
        </w:rPr>
        <w:t>。如下</w:t>
      </w:r>
      <w:r>
        <w:rPr>
          <w:rFonts w:hint="eastAsia" w:ascii="宋体" w:hAnsi="宋体" w:eastAsia="宋体" w:cs="宋体"/>
          <w:caps w:val="0"/>
          <w:smallCaps w:val="0"/>
          <w:color w:val="auto"/>
          <w:lang w:val="en-US" w:eastAsia="zh-CN"/>
        </w:rPr>
        <w:t>图：</w:t>
      </w:r>
    </w:p>
    <w:p w14:paraId="37F40F52">
      <w:pPr>
        <w:numPr>
          <w:ilvl w:val="0"/>
          <w:numId w:val="0"/>
        </w:numPr>
        <w:bidi w:val="0"/>
        <w:jc w:val="center"/>
        <w:rPr>
          <w:rFonts w:hint="eastAsia" w:ascii="宋体" w:hAnsi="宋体" w:eastAsia="宋体" w:cs="宋体"/>
          <w:caps w:val="0"/>
          <w:smallCaps w:val="0"/>
          <w:color w:val="auto"/>
        </w:rPr>
      </w:pPr>
      <w:r>
        <w:rPr>
          <w:rFonts w:hint="eastAsia" w:ascii="宋体" w:hAnsi="宋体" w:eastAsia="宋体" w:cs="宋体"/>
          <w:caps w:val="0"/>
          <w:smallCaps w:val="0"/>
        </w:rPr>
        <w:drawing>
          <wp:inline distT="0" distB="0" distL="114300" distR="114300">
            <wp:extent cx="5057775" cy="2221230"/>
            <wp:effectExtent l="0" t="0" r="9525" b="7620"/>
            <wp:docPr id="3164"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4" name="图片 59"/>
                    <pic:cNvPicPr>
                      <a:picLocks noChangeAspect="1"/>
                    </pic:cNvPicPr>
                  </pic:nvPicPr>
                  <pic:blipFill>
                    <a:blip r:embed="rId166"/>
                    <a:stretch>
                      <a:fillRect/>
                    </a:stretch>
                  </pic:blipFill>
                  <pic:spPr>
                    <a:xfrm>
                      <a:off x="0" y="0"/>
                      <a:ext cx="5057775" cy="2221230"/>
                    </a:xfrm>
                    <a:prstGeom prst="rect">
                      <a:avLst/>
                    </a:prstGeom>
                    <a:noFill/>
                    <a:ln>
                      <a:noFill/>
                    </a:ln>
                  </pic:spPr>
                </pic:pic>
              </a:graphicData>
            </a:graphic>
          </wp:inline>
        </w:drawing>
      </w:r>
    </w:p>
    <w:p w14:paraId="60460AE3">
      <w:pPr>
        <w:ind w:firstLine="0" w:firstLineChars="0"/>
        <w:jc w:val="cente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rPr>
        <w:drawing>
          <wp:inline distT="0" distB="0" distL="114300" distR="114300">
            <wp:extent cx="5266690" cy="2189480"/>
            <wp:effectExtent l="0" t="0" r="3810" b="7620"/>
            <wp:docPr id="316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5" name="图片 60"/>
                    <pic:cNvPicPr>
                      <a:picLocks noChangeAspect="1"/>
                    </pic:cNvPicPr>
                  </pic:nvPicPr>
                  <pic:blipFill>
                    <a:blip r:embed="rId167"/>
                    <a:stretch>
                      <a:fillRect/>
                    </a:stretch>
                  </pic:blipFill>
                  <pic:spPr>
                    <a:xfrm>
                      <a:off x="0" y="0"/>
                      <a:ext cx="5266690" cy="2189480"/>
                    </a:xfrm>
                    <a:prstGeom prst="rect">
                      <a:avLst/>
                    </a:prstGeom>
                    <a:noFill/>
                    <a:ln>
                      <a:noFill/>
                    </a:ln>
                  </pic:spPr>
                </pic:pic>
              </a:graphicData>
            </a:graphic>
          </wp:inline>
        </w:drawing>
      </w:r>
    </w:p>
    <w:p w14:paraId="6C615313">
      <w:pPr>
        <w:numPr>
          <w:ilvl w:val="0"/>
          <w:numId w:val="26"/>
        </w:numPr>
        <w:bidi w:val="0"/>
        <w:ind w:left="0" w:leftChars="0" w:firstLine="420" w:firstLineChars="200"/>
        <w:jc w:val="left"/>
        <w:rPr>
          <w:rFonts w:hint="eastAsia" w:ascii="宋体" w:hAnsi="宋体" w:eastAsia="宋体" w:cs="宋体"/>
          <w:caps w:val="0"/>
          <w:smallCaps w:val="0"/>
        </w:rPr>
      </w:pPr>
      <w:r>
        <w:rPr>
          <w:rFonts w:hint="eastAsia" w:ascii="宋体" w:hAnsi="宋体" w:eastAsia="宋体" w:cs="宋体"/>
          <w:caps w:val="0"/>
          <w:smallCaps w:val="0"/>
          <w:color w:val="000000" w:themeColor="text1"/>
          <w14:textFill>
            <w14:solidFill>
              <w14:schemeClr w14:val="tx1"/>
            </w14:solidFill>
          </w14:textFill>
        </w:rPr>
        <w:t>点击“开启结束”</w:t>
      </w:r>
      <w:r>
        <w:rPr>
          <w:rFonts w:hint="eastAsia" w:ascii="宋体" w:hAnsi="宋体" w:eastAsia="宋体" w:cs="宋体"/>
          <w:caps w:val="0"/>
          <w:smallCaps w:val="0"/>
          <w:color w:val="000000" w:themeColor="text1"/>
          <w:lang w:val="en-US" w:eastAsia="zh-CN"/>
          <w14:textFill>
            <w14:solidFill>
              <w14:schemeClr w14:val="tx1"/>
            </w14:solidFill>
          </w14:textFill>
        </w:rPr>
        <w:t>按钮</w:t>
      </w:r>
      <w:r>
        <w:rPr>
          <w:rFonts w:hint="eastAsia" w:ascii="宋体" w:hAnsi="宋体" w:eastAsia="宋体" w:cs="宋体"/>
          <w:caps w:val="0"/>
          <w:smallCaps w:val="0"/>
          <w:color w:val="000000" w:themeColor="text1"/>
          <w14:textFill>
            <w14:solidFill>
              <w14:schemeClr w14:val="tx1"/>
            </w14:solidFill>
          </w14:textFill>
        </w:rPr>
        <w:t>，该标段（包）的资格预审结束</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只能查看信息无法修改</w:t>
      </w:r>
      <w:r>
        <w:rPr>
          <w:rFonts w:hint="eastAsia" w:ascii="宋体" w:hAnsi="宋体" w:eastAsia="宋体" w:cs="宋体"/>
          <w:caps w:val="0"/>
          <w:smallCaps w:val="0"/>
          <w:color w:val="000000" w:themeColor="text1"/>
          <w14:textFill>
            <w14:solidFill>
              <w14:schemeClr w14:val="tx1"/>
            </w14:solidFill>
          </w14:textFill>
        </w:rPr>
        <w:t>。如下图：</w:t>
      </w:r>
    </w:p>
    <w:p w14:paraId="79F10BD3">
      <w:pPr>
        <w:numPr>
          <w:ilvl w:val="0"/>
          <w:numId w:val="0"/>
        </w:numPr>
        <w:bidi w:val="0"/>
        <w:jc w:val="center"/>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69230" cy="2325370"/>
            <wp:effectExtent l="0" t="0" r="1270" b="11430"/>
            <wp:docPr id="316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6" name="图片 61"/>
                    <pic:cNvPicPr>
                      <a:picLocks noChangeAspect="1"/>
                    </pic:cNvPicPr>
                  </pic:nvPicPr>
                  <pic:blipFill>
                    <a:blip r:embed="rId168"/>
                    <a:stretch>
                      <a:fillRect/>
                    </a:stretch>
                  </pic:blipFill>
                  <pic:spPr>
                    <a:xfrm>
                      <a:off x="0" y="0"/>
                      <a:ext cx="5269230" cy="2325370"/>
                    </a:xfrm>
                    <a:prstGeom prst="rect">
                      <a:avLst/>
                    </a:prstGeom>
                    <a:noFill/>
                    <a:ln>
                      <a:noFill/>
                    </a:ln>
                  </pic:spPr>
                </pic:pic>
              </a:graphicData>
            </a:graphic>
          </wp:inline>
        </w:drawing>
      </w:r>
    </w:p>
    <w:p w14:paraId="4260ECBE">
      <w:pPr>
        <w:numPr>
          <w:ilvl w:val="0"/>
          <w:numId w:val="0"/>
        </w:numPr>
        <w:bidi w:val="0"/>
        <w:jc w:val="center"/>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057775" cy="2272665"/>
            <wp:effectExtent l="0" t="0" r="9525" b="13335"/>
            <wp:docPr id="3167"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62"/>
                    <pic:cNvPicPr>
                      <a:picLocks noChangeAspect="1"/>
                    </pic:cNvPicPr>
                  </pic:nvPicPr>
                  <pic:blipFill>
                    <a:blip r:embed="rId169"/>
                    <a:stretch>
                      <a:fillRect/>
                    </a:stretch>
                  </pic:blipFill>
                  <pic:spPr>
                    <a:xfrm>
                      <a:off x="0" y="0"/>
                      <a:ext cx="5057775" cy="2272665"/>
                    </a:xfrm>
                    <a:prstGeom prst="rect">
                      <a:avLst/>
                    </a:prstGeom>
                    <a:noFill/>
                    <a:ln>
                      <a:noFill/>
                    </a:ln>
                  </pic:spPr>
                </pic:pic>
              </a:graphicData>
            </a:graphic>
          </wp:inline>
        </w:drawing>
      </w:r>
    </w:p>
    <w:p w14:paraId="74DA5864">
      <w:pPr>
        <w:numPr>
          <w:ilvl w:val="0"/>
          <w:numId w:val="0"/>
        </w:numPr>
        <w:ind w:leftChars="200"/>
        <w:rPr>
          <w:rFonts w:hint="eastAsia" w:ascii="宋体" w:hAnsi="宋体" w:eastAsia="宋体" w:cs="宋体"/>
          <w:caps w:val="0"/>
          <w:smallCaps w:val="0"/>
        </w:rPr>
      </w:pPr>
    </w:p>
    <w:p w14:paraId="27EE6C9F">
      <w:pPr>
        <w:pStyle w:val="5"/>
        <w:bidi w:val="0"/>
        <w:rPr>
          <w:rFonts w:hint="eastAsia" w:ascii="宋体" w:hAnsi="宋体" w:eastAsia="宋体" w:cs="宋体"/>
          <w:caps w:val="0"/>
          <w:smallCaps w:val="0"/>
        </w:rPr>
      </w:pPr>
      <w:bookmarkStart w:id="135" w:name="_Toc5874"/>
      <w:bookmarkStart w:id="136" w:name="_Toc23848"/>
      <w:bookmarkStart w:id="137" w:name="_Toc19262"/>
      <w:r>
        <w:rPr>
          <w:rFonts w:hint="eastAsia" w:ascii="宋体" w:hAnsi="宋体" w:eastAsia="宋体" w:cs="宋体"/>
          <w:caps w:val="0"/>
          <w:smallCaps w:val="0"/>
        </w:rPr>
        <w:t>资格预审申请结果</w:t>
      </w:r>
      <w:bookmarkEnd w:id="135"/>
      <w:bookmarkEnd w:id="136"/>
      <w:bookmarkEnd w:id="137"/>
    </w:p>
    <w:p w14:paraId="204326B0">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1B2A7108">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者采购人登录系统，挑选标段，进入资格预审结果录入页面，对于网上招投标的项目，能够从电子资审中获取信息；非网上招投标项目，能够手动设置每个供应商是否通过资格预审。完成录入操作后，先提交采购人确认。</w:t>
      </w:r>
    </w:p>
    <w:p w14:paraId="53F037BE">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1D5814C2">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2C6A98B7">
      <w:pPr>
        <w:ind w:firstLineChars="0"/>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25D4DCFB">
      <w:pPr>
        <w:ind w:firstLineChars="0"/>
        <w:rPr>
          <w:rFonts w:hint="eastAsia" w:ascii="宋体" w:hAnsi="宋体" w:eastAsia="宋体" w:cs="宋体"/>
          <w:b/>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资格预审开标时间已过</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资审申请文件已开启。</w:t>
      </w:r>
    </w:p>
    <w:p w14:paraId="388F6B9D">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2E0F87DB">
      <w:pPr>
        <w:numPr>
          <w:ilvl w:val="0"/>
          <w:numId w:val="27"/>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eastAsia="zh-CN"/>
          <w14:textFill>
            <w14:solidFill>
              <w14:schemeClr w14:val="tx1"/>
            </w14:solidFill>
          </w14:textFill>
        </w:rPr>
        <w:t>资格预审—</w:t>
      </w:r>
      <w:r>
        <w:rPr>
          <w:rFonts w:hint="eastAsia" w:ascii="宋体" w:hAnsi="宋体" w:eastAsia="宋体" w:cs="宋体"/>
          <w:caps w:val="0"/>
          <w:smallCaps w:val="0"/>
          <w:color w:val="000000" w:themeColor="text1"/>
          <w14:textFill>
            <w14:solidFill>
              <w14:schemeClr w14:val="tx1"/>
            </w14:solidFill>
          </w14:textFill>
        </w:rPr>
        <w:t>资格预审申请结果”菜单，进入资格预审</w:t>
      </w:r>
      <w:r>
        <w:rPr>
          <w:rFonts w:hint="eastAsia" w:ascii="宋体" w:hAnsi="宋体" w:eastAsia="宋体" w:cs="宋体"/>
          <w:caps w:val="0"/>
          <w:smallCaps w:val="0"/>
          <w:color w:val="000000" w:themeColor="text1"/>
          <w:lang w:val="en-US" w:eastAsia="zh-CN"/>
          <w14:textFill>
            <w14:solidFill>
              <w14:schemeClr w14:val="tx1"/>
            </w14:solidFill>
          </w14:textFill>
        </w:rPr>
        <w:t>申请</w:t>
      </w:r>
      <w:r>
        <w:rPr>
          <w:rFonts w:hint="eastAsia" w:ascii="宋体" w:hAnsi="宋体" w:eastAsia="宋体" w:cs="宋体"/>
          <w:caps w:val="0"/>
          <w:smallCaps w:val="0"/>
          <w:color w:val="000000" w:themeColor="text1"/>
          <w14:textFill>
            <w14:solidFill>
              <w14:schemeClr w14:val="tx1"/>
            </w14:solidFill>
          </w14:textFill>
        </w:rPr>
        <w:t>结果</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页面。如下图：</w:t>
      </w:r>
    </w:p>
    <w:p w14:paraId="3C8574B9">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046605"/>
            <wp:effectExtent l="0" t="0" r="9525" b="10795"/>
            <wp:docPr id="374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7" name="图片 50"/>
                    <pic:cNvPicPr>
                      <a:picLocks noChangeAspect="1"/>
                    </pic:cNvPicPr>
                  </pic:nvPicPr>
                  <pic:blipFill>
                    <a:blip r:embed="rId170"/>
                    <a:stretch>
                      <a:fillRect/>
                    </a:stretch>
                  </pic:blipFill>
                  <pic:spPr>
                    <a:xfrm>
                      <a:off x="0" y="0"/>
                      <a:ext cx="5057775" cy="2046605"/>
                    </a:xfrm>
                    <a:prstGeom prst="rect">
                      <a:avLst/>
                    </a:prstGeom>
                    <a:noFill/>
                    <a:ln>
                      <a:noFill/>
                    </a:ln>
                  </pic:spPr>
                </pic:pic>
              </a:graphicData>
            </a:graphic>
          </wp:inline>
        </w:drawing>
      </w:r>
    </w:p>
    <w:p w14:paraId="0DC0A063">
      <w:pPr>
        <w:numPr>
          <w:ilvl w:val="0"/>
          <w:numId w:val="27"/>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14:textFill>
            <w14:solidFill>
              <w14:schemeClr w14:val="tx1"/>
            </w14:solidFill>
          </w14:textFill>
        </w:rPr>
        <w:t>资格预审</w:t>
      </w:r>
      <w:r>
        <w:rPr>
          <w:rFonts w:hint="eastAsia" w:ascii="宋体" w:hAnsi="宋体" w:eastAsia="宋体" w:cs="宋体"/>
          <w:caps w:val="0"/>
          <w:smallCaps w:val="0"/>
          <w:color w:val="000000" w:themeColor="text1"/>
          <w:lang w:val="en-US" w:eastAsia="zh-CN"/>
          <w14:textFill>
            <w14:solidFill>
              <w14:schemeClr w14:val="tx1"/>
            </w14:solidFill>
          </w14:textFill>
        </w:rPr>
        <w:t>申请</w:t>
      </w:r>
      <w:r>
        <w:rPr>
          <w:rFonts w:hint="eastAsia" w:ascii="宋体" w:hAnsi="宋体" w:eastAsia="宋体" w:cs="宋体"/>
          <w:caps w:val="0"/>
          <w:smallCaps w:val="0"/>
          <w:color w:val="000000" w:themeColor="text1"/>
          <w14:textFill>
            <w14:solidFill>
              <w14:schemeClr w14:val="tx1"/>
            </w14:solidFill>
          </w14:textFill>
        </w:rPr>
        <w:t>结果</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点击“新增资格预审结果”按钮，进入挑选标段(包)列表页面</w:t>
      </w:r>
      <w:r>
        <w:rPr>
          <w:rFonts w:hint="eastAsia" w:ascii="宋体" w:hAnsi="宋体" w:eastAsia="宋体" w:cs="宋体"/>
          <w:caps w:val="0"/>
          <w:smallCaps w:val="0"/>
          <w:color w:val="000000" w:themeColor="text1"/>
          <w14:textFill>
            <w14:solidFill>
              <w14:schemeClr w14:val="tx1"/>
            </w14:solidFill>
          </w14:textFill>
        </w:rPr>
        <w:t>。如下图：</w:t>
      </w:r>
    </w:p>
    <w:p w14:paraId="2495B4B0">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73020"/>
            <wp:effectExtent l="0" t="0" r="9525" b="17780"/>
            <wp:docPr id="3748"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8" name="图片 51"/>
                    <pic:cNvPicPr>
                      <a:picLocks noChangeAspect="1"/>
                    </pic:cNvPicPr>
                  </pic:nvPicPr>
                  <pic:blipFill>
                    <a:blip r:embed="rId171"/>
                    <a:stretch>
                      <a:fillRect/>
                    </a:stretch>
                  </pic:blipFill>
                  <pic:spPr>
                    <a:xfrm>
                      <a:off x="0" y="0"/>
                      <a:ext cx="5057775" cy="2573020"/>
                    </a:xfrm>
                    <a:prstGeom prst="rect">
                      <a:avLst/>
                    </a:prstGeom>
                    <a:noFill/>
                    <a:ln>
                      <a:noFill/>
                    </a:ln>
                  </pic:spPr>
                </pic:pic>
              </a:graphicData>
            </a:graphic>
          </wp:inline>
        </w:drawing>
      </w:r>
    </w:p>
    <w:p w14:paraId="19B07256">
      <w:pPr>
        <w:numPr>
          <w:ilvl w:val="0"/>
          <w:numId w:val="27"/>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挑选标段(包)列表页面，选择标段，进入</w:t>
      </w:r>
      <w:r>
        <w:rPr>
          <w:rFonts w:hint="eastAsia" w:ascii="宋体" w:hAnsi="宋体" w:eastAsia="宋体" w:cs="宋体"/>
          <w:caps w:val="0"/>
          <w:smallCaps w:val="0"/>
          <w:color w:val="333333"/>
          <w:kern w:val="0"/>
          <w:sz w:val="21"/>
          <w:szCs w:val="21"/>
          <w:shd w:val="clear" w:fill="FFFFFF"/>
          <w:lang w:val="en-US" w:eastAsia="zh-CN" w:bidi="ar"/>
        </w:rPr>
        <w:t>资格预审结果页面</w:t>
      </w:r>
      <w:r>
        <w:rPr>
          <w:rFonts w:hint="eastAsia" w:ascii="宋体" w:hAnsi="宋体" w:eastAsia="宋体" w:cs="宋体"/>
          <w:caps w:val="0"/>
          <w:smallCaps w:val="0"/>
          <w:color w:val="000000" w:themeColor="text1"/>
          <w14:textFill>
            <w14:solidFill>
              <w14:schemeClr w14:val="tx1"/>
            </w14:solidFill>
          </w14:textFill>
        </w:rPr>
        <w:t>。如下图：</w:t>
      </w:r>
    </w:p>
    <w:p w14:paraId="57E31BC4">
      <w:pPr>
        <w:pStyle w:val="33"/>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25700"/>
            <wp:effectExtent l="0" t="0" r="9525" b="12700"/>
            <wp:docPr id="374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9" name="图片 52"/>
                    <pic:cNvPicPr>
                      <a:picLocks noChangeAspect="1"/>
                    </pic:cNvPicPr>
                  </pic:nvPicPr>
                  <pic:blipFill>
                    <a:blip r:embed="rId172"/>
                    <a:stretch>
                      <a:fillRect/>
                    </a:stretch>
                  </pic:blipFill>
                  <pic:spPr>
                    <a:xfrm>
                      <a:off x="0" y="0"/>
                      <a:ext cx="5057775" cy="2425700"/>
                    </a:xfrm>
                    <a:prstGeom prst="rect">
                      <a:avLst/>
                    </a:prstGeom>
                    <a:noFill/>
                    <a:ln>
                      <a:noFill/>
                    </a:ln>
                  </pic:spPr>
                </pic:pic>
              </a:graphicData>
            </a:graphic>
          </wp:inline>
        </w:drawing>
      </w:r>
    </w:p>
    <w:p w14:paraId="2D024471">
      <w:pPr>
        <w:numPr>
          <w:ilvl w:val="0"/>
          <w:numId w:val="27"/>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资格预审结果页面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资审不通过的单位点</w:t>
      </w:r>
      <w:r>
        <w:rPr>
          <w:rFonts w:hint="eastAsia" w:ascii="宋体" w:hAnsi="宋体" w:eastAsia="宋体" w:cs="宋体"/>
          <w:caps w:val="0"/>
          <w:smallCaps w:val="0"/>
          <w:color w:val="auto"/>
          <w:lang w:val="en-US" w:eastAsia="zh-CN"/>
        </w:rPr>
        <w:t>击“</w:t>
      </w:r>
      <w:r>
        <w:rPr>
          <w:rFonts w:hint="eastAsia" w:ascii="宋体" w:hAnsi="宋体" w:eastAsia="宋体" w:cs="宋体"/>
          <w:caps w:val="0"/>
          <w:smallCaps w:val="0"/>
          <w:color w:val="auto"/>
        </w:rPr>
        <w:drawing>
          <wp:inline distT="0" distB="0" distL="114300" distR="114300">
            <wp:extent cx="190500" cy="152400"/>
            <wp:effectExtent l="0" t="0" r="0" b="0"/>
            <wp:docPr id="16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0"/>
                    <pic:cNvPicPr>
                      <a:picLocks noChangeAspect="1"/>
                    </pic:cNvPicPr>
                  </pic:nvPicPr>
                  <pic:blipFill>
                    <a:blip r:embed="rId173"/>
                    <a:stretch>
                      <a:fillRect/>
                    </a:stretch>
                  </pic:blipFill>
                  <pic:spPr>
                    <a:xfrm>
                      <a:off x="0" y="0"/>
                      <a:ext cx="190500" cy="152400"/>
                    </a:xfrm>
                    <a:prstGeom prst="rect">
                      <a:avLst/>
                    </a:prstGeom>
                    <a:noFill/>
                    <a:ln>
                      <a:noFill/>
                    </a:ln>
                  </pic:spPr>
                </pic:pic>
              </a:graphicData>
            </a:graphic>
          </wp:inline>
        </w:drawing>
      </w:r>
      <w:r>
        <w:rPr>
          <w:rFonts w:hint="eastAsia" w:ascii="宋体" w:hAnsi="宋体" w:eastAsia="宋体" w:cs="宋体"/>
          <w:caps w:val="0"/>
          <w:smallCaps w:val="0"/>
          <w:color w:val="auto"/>
          <w:lang w:val="en-US" w:eastAsia="zh-CN"/>
        </w:rPr>
        <w:t>”按钮</w:t>
      </w:r>
      <w:r>
        <w:rPr>
          <w:rFonts w:hint="eastAsia" w:ascii="宋体" w:hAnsi="宋体" w:eastAsia="宋体" w:cs="宋体"/>
          <w:caps w:val="0"/>
          <w:smallCaps w:val="0"/>
          <w:color w:val="000000" w:themeColor="text1"/>
          <w:lang w:val="en-US" w:eastAsia="zh-CN"/>
          <w14:textFill>
            <w14:solidFill>
              <w14:schemeClr w14:val="tx1"/>
            </w14:solidFill>
          </w14:textFill>
        </w:rPr>
        <w:t>，可选择资审不通过原因，资审不通过的单位，是不能参加该标段（包）后续的投标流程。如下图</w:t>
      </w:r>
      <w:r>
        <w:rPr>
          <w:rFonts w:hint="eastAsia" w:ascii="宋体" w:hAnsi="宋体" w:eastAsia="宋体" w:cs="宋体"/>
          <w:caps w:val="0"/>
          <w:smallCaps w:val="0"/>
          <w:color w:val="000000" w:themeColor="text1"/>
          <w14:textFill>
            <w14:solidFill>
              <w14:schemeClr w14:val="tx1"/>
            </w14:solidFill>
          </w14:textFill>
        </w:rPr>
        <w:t>：</w:t>
      </w:r>
    </w:p>
    <w:p w14:paraId="6574F21A">
      <w:pPr>
        <w:pStyle w:val="33"/>
        <w:jc w:val="cente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1760220"/>
            <wp:effectExtent l="0" t="0" r="9525" b="11430"/>
            <wp:docPr id="375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0" name="图片 53"/>
                    <pic:cNvPicPr>
                      <a:picLocks noChangeAspect="1"/>
                    </pic:cNvPicPr>
                  </pic:nvPicPr>
                  <pic:blipFill>
                    <a:blip r:embed="rId174"/>
                    <a:stretch>
                      <a:fillRect/>
                    </a:stretch>
                  </pic:blipFill>
                  <pic:spPr>
                    <a:xfrm>
                      <a:off x="0" y="0"/>
                      <a:ext cx="5057775" cy="1760220"/>
                    </a:xfrm>
                    <a:prstGeom prst="rect">
                      <a:avLst/>
                    </a:prstGeom>
                    <a:noFill/>
                    <a:ln>
                      <a:noFill/>
                    </a:ln>
                  </pic:spPr>
                </pic:pic>
              </a:graphicData>
            </a:graphic>
          </wp:inline>
        </w:drawing>
      </w:r>
    </w:p>
    <w:p w14:paraId="052596BE">
      <w:pPr>
        <w:numPr>
          <w:ilvl w:val="0"/>
          <w:numId w:val="27"/>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val="en-US" w:eastAsia="zh-CN"/>
        </w:rPr>
        <w:t>“04附件信息”手风琴，资格预审名单、投标报名登记表均可以可以直接生成，资格预审报告可以选择模版，确定模版后，也会自动生成</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6884BEA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rPr>
        <w:drawing>
          <wp:inline distT="0" distB="0" distL="114300" distR="114300">
            <wp:extent cx="5057775" cy="998220"/>
            <wp:effectExtent l="0" t="0" r="9525" b="11430"/>
            <wp:docPr id="375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1" name="图片 54"/>
                    <pic:cNvPicPr>
                      <a:picLocks noChangeAspect="1"/>
                    </pic:cNvPicPr>
                  </pic:nvPicPr>
                  <pic:blipFill>
                    <a:blip r:embed="rId175"/>
                    <a:stretch>
                      <a:fillRect/>
                    </a:stretch>
                  </pic:blipFill>
                  <pic:spPr>
                    <a:xfrm>
                      <a:off x="0" y="0"/>
                      <a:ext cx="5057775" cy="998220"/>
                    </a:xfrm>
                    <a:prstGeom prst="rect">
                      <a:avLst/>
                    </a:prstGeom>
                    <a:noFill/>
                    <a:ln>
                      <a:noFill/>
                    </a:ln>
                  </pic:spPr>
                </pic:pic>
              </a:graphicData>
            </a:graphic>
          </wp:inline>
        </w:drawing>
      </w:r>
    </w:p>
    <w:p w14:paraId="3126EF43">
      <w:pPr>
        <w:numPr>
          <w:ilvl w:val="0"/>
          <w:numId w:val="27"/>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信息填写完成后，</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招标人确认</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弹出意见框中输入意见，点击“确认提交”按钮后，资格预审结果提交审核</w:t>
      </w:r>
      <w:r>
        <w:rPr>
          <w:rFonts w:hint="eastAsia" w:ascii="宋体" w:hAnsi="宋体" w:eastAsia="宋体" w:cs="宋体"/>
          <w:caps w:val="0"/>
          <w:smallCaps w:val="0"/>
          <w:color w:val="000000" w:themeColor="text1"/>
          <w:lang w:eastAsia="zh-CN"/>
          <w14:textFill>
            <w14:solidFill>
              <w14:schemeClr w14:val="tx1"/>
            </w14:solidFill>
          </w14:textFill>
        </w:rPr>
        <w:t>。如下图：</w:t>
      </w:r>
    </w:p>
    <w:p w14:paraId="111C5619">
      <w:pPr>
        <w:numPr>
          <w:ilvl w:val="0"/>
          <w:numId w:val="0"/>
        </w:numPr>
        <w:bidi w:val="0"/>
        <w:ind w:leftChars="20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159635"/>
            <wp:effectExtent l="0" t="0" r="9525" b="12065"/>
            <wp:docPr id="375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 name="图片 55"/>
                    <pic:cNvPicPr>
                      <a:picLocks noChangeAspect="1"/>
                    </pic:cNvPicPr>
                  </pic:nvPicPr>
                  <pic:blipFill>
                    <a:blip r:embed="rId176"/>
                    <a:stretch>
                      <a:fillRect/>
                    </a:stretch>
                  </pic:blipFill>
                  <pic:spPr>
                    <a:xfrm>
                      <a:off x="0" y="0"/>
                      <a:ext cx="5057775" cy="2159635"/>
                    </a:xfrm>
                    <a:prstGeom prst="rect">
                      <a:avLst/>
                    </a:prstGeom>
                    <a:noFill/>
                    <a:ln>
                      <a:noFill/>
                    </a:ln>
                  </pic:spPr>
                </pic:pic>
              </a:graphicData>
            </a:graphic>
          </wp:inline>
        </w:drawing>
      </w:r>
    </w:p>
    <w:p w14:paraId="02A0E610">
      <w:pPr>
        <w:bidi w:val="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648DA66D">
      <w:pPr>
        <w:pStyle w:val="38"/>
        <w:keepNext w:val="0"/>
        <w:keepLines w:val="0"/>
        <w:pageBreakBefore w:val="0"/>
        <w:widowControl w:val="0"/>
        <w:numPr>
          <w:ilvl w:val="0"/>
          <w:numId w:val="28"/>
        </w:numPr>
        <w:kinsoku/>
        <w:wordWrap/>
        <w:overflowPunct/>
        <w:topLinePunct w:val="0"/>
        <w:autoSpaceDE/>
        <w:autoSpaceDN/>
        <w:bidi w:val="0"/>
        <w:adjustRightInd/>
        <w:snapToGrid/>
        <w:ind w:left="0" w:firstLine="422" w:firstLineChars="200"/>
        <w:textAlignment w:val="auto"/>
        <w:outlineLvl w:val="9"/>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val="en-US" w:eastAsia="zh-CN"/>
          <w14:textFill>
            <w14:solidFill>
              <w14:schemeClr w14:val="tx1"/>
            </w14:solidFill>
          </w14:textFill>
        </w:rPr>
        <w:t>招标办</w:t>
      </w:r>
      <w:r>
        <w:rPr>
          <w:rFonts w:hint="eastAsia" w:ascii="宋体" w:hAnsi="宋体" w:eastAsia="宋体" w:cs="宋体"/>
          <w:b/>
          <w:caps w:val="0"/>
          <w:smallCaps w:val="0"/>
          <w:color w:val="000000" w:themeColor="text1"/>
          <w14:textFill>
            <w14:solidFill>
              <w14:schemeClr w14:val="tx1"/>
            </w14:solidFill>
          </w14:textFill>
        </w:rPr>
        <w:t>审核资格预审申请结果</w:t>
      </w:r>
    </w:p>
    <w:p w14:paraId="30FFFAD5">
      <w:pPr>
        <w:pStyle w:val="38"/>
        <w:keepNext w:val="0"/>
        <w:keepLines w:val="0"/>
        <w:pageBreakBefore w:val="0"/>
        <w:widowControl w:val="0"/>
        <w:numPr>
          <w:ilvl w:val="0"/>
          <w:numId w:val="0"/>
        </w:numPr>
        <w:kinsoku/>
        <w:wordWrap/>
        <w:overflowPunct/>
        <w:topLinePunct w:val="0"/>
        <w:autoSpaceDE/>
        <w:autoSpaceDN/>
        <w:bidi w:val="0"/>
        <w:adjustRightInd/>
        <w:snapToGrid/>
        <w:ind w:leftChars="200"/>
        <w:textAlignment w:val="auto"/>
        <w:outlineLvl w:val="9"/>
        <w:rPr>
          <w:rFonts w:hint="eastAsia" w:ascii="宋体" w:hAnsi="宋体" w:eastAsia="宋体" w:cs="宋体"/>
          <w:caps w:val="0"/>
          <w:smallCaps w:val="0"/>
          <w:lang w:val="en-US" w:eastAsia="zh-CN"/>
        </w:rPr>
      </w:pPr>
      <w:r>
        <w:rPr>
          <w:rFonts w:hint="eastAsia" w:ascii="宋体" w:hAnsi="宋体" w:eastAsia="宋体" w:cs="宋体"/>
          <w:b/>
          <w:bCs/>
          <w:caps w:val="0"/>
          <w:smallCaps w:val="0"/>
          <w:lang w:val="en-US" w:eastAsia="zh-CN"/>
        </w:rPr>
        <w:t>前置条件：</w:t>
      </w:r>
      <w:r>
        <w:rPr>
          <w:rFonts w:hint="eastAsia" w:ascii="宋体" w:hAnsi="宋体" w:eastAsia="宋体" w:cs="宋体"/>
          <w:b w:val="0"/>
          <w:bCs w:val="0"/>
          <w:caps w:val="0"/>
          <w:smallCaps w:val="0"/>
          <w:lang w:val="en-US" w:eastAsia="zh-CN"/>
        </w:rPr>
        <w:t>采购人提交招标办审核资格预审申请结果。</w:t>
      </w:r>
    </w:p>
    <w:p w14:paraId="1E0F3C98">
      <w:pPr>
        <w:pStyle w:val="38"/>
        <w:keepNext w:val="0"/>
        <w:keepLines w:val="0"/>
        <w:pageBreakBefore w:val="0"/>
        <w:widowControl w:val="0"/>
        <w:numPr>
          <w:ilvl w:val="0"/>
          <w:numId w:val="0"/>
        </w:numPr>
        <w:kinsoku/>
        <w:wordWrap/>
        <w:overflowPunct/>
        <w:topLinePunct w:val="0"/>
        <w:autoSpaceDE/>
        <w:autoSpaceDN/>
        <w:bidi w:val="0"/>
        <w:adjustRightInd/>
        <w:snapToGrid/>
        <w:ind w:leftChars="200"/>
        <w:textAlignment w:val="auto"/>
        <w:outlineLvl w:val="9"/>
        <w:rPr>
          <w:rFonts w:hint="eastAsia" w:ascii="宋体" w:hAnsi="宋体" w:eastAsia="宋体" w:cs="宋体"/>
          <w:caps w:val="0"/>
          <w:smallCaps w:val="0"/>
          <w:lang w:val="en-US" w:eastAsia="zh-CN"/>
        </w:rPr>
      </w:pPr>
      <w:r>
        <w:rPr>
          <w:rFonts w:hint="eastAsia" w:ascii="宋体" w:hAnsi="宋体" w:eastAsia="宋体" w:cs="宋体"/>
          <w:b/>
          <w:bCs/>
          <w:caps w:val="0"/>
          <w:smallCaps w:val="0"/>
          <w:lang w:val="en-US" w:eastAsia="zh-CN"/>
        </w:rPr>
        <w:t>功能说明：</w:t>
      </w:r>
      <w:r>
        <w:rPr>
          <w:rFonts w:hint="eastAsia" w:ascii="宋体" w:hAnsi="宋体" w:eastAsia="宋体" w:cs="宋体"/>
          <w:caps w:val="0"/>
          <w:smallCaps w:val="0"/>
          <w:lang w:val="en-US" w:eastAsia="zh-CN"/>
        </w:rPr>
        <w:t>提交招标办审核的资格预审结果。</w:t>
      </w:r>
    </w:p>
    <w:p w14:paraId="1F43787A">
      <w:pPr>
        <w:pStyle w:val="38"/>
        <w:keepNext w:val="0"/>
        <w:keepLines w:val="0"/>
        <w:pageBreakBefore w:val="0"/>
        <w:widowControl w:val="0"/>
        <w:numPr>
          <w:ilvl w:val="0"/>
          <w:numId w:val="0"/>
        </w:numPr>
        <w:kinsoku/>
        <w:wordWrap/>
        <w:overflowPunct/>
        <w:topLinePunct w:val="0"/>
        <w:autoSpaceDE/>
        <w:autoSpaceDN/>
        <w:bidi w:val="0"/>
        <w:adjustRightInd/>
        <w:snapToGrid/>
        <w:ind w:leftChars="200"/>
        <w:textAlignment w:val="auto"/>
        <w:outlineLvl w:val="9"/>
        <w:rPr>
          <w:rFonts w:hint="eastAsia" w:ascii="宋体" w:hAnsi="宋体" w:eastAsia="宋体" w:cs="宋体"/>
          <w:b/>
          <w:bCs/>
          <w:caps w:val="0"/>
          <w:smallCaps w:val="0"/>
          <w:lang w:val="en-US" w:eastAsia="zh-CN"/>
        </w:rPr>
      </w:pPr>
      <w:r>
        <w:rPr>
          <w:rFonts w:hint="eastAsia" w:ascii="宋体" w:hAnsi="宋体" w:eastAsia="宋体" w:cs="宋体"/>
          <w:b/>
          <w:bCs/>
          <w:caps w:val="0"/>
          <w:smallCaps w:val="0"/>
          <w:lang w:val="en-US" w:eastAsia="zh-CN"/>
        </w:rPr>
        <w:t>操作步骤：</w:t>
      </w:r>
    </w:p>
    <w:p w14:paraId="77C0C4DD">
      <w:pPr>
        <w:pStyle w:val="38"/>
        <w:keepNext w:val="0"/>
        <w:keepLines w:val="0"/>
        <w:pageBreakBefore w:val="0"/>
        <w:widowControl w:val="0"/>
        <w:numPr>
          <w:ilvl w:val="0"/>
          <w:numId w:val="0"/>
        </w:numPr>
        <w:kinsoku/>
        <w:wordWrap/>
        <w:overflowPunct/>
        <w:topLinePunct w:val="0"/>
        <w:autoSpaceDE/>
        <w:autoSpaceDN/>
        <w:bidi w:val="0"/>
        <w:adjustRightInd/>
        <w:snapToGrid/>
        <w:ind w:leftChars="200"/>
        <w:textAlignment w:val="auto"/>
        <w:outlineLvl w:val="9"/>
        <w:rPr>
          <w:rFonts w:hint="eastAsia" w:ascii="宋体" w:hAnsi="宋体" w:eastAsia="宋体" w:cs="宋体"/>
          <w:b/>
          <w:caps w:val="0"/>
          <w:smallCaps w:val="0"/>
          <w:color w:val="000000" w:themeColor="text1"/>
          <w:lang w:val="en-US" w:eastAsia="zh-CN"/>
          <w14:textFill>
            <w14:solidFill>
              <w14:schemeClr w14:val="tx1"/>
            </w14:solidFill>
          </w14:textFill>
        </w:rPr>
      </w:pPr>
      <w:r>
        <w:rPr>
          <w:rFonts w:hint="eastAsia" w:ascii="宋体" w:hAnsi="宋体" w:eastAsia="宋体" w:cs="宋体"/>
          <w:b/>
          <w:caps w:val="0"/>
          <w:smallCaps w:val="0"/>
          <w:color w:val="000000" w:themeColor="text1"/>
          <w:lang w:val="en-US" w:eastAsia="zh-CN"/>
          <w14:textFill>
            <w14:solidFill>
              <w14:schemeClr w14:val="tx1"/>
            </w14:solidFill>
          </w14:textFill>
        </w:rPr>
        <w:t>方法一：</w:t>
      </w:r>
    </w:p>
    <w:p w14:paraId="6ED14F5F">
      <w:pPr>
        <w:numPr>
          <w:ilvl w:val="0"/>
          <w:numId w:val="29"/>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eastAsia="zh-CN"/>
          <w14:textFill>
            <w14:solidFill>
              <w14:schemeClr w14:val="tx1"/>
            </w14:solidFill>
          </w14:textFill>
        </w:rPr>
        <w:t>首页—待办事宜</w:t>
      </w:r>
      <w:r>
        <w:rPr>
          <w:rFonts w:hint="eastAsia" w:ascii="宋体" w:hAnsi="宋体" w:eastAsia="宋体" w:cs="宋体"/>
          <w:caps w:val="0"/>
          <w:smallCaps w:val="0"/>
          <w:color w:val="000000" w:themeColor="text1"/>
          <w14:textFill>
            <w14:solidFill>
              <w14:schemeClr w14:val="tx1"/>
            </w14:solidFill>
          </w14:textFill>
        </w:rPr>
        <w:t>”中的资格预审</w:t>
      </w:r>
      <w:r>
        <w:rPr>
          <w:rFonts w:hint="eastAsia" w:ascii="宋体" w:hAnsi="宋体" w:eastAsia="宋体" w:cs="宋体"/>
          <w:caps w:val="0"/>
          <w:smallCaps w:val="0"/>
          <w:color w:val="000000" w:themeColor="text1"/>
          <w:lang w:val="en-US" w:eastAsia="zh-CN"/>
          <w14:textFill>
            <w14:solidFill>
              <w14:schemeClr w14:val="tx1"/>
            </w14:solidFill>
          </w14:textFill>
        </w:rPr>
        <w:t>申请</w:t>
      </w:r>
      <w:r>
        <w:rPr>
          <w:rFonts w:hint="eastAsia" w:ascii="宋体" w:hAnsi="宋体" w:eastAsia="宋体" w:cs="宋体"/>
          <w:caps w:val="0"/>
          <w:smallCaps w:val="0"/>
          <w:color w:val="000000" w:themeColor="text1"/>
          <w14:textFill>
            <w14:solidFill>
              <w14:schemeClr w14:val="tx1"/>
            </w14:solidFill>
          </w14:textFill>
        </w:rPr>
        <w:t>结果的标题，进入</w:t>
      </w:r>
      <w:r>
        <w:rPr>
          <w:rFonts w:hint="eastAsia" w:ascii="宋体" w:hAnsi="宋体" w:eastAsia="宋体" w:cs="宋体"/>
          <w:caps w:val="0"/>
          <w:smallCaps w:val="0"/>
          <w:color w:val="000000" w:themeColor="text1"/>
          <w:lang w:val="en-US" w:eastAsia="zh-CN"/>
          <w14:textFill>
            <w14:solidFill>
              <w14:schemeClr w14:val="tx1"/>
            </w14:solidFill>
          </w14:textFill>
        </w:rPr>
        <w:t>资格预审申请结果</w:t>
      </w:r>
      <w:r>
        <w:rPr>
          <w:rFonts w:hint="eastAsia" w:ascii="宋体" w:hAnsi="宋体" w:eastAsia="宋体" w:cs="宋体"/>
          <w:caps w:val="0"/>
          <w:smallCaps w:val="0"/>
          <w:color w:val="000000" w:themeColor="text1"/>
          <w14:textFill>
            <w14:solidFill>
              <w14:schemeClr w14:val="tx1"/>
            </w14:solidFill>
          </w14:textFill>
        </w:rPr>
        <w:t>审核页面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4F67357B">
      <w:pPr>
        <w:numPr>
          <w:ilvl w:val="0"/>
          <w:numId w:val="0"/>
        </w:numPr>
        <w:bidi w:val="0"/>
        <w:ind w:leftChars="200"/>
        <w:jc w:val="cente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2438400"/>
            <wp:effectExtent l="0" t="0" r="9525" b="0"/>
            <wp:docPr id="375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3" name="图片 56"/>
                    <pic:cNvPicPr>
                      <a:picLocks noChangeAspect="1"/>
                    </pic:cNvPicPr>
                  </pic:nvPicPr>
                  <pic:blipFill>
                    <a:blip r:embed="rId177"/>
                    <a:stretch>
                      <a:fillRect/>
                    </a:stretch>
                  </pic:blipFill>
                  <pic:spPr>
                    <a:xfrm>
                      <a:off x="0" y="0"/>
                      <a:ext cx="5057775" cy="2438400"/>
                    </a:xfrm>
                    <a:prstGeom prst="rect">
                      <a:avLst/>
                    </a:prstGeom>
                    <a:noFill/>
                    <a:ln>
                      <a:noFill/>
                    </a:ln>
                  </pic:spPr>
                </pic:pic>
              </a:graphicData>
            </a:graphic>
          </wp:inline>
        </w:drawing>
      </w:r>
    </w:p>
    <w:p w14:paraId="7FF537DB">
      <w:pPr>
        <w:ind w:firstLine="0" w:firstLineChars="0"/>
        <w:jc w:val="both"/>
        <w:rPr>
          <w:rFonts w:hint="eastAsia" w:ascii="宋体" w:hAnsi="宋体" w:eastAsia="宋体" w:cs="宋体"/>
          <w:caps w:val="0"/>
          <w:smallCaps w:val="0"/>
          <w:color w:val="000000" w:themeColor="text1"/>
          <w14:textFill>
            <w14:solidFill>
              <w14:schemeClr w14:val="tx1"/>
            </w14:solidFill>
          </w14:textFill>
        </w:rPr>
      </w:pPr>
    </w:p>
    <w:p w14:paraId="71C549F2">
      <w:pPr>
        <w:numPr>
          <w:ilvl w:val="0"/>
          <w:numId w:val="29"/>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资格预审结果</w:t>
      </w:r>
      <w:r>
        <w:rPr>
          <w:rFonts w:hint="eastAsia" w:ascii="宋体" w:hAnsi="宋体" w:eastAsia="宋体" w:cs="宋体"/>
          <w:caps w:val="0"/>
          <w:smallCaps w:val="0"/>
          <w:lang w:val="en-US" w:eastAsia="zh-CN"/>
        </w:rPr>
        <w:t>审核页面，</w:t>
      </w:r>
      <w:r>
        <w:rPr>
          <w:rFonts w:hint="eastAsia" w:ascii="宋体" w:hAnsi="宋体" w:eastAsia="宋体" w:cs="宋体"/>
          <w:caps w:val="0"/>
          <w:smallCaps w:val="0"/>
        </w:rPr>
        <w:t>点击“</w:t>
      </w:r>
      <w:r>
        <w:rPr>
          <w:rFonts w:hint="eastAsia" w:ascii="宋体" w:hAnsi="宋体" w:eastAsia="宋体" w:cs="宋体"/>
          <w:caps w:val="0"/>
          <w:smallCaps w:val="0"/>
          <w:lang w:val="en-US" w:eastAsia="zh-CN"/>
        </w:rPr>
        <w:t>同意</w:t>
      </w:r>
      <w:r>
        <w:rPr>
          <w:rFonts w:hint="eastAsia" w:ascii="宋体" w:hAnsi="宋体" w:eastAsia="宋体" w:cs="宋体"/>
          <w:caps w:val="0"/>
          <w:smallCaps w:val="0"/>
        </w:rPr>
        <w:t>”按钮，</w:t>
      </w:r>
      <w:r>
        <w:rPr>
          <w:rFonts w:hint="eastAsia" w:ascii="宋体" w:hAnsi="宋体" w:eastAsia="宋体" w:cs="宋体"/>
          <w:caps w:val="0"/>
          <w:smallCaps w:val="0"/>
          <w:lang w:val="en-US" w:eastAsia="zh-CN"/>
        </w:rPr>
        <w:t>弹出意见框中输入意见，点击“确认提交”按钮后</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提交审核</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如下图：</w:t>
      </w:r>
    </w:p>
    <w:p w14:paraId="5A1E14B2">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74570"/>
            <wp:effectExtent l="0" t="0" r="9525" b="11430"/>
            <wp:docPr id="375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4" name="图片 57"/>
                    <pic:cNvPicPr>
                      <a:picLocks noChangeAspect="1"/>
                    </pic:cNvPicPr>
                  </pic:nvPicPr>
                  <pic:blipFill>
                    <a:blip r:embed="rId178"/>
                    <a:stretch>
                      <a:fillRect/>
                    </a:stretch>
                  </pic:blipFill>
                  <pic:spPr>
                    <a:xfrm>
                      <a:off x="0" y="0"/>
                      <a:ext cx="5057775" cy="2274570"/>
                    </a:xfrm>
                    <a:prstGeom prst="rect">
                      <a:avLst/>
                    </a:prstGeom>
                    <a:noFill/>
                    <a:ln>
                      <a:noFill/>
                    </a:ln>
                  </pic:spPr>
                </pic:pic>
              </a:graphicData>
            </a:graphic>
          </wp:inline>
        </w:drawing>
      </w:r>
    </w:p>
    <w:p w14:paraId="46CA5186">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注：</w:t>
      </w:r>
      <w:r>
        <w:rPr>
          <w:rFonts w:hint="eastAsia" w:ascii="宋体" w:hAnsi="宋体" w:eastAsia="宋体" w:cs="宋体"/>
          <w:caps w:val="0"/>
          <w:smallCaps w:val="0"/>
        </w:rPr>
        <w:t>点击“</w:t>
      </w:r>
      <w:r>
        <w:rPr>
          <w:rFonts w:hint="eastAsia" w:ascii="宋体" w:hAnsi="宋体" w:eastAsia="宋体" w:cs="宋体"/>
          <w:caps w:val="0"/>
          <w:smallCaps w:val="0"/>
          <w:lang w:val="en-US" w:eastAsia="zh-CN"/>
        </w:rPr>
        <w:t>退回修改</w:t>
      </w:r>
      <w:r>
        <w:rPr>
          <w:rFonts w:hint="eastAsia" w:ascii="宋体" w:hAnsi="宋体" w:eastAsia="宋体" w:cs="宋体"/>
          <w:caps w:val="0"/>
          <w:smallCaps w:val="0"/>
        </w:rPr>
        <w:t>”按钮，审核不通过，返回给提交人。</w:t>
      </w:r>
    </w:p>
    <w:p w14:paraId="4903A40F">
      <w:pPr>
        <w:ind w:firstLine="422" w:firstLineChars="200"/>
        <w:rPr>
          <w:rFonts w:hint="eastAsia" w:ascii="宋体" w:hAnsi="宋体" w:eastAsia="宋体" w:cs="宋体"/>
          <w:caps w:val="0"/>
          <w:smallCaps w:val="0"/>
          <w:lang w:val="en-US" w:eastAsia="zh-CN"/>
        </w:rPr>
      </w:pPr>
      <w:r>
        <w:rPr>
          <w:rFonts w:hint="eastAsia" w:ascii="宋体" w:hAnsi="宋体" w:eastAsia="宋体" w:cs="宋体"/>
          <w:b/>
          <w:bCs/>
          <w:caps w:val="0"/>
          <w:smallCaps w:val="0"/>
          <w:lang w:val="en-US" w:eastAsia="zh-CN"/>
        </w:rPr>
        <w:t>方法二：</w:t>
      </w:r>
    </w:p>
    <w:p w14:paraId="069AB2DF">
      <w:pPr>
        <w:numPr>
          <w:ilvl w:val="0"/>
          <w:numId w:val="30"/>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val="en-US" w:eastAsia="zh-CN"/>
        </w:rPr>
        <w:t>首页</w:t>
      </w:r>
      <w:r>
        <w:rPr>
          <w:rFonts w:hint="eastAsia" w:ascii="宋体" w:hAnsi="宋体" w:eastAsia="宋体" w:cs="宋体"/>
          <w:caps w:val="0"/>
          <w:smallCaps w:val="0"/>
        </w:rPr>
        <w:t>点击“消息提醒”</w:t>
      </w:r>
      <w:r>
        <w:rPr>
          <w:rFonts w:hint="eastAsia" w:ascii="宋体" w:hAnsi="宋体" w:eastAsia="宋体" w:cs="宋体"/>
          <w:caps w:val="0"/>
          <w:smallCaps w:val="0"/>
          <w:lang w:val="en-US" w:eastAsia="zh-CN"/>
        </w:rPr>
        <w:t>按钮</w:t>
      </w:r>
      <w:r>
        <w:rPr>
          <w:rFonts w:hint="eastAsia" w:ascii="宋体" w:hAnsi="宋体" w:eastAsia="宋体" w:cs="宋体"/>
          <w:caps w:val="0"/>
          <w:smallCaps w:val="0"/>
        </w:rPr>
        <w:t>，弹出“</w:t>
      </w:r>
      <w:r>
        <w:rPr>
          <w:rFonts w:hint="eastAsia" w:ascii="宋体" w:hAnsi="宋体" w:eastAsia="宋体" w:cs="宋体"/>
          <w:caps w:val="0"/>
          <w:smallCaps w:val="0"/>
          <w:lang w:val="en-US" w:eastAsia="zh-CN"/>
        </w:rPr>
        <w:t>待办通知</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点击标题，进入</w:t>
      </w:r>
      <w:r>
        <w:rPr>
          <w:rFonts w:hint="eastAsia" w:ascii="宋体" w:hAnsi="宋体" w:eastAsia="宋体" w:cs="宋体"/>
          <w:caps w:val="0"/>
          <w:smallCaps w:val="0"/>
        </w:rPr>
        <w:t>资格预审结果</w:t>
      </w:r>
      <w:r>
        <w:rPr>
          <w:rFonts w:hint="eastAsia" w:ascii="宋体" w:hAnsi="宋体" w:eastAsia="宋体" w:cs="宋体"/>
          <w:caps w:val="0"/>
          <w:smallCaps w:val="0"/>
          <w:lang w:val="en-US" w:eastAsia="zh-CN"/>
        </w:rPr>
        <w:t>审核页面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1F2549D0">
      <w:pPr>
        <w:ind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3115310"/>
            <wp:effectExtent l="0" t="0" r="9525" b="8890"/>
            <wp:docPr id="375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5" name="图片 58"/>
                    <pic:cNvPicPr>
                      <a:picLocks noChangeAspect="1"/>
                    </pic:cNvPicPr>
                  </pic:nvPicPr>
                  <pic:blipFill>
                    <a:blip r:embed="rId179"/>
                    <a:stretch>
                      <a:fillRect/>
                    </a:stretch>
                  </pic:blipFill>
                  <pic:spPr>
                    <a:xfrm>
                      <a:off x="0" y="0"/>
                      <a:ext cx="5057775" cy="3115310"/>
                    </a:xfrm>
                    <a:prstGeom prst="rect">
                      <a:avLst/>
                    </a:prstGeom>
                    <a:noFill/>
                    <a:ln>
                      <a:noFill/>
                    </a:ln>
                  </pic:spPr>
                </pic:pic>
              </a:graphicData>
            </a:graphic>
          </wp:inline>
        </w:drawing>
      </w:r>
    </w:p>
    <w:p w14:paraId="5127FB69">
      <w:pPr>
        <w:numPr>
          <w:ilvl w:val="0"/>
          <w:numId w:val="30"/>
        </w:numPr>
        <w:bidi w:val="0"/>
        <w:ind w:left="0" w:leftChars="0" w:firstLine="420" w:firstLineChars="200"/>
        <w:jc w:val="left"/>
        <w:rPr>
          <w:rFonts w:hint="eastAsia" w:ascii="宋体" w:hAnsi="宋体" w:eastAsia="宋体" w:cs="宋体"/>
          <w:caps w:val="0"/>
          <w:smallCaps w:val="0"/>
        </w:rPr>
      </w:pPr>
      <w:r>
        <w:rPr>
          <w:rFonts w:hint="eastAsia" w:ascii="宋体" w:hAnsi="宋体" w:eastAsia="宋体" w:cs="宋体"/>
          <w:caps w:val="0"/>
          <w:smallCaps w:val="0"/>
        </w:rPr>
        <w:t>资格预审结果</w:t>
      </w:r>
      <w:r>
        <w:rPr>
          <w:rFonts w:hint="eastAsia" w:ascii="宋体" w:hAnsi="宋体" w:eastAsia="宋体" w:cs="宋体"/>
          <w:caps w:val="0"/>
          <w:smallCaps w:val="0"/>
          <w:lang w:val="en-US" w:eastAsia="zh-CN"/>
        </w:rPr>
        <w:t>审核页面，</w:t>
      </w:r>
      <w:r>
        <w:rPr>
          <w:rFonts w:hint="eastAsia" w:ascii="宋体" w:hAnsi="宋体" w:eastAsia="宋体" w:cs="宋体"/>
          <w:caps w:val="0"/>
          <w:smallCaps w:val="0"/>
        </w:rPr>
        <w:t>点击“</w:t>
      </w:r>
      <w:r>
        <w:rPr>
          <w:rFonts w:hint="eastAsia" w:ascii="宋体" w:hAnsi="宋体" w:eastAsia="宋体" w:cs="宋体"/>
          <w:caps w:val="0"/>
          <w:smallCaps w:val="0"/>
          <w:lang w:val="en-US" w:eastAsia="zh-CN"/>
        </w:rPr>
        <w:t>确认</w:t>
      </w:r>
      <w:r>
        <w:rPr>
          <w:rFonts w:hint="eastAsia" w:ascii="宋体" w:hAnsi="宋体" w:eastAsia="宋体" w:cs="宋体"/>
          <w:caps w:val="0"/>
          <w:smallCaps w:val="0"/>
        </w:rPr>
        <w:t>”按钮，</w:t>
      </w:r>
      <w:r>
        <w:rPr>
          <w:rFonts w:hint="eastAsia" w:ascii="宋体" w:hAnsi="宋体" w:eastAsia="宋体" w:cs="宋体"/>
          <w:caps w:val="0"/>
          <w:smallCaps w:val="0"/>
          <w:lang w:val="en-US" w:eastAsia="zh-CN"/>
        </w:rPr>
        <w:t>弹出意见框中输入意见，点击“确认提交”按钮后，提交至中心审核，待中心管理员审核通过</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如下图：</w:t>
      </w:r>
    </w:p>
    <w:p w14:paraId="108889BE">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74570"/>
            <wp:effectExtent l="0" t="0" r="9525" b="11430"/>
            <wp:docPr id="375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6" name="图片 57"/>
                    <pic:cNvPicPr>
                      <a:picLocks noChangeAspect="1"/>
                    </pic:cNvPicPr>
                  </pic:nvPicPr>
                  <pic:blipFill>
                    <a:blip r:embed="rId178"/>
                    <a:stretch>
                      <a:fillRect/>
                    </a:stretch>
                  </pic:blipFill>
                  <pic:spPr>
                    <a:xfrm>
                      <a:off x="0" y="0"/>
                      <a:ext cx="5057775" cy="2274570"/>
                    </a:xfrm>
                    <a:prstGeom prst="rect">
                      <a:avLst/>
                    </a:prstGeom>
                    <a:noFill/>
                    <a:ln>
                      <a:noFill/>
                    </a:ln>
                  </pic:spPr>
                </pic:pic>
              </a:graphicData>
            </a:graphic>
          </wp:inline>
        </w:drawing>
      </w:r>
    </w:p>
    <w:p w14:paraId="61103059">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注：</w:t>
      </w:r>
      <w:r>
        <w:rPr>
          <w:rFonts w:hint="eastAsia" w:ascii="宋体" w:hAnsi="宋体" w:eastAsia="宋体" w:cs="宋体"/>
          <w:caps w:val="0"/>
          <w:smallCaps w:val="0"/>
        </w:rPr>
        <w:t>点击“</w:t>
      </w:r>
      <w:r>
        <w:rPr>
          <w:rFonts w:hint="eastAsia" w:ascii="宋体" w:hAnsi="宋体" w:eastAsia="宋体" w:cs="宋体"/>
          <w:caps w:val="0"/>
          <w:smallCaps w:val="0"/>
          <w:lang w:val="en-US" w:eastAsia="zh-CN"/>
        </w:rPr>
        <w:t>退回修改</w:t>
      </w:r>
      <w:r>
        <w:rPr>
          <w:rFonts w:hint="eastAsia" w:ascii="宋体" w:hAnsi="宋体" w:eastAsia="宋体" w:cs="宋体"/>
          <w:caps w:val="0"/>
          <w:smallCaps w:val="0"/>
        </w:rPr>
        <w:t>”按钮，审核不通过，返回给提交人。</w:t>
      </w:r>
    </w:p>
    <w:p w14:paraId="54A0D06F">
      <w:pPr>
        <w:bidi w:val="0"/>
        <w:ind w:left="0" w:leftChars="0" w:firstLine="0" w:firstLineChars="0"/>
        <w:rPr>
          <w:rFonts w:hint="eastAsia" w:ascii="宋体" w:hAnsi="宋体" w:eastAsia="宋体" w:cs="宋体"/>
          <w:caps w:val="0"/>
          <w:smallCaps w:val="0"/>
        </w:rPr>
      </w:pPr>
    </w:p>
    <w:p w14:paraId="5192589E">
      <w:pPr>
        <w:pStyle w:val="5"/>
        <w:bidi w:val="0"/>
        <w:rPr>
          <w:rFonts w:hint="eastAsia" w:ascii="宋体" w:hAnsi="宋体" w:eastAsia="宋体" w:cs="宋体"/>
          <w:caps w:val="0"/>
          <w:smallCaps w:val="0"/>
        </w:rPr>
      </w:pPr>
      <w:bookmarkStart w:id="138" w:name="_Toc32153"/>
      <w:bookmarkStart w:id="139" w:name="_Toc21136"/>
      <w:bookmarkStart w:id="140" w:name="_Toc9553"/>
      <w:r>
        <w:rPr>
          <w:rFonts w:hint="eastAsia" w:ascii="宋体" w:hAnsi="宋体" w:eastAsia="宋体" w:cs="宋体"/>
          <w:caps w:val="0"/>
          <w:smallCaps w:val="0"/>
        </w:rPr>
        <w:t>资格预审结果通知书</w:t>
      </w:r>
      <w:bookmarkEnd w:id="138"/>
      <w:bookmarkEnd w:id="139"/>
      <w:bookmarkEnd w:id="140"/>
    </w:p>
    <w:p w14:paraId="3A346C2E">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6BA35A40">
      <w:pPr>
        <w:spacing w:line="360" w:lineRule="auto"/>
        <w:ind w:firstLine="200"/>
        <w:jc w:val="both"/>
        <w:rPr>
          <w:rFonts w:hint="eastAsia" w:ascii="宋体" w:hAnsi="宋体" w:eastAsia="宋体" w:cs="宋体"/>
          <w:sz w:val="24"/>
          <w:szCs w:val="21"/>
          <w:highlight w:val="none"/>
        </w:rPr>
      </w:pPr>
      <w:r>
        <w:rPr>
          <w:rFonts w:hint="eastAsia" w:ascii="宋体" w:hAnsi="宋体" w:eastAsia="宋体" w:cs="宋体"/>
          <w:sz w:val="24"/>
          <w:szCs w:val="21"/>
          <w:highlight w:val="none"/>
        </w:rPr>
        <w:t>该环节具备资格预审结果通知书的编辑和发出功能，数据项包括标段（包）编号、标段（包）名称、招标文件获取时间及获取方法、投标文件递交截止时间及递交方法、回复截止时间、投标邀请发出时间、附件等。该环节还具备资格预审通过的单位接受或拒绝邀请的功能。</w:t>
      </w:r>
    </w:p>
    <w:p w14:paraId="2512BAA8">
      <w:pPr>
        <w:spacing w:line="360" w:lineRule="auto"/>
        <w:ind w:firstLine="200"/>
        <w:jc w:val="both"/>
        <w:rPr>
          <w:rFonts w:hint="eastAsia" w:ascii="宋体" w:hAnsi="宋体" w:eastAsia="宋体" w:cs="宋体"/>
          <w:sz w:val="24"/>
          <w:szCs w:val="21"/>
          <w:highlight w:val="none"/>
        </w:rPr>
      </w:pPr>
      <w:r>
        <w:rPr>
          <w:rFonts w:hint="eastAsia" w:ascii="宋体" w:hAnsi="宋体" w:eastAsia="宋体" w:cs="宋体"/>
          <w:sz w:val="24"/>
          <w:szCs w:val="21"/>
          <w:highlight w:val="none"/>
          <w:lang w:val="en-US" w:eastAsia="zh-CN"/>
        </w:rPr>
        <w:t>采购</w:t>
      </w:r>
      <w:r>
        <w:rPr>
          <w:rFonts w:hint="eastAsia" w:ascii="宋体" w:hAnsi="宋体" w:eastAsia="宋体" w:cs="宋体"/>
          <w:sz w:val="24"/>
          <w:szCs w:val="21"/>
          <w:highlight w:val="none"/>
        </w:rPr>
        <w:t>代理或者</w:t>
      </w:r>
      <w:r>
        <w:rPr>
          <w:rFonts w:hint="eastAsia" w:ascii="宋体" w:hAnsi="宋体" w:eastAsia="宋体" w:cs="宋体"/>
          <w:sz w:val="24"/>
          <w:szCs w:val="21"/>
          <w:highlight w:val="none"/>
          <w:lang w:val="en-US" w:eastAsia="zh-CN"/>
        </w:rPr>
        <w:t>采购</w:t>
      </w:r>
      <w:r>
        <w:rPr>
          <w:rFonts w:hint="eastAsia" w:ascii="宋体" w:hAnsi="宋体" w:eastAsia="宋体" w:cs="宋体"/>
          <w:sz w:val="24"/>
          <w:szCs w:val="21"/>
          <w:highlight w:val="none"/>
        </w:rPr>
        <w:t>人登录系统，针对已经备案通过的资格预审申请结果，能够分别向资审通过和未通过的单位发送资审通过通知书和资审结果通知书。</w:t>
      </w:r>
    </w:p>
    <w:p w14:paraId="4A79A691">
      <w:pPr>
        <w:spacing w:line="360" w:lineRule="auto"/>
        <w:ind w:firstLine="200"/>
        <w:jc w:val="both"/>
        <w:rPr>
          <w:rFonts w:hint="eastAsia" w:ascii="宋体" w:hAnsi="宋体" w:eastAsia="宋体" w:cs="宋体"/>
          <w:sz w:val="21"/>
          <w:lang w:val="en-US" w:eastAsia="zh-CN" w:bidi="ar-SA"/>
        </w:rPr>
      </w:pPr>
      <w:r>
        <w:rPr>
          <w:rFonts w:hint="eastAsia" w:ascii="宋体" w:hAnsi="宋体" w:eastAsia="宋体" w:cs="宋体"/>
          <w:sz w:val="24"/>
          <w:szCs w:val="21"/>
          <w:highlight w:val="none"/>
          <w:lang w:val="en-US" w:eastAsia="zh-CN"/>
        </w:rPr>
        <w:t>供应商</w:t>
      </w:r>
      <w:r>
        <w:rPr>
          <w:rFonts w:hint="eastAsia" w:ascii="宋体" w:hAnsi="宋体" w:eastAsia="宋体" w:cs="宋体"/>
          <w:sz w:val="24"/>
          <w:szCs w:val="21"/>
          <w:highlight w:val="none"/>
        </w:rPr>
        <w:t>登录系统，能够在最新消息中看到资审结果通知书和资审通过通知书，进入对应菜单，对于资审结果通知书，能够查看资审结果通知书内容；对于资审通过通知书，能够确认参加或者确认不参加投标。</w:t>
      </w:r>
    </w:p>
    <w:p w14:paraId="0881859A">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382DE76E">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7BA2EA87">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08EB7C9B">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资格预审申请结果审核通过。</w:t>
      </w:r>
    </w:p>
    <w:p w14:paraId="5A74D63B">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3103AAF2">
      <w:pPr>
        <w:numPr>
          <w:ilvl w:val="0"/>
          <w:numId w:val="31"/>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eastAsia="zh-CN"/>
          <w14:textFill>
            <w14:solidFill>
              <w14:schemeClr w14:val="tx1"/>
            </w14:solidFill>
          </w14:textFill>
        </w:rPr>
        <w:t>资格预审—</w:t>
      </w:r>
      <w:r>
        <w:rPr>
          <w:rFonts w:hint="eastAsia" w:ascii="宋体" w:hAnsi="宋体" w:eastAsia="宋体" w:cs="宋体"/>
          <w:caps w:val="0"/>
          <w:smallCaps w:val="0"/>
          <w:color w:val="000000" w:themeColor="text1"/>
          <w:lang w:val="en-US" w:eastAsia="zh-CN"/>
          <w14:textFill>
            <w14:solidFill>
              <w14:schemeClr w14:val="tx1"/>
            </w14:solidFill>
          </w14:textFill>
        </w:rPr>
        <w:t>资格预</w:t>
      </w:r>
      <w:r>
        <w:rPr>
          <w:rFonts w:hint="eastAsia" w:ascii="宋体" w:hAnsi="宋体" w:eastAsia="宋体" w:cs="宋体"/>
          <w:caps w:val="0"/>
          <w:smallCaps w:val="0"/>
          <w:color w:val="000000" w:themeColor="text1"/>
          <w14:textFill>
            <w14:solidFill>
              <w14:schemeClr w14:val="tx1"/>
            </w14:solidFill>
          </w14:textFill>
        </w:rPr>
        <w:t>审结果通知书”菜单，进入资格预审结果通知书</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页面。如下图：</w:t>
      </w:r>
    </w:p>
    <w:p w14:paraId="76E3EF1C">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23135"/>
            <wp:effectExtent l="0" t="0" r="9525"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80"/>
                    <a:stretch>
                      <a:fillRect/>
                    </a:stretch>
                  </pic:blipFill>
                  <pic:spPr>
                    <a:xfrm>
                      <a:off x="0" y="0"/>
                      <a:ext cx="5057775" cy="2223135"/>
                    </a:xfrm>
                    <a:prstGeom prst="rect">
                      <a:avLst/>
                    </a:prstGeom>
                    <a:noFill/>
                    <a:ln>
                      <a:noFill/>
                    </a:ln>
                  </pic:spPr>
                </pic:pic>
              </a:graphicData>
            </a:graphic>
          </wp:inline>
        </w:drawing>
      </w:r>
    </w:p>
    <w:p w14:paraId="0964DFAC">
      <w:pPr>
        <w:numPr>
          <w:ilvl w:val="0"/>
          <w:numId w:val="31"/>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资格预审结果通知书</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点击“新增资审结果通知书”按钮，进入挑选资审</w:t>
      </w:r>
      <w:r>
        <w:rPr>
          <w:rFonts w:hint="eastAsia" w:ascii="宋体" w:hAnsi="宋体" w:eastAsia="宋体" w:cs="宋体"/>
          <w:caps w:val="0"/>
          <w:smallCaps w:val="0"/>
          <w:color w:val="000000" w:themeColor="text1"/>
          <w14:textFill>
            <w14:solidFill>
              <w14:schemeClr w14:val="tx1"/>
            </w14:solidFill>
          </w14:textFill>
        </w:rPr>
        <w:t>。如下图：</w:t>
      </w:r>
    </w:p>
    <w:p w14:paraId="5A50CA56">
      <w:pPr>
        <w:pStyle w:val="33"/>
        <w:jc w:val="center"/>
        <w:rPr>
          <w:rFonts w:hint="eastAsia" w:ascii="宋体" w:hAnsi="宋体" w:eastAsia="宋体" w:cs="宋体"/>
        </w:rPr>
      </w:pPr>
      <w:r>
        <w:rPr>
          <w:rFonts w:hint="eastAsia" w:ascii="宋体" w:hAnsi="宋体" w:eastAsia="宋体" w:cs="宋体"/>
        </w:rPr>
        <w:drawing>
          <wp:inline distT="0" distB="0" distL="114300" distR="114300">
            <wp:extent cx="5057775" cy="2446020"/>
            <wp:effectExtent l="0" t="0" r="9525" b="1143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181"/>
                    <a:stretch>
                      <a:fillRect/>
                    </a:stretch>
                  </pic:blipFill>
                  <pic:spPr>
                    <a:xfrm>
                      <a:off x="0" y="0"/>
                      <a:ext cx="5057775" cy="2446020"/>
                    </a:xfrm>
                    <a:prstGeom prst="rect">
                      <a:avLst/>
                    </a:prstGeom>
                    <a:noFill/>
                    <a:ln>
                      <a:noFill/>
                    </a:ln>
                  </pic:spPr>
                </pic:pic>
              </a:graphicData>
            </a:graphic>
          </wp:inline>
        </w:drawing>
      </w:r>
    </w:p>
    <w:p w14:paraId="658E49A9">
      <w:pPr>
        <w:pStyle w:val="33"/>
        <w:rPr>
          <w:rFonts w:hint="eastAsia" w:ascii="宋体" w:hAnsi="宋体" w:eastAsia="宋体" w:cs="宋体"/>
          <w:lang w:val="en-US" w:eastAsia="zh-CN"/>
        </w:rPr>
      </w:pPr>
      <w:r>
        <w:rPr>
          <w:rFonts w:hint="eastAsia" w:ascii="宋体" w:hAnsi="宋体" w:eastAsia="宋体" w:cs="宋体"/>
          <w:lang w:val="en-US" w:eastAsia="zh-CN"/>
        </w:rPr>
        <w:t>挑选标段，点击“确认选择”，进入资格结果通知书页面。如图</w:t>
      </w:r>
    </w:p>
    <w:p w14:paraId="1CB3755F">
      <w:pPr>
        <w:pStyle w:val="33"/>
        <w:jc w:val="center"/>
        <w:rPr>
          <w:rFonts w:hint="eastAsia" w:ascii="宋体" w:hAnsi="宋体" w:eastAsia="宋体" w:cs="宋体"/>
        </w:rPr>
      </w:pPr>
      <w:r>
        <w:rPr>
          <w:rFonts w:hint="eastAsia" w:ascii="宋体" w:hAnsi="宋体" w:eastAsia="宋体" w:cs="宋体"/>
        </w:rPr>
        <w:drawing>
          <wp:inline distT="0" distB="0" distL="114300" distR="114300">
            <wp:extent cx="5057775" cy="2454910"/>
            <wp:effectExtent l="0" t="0" r="9525" b="254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182"/>
                    <a:stretch>
                      <a:fillRect/>
                    </a:stretch>
                  </pic:blipFill>
                  <pic:spPr>
                    <a:xfrm>
                      <a:off x="0" y="0"/>
                      <a:ext cx="5057775" cy="2454910"/>
                    </a:xfrm>
                    <a:prstGeom prst="rect">
                      <a:avLst/>
                    </a:prstGeom>
                    <a:noFill/>
                    <a:ln>
                      <a:noFill/>
                    </a:ln>
                  </pic:spPr>
                </pic:pic>
              </a:graphicData>
            </a:graphic>
          </wp:inline>
        </w:drawing>
      </w:r>
    </w:p>
    <w:p w14:paraId="72D067D8">
      <w:pPr>
        <w:numPr>
          <w:ilvl w:val="0"/>
          <w:numId w:val="31"/>
        </w:numPr>
        <w:bidi w:val="0"/>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资格预审结果通知书页面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填写通知书信息。如下图：</w:t>
      </w:r>
    </w:p>
    <w:p w14:paraId="52600E76">
      <w:pPr>
        <w:numPr>
          <w:ilvl w:val="0"/>
          <w:numId w:val="0"/>
        </w:numPr>
        <w:jc w:val="cente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rPr>
        <w:drawing>
          <wp:inline distT="0" distB="0" distL="114300" distR="114300">
            <wp:extent cx="5057775" cy="1249045"/>
            <wp:effectExtent l="0" t="0" r="9525" b="8255"/>
            <wp:docPr id="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pic:cNvPicPr>
                      <a:picLocks noChangeAspect="1"/>
                    </pic:cNvPicPr>
                  </pic:nvPicPr>
                  <pic:blipFill>
                    <a:blip r:embed="rId183"/>
                    <a:stretch>
                      <a:fillRect/>
                    </a:stretch>
                  </pic:blipFill>
                  <pic:spPr>
                    <a:xfrm>
                      <a:off x="0" y="0"/>
                      <a:ext cx="5057775" cy="1249045"/>
                    </a:xfrm>
                    <a:prstGeom prst="rect">
                      <a:avLst/>
                    </a:prstGeom>
                    <a:noFill/>
                    <a:ln>
                      <a:noFill/>
                    </a:ln>
                  </pic:spPr>
                </pic:pic>
              </a:graphicData>
            </a:graphic>
          </wp:inline>
        </w:drawing>
      </w:r>
    </w:p>
    <w:p w14:paraId="6159E808">
      <w:pPr>
        <w:numPr>
          <w:ilvl w:val="0"/>
          <w:numId w:val="0"/>
        </w:numPr>
        <w:ind w:left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注：“招标文件工本费”是</w:t>
      </w:r>
      <w:r>
        <w:rPr>
          <w:rFonts w:hint="eastAsia" w:ascii="宋体" w:hAnsi="宋体" w:eastAsia="宋体" w:cs="宋体"/>
          <w:caps w:val="0"/>
          <w:smallCaps w:val="0"/>
          <w:color w:val="000000" w:themeColor="text1"/>
          <w:lang w:val="en-US" w:eastAsia="zh-CN"/>
          <w14:textFill>
            <w14:solidFill>
              <w14:schemeClr w14:val="tx1"/>
            </w14:solidFill>
          </w14:textFill>
        </w:rPr>
        <w:t>投标单位</w:t>
      </w:r>
      <w:r>
        <w:rPr>
          <w:rFonts w:hint="eastAsia" w:ascii="宋体" w:hAnsi="宋体" w:eastAsia="宋体" w:cs="宋体"/>
          <w:caps w:val="0"/>
          <w:smallCaps w:val="0"/>
          <w:color w:val="000000" w:themeColor="text1"/>
          <w14:textFill>
            <w14:solidFill>
              <w14:schemeClr w14:val="tx1"/>
            </w14:solidFill>
          </w14:textFill>
        </w:rPr>
        <w:t>网上下载招标文件时支付的价格。</w:t>
      </w:r>
    </w:p>
    <w:p w14:paraId="45DB8037">
      <w:pPr>
        <w:numPr>
          <w:ilvl w:val="0"/>
          <w:numId w:val="31"/>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rPr>
        <w:t>通知书</w:t>
      </w:r>
      <w:r>
        <w:rPr>
          <w:rFonts w:hint="eastAsia" w:ascii="宋体" w:hAnsi="宋体" w:eastAsia="宋体" w:cs="宋体"/>
          <w:caps w:val="0"/>
          <w:smallCaps w:val="0"/>
          <w:lang w:val="en-US" w:eastAsia="zh-CN"/>
        </w:rPr>
        <w:t>中点击“盖章”按钮生成通知书，</w:t>
      </w:r>
      <w:r>
        <w:rPr>
          <w:rFonts w:hint="eastAsia" w:ascii="宋体" w:hAnsi="宋体" w:eastAsia="宋体" w:cs="宋体"/>
          <w:caps w:val="0"/>
          <w:smallCaps w:val="0"/>
          <w:sz w:val="24"/>
          <w:szCs w:val="24"/>
        </w:rPr>
        <w:t>进入</w:t>
      </w:r>
      <w:r>
        <w:rPr>
          <w:rFonts w:hint="eastAsia" w:ascii="宋体" w:hAnsi="宋体" w:eastAsia="宋体" w:cs="宋体"/>
          <w:caps w:val="0"/>
          <w:smallCaps w:val="0"/>
          <w:sz w:val="24"/>
          <w:szCs w:val="24"/>
          <w:lang w:val="en-US" w:eastAsia="zh-CN"/>
        </w:rPr>
        <w:t>生成资格预审通过通知书</w:t>
      </w:r>
      <w:r>
        <w:rPr>
          <w:rFonts w:hint="eastAsia" w:ascii="宋体" w:hAnsi="宋体" w:eastAsia="宋体" w:cs="宋体"/>
          <w:caps w:val="0"/>
          <w:smallCaps w:val="0"/>
          <w:sz w:val="24"/>
          <w:szCs w:val="24"/>
        </w:rPr>
        <w:t>页面。如下图：</w:t>
      </w:r>
    </w:p>
    <w:p w14:paraId="7DFD0C48">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940435"/>
            <wp:effectExtent l="0" t="0" r="9525" b="12065"/>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
                    <pic:cNvPicPr>
                      <a:picLocks noChangeAspect="1"/>
                    </pic:cNvPicPr>
                  </pic:nvPicPr>
                  <pic:blipFill>
                    <a:blip r:embed="rId184"/>
                    <a:stretch>
                      <a:fillRect/>
                    </a:stretch>
                  </pic:blipFill>
                  <pic:spPr>
                    <a:xfrm>
                      <a:off x="0" y="0"/>
                      <a:ext cx="5057775" cy="940435"/>
                    </a:xfrm>
                    <a:prstGeom prst="rect">
                      <a:avLst/>
                    </a:prstGeom>
                    <a:noFill/>
                    <a:ln>
                      <a:noFill/>
                    </a:ln>
                  </pic:spPr>
                </pic:pic>
              </a:graphicData>
            </a:graphic>
          </wp:inline>
        </w:drawing>
      </w:r>
    </w:p>
    <w:p w14:paraId="40F0C8AB">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33955"/>
            <wp:effectExtent l="0" t="0" r="9525" b="4445"/>
            <wp:docPr id="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6"/>
                    <pic:cNvPicPr>
                      <a:picLocks noChangeAspect="1"/>
                    </pic:cNvPicPr>
                  </pic:nvPicPr>
                  <pic:blipFill>
                    <a:blip r:embed="rId185"/>
                    <a:stretch>
                      <a:fillRect/>
                    </a:stretch>
                  </pic:blipFill>
                  <pic:spPr>
                    <a:xfrm>
                      <a:off x="0" y="0"/>
                      <a:ext cx="5057775" cy="2433955"/>
                    </a:xfrm>
                    <a:prstGeom prst="rect">
                      <a:avLst/>
                    </a:prstGeom>
                    <a:noFill/>
                    <a:ln>
                      <a:noFill/>
                    </a:ln>
                  </pic:spPr>
                </pic:pic>
              </a:graphicData>
            </a:graphic>
          </wp:inline>
        </w:drawing>
      </w:r>
    </w:p>
    <w:p w14:paraId="4E4FC514">
      <w:pPr>
        <w:bidi w:val="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451289A8">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①进入“生成资审通过通知书”页面。插入CA锁，点击“签章”按钮，对通知书内容进行签章。然后点击“签章提交”按钮，签章完成。</w:t>
      </w:r>
    </w:p>
    <w:p w14:paraId="45636EF5">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fldChar w:fldCharType="begin"/>
      </w:r>
      <w:r>
        <w:rPr>
          <w:rFonts w:hint="eastAsia" w:ascii="宋体" w:hAnsi="宋体" w:eastAsia="宋体" w:cs="宋体"/>
          <w:caps w:val="0"/>
          <w:smallCaps w:val="0"/>
          <w:color w:val="000000" w:themeColor="text1"/>
          <w:lang w:val="en-US" w:eastAsia="zh-CN"/>
          <w14:textFill>
            <w14:solidFill>
              <w14:schemeClr w14:val="tx1"/>
            </w14:solidFill>
          </w14:textFill>
        </w:rPr>
        <w:instrText xml:space="preserve"> = 2 \* GB3 \* MERGEFORMAT </w:instrText>
      </w:r>
      <w:r>
        <w:rPr>
          <w:rFonts w:hint="eastAsia" w:ascii="宋体" w:hAnsi="宋体" w:eastAsia="宋体" w:cs="宋体"/>
          <w:caps w:val="0"/>
          <w:smallCaps w:val="0"/>
          <w:color w:val="000000" w:themeColor="text1"/>
          <w:lang w:val="en-US" w:eastAsia="zh-CN"/>
          <w14:textFill>
            <w14:solidFill>
              <w14:schemeClr w14:val="tx1"/>
            </w14:solidFill>
          </w14:textFill>
        </w:rPr>
        <w:fldChar w:fldCharType="separate"/>
      </w:r>
      <w:r>
        <w:rPr>
          <w:rFonts w:hint="eastAsia" w:ascii="宋体" w:hAnsi="宋体" w:eastAsia="宋体" w:cs="宋体"/>
          <w:caps w:val="0"/>
          <w:smallCaps w:val="0"/>
        </w:rPr>
        <w:t>②</w:t>
      </w:r>
      <w:r>
        <w:rPr>
          <w:rFonts w:hint="eastAsia" w:ascii="宋体" w:hAnsi="宋体" w:eastAsia="宋体" w:cs="宋体"/>
          <w:caps w:val="0"/>
          <w:smallCaps w:val="0"/>
          <w:color w:val="000000" w:themeColor="text1"/>
          <w:lang w:val="en-US" w:eastAsia="zh-CN"/>
          <w14:textFill>
            <w14:solidFill>
              <w14:schemeClr w14:val="tx1"/>
            </w14:solidFill>
          </w14:textFill>
        </w:rPr>
        <w:fldChar w:fldCharType="end"/>
      </w:r>
      <w:r>
        <w:rPr>
          <w:rFonts w:hint="eastAsia" w:ascii="宋体" w:hAnsi="宋体" w:eastAsia="宋体" w:cs="宋体"/>
          <w:caps w:val="0"/>
          <w:smallCaps w:val="0"/>
          <w:color w:val="000000" w:themeColor="text1"/>
          <w:lang w:val="en-US" w:eastAsia="zh-CN"/>
          <w14:textFill>
            <w14:solidFill>
              <w14:schemeClr w14:val="tx1"/>
            </w14:solidFill>
          </w14:textFill>
        </w:rPr>
        <w:t>有多家单位时，需要对每家单位</w:t>
      </w:r>
      <w:r>
        <w:rPr>
          <w:rFonts w:hint="eastAsia" w:ascii="宋体" w:hAnsi="宋体" w:eastAsia="宋体" w:cs="宋体"/>
          <w:caps w:val="0"/>
          <w:smallCaps w:val="0"/>
          <w:color w:val="000000" w:themeColor="text1"/>
          <w14:textFill>
            <w14:solidFill>
              <w14:schemeClr w14:val="tx1"/>
            </w14:solidFill>
          </w14:textFill>
        </w:rPr>
        <w:t>签章</w:t>
      </w:r>
      <w:r>
        <w:rPr>
          <w:rFonts w:hint="eastAsia" w:ascii="宋体" w:hAnsi="宋体" w:eastAsia="宋体" w:cs="宋体"/>
          <w:caps w:val="0"/>
          <w:smallCaps w:val="0"/>
          <w:color w:val="000000" w:themeColor="text1"/>
          <w:lang w:val="en-US" w:eastAsia="zh-CN"/>
          <w14:textFill>
            <w14:solidFill>
              <w14:schemeClr w14:val="tx1"/>
            </w14:solidFill>
          </w14:textFill>
        </w:rPr>
        <w:t>并提交。。</w:t>
      </w:r>
    </w:p>
    <w:p w14:paraId="356F5981">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fldChar w:fldCharType="begin"/>
      </w:r>
      <w:r>
        <w:rPr>
          <w:rFonts w:hint="eastAsia" w:ascii="宋体" w:hAnsi="宋体" w:eastAsia="宋体" w:cs="宋体"/>
          <w:caps w:val="0"/>
          <w:smallCaps w:val="0"/>
          <w:color w:val="000000" w:themeColor="text1"/>
          <w:lang w:val="en-US" w:eastAsia="zh-CN"/>
          <w14:textFill>
            <w14:solidFill>
              <w14:schemeClr w14:val="tx1"/>
            </w14:solidFill>
          </w14:textFill>
        </w:rPr>
        <w:instrText xml:space="preserve"> = 3 \* GB3 \* MERGEFORMAT </w:instrText>
      </w:r>
      <w:r>
        <w:rPr>
          <w:rFonts w:hint="eastAsia" w:ascii="宋体" w:hAnsi="宋体" w:eastAsia="宋体" w:cs="宋体"/>
          <w:caps w:val="0"/>
          <w:smallCaps w:val="0"/>
          <w:color w:val="000000" w:themeColor="text1"/>
          <w:lang w:val="en-US" w:eastAsia="zh-CN"/>
          <w14:textFill>
            <w14:solidFill>
              <w14:schemeClr w14:val="tx1"/>
            </w14:solidFill>
          </w14:textFill>
        </w:rPr>
        <w:fldChar w:fldCharType="separate"/>
      </w:r>
      <w:r>
        <w:rPr>
          <w:rFonts w:hint="eastAsia" w:ascii="宋体" w:hAnsi="宋体" w:eastAsia="宋体" w:cs="宋体"/>
          <w:caps w:val="0"/>
          <w:smallCaps w:val="0"/>
        </w:rPr>
        <w:t>③</w:t>
      </w:r>
      <w:r>
        <w:rPr>
          <w:rFonts w:hint="eastAsia" w:ascii="宋体" w:hAnsi="宋体" w:eastAsia="宋体" w:cs="宋体"/>
          <w:caps w:val="0"/>
          <w:smallCaps w:val="0"/>
          <w:color w:val="000000" w:themeColor="text1"/>
          <w:lang w:val="en-US" w:eastAsia="zh-CN"/>
          <w14:textFill>
            <w14:solidFill>
              <w14:schemeClr w14:val="tx1"/>
            </w14:solidFill>
          </w14:textFill>
        </w:rPr>
        <w:fldChar w:fldCharType="end"/>
      </w:r>
      <w:r>
        <w:rPr>
          <w:rFonts w:hint="eastAsia" w:ascii="宋体" w:hAnsi="宋体" w:eastAsia="宋体" w:cs="宋体"/>
          <w:caps w:val="0"/>
          <w:smallCaps w:val="0"/>
          <w:color w:val="000000" w:themeColor="text1"/>
          <w14:textFill>
            <w14:solidFill>
              <w14:schemeClr w14:val="tx1"/>
            </w14:solidFill>
          </w14:textFill>
        </w:rPr>
        <w:t>“资审通过通知书”中，显示的都是资审通过的单位，发送资审通过通知书；“资审结果通知书”显示的都是资审不通过的单位，发送的是资审结果通知书。</w:t>
      </w:r>
    </w:p>
    <w:p w14:paraId="1D5591AC">
      <w:pPr>
        <w:numPr>
          <w:ilvl w:val="0"/>
          <w:numId w:val="31"/>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所有单位签章完毕后，点击“提交信息”。弹出确认意见框，点击“确认提交”。流程若一步审核，状态变为审核通过，并且将资审通知书同步自动送给对应的供应商、如下图：</w:t>
      </w:r>
    </w:p>
    <w:p w14:paraId="11CA138F">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04435" cy="2315845"/>
            <wp:effectExtent l="0" t="0" r="0" b="0"/>
            <wp:docPr id="48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图片 7"/>
                    <pic:cNvPicPr>
                      <a:picLocks noChangeAspect="1"/>
                    </pic:cNvPicPr>
                  </pic:nvPicPr>
                  <pic:blipFill>
                    <a:blip r:embed="rId186"/>
                    <a:srcRect l="1055"/>
                    <a:stretch>
                      <a:fillRect/>
                    </a:stretch>
                  </pic:blipFill>
                  <pic:spPr>
                    <a:xfrm>
                      <a:off x="0" y="0"/>
                      <a:ext cx="5004435" cy="2315845"/>
                    </a:xfrm>
                    <a:prstGeom prst="rect">
                      <a:avLst/>
                    </a:prstGeom>
                    <a:noFill/>
                    <a:ln>
                      <a:noFill/>
                    </a:ln>
                  </pic:spPr>
                </pic:pic>
              </a:graphicData>
            </a:graphic>
          </wp:inline>
        </w:drawing>
      </w:r>
    </w:p>
    <w:p w14:paraId="2F66E0A0">
      <w:pPr>
        <w:numPr>
          <w:ilvl w:val="0"/>
          <w:numId w:val="31"/>
        </w:numPr>
        <w:bidi w:val="0"/>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通知书发送完毕后，回到资审结果通知书列表中，点击查看“回复情况”按钮。如图。</w:t>
      </w:r>
    </w:p>
    <w:p w14:paraId="477FC372">
      <w:pPr>
        <w:numPr>
          <w:ilvl w:val="0"/>
          <w:numId w:val="0"/>
        </w:numPr>
        <w:jc w:val="cente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879475"/>
            <wp:effectExtent l="0" t="0" r="9525" b="15875"/>
            <wp:docPr id="48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图片 8"/>
                    <pic:cNvPicPr>
                      <a:picLocks noChangeAspect="1"/>
                    </pic:cNvPicPr>
                  </pic:nvPicPr>
                  <pic:blipFill>
                    <a:blip r:embed="rId187"/>
                    <a:stretch>
                      <a:fillRect/>
                    </a:stretch>
                  </pic:blipFill>
                  <pic:spPr>
                    <a:xfrm>
                      <a:off x="0" y="0"/>
                      <a:ext cx="5057775" cy="879475"/>
                    </a:xfrm>
                    <a:prstGeom prst="rect">
                      <a:avLst/>
                    </a:prstGeom>
                    <a:noFill/>
                    <a:ln>
                      <a:noFill/>
                    </a:ln>
                  </pic:spPr>
                </pic:pic>
              </a:graphicData>
            </a:graphic>
          </wp:inline>
        </w:drawing>
      </w:r>
    </w:p>
    <w:p w14:paraId="67F3E79D">
      <w:pPr>
        <w:numPr>
          <w:ilvl w:val="0"/>
          <w:numId w:val="31"/>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进入查看资格预审结果反馈情况页面，可查看供应商回复情况</w:t>
      </w:r>
      <w:r>
        <w:rPr>
          <w:rFonts w:hint="eastAsia" w:ascii="宋体" w:hAnsi="宋体" w:eastAsia="宋体" w:cs="宋体"/>
          <w:caps w:val="0"/>
          <w:smallCaps w:val="0"/>
          <w:color w:val="000000" w:themeColor="text1"/>
          <w14:textFill>
            <w14:solidFill>
              <w14:schemeClr w14:val="tx1"/>
            </w14:solidFill>
          </w14:textFill>
        </w:rPr>
        <w:t>。如下图：</w:t>
      </w:r>
    </w:p>
    <w:p w14:paraId="57FA7BF7">
      <w:pPr>
        <w:numPr>
          <w:ilvl w:val="0"/>
          <w:numId w:val="0"/>
        </w:numPr>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04435" cy="1004570"/>
            <wp:effectExtent l="0" t="0" r="0" b="0"/>
            <wp:docPr id="49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图片 9"/>
                    <pic:cNvPicPr>
                      <a:picLocks noChangeAspect="1"/>
                    </pic:cNvPicPr>
                  </pic:nvPicPr>
                  <pic:blipFill>
                    <a:blip r:embed="rId188"/>
                    <a:srcRect l="1055"/>
                    <a:stretch>
                      <a:fillRect/>
                    </a:stretch>
                  </pic:blipFill>
                  <pic:spPr>
                    <a:xfrm>
                      <a:off x="0" y="0"/>
                      <a:ext cx="5004435" cy="1004570"/>
                    </a:xfrm>
                    <a:prstGeom prst="rect">
                      <a:avLst/>
                    </a:prstGeom>
                    <a:noFill/>
                    <a:ln>
                      <a:noFill/>
                    </a:ln>
                  </pic:spPr>
                </pic:pic>
              </a:graphicData>
            </a:graphic>
          </wp:inline>
        </w:drawing>
      </w:r>
    </w:p>
    <w:p w14:paraId="655ED3F0">
      <w:pPr>
        <w:pStyle w:val="4"/>
        <w:bidi w:val="0"/>
        <w:rPr>
          <w:rFonts w:hint="eastAsia" w:ascii="宋体" w:hAnsi="宋体" w:eastAsia="宋体" w:cs="宋体"/>
          <w:caps w:val="0"/>
          <w:smallCaps w:val="0"/>
        </w:rPr>
      </w:pPr>
      <w:bookmarkStart w:id="141" w:name="_Toc32261"/>
      <w:bookmarkStart w:id="142" w:name="_Toc13943"/>
      <w:bookmarkStart w:id="143" w:name="_Toc14621"/>
      <w:bookmarkStart w:id="144" w:name="_Toc18819"/>
      <w:r>
        <w:rPr>
          <w:rFonts w:hint="eastAsia" w:ascii="宋体" w:hAnsi="宋体" w:eastAsia="宋体" w:cs="宋体"/>
          <w:caps w:val="0"/>
          <w:smallCaps w:val="0"/>
        </w:rPr>
        <w:t>发标</w:t>
      </w:r>
      <w:bookmarkEnd w:id="141"/>
      <w:bookmarkEnd w:id="142"/>
      <w:bookmarkEnd w:id="143"/>
      <w:bookmarkEnd w:id="144"/>
    </w:p>
    <w:p w14:paraId="73B16400">
      <w:pPr>
        <w:pStyle w:val="5"/>
        <w:bidi w:val="0"/>
        <w:rPr>
          <w:rFonts w:hint="eastAsia" w:ascii="宋体" w:hAnsi="宋体" w:eastAsia="宋体" w:cs="宋体"/>
          <w:caps w:val="0"/>
          <w:smallCaps w:val="0"/>
        </w:rPr>
      </w:pPr>
      <w:bookmarkStart w:id="145" w:name="_Toc10683"/>
      <w:bookmarkStart w:id="146" w:name="_Toc22379"/>
      <w:bookmarkStart w:id="147" w:name="_Toc12702"/>
      <w:r>
        <w:rPr>
          <w:rFonts w:hint="eastAsia" w:ascii="宋体" w:hAnsi="宋体" w:eastAsia="宋体" w:cs="宋体"/>
          <w:caps w:val="0"/>
          <w:smallCaps w:val="0"/>
        </w:rPr>
        <w:t>场地预约</w:t>
      </w:r>
      <w:bookmarkEnd w:id="145"/>
      <w:bookmarkEnd w:id="146"/>
      <w:bookmarkEnd w:id="147"/>
    </w:p>
    <w:p w14:paraId="1A388CD5">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60281D06">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功能类似于资审场地预约。</w:t>
      </w:r>
    </w:p>
    <w:p w14:paraId="21A839FB">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采购人登录系统，选择标段（包），完成标题、开标时间、预计开标时长、是否不见面开标、开标室的录入保存，点击提交审核，经由主管单位领导审核，并确定评标时间、预计评标时长、评标室，完成开评标场地的安排，至此开评标场地预约成功。</w:t>
      </w:r>
    </w:p>
    <w:p w14:paraId="2C1DDC64">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录入开评标场地信息时，开标时间必须大于今天且若保存后修改开标时间只能推迟，不能提前；同一时段，同一开/评标场地，不能预约两次。可根据场地使用情况，查询开评标场地在哪些时段已被预约。</w:t>
      </w:r>
    </w:p>
    <w:p w14:paraId="5356DA20">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具备查看已预约开评标场地的是否已开标、开标剩余天数的功能。</w:t>
      </w:r>
    </w:p>
    <w:p w14:paraId="21DD12A2">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是否不见面开标选择为是时，开标场地只能挑选到不见面开标室。</w:t>
      </w:r>
    </w:p>
    <w:p w14:paraId="15585C3B">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是否远程评标项目选择为是时，开标场地只能挑选到远程评标室。</w:t>
      </w:r>
    </w:p>
    <w:p w14:paraId="50BEDE71">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06EC1E05">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09896F72">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34925ECC">
      <w:pPr>
        <w:ind w:firstLine="422"/>
        <w:rPr>
          <w:rFonts w:hint="eastAsia" w:ascii="宋体" w:hAnsi="宋体" w:eastAsia="宋体" w:cs="宋体"/>
          <w:caps w:val="0"/>
          <w:smallCaps w:val="0"/>
          <w:color w:val="000000" w:themeColor="text1"/>
          <w:lang w:val="en-US"/>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招标采购立项审核通过。</w:t>
      </w:r>
    </w:p>
    <w:p w14:paraId="7808AE7B">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5330DEC2">
      <w:pPr>
        <w:numPr>
          <w:ilvl w:val="0"/>
          <w:numId w:val="32"/>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val="en-US" w:eastAsia="zh-CN"/>
          <w14:textFill>
            <w14:solidFill>
              <w14:schemeClr w14:val="tx1"/>
            </w14:solidFill>
          </w14:textFill>
        </w:rPr>
        <w:t>发标—</w:t>
      </w:r>
      <w:r>
        <w:rPr>
          <w:rFonts w:hint="eastAsia" w:ascii="宋体" w:hAnsi="宋体" w:eastAsia="宋体" w:cs="宋体"/>
          <w:caps w:val="0"/>
          <w:smallCaps w:val="0"/>
          <w:color w:val="000000" w:themeColor="text1"/>
          <w14:textFill>
            <w14:solidFill>
              <w14:schemeClr w14:val="tx1"/>
            </w14:solidFill>
          </w14:textFill>
        </w:rPr>
        <w:t>场地预约”</w:t>
      </w:r>
      <w:r>
        <w:rPr>
          <w:rFonts w:hint="eastAsia" w:ascii="宋体" w:hAnsi="宋体" w:eastAsia="宋体" w:cs="宋体"/>
          <w:caps w:val="0"/>
          <w:smallCaps w:val="0"/>
          <w:color w:val="000000" w:themeColor="text1"/>
          <w:lang w:eastAsia="zh-CN"/>
          <w14:textFill>
            <w14:solidFill>
              <w14:schemeClr w14:val="tx1"/>
            </w14:solidFill>
          </w14:textFill>
        </w:rPr>
        <w:t>菜单</w:t>
      </w:r>
      <w:r>
        <w:rPr>
          <w:rFonts w:hint="eastAsia" w:ascii="宋体" w:hAnsi="宋体" w:eastAsia="宋体" w:cs="宋体"/>
          <w:caps w:val="0"/>
          <w:smallCaps w:val="0"/>
          <w:color w:val="000000" w:themeColor="text1"/>
          <w14:textFill>
            <w14:solidFill>
              <w14:schemeClr w14:val="tx1"/>
            </w14:solidFill>
          </w14:textFill>
        </w:rPr>
        <w:t>，进入开评标场地预约</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78559DF4">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44090"/>
            <wp:effectExtent l="0" t="0" r="9525" b="3810"/>
            <wp:docPr id="49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图片 10"/>
                    <pic:cNvPicPr>
                      <a:picLocks noChangeAspect="1"/>
                    </pic:cNvPicPr>
                  </pic:nvPicPr>
                  <pic:blipFill>
                    <a:blip r:embed="rId189"/>
                    <a:stretch>
                      <a:fillRect/>
                    </a:stretch>
                  </pic:blipFill>
                  <pic:spPr>
                    <a:xfrm>
                      <a:off x="0" y="0"/>
                      <a:ext cx="5057775" cy="2244090"/>
                    </a:xfrm>
                    <a:prstGeom prst="rect">
                      <a:avLst/>
                    </a:prstGeom>
                    <a:noFill/>
                    <a:ln>
                      <a:noFill/>
                    </a:ln>
                  </pic:spPr>
                </pic:pic>
              </a:graphicData>
            </a:graphic>
          </wp:inline>
        </w:drawing>
      </w:r>
    </w:p>
    <w:p w14:paraId="3A18F366">
      <w:pPr>
        <w:numPr>
          <w:ilvl w:val="0"/>
          <w:numId w:val="32"/>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场地预约</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点击“新增场地预约”按钮，进入</w:t>
      </w:r>
      <w:r>
        <w:rPr>
          <w:rFonts w:hint="eastAsia" w:ascii="宋体" w:hAnsi="宋体" w:eastAsia="宋体" w:cs="宋体"/>
          <w:caps w:val="0"/>
          <w:smallCaps w:val="0"/>
          <w:color w:val="333333"/>
          <w:kern w:val="0"/>
          <w:sz w:val="21"/>
          <w:szCs w:val="21"/>
          <w:shd w:val="clear" w:fill="FFFFFF"/>
          <w:lang w:val="en-US" w:eastAsia="zh-CN" w:bidi="ar"/>
        </w:rPr>
        <w:t>挑选标段(包)</w:t>
      </w:r>
      <w:r>
        <w:rPr>
          <w:rFonts w:hint="eastAsia" w:ascii="宋体" w:hAnsi="宋体" w:eastAsia="宋体" w:cs="宋体"/>
          <w:caps w:val="0"/>
          <w:smallCaps w:val="0"/>
          <w:color w:val="000000" w:themeColor="text1"/>
          <w:lang w:val="en-US" w:eastAsia="zh-CN"/>
          <w14:textFill>
            <w14:solidFill>
              <w14:schemeClr w14:val="tx1"/>
            </w14:solidFill>
          </w14:textFill>
        </w:rPr>
        <w:t>列表页面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7D01CD9B">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607820"/>
            <wp:effectExtent l="0" t="0" r="9525" b="11430"/>
            <wp:docPr id="49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图片 11"/>
                    <pic:cNvPicPr>
                      <a:picLocks noChangeAspect="1"/>
                    </pic:cNvPicPr>
                  </pic:nvPicPr>
                  <pic:blipFill>
                    <a:blip r:embed="rId190"/>
                    <a:stretch>
                      <a:fillRect/>
                    </a:stretch>
                  </pic:blipFill>
                  <pic:spPr>
                    <a:xfrm>
                      <a:off x="0" y="0"/>
                      <a:ext cx="5057775" cy="1607820"/>
                    </a:xfrm>
                    <a:prstGeom prst="rect">
                      <a:avLst/>
                    </a:prstGeom>
                    <a:noFill/>
                    <a:ln>
                      <a:noFill/>
                    </a:ln>
                  </pic:spPr>
                </pic:pic>
              </a:graphicData>
            </a:graphic>
          </wp:inline>
        </w:drawing>
      </w:r>
    </w:p>
    <w:p w14:paraId="3E6C35DB">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51100"/>
            <wp:effectExtent l="0" t="0" r="9525" b="6350"/>
            <wp:docPr id="49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图片 12"/>
                    <pic:cNvPicPr>
                      <a:picLocks noChangeAspect="1"/>
                    </pic:cNvPicPr>
                  </pic:nvPicPr>
                  <pic:blipFill>
                    <a:blip r:embed="rId191"/>
                    <a:stretch>
                      <a:fillRect/>
                    </a:stretch>
                  </pic:blipFill>
                  <pic:spPr>
                    <a:xfrm>
                      <a:off x="0" y="0"/>
                      <a:ext cx="5057775" cy="2451100"/>
                    </a:xfrm>
                    <a:prstGeom prst="rect">
                      <a:avLst/>
                    </a:prstGeom>
                    <a:noFill/>
                    <a:ln>
                      <a:noFill/>
                    </a:ln>
                  </pic:spPr>
                </pic:pic>
              </a:graphicData>
            </a:graphic>
          </wp:inline>
        </w:drawing>
      </w:r>
    </w:p>
    <w:p w14:paraId="3A5DFDEB">
      <w:pPr>
        <w:numPr>
          <w:ilvl w:val="0"/>
          <w:numId w:val="32"/>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进入</w:t>
      </w:r>
      <w:r>
        <w:rPr>
          <w:rFonts w:hint="eastAsia" w:ascii="宋体" w:hAnsi="宋体" w:eastAsia="宋体" w:cs="宋体"/>
          <w:caps w:val="0"/>
          <w:smallCaps w:val="0"/>
          <w:color w:val="333333"/>
          <w:kern w:val="0"/>
          <w:sz w:val="21"/>
          <w:szCs w:val="21"/>
          <w:shd w:val="clear" w:fill="FFFFFF"/>
          <w:lang w:val="en-US" w:eastAsia="zh-CN" w:bidi="ar"/>
        </w:rPr>
        <w:t>挑选标段(包)</w:t>
      </w:r>
      <w:r>
        <w:rPr>
          <w:rFonts w:hint="eastAsia" w:ascii="宋体" w:hAnsi="宋体" w:eastAsia="宋体" w:cs="宋体"/>
          <w:caps w:val="0"/>
          <w:smallCaps w:val="0"/>
          <w:color w:val="000000" w:themeColor="text1"/>
          <w:lang w:val="en-US" w:eastAsia="zh-CN"/>
          <w14:textFill>
            <w14:solidFill>
              <w14:schemeClr w14:val="tx1"/>
            </w14:solidFill>
          </w14:textFill>
        </w:rPr>
        <w:t>列表页面，勾选标段并点击“确认选择”按钮，进入新增开评标场地预约页面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646FB980">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45715"/>
            <wp:effectExtent l="0" t="0" r="9525" b="6985"/>
            <wp:docPr id="4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图片 13"/>
                    <pic:cNvPicPr>
                      <a:picLocks noChangeAspect="1"/>
                    </pic:cNvPicPr>
                  </pic:nvPicPr>
                  <pic:blipFill>
                    <a:blip r:embed="rId192"/>
                    <a:stretch>
                      <a:fillRect/>
                    </a:stretch>
                  </pic:blipFill>
                  <pic:spPr>
                    <a:xfrm>
                      <a:off x="0" y="0"/>
                      <a:ext cx="5057775" cy="2545715"/>
                    </a:xfrm>
                    <a:prstGeom prst="rect">
                      <a:avLst/>
                    </a:prstGeom>
                    <a:noFill/>
                    <a:ln>
                      <a:noFill/>
                    </a:ln>
                  </pic:spPr>
                </pic:pic>
              </a:graphicData>
            </a:graphic>
          </wp:inline>
        </w:drawing>
      </w:r>
    </w:p>
    <w:p w14:paraId="18C000BD">
      <w:pPr>
        <w:pStyle w:val="33"/>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3287395"/>
            <wp:effectExtent l="0" t="0" r="0" b="0"/>
            <wp:docPr id="50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图片 14"/>
                    <pic:cNvPicPr>
                      <a:picLocks noChangeAspect="1"/>
                    </pic:cNvPicPr>
                  </pic:nvPicPr>
                  <pic:blipFill>
                    <a:blip r:embed="rId193"/>
                    <a:srcRect b="13079"/>
                    <a:stretch>
                      <a:fillRect/>
                    </a:stretch>
                  </pic:blipFill>
                  <pic:spPr>
                    <a:xfrm>
                      <a:off x="0" y="0"/>
                      <a:ext cx="5057775" cy="3287395"/>
                    </a:xfrm>
                    <a:prstGeom prst="rect">
                      <a:avLst/>
                    </a:prstGeom>
                    <a:noFill/>
                    <a:ln>
                      <a:noFill/>
                    </a:ln>
                  </pic:spPr>
                </pic:pic>
              </a:graphicData>
            </a:graphic>
          </wp:inline>
        </w:drawing>
      </w:r>
    </w:p>
    <w:p w14:paraId="0E4649A0">
      <w:pPr>
        <w:numPr>
          <w:ilvl w:val="0"/>
          <w:numId w:val="32"/>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新增</w:t>
      </w:r>
      <w:r>
        <w:rPr>
          <w:rFonts w:hint="eastAsia" w:ascii="宋体" w:hAnsi="宋体" w:eastAsia="宋体" w:cs="宋体"/>
          <w:caps w:val="0"/>
          <w:smallCaps w:val="0"/>
          <w:color w:val="000000" w:themeColor="text1"/>
          <w14:textFill>
            <w14:solidFill>
              <w14:schemeClr w14:val="tx1"/>
            </w14:solidFill>
          </w14:textFill>
        </w:rPr>
        <w:t>开评标场地预约页面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选择开评标场地的时间和地点。如下图</w:t>
      </w:r>
      <w:r>
        <w:rPr>
          <w:rFonts w:hint="eastAsia" w:ascii="宋体" w:hAnsi="宋体" w:eastAsia="宋体" w:cs="宋体"/>
          <w:caps w:val="0"/>
          <w:smallCaps w:val="0"/>
          <w:color w:val="000000" w:themeColor="text1"/>
          <w14:textFill>
            <w14:solidFill>
              <w14:schemeClr w14:val="tx1"/>
            </w14:solidFill>
          </w14:textFill>
        </w:rPr>
        <w:t>：</w:t>
      </w:r>
    </w:p>
    <w:p w14:paraId="3657C75C">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30450"/>
            <wp:effectExtent l="0" t="0" r="9525" b="12700"/>
            <wp:docPr id="76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图片 15"/>
                    <pic:cNvPicPr>
                      <a:picLocks noChangeAspect="1"/>
                    </pic:cNvPicPr>
                  </pic:nvPicPr>
                  <pic:blipFill>
                    <a:blip r:embed="rId194"/>
                    <a:stretch>
                      <a:fillRect/>
                    </a:stretch>
                  </pic:blipFill>
                  <pic:spPr>
                    <a:xfrm>
                      <a:off x="0" y="0"/>
                      <a:ext cx="5057775" cy="2330450"/>
                    </a:xfrm>
                    <a:prstGeom prst="rect">
                      <a:avLst/>
                    </a:prstGeom>
                    <a:noFill/>
                    <a:ln>
                      <a:noFill/>
                    </a:ln>
                  </pic:spPr>
                </pic:pic>
              </a:graphicData>
            </a:graphic>
          </wp:inline>
        </w:drawing>
      </w:r>
    </w:p>
    <w:p w14:paraId="66C6653E">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43450422">
      <w:pPr>
        <w:bidi w:val="0"/>
        <w:rPr>
          <w:rFonts w:hint="eastAsia" w:ascii="宋体" w:hAnsi="宋体" w:eastAsia="宋体" w:cs="宋体"/>
          <w:caps w:val="0"/>
          <w:smallCaps w:val="0"/>
        </w:rPr>
      </w:pPr>
      <w:r>
        <w:rPr>
          <w:rFonts w:hint="eastAsia" w:ascii="宋体" w:hAnsi="宋体" w:eastAsia="宋体" w:cs="宋体"/>
          <w:caps w:val="0"/>
          <w:smallCaps w:val="0"/>
          <w:color w:val="000000" w:themeColor="text1"/>
          <w14:textFill>
            <w14:solidFill>
              <w14:schemeClr w14:val="tx1"/>
            </w14:solidFill>
          </w14:textFill>
        </w:rPr>
        <w:t>①页面上“标段（包）信息”中，</w:t>
      </w:r>
      <w:r>
        <w:rPr>
          <w:rFonts w:hint="eastAsia" w:ascii="宋体" w:hAnsi="宋体" w:eastAsia="宋体" w:cs="宋体"/>
          <w:caps w:val="0"/>
          <w:smallCaps w:val="0"/>
          <w:lang w:val="en-US" w:eastAsia="zh-CN"/>
        </w:rPr>
        <w:t>勾选复选框，可以添加多个同一个招标项目下未组建场地预约的标段</w:t>
      </w:r>
      <w:r>
        <w:rPr>
          <w:rFonts w:hint="eastAsia" w:ascii="宋体" w:hAnsi="宋体" w:eastAsia="宋体" w:cs="宋体"/>
          <w:caps w:val="0"/>
          <w:smallCaps w:val="0"/>
        </w:rPr>
        <w:t>。</w:t>
      </w:r>
    </w:p>
    <w:p w14:paraId="1A39046A">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859790"/>
            <wp:effectExtent l="0" t="0" r="9525" b="16510"/>
            <wp:docPr id="31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5" name="图片 7"/>
                    <pic:cNvPicPr>
                      <a:picLocks noChangeAspect="1"/>
                    </pic:cNvPicPr>
                  </pic:nvPicPr>
                  <pic:blipFill>
                    <a:blip r:embed="rId67"/>
                    <a:stretch>
                      <a:fillRect/>
                    </a:stretch>
                  </pic:blipFill>
                  <pic:spPr>
                    <a:xfrm>
                      <a:off x="0" y="0"/>
                      <a:ext cx="5057775" cy="859790"/>
                    </a:xfrm>
                    <a:prstGeom prst="rect">
                      <a:avLst/>
                    </a:prstGeom>
                    <a:noFill/>
                    <a:ln>
                      <a:noFill/>
                    </a:ln>
                  </pic:spPr>
                </pic:pic>
              </a:graphicData>
            </a:graphic>
          </wp:inline>
        </w:drawing>
      </w:r>
    </w:p>
    <w:p w14:paraId="39A47430">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②设置的“</w:t>
      </w:r>
      <w:r>
        <w:rPr>
          <w:rFonts w:hint="eastAsia" w:ascii="宋体" w:hAnsi="宋体" w:eastAsia="宋体" w:cs="宋体"/>
          <w:caps w:val="0"/>
          <w:smallCaps w:val="0"/>
          <w:color w:val="000000" w:themeColor="text1"/>
          <w:lang w:val="en-US" w:eastAsia="zh-CN"/>
          <w14:textFill>
            <w14:solidFill>
              <w14:schemeClr w14:val="tx1"/>
            </w14:solidFill>
          </w14:textFill>
        </w:rPr>
        <w:t>开标</w:t>
      </w:r>
      <w:r>
        <w:rPr>
          <w:rFonts w:hint="eastAsia" w:ascii="宋体" w:hAnsi="宋体" w:eastAsia="宋体" w:cs="宋体"/>
          <w:caps w:val="0"/>
          <w:smallCaps w:val="0"/>
          <w:color w:val="000000" w:themeColor="text1"/>
          <w14:textFill>
            <w14:solidFill>
              <w14:schemeClr w14:val="tx1"/>
            </w14:solidFill>
          </w14:textFill>
        </w:rPr>
        <w:t>时间”必须晚于当前时间。</w:t>
      </w:r>
    </w:p>
    <w:p w14:paraId="1FC2F453">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③选择的“</w:t>
      </w:r>
      <w:r>
        <w:rPr>
          <w:rFonts w:hint="eastAsia" w:ascii="宋体" w:hAnsi="宋体" w:eastAsia="宋体" w:cs="宋体"/>
          <w:caps w:val="0"/>
          <w:smallCaps w:val="0"/>
          <w:color w:val="000000" w:themeColor="text1"/>
          <w:lang w:val="en-US" w:eastAsia="zh-CN"/>
          <w14:textFill>
            <w14:solidFill>
              <w14:schemeClr w14:val="tx1"/>
            </w14:solidFill>
          </w14:textFill>
        </w:rPr>
        <w:t>开标室</w:t>
      </w:r>
      <w:r>
        <w:rPr>
          <w:rFonts w:hint="eastAsia" w:ascii="宋体" w:hAnsi="宋体" w:eastAsia="宋体" w:cs="宋体"/>
          <w:caps w:val="0"/>
          <w:smallCaps w:val="0"/>
          <w:color w:val="000000" w:themeColor="text1"/>
          <w14:textFill>
            <w14:solidFill>
              <w14:schemeClr w14:val="tx1"/>
            </w14:solidFill>
          </w14:textFill>
        </w:rPr>
        <w:t>”在同时间段内不能与其他标段（包）重复。</w:t>
      </w:r>
    </w:p>
    <w:p w14:paraId="7D041B57">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④勾选“是否使用外部场地”后，可以填写外部场地信息。</w:t>
      </w:r>
    </w:p>
    <w:p w14:paraId="345C4A99">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rPr>
        <w:drawing>
          <wp:inline distT="0" distB="0" distL="114300" distR="114300">
            <wp:extent cx="5057775" cy="834390"/>
            <wp:effectExtent l="0" t="0" r="9525" b="3810"/>
            <wp:docPr id="313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0" name="图片 21"/>
                    <pic:cNvPicPr>
                      <a:picLocks noChangeAspect="1"/>
                    </pic:cNvPicPr>
                  </pic:nvPicPr>
                  <pic:blipFill>
                    <a:blip r:embed="rId195"/>
                    <a:stretch>
                      <a:fillRect/>
                    </a:stretch>
                  </pic:blipFill>
                  <pic:spPr>
                    <a:xfrm>
                      <a:off x="0" y="0"/>
                      <a:ext cx="5057775" cy="834390"/>
                    </a:xfrm>
                    <a:prstGeom prst="rect">
                      <a:avLst/>
                    </a:prstGeom>
                    <a:noFill/>
                    <a:ln>
                      <a:noFill/>
                    </a:ln>
                  </pic:spPr>
                </pic:pic>
              </a:graphicData>
            </a:graphic>
          </wp:inline>
        </w:drawing>
      </w:r>
    </w:p>
    <w:p w14:paraId="2BE18CAF">
      <w:pPr>
        <w:numPr>
          <w:ilvl w:val="0"/>
          <w:numId w:val="32"/>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场地选择后，</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w:t>
      </w:r>
      <w:r>
        <w:rPr>
          <w:rFonts w:hint="eastAsia" w:ascii="宋体" w:hAnsi="宋体" w:eastAsia="宋体" w:cs="宋体"/>
          <w:caps w:val="0"/>
          <w:smallCaps w:val="0"/>
          <w:color w:val="000000" w:themeColor="text1"/>
          <w14:textFill>
            <w14:solidFill>
              <w14:schemeClr w14:val="tx1"/>
            </w14:solidFill>
          </w14:textFill>
        </w:rPr>
        <w:t>提交</w:t>
      </w:r>
      <w:r>
        <w:rPr>
          <w:rFonts w:hint="eastAsia" w:ascii="宋体" w:hAnsi="宋体" w:eastAsia="宋体" w:cs="宋体"/>
          <w:caps w:val="0"/>
          <w:smallCaps w:val="0"/>
          <w:color w:val="000000" w:themeColor="text1"/>
          <w:lang w:val="en-US" w:eastAsia="zh-CN"/>
          <w14:textFill>
            <w14:solidFill>
              <w14:schemeClr w14:val="tx1"/>
            </w14:solidFill>
          </w14:textFill>
        </w:rPr>
        <w:t>中心审核，待中心管理员审核通过</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32921483">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60930"/>
            <wp:effectExtent l="0" t="0" r="9525" b="1270"/>
            <wp:docPr id="31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8" name="图片 16"/>
                    <pic:cNvPicPr>
                      <a:picLocks noChangeAspect="1"/>
                    </pic:cNvPicPr>
                  </pic:nvPicPr>
                  <pic:blipFill>
                    <a:blip r:embed="rId196"/>
                    <a:stretch>
                      <a:fillRect/>
                    </a:stretch>
                  </pic:blipFill>
                  <pic:spPr>
                    <a:xfrm>
                      <a:off x="0" y="0"/>
                      <a:ext cx="5057775" cy="2360930"/>
                    </a:xfrm>
                    <a:prstGeom prst="rect">
                      <a:avLst/>
                    </a:prstGeom>
                    <a:noFill/>
                    <a:ln>
                      <a:noFill/>
                    </a:ln>
                  </pic:spPr>
                </pic:pic>
              </a:graphicData>
            </a:graphic>
          </wp:inline>
        </w:drawing>
      </w:r>
    </w:p>
    <w:p w14:paraId="1EA079CA">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63B255D6">
      <w:pPr>
        <w:bidi w:val="0"/>
        <w:rPr>
          <w:rFonts w:hint="eastAsia" w:ascii="宋体" w:hAnsi="宋体" w:eastAsia="宋体" w:cs="宋体"/>
          <w:caps w:val="0"/>
          <w:smallCaps w:val="0"/>
          <w:color w:val="000000" w:themeColor="text1"/>
          <w:lang w:val="en-US" w:eastAsia="zh-CN"/>
          <w14:textFill>
            <w14:solidFill>
              <w14:schemeClr w14:val="tx1"/>
            </w14:solidFill>
          </w14:textFill>
        </w:rPr>
      </w:pPr>
    </w:p>
    <w:p w14:paraId="7BC8AA47">
      <w:pPr>
        <w:pStyle w:val="5"/>
        <w:bidi w:val="0"/>
        <w:rPr>
          <w:rFonts w:hint="eastAsia" w:ascii="宋体" w:hAnsi="宋体" w:eastAsia="宋体" w:cs="宋体"/>
          <w:caps w:val="0"/>
          <w:smallCaps w:val="0"/>
        </w:rPr>
      </w:pPr>
      <w:bookmarkStart w:id="148" w:name="_Toc5078"/>
      <w:bookmarkStart w:id="149" w:name="_Toc28930"/>
      <w:bookmarkStart w:id="150" w:name="_Toc30568"/>
      <w:r>
        <w:rPr>
          <w:rFonts w:hint="eastAsia" w:ascii="宋体" w:hAnsi="宋体" w:eastAsia="宋体" w:cs="宋体"/>
          <w:caps w:val="0"/>
          <w:smallCaps w:val="0"/>
          <w:lang w:val="en-US" w:eastAsia="zh-CN"/>
        </w:rPr>
        <w:t>场地变更</w:t>
      </w:r>
      <w:bookmarkEnd w:id="148"/>
      <w:bookmarkEnd w:id="149"/>
      <w:bookmarkEnd w:id="150"/>
    </w:p>
    <w:p w14:paraId="04EBBCEF">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34E2F949">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功能类似于资审场地变更。</w:t>
      </w:r>
    </w:p>
    <w:p w14:paraId="3162BA6A">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采购人登录系统，选择标段（包），完成变更原因，开标室的录入保存，点击提交审核，经由主管单位领导审核，并确定评标时间、预计评标时长、评标室，完成开评标场地的安排，至此开评标场地变更成功。</w:t>
      </w:r>
    </w:p>
    <w:p w14:paraId="4541CEA8">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录入开评标场地信息时，开标时间必须大于今天且若保存后修改开标时间只能推迟，不能提前；同一时段，同一开/评标场地，不能预约两次。可根据场地使用情况，查询开评标场地在哪些时段已被预约。</w:t>
      </w:r>
    </w:p>
    <w:p w14:paraId="69489BDE">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页面选择不见面开标项目时，只能挑选到不见面开标室。</w:t>
      </w:r>
    </w:p>
    <w:p w14:paraId="14CAB54B">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5E50D298">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112B79A8">
      <w:pPr>
        <w:keepNext w:val="0"/>
        <w:keepLines w:val="0"/>
        <w:pageBreakBefore w:val="0"/>
        <w:widowControl w:val="0"/>
        <w:kinsoku/>
        <w:wordWrap/>
        <w:overflowPunct/>
        <w:topLinePunct w:val="0"/>
        <w:autoSpaceDE/>
        <w:autoSpaceDN/>
        <w:bidi w:val="0"/>
        <w:adjustRightInd/>
        <w:snapToGrid/>
        <w:ind w:firstLine="422"/>
        <w:textAlignment w:val="auto"/>
        <w:outlineLvl w:val="9"/>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608310CD">
      <w:pPr>
        <w:keepNext w:val="0"/>
        <w:keepLines w:val="0"/>
        <w:pageBreakBefore w:val="0"/>
        <w:widowControl w:val="0"/>
        <w:kinsoku/>
        <w:wordWrap/>
        <w:overflowPunct/>
        <w:topLinePunct w:val="0"/>
        <w:autoSpaceDE/>
        <w:autoSpaceDN/>
        <w:bidi w:val="0"/>
        <w:adjustRightInd/>
        <w:snapToGrid/>
        <w:ind w:firstLine="422"/>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开评标场地预约审核通过</w:t>
      </w:r>
      <w:r>
        <w:rPr>
          <w:rFonts w:hint="eastAsia" w:ascii="宋体" w:hAnsi="宋体" w:eastAsia="宋体" w:cs="宋体"/>
          <w:caps w:val="0"/>
          <w:smallCaps w:val="0"/>
          <w:color w:val="000000" w:themeColor="text1"/>
          <w14:textFill>
            <w14:solidFill>
              <w14:schemeClr w14:val="tx1"/>
            </w14:solidFill>
          </w14:textFill>
        </w:rPr>
        <w:t>。</w:t>
      </w:r>
    </w:p>
    <w:p w14:paraId="289BA5EF">
      <w:pPr>
        <w:keepNext w:val="0"/>
        <w:keepLines w:val="0"/>
        <w:pageBreakBefore w:val="0"/>
        <w:widowControl w:val="0"/>
        <w:kinsoku/>
        <w:wordWrap/>
        <w:overflowPunct/>
        <w:topLinePunct w:val="0"/>
        <w:autoSpaceDE/>
        <w:autoSpaceDN/>
        <w:bidi w:val="0"/>
        <w:adjustRightInd/>
        <w:snapToGrid/>
        <w:ind w:firstLine="422"/>
        <w:textAlignment w:val="auto"/>
        <w:outlineLvl w:val="9"/>
        <w:rPr>
          <w:rFonts w:hint="eastAsia" w:ascii="宋体" w:hAnsi="宋体" w:eastAsia="宋体" w:cs="宋体"/>
          <w:caps w:val="0"/>
          <w:smallCaps w:val="0"/>
        </w:rPr>
      </w:pPr>
      <w:r>
        <w:rPr>
          <w:rFonts w:hint="eastAsia" w:ascii="宋体" w:hAnsi="宋体" w:eastAsia="宋体" w:cs="宋体"/>
          <w:b/>
          <w:caps w:val="0"/>
          <w:smallCaps w:val="0"/>
          <w:color w:val="000000" w:themeColor="text1"/>
          <w14:textFill>
            <w14:solidFill>
              <w14:schemeClr w14:val="tx1"/>
            </w14:solidFill>
          </w14:textFill>
        </w:rPr>
        <w:t>操作步骤：</w:t>
      </w:r>
    </w:p>
    <w:p w14:paraId="7F7A0DEA">
      <w:pPr>
        <w:numPr>
          <w:ilvl w:val="0"/>
          <w:numId w:val="3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 “</w:t>
      </w:r>
      <w:r>
        <w:rPr>
          <w:rFonts w:hint="eastAsia" w:ascii="宋体" w:hAnsi="宋体" w:eastAsia="宋体" w:cs="宋体"/>
          <w:caps w:val="0"/>
          <w:smallCaps w:val="0"/>
          <w:color w:val="000000" w:themeColor="text1"/>
          <w:lang w:val="en-US" w:eastAsia="zh-CN"/>
          <w14:textFill>
            <w14:solidFill>
              <w14:schemeClr w14:val="tx1"/>
            </w14:solidFill>
          </w14:textFill>
        </w:rPr>
        <w:t>发标—</w:t>
      </w:r>
      <w:r>
        <w:rPr>
          <w:rFonts w:hint="eastAsia" w:ascii="宋体" w:hAnsi="宋体" w:eastAsia="宋体" w:cs="宋体"/>
          <w:caps w:val="0"/>
          <w:smallCaps w:val="0"/>
          <w:color w:val="000000" w:themeColor="text1"/>
          <w14:textFill>
            <w14:solidFill>
              <w14:schemeClr w14:val="tx1"/>
            </w14:solidFill>
          </w14:textFill>
        </w:rPr>
        <w:t>场地</w:t>
      </w:r>
      <w:r>
        <w:rPr>
          <w:rFonts w:hint="eastAsia" w:ascii="宋体" w:hAnsi="宋体" w:eastAsia="宋体" w:cs="宋体"/>
          <w:caps w:val="0"/>
          <w:smallCaps w:val="0"/>
          <w:color w:val="000000" w:themeColor="text1"/>
          <w:lang w:val="en-US" w:eastAsia="zh-CN"/>
          <w14:textFill>
            <w14:solidFill>
              <w14:schemeClr w14:val="tx1"/>
            </w14:solidFill>
          </w14:textFill>
        </w:rPr>
        <w:t>变更</w:t>
      </w:r>
      <w:r>
        <w:rPr>
          <w:rFonts w:hint="eastAsia" w:ascii="宋体" w:hAnsi="宋体" w:eastAsia="宋体" w:cs="宋体"/>
          <w:caps w:val="0"/>
          <w:smallCaps w:val="0"/>
          <w:color w:val="000000" w:themeColor="text1"/>
          <w14:textFill>
            <w14:solidFill>
              <w14:schemeClr w14:val="tx1"/>
            </w14:solidFill>
          </w14:textFill>
        </w:rPr>
        <w:t>”菜单，进入场地</w:t>
      </w:r>
      <w:r>
        <w:rPr>
          <w:rFonts w:hint="eastAsia" w:ascii="宋体" w:hAnsi="宋体" w:eastAsia="宋体" w:cs="宋体"/>
          <w:caps w:val="0"/>
          <w:smallCaps w:val="0"/>
          <w:color w:val="000000" w:themeColor="text1"/>
          <w:lang w:val="en-US" w:eastAsia="zh-CN"/>
          <w14:textFill>
            <w14:solidFill>
              <w14:schemeClr w14:val="tx1"/>
            </w14:solidFill>
          </w14:textFill>
        </w:rPr>
        <w:t>变更列表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064ECDA2">
      <w:pPr>
        <w:pStyle w:val="33"/>
        <w:jc w:val="center"/>
        <w:rPr>
          <w:rFonts w:hint="eastAsia" w:ascii="宋体" w:hAnsi="宋体" w:eastAsia="宋体" w:cs="宋体"/>
          <w:b/>
          <w:bCs/>
          <w:caps w:val="0"/>
          <w:smallCaps w:val="0"/>
        </w:rPr>
      </w:pPr>
      <w:r>
        <w:rPr>
          <w:rFonts w:hint="eastAsia" w:ascii="宋体" w:hAnsi="宋体" w:eastAsia="宋体" w:cs="宋体"/>
        </w:rPr>
        <w:drawing>
          <wp:inline distT="0" distB="0" distL="114300" distR="114300">
            <wp:extent cx="5057775" cy="2215515"/>
            <wp:effectExtent l="0" t="0" r="9525" b="13335"/>
            <wp:docPr id="31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9" name="图片 17"/>
                    <pic:cNvPicPr>
                      <a:picLocks noChangeAspect="1"/>
                    </pic:cNvPicPr>
                  </pic:nvPicPr>
                  <pic:blipFill>
                    <a:blip r:embed="rId197"/>
                    <a:stretch>
                      <a:fillRect/>
                    </a:stretch>
                  </pic:blipFill>
                  <pic:spPr>
                    <a:xfrm>
                      <a:off x="0" y="0"/>
                      <a:ext cx="5057775" cy="2215515"/>
                    </a:xfrm>
                    <a:prstGeom prst="rect">
                      <a:avLst/>
                    </a:prstGeom>
                    <a:noFill/>
                    <a:ln>
                      <a:noFill/>
                    </a:ln>
                  </pic:spPr>
                </pic:pic>
              </a:graphicData>
            </a:graphic>
          </wp:inline>
        </w:drawing>
      </w:r>
    </w:p>
    <w:p w14:paraId="53288630">
      <w:pPr>
        <w:numPr>
          <w:ilvl w:val="0"/>
          <w:numId w:val="3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场地变更列表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点击“新增开评标场地变更”按钮，进入挑选标段包列表页面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3ABDF8FF">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14880"/>
            <wp:effectExtent l="0" t="0" r="0" b="0"/>
            <wp:docPr id="312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0" name="图片 18"/>
                    <pic:cNvPicPr>
                      <a:picLocks noChangeAspect="1"/>
                    </pic:cNvPicPr>
                  </pic:nvPicPr>
                  <pic:blipFill>
                    <a:blip r:embed="rId198"/>
                    <a:srcRect t="965"/>
                    <a:stretch>
                      <a:fillRect/>
                    </a:stretch>
                  </pic:blipFill>
                  <pic:spPr>
                    <a:xfrm>
                      <a:off x="0" y="0"/>
                      <a:ext cx="5057775" cy="2214880"/>
                    </a:xfrm>
                    <a:prstGeom prst="rect">
                      <a:avLst/>
                    </a:prstGeom>
                    <a:noFill/>
                    <a:ln>
                      <a:noFill/>
                    </a:ln>
                  </pic:spPr>
                </pic:pic>
              </a:graphicData>
            </a:graphic>
          </wp:inline>
        </w:drawing>
      </w:r>
      <w:r>
        <w:rPr>
          <w:rFonts w:hint="eastAsia" w:ascii="宋体" w:hAnsi="宋体" w:eastAsia="宋体" w:cs="宋体"/>
          <w:caps w:val="0"/>
          <w:smallCaps w:val="0"/>
        </w:rPr>
        <w:drawing>
          <wp:inline distT="0" distB="0" distL="114300" distR="114300">
            <wp:extent cx="5269230" cy="2325370"/>
            <wp:effectExtent l="0" t="0" r="1270" b="11430"/>
            <wp:docPr id="3202"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2" name="图片 96"/>
                    <pic:cNvPicPr>
                      <a:picLocks noChangeAspect="1"/>
                    </pic:cNvPicPr>
                  </pic:nvPicPr>
                  <pic:blipFill>
                    <a:blip r:embed="rId199"/>
                    <a:stretch>
                      <a:fillRect/>
                    </a:stretch>
                  </pic:blipFill>
                  <pic:spPr>
                    <a:xfrm>
                      <a:off x="0" y="0"/>
                      <a:ext cx="5269230" cy="2325370"/>
                    </a:xfrm>
                    <a:prstGeom prst="rect">
                      <a:avLst/>
                    </a:prstGeom>
                    <a:noFill/>
                    <a:ln>
                      <a:noFill/>
                    </a:ln>
                  </pic:spPr>
                </pic:pic>
              </a:graphicData>
            </a:graphic>
          </wp:inline>
        </w:drawing>
      </w:r>
    </w:p>
    <w:p w14:paraId="535B3FED">
      <w:pPr>
        <w:numPr>
          <w:ilvl w:val="0"/>
          <w:numId w:val="3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挑选标段包列表页面，勾选标段并点击“确认选择”按钮，进入新增开评标场地变更</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3FADC1AF">
      <w:pPr>
        <w:pStyle w:val="33"/>
        <w:jc w:val="center"/>
        <w:rPr>
          <w:rFonts w:hint="eastAsia" w:ascii="宋体" w:hAnsi="宋体" w:eastAsia="宋体" w:cs="宋体"/>
          <w:caps w:val="0"/>
          <w:smallCaps w:val="0"/>
          <w:lang w:val="en-US" w:eastAsia="zh-CN"/>
        </w:rPr>
      </w:pPr>
      <w:r>
        <w:rPr>
          <w:rFonts w:hint="eastAsia" w:ascii="宋体" w:hAnsi="宋体" w:eastAsia="宋体" w:cs="宋体"/>
          <w:caps w:val="0"/>
          <w:smallCaps w:val="0"/>
        </w:rPr>
        <w:drawing>
          <wp:inline distT="0" distB="0" distL="114300" distR="114300">
            <wp:extent cx="5057775" cy="2237105"/>
            <wp:effectExtent l="0" t="0" r="9525" b="10795"/>
            <wp:docPr id="3203"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3" name="图片 97"/>
                    <pic:cNvPicPr>
                      <a:picLocks noChangeAspect="1"/>
                    </pic:cNvPicPr>
                  </pic:nvPicPr>
                  <pic:blipFill>
                    <a:blip r:embed="rId200"/>
                    <a:stretch>
                      <a:fillRect/>
                    </a:stretch>
                  </pic:blipFill>
                  <pic:spPr>
                    <a:xfrm>
                      <a:off x="0" y="0"/>
                      <a:ext cx="5057775" cy="2237105"/>
                    </a:xfrm>
                    <a:prstGeom prst="rect">
                      <a:avLst/>
                    </a:prstGeom>
                    <a:noFill/>
                    <a:ln>
                      <a:noFill/>
                    </a:ln>
                  </pic:spPr>
                </pic:pic>
              </a:graphicData>
            </a:graphic>
          </wp:inline>
        </w:drawing>
      </w:r>
    </w:p>
    <w:p w14:paraId="3C89B6BF">
      <w:pPr>
        <w:numPr>
          <w:ilvl w:val="0"/>
          <w:numId w:val="3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进入开评标场地</w:t>
      </w:r>
      <w:r>
        <w:rPr>
          <w:rFonts w:hint="eastAsia" w:ascii="宋体" w:hAnsi="宋体" w:eastAsia="宋体" w:cs="宋体"/>
          <w:caps w:val="0"/>
          <w:smallCaps w:val="0"/>
          <w:color w:val="000000" w:themeColor="text1"/>
          <w:lang w:val="en-US" w:eastAsia="zh-CN"/>
          <w14:textFill>
            <w14:solidFill>
              <w14:schemeClr w14:val="tx1"/>
            </w14:solidFill>
          </w14:textFill>
        </w:rPr>
        <w:t>变更</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填写变更原因，重新选择开标时间、开标场地和评标时间、评标场地</w:t>
      </w:r>
      <w:r>
        <w:rPr>
          <w:rFonts w:hint="eastAsia" w:ascii="宋体" w:hAnsi="宋体" w:eastAsia="宋体" w:cs="宋体"/>
          <w:caps w:val="0"/>
          <w:smallCaps w:val="0"/>
          <w:color w:val="000000" w:themeColor="text1"/>
          <w14:textFill>
            <w14:solidFill>
              <w14:schemeClr w14:val="tx1"/>
            </w14:solidFill>
          </w14:textFill>
        </w:rPr>
        <w:t>。如下图：</w:t>
      </w:r>
      <w:r>
        <w:rPr>
          <w:rFonts w:hint="eastAsia" w:ascii="宋体" w:hAnsi="宋体" w:eastAsia="宋体" w:cs="宋体"/>
        </w:rPr>
        <w:drawing>
          <wp:inline distT="0" distB="0" distL="114300" distR="114300">
            <wp:extent cx="5023485" cy="2521585"/>
            <wp:effectExtent l="0" t="0" r="5715" b="12065"/>
            <wp:docPr id="312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2" name="图片 19"/>
                    <pic:cNvPicPr>
                      <a:picLocks noChangeAspect="1"/>
                    </pic:cNvPicPr>
                  </pic:nvPicPr>
                  <pic:blipFill>
                    <a:blip r:embed="rId201"/>
                    <a:srcRect l="678"/>
                    <a:stretch>
                      <a:fillRect/>
                    </a:stretch>
                  </pic:blipFill>
                  <pic:spPr>
                    <a:xfrm>
                      <a:off x="0" y="0"/>
                      <a:ext cx="5023485" cy="2521585"/>
                    </a:xfrm>
                    <a:prstGeom prst="rect">
                      <a:avLst/>
                    </a:prstGeom>
                    <a:noFill/>
                    <a:ln>
                      <a:noFill/>
                    </a:ln>
                  </pic:spPr>
                </pic:pic>
              </a:graphicData>
            </a:graphic>
          </wp:inline>
        </w:drawing>
      </w:r>
    </w:p>
    <w:p w14:paraId="571AD0C1">
      <w:pPr>
        <w:pStyle w:val="33"/>
        <w:jc w:val="center"/>
        <w:rPr>
          <w:rFonts w:hint="eastAsia" w:ascii="宋体" w:hAnsi="宋体" w:eastAsia="宋体" w:cs="宋体"/>
          <w:caps w:val="0"/>
          <w:smallCaps w:val="0"/>
          <w:color w:val="000000" w:themeColor="text1"/>
          <w:sz w:val="24"/>
          <w14:textFill>
            <w14:solidFill>
              <w14:schemeClr w14:val="tx1"/>
            </w14:solidFill>
          </w14:textFill>
        </w:rPr>
      </w:pPr>
      <w:r>
        <w:rPr>
          <w:rFonts w:hint="eastAsia" w:ascii="宋体" w:hAnsi="宋体" w:eastAsia="宋体" w:cs="宋体"/>
        </w:rPr>
        <w:drawing>
          <wp:inline distT="0" distB="0" distL="114300" distR="114300">
            <wp:extent cx="5057775" cy="1235075"/>
            <wp:effectExtent l="0" t="0" r="9525" b="3175"/>
            <wp:docPr id="312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9" name="图片 20"/>
                    <pic:cNvPicPr>
                      <a:picLocks noChangeAspect="1"/>
                    </pic:cNvPicPr>
                  </pic:nvPicPr>
                  <pic:blipFill>
                    <a:blip r:embed="rId202"/>
                    <a:stretch>
                      <a:fillRect/>
                    </a:stretch>
                  </pic:blipFill>
                  <pic:spPr>
                    <a:xfrm>
                      <a:off x="0" y="0"/>
                      <a:ext cx="5057775" cy="1235075"/>
                    </a:xfrm>
                    <a:prstGeom prst="rect">
                      <a:avLst/>
                    </a:prstGeom>
                    <a:noFill/>
                    <a:ln>
                      <a:noFill/>
                    </a:ln>
                  </pic:spPr>
                </pic:pic>
              </a:graphicData>
            </a:graphic>
          </wp:inline>
        </w:drawing>
      </w:r>
    </w:p>
    <w:p w14:paraId="492E0CDC">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40B0DBD3">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①开标时间只能往后变更，不能往前变更。</w:t>
      </w:r>
    </w:p>
    <w:p w14:paraId="40DD8AA1">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②评标时间不能早于开标时间，可以同时选择多个评标室。</w:t>
      </w:r>
    </w:p>
    <w:p w14:paraId="0BEF2905">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③选择的“开标室”</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评标室</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在同时间段内不能与其他标段（包）重复。</w:t>
      </w:r>
    </w:p>
    <w:p w14:paraId="124637AF">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④勾选“是否使用外部场地”后，可以填写外部场地信息。</w:t>
      </w:r>
    </w:p>
    <w:p w14:paraId="5CB073C4">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⑤“评标室”勾选“自定义”，可以填写外部场地信息。</w:t>
      </w:r>
    </w:p>
    <w:p w14:paraId="29F485D2">
      <w:pPr>
        <w:numPr>
          <w:ilvl w:val="0"/>
          <w:numId w:val="3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选择完时间和场地，</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弹出意见框中输入意见，点击“确认提交”按钮后，场地变更成功</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644BC45B">
      <w:pPr>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66670"/>
            <wp:effectExtent l="0" t="0" r="9525" b="5080"/>
            <wp:docPr id="313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1" name="图片 22"/>
                    <pic:cNvPicPr>
                      <a:picLocks noChangeAspect="1"/>
                    </pic:cNvPicPr>
                  </pic:nvPicPr>
                  <pic:blipFill>
                    <a:blip r:embed="rId203"/>
                    <a:stretch>
                      <a:fillRect/>
                    </a:stretch>
                  </pic:blipFill>
                  <pic:spPr>
                    <a:xfrm>
                      <a:off x="0" y="0"/>
                      <a:ext cx="5057775" cy="2566670"/>
                    </a:xfrm>
                    <a:prstGeom prst="rect">
                      <a:avLst/>
                    </a:prstGeom>
                    <a:noFill/>
                    <a:ln>
                      <a:noFill/>
                    </a:ln>
                  </pic:spPr>
                </pic:pic>
              </a:graphicData>
            </a:graphic>
          </wp:inline>
        </w:drawing>
      </w:r>
    </w:p>
    <w:p w14:paraId="6197D6CC">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注：点击“提交信息”按钮之前，如果点击“修改保存”按钮，信息保存成功，且可以对页面信息继续进行修改。</w:t>
      </w:r>
    </w:p>
    <w:p w14:paraId="6293BBCA">
      <w:pPr>
        <w:pStyle w:val="5"/>
        <w:bidi w:val="0"/>
        <w:rPr>
          <w:rFonts w:hint="eastAsia" w:ascii="宋体" w:hAnsi="宋体" w:eastAsia="宋体" w:cs="宋体"/>
          <w:caps w:val="0"/>
          <w:smallCaps w:val="0"/>
        </w:rPr>
      </w:pPr>
      <w:bookmarkStart w:id="151" w:name="_Toc30501"/>
      <w:r>
        <w:rPr>
          <w:rFonts w:hint="eastAsia" w:ascii="宋体" w:hAnsi="宋体" w:eastAsia="宋体" w:cs="宋体"/>
          <w:caps w:val="0"/>
          <w:smallCaps w:val="0"/>
        </w:rPr>
        <w:t>场地</w:t>
      </w:r>
      <w:r>
        <w:rPr>
          <w:rFonts w:hint="eastAsia" w:ascii="宋体" w:hAnsi="宋体" w:eastAsia="宋体" w:cs="宋体"/>
          <w:caps w:val="0"/>
          <w:smallCaps w:val="0"/>
          <w:lang w:val="en-US" w:eastAsia="zh-CN"/>
        </w:rPr>
        <w:t>取消</w:t>
      </w:r>
      <w:bookmarkEnd w:id="151"/>
    </w:p>
    <w:p w14:paraId="50CA47C0">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0C05B22A">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功能类似于资审场地取消。</w:t>
      </w:r>
    </w:p>
    <w:p w14:paraId="248B026A">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采购代理或采购人登录系统，选择标段（包），录入取消原因保存，点击提交审核，经由主管单位领导审核，审核通过后开评标场地取消成功并成功释放场地。</w:t>
      </w:r>
    </w:p>
    <w:p w14:paraId="371A5283">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6156C6A0">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采购人、采购代理</w:t>
      </w:r>
    </w:p>
    <w:p w14:paraId="485406D9">
      <w:pPr>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前置条件：</w:t>
      </w:r>
    </w:p>
    <w:p w14:paraId="7C69F521">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场地预约审核通过。</w:t>
      </w:r>
    </w:p>
    <w:p w14:paraId="6B9F5F45">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074379BF">
      <w:pPr>
        <w:numPr>
          <w:ilvl w:val="0"/>
          <w:numId w:val="34"/>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val="en-US" w:eastAsia="zh-CN"/>
          <w14:textFill>
            <w14:solidFill>
              <w14:schemeClr w14:val="tx1"/>
            </w14:solidFill>
          </w14:textFill>
        </w:rPr>
        <w:t>发标</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场地</w:t>
      </w:r>
      <w:r>
        <w:rPr>
          <w:rFonts w:hint="eastAsia" w:ascii="宋体" w:hAnsi="宋体" w:eastAsia="宋体" w:cs="宋体"/>
          <w:caps w:val="0"/>
          <w:smallCaps w:val="0"/>
          <w:color w:val="000000" w:themeColor="text1"/>
          <w:lang w:val="en-US" w:eastAsia="zh-CN"/>
          <w14:textFill>
            <w14:solidFill>
              <w14:schemeClr w14:val="tx1"/>
            </w14:solidFill>
          </w14:textFill>
        </w:rPr>
        <w:t>取消</w:t>
      </w:r>
      <w:r>
        <w:rPr>
          <w:rFonts w:hint="eastAsia" w:ascii="宋体" w:hAnsi="宋体" w:eastAsia="宋体" w:cs="宋体"/>
          <w:caps w:val="0"/>
          <w:smallCaps w:val="0"/>
          <w:color w:val="000000" w:themeColor="text1"/>
          <w14:textFill>
            <w14:solidFill>
              <w14:schemeClr w14:val="tx1"/>
            </w14:solidFill>
          </w14:textFill>
        </w:rPr>
        <w:t>”菜单，进入场地</w:t>
      </w:r>
      <w:r>
        <w:rPr>
          <w:rFonts w:hint="eastAsia" w:ascii="宋体" w:hAnsi="宋体" w:eastAsia="宋体" w:cs="宋体"/>
          <w:caps w:val="0"/>
          <w:smallCaps w:val="0"/>
          <w:color w:val="000000" w:themeColor="text1"/>
          <w:lang w:val="en-US" w:eastAsia="zh-CN"/>
          <w14:textFill>
            <w14:solidFill>
              <w14:schemeClr w14:val="tx1"/>
            </w14:solidFill>
          </w14:textFill>
        </w:rPr>
        <w:t>取消列表</w:t>
      </w:r>
      <w:r>
        <w:rPr>
          <w:rFonts w:hint="eastAsia" w:ascii="宋体" w:hAnsi="宋体" w:eastAsia="宋体" w:cs="宋体"/>
          <w:caps w:val="0"/>
          <w:smallCaps w:val="0"/>
          <w:color w:val="000000" w:themeColor="text1"/>
          <w14:textFill>
            <w14:solidFill>
              <w14:schemeClr w14:val="tx1"/>
            </w14:solidFill>
          </w14:textFill>
        </w:rPr>
        <w:t>页面。如</w:t>
      </w:r>
      <w:r>
        <w:rPr>
          <w:rFonts w:hint="eastAsia" w:ascii="宋体" w:hAnsi="宋体" w:eastAsia="宋体" w:cs="宋体"/>
          <w:caps w:val="0"/>
          <w:smallCaps w:val="0"/>
          <w:color w:val="000000" w:themeColor="text1"/>
          <w:lang w:val="en-US" w:eastAsia="zh-CN"/>
          <w14:textFill>
            <w14:solidFill>
              <w14:schemeClr w14:val="tx1"/>
            </w14:solidFill>
          </w14:textFill>
        </w:rPr>
        <w:t>图：</w:t>
      </w:r>
    </w:p>
    <w:p w14:paraId="0359894B">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198370"/>
            <wp:effectExtent l="0" t="0" r="9525" b="11430"/>
            <wp:docPr id="314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图片 25"/>
                    <pic:cNvPicPr>
                      <a:picLocks noChangeAspect="1"/>
                    </pic:cNvPicPr>
                  </pic:nvPicPr>
                  <pic:blipFill>
                    <a:blip r:embed="rId204"/>
                    <a:stretch>
                      <a:fillRect/>
                    </a:stretch>
                  </pic:blipFill>
                  <pic:spPr>
                    <a:xfrm>
                      <a:off x="0" y="0"/>
                      <a:ext cx="5057775" cy="2198370"/>
                    </a:xfrm>
                    <a:prstGeom prst="rect">
                      <a:avLst/>
                    </a:prstGeom>
                    <a:noFill/>
                    <a:ln>
                      <a:noFill/>
                    </a:ln>
                  </pic:spPr>
                </pic:pic>
              </a:graphicData>
            </a:graphic>
          </wp:inline>
        </w:drawing>
      </w:r>
    </w:p>
    <w:p w14:paraId="09855B6A">
      <w:pPr>
        <w:numPr>
          <w:ilvl w:val="0"/>
          <w:numId w:val="34"/>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场地</w:t>
      </w:r>
      <w:r>
        <w:rPr>
          <w:rFonts w:hint="eastAsia" w:ascii="宋体" w:hAnsi="宋体" w:eastAsia="宋体" w:cs="宋体"/>
          <w:caps w:val="0"/>
          <w:smallCaps w:val="0"/>
          <w:color w:val="000000" w:themeColor="text1"/>
          <w:lang w:val="en-US" w:eastAsia="zh-CN"/>
          <w14:textFill>
            <w14:solidFill>
              <w14:schemeClr w14:val="tx1"/>
            </w14:solidFill>
          </w14:textFill>
        </w:rPr>
        <w:t>取消列表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点击“新增开评标场地预约取消”按钮，进入挑选标段包列表页面</w:t>
      </w:r>
      <w:r>
        <w:rPr>
          <w:rFonts w:hint="eastAsia" w:ascii="宋体" w:hAnsi="宋体" w:eastAsia="宋体" w:cs="宋体"/>
          <w:caps w:val="0"/>
          <w:smallCaps w:val="0"/>
          <w:color w:val="000000" w:themeColor="text1"/>
          <w14:textFill>
            <w14:solidFill>
              <w14:schemeClr w14:val="tx1"/>
            </w14:solidFill>
          </w14:textFill>
        </w:rPr>
        <w:t>。如下图：</w:t>
      </w:r>
    </w:p>
    <w:p w14:paraId="235AC0F9">
      <w:pPr>
        <w:ind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58415"/>
            <wp:effectExtent l="0" t="0" r="9525" b="13335"/>
            <wp:docPr id="314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图片 26"/>
                    <pic:cNvPicPr>
                      <a:picLocks noChangeAspect="1"/>
                    </pic:cNvPicPr>
                  </pic:nvPicPr>
                  <pic:blipFill>
                    <a:blip r:embed="rId205"/>
                    <a:stretch>
                      <a:fillRect/>
                    </a:stretch>
                  </pic:blipFill>
                  <pic:spPr>
                    <a:xfrm>
                      <a:off x="0" y="0"/>
                      <a:ext cx="5057775" cy="2558415"/>
                    </a:xfrm>
                    <a:prstGeom prst="rect">
                      <a:avLst/>
                    </a:prstGeom>
                    <a:noFill/>
                    <a:ln>
                      <a:noFill/>
                    </a:ln>
                  </pic:spPr>
                </pic:pic>
              </a:graphicData>
            </a:graphic>
          </wp:inline>
        </w:drawing>
      </w:r>
    </w:p>
    <w:p w14:paraId="1B70A407">
      <w:pPr>
        <w:numPr>
          <w:ilvl w:val="0"/>
          <w:numId w:val="34"/>
        </w:numPr>
        <w:jc w:val="left"/>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挑选标段包列表页面，勾选标段并点击“确认选择”按钮，进入新增资格预审场地取消页面</w:t>
      </w:r>
      <w:r>
        <w:rPr>
          <w:rFonts w:hint="eastAsia" w:ascii="宋体" w:hAnsi="宋体" w:eastAsia="宋体" w:cs="宋体"/>
          <w:caps w:val="0"/>
          <w:smallCaps w:val="0"/>
          <w:color w:val="000000" w:themeColor="text1"/>
          <w14:textFill>
            <w14:solidFill>
              <w14:schemeClr w14:val="tx1"/>
            </w14:solidFill>
          </w14:textFill>
        </w:rPr>
        <w:t>。如下图：</w:t>
      </w:r>
    </w:p>
    <w:p w14:paraId="29DDC428">
      <w:pPr>
        <w:ind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19350"/>
            <wp:effectExtent l="0" t="0" r="9525" b="0"/>
            <wp:docPr id="314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 name="图片 27"/>
                    <pic:cNvPicPr>
                      <a:picLocks noChangeAspect="1"/>
                    </pic:cNvPicPr>
                  </pic:nvPicPr>
                  <pic:blipFill>
                    <a:blip r:embed="rId206"/>
                    <a:stretch>
                      <a:fillRect/>
                    </a:stretch>
                  </pic:blipFill>
                  <pic:spPr>
                    <a:xfrm>
                      <a:off x="0" y="0"/>
                      <a:ext cx="5057775" cy="2419350"/>
                    </a:xfrm>
                    <a:prstGeom prst="rect">
                      <a:avLst/>
                    </a:prstGeom>
                    <a:noFill/>
                    <a:ln>
                      <a:noFill/>
                    </a:ln>
                  </pic:spPr>
                </pic:pic>
              </a:graphicData>
            </a:graphic>
          </wp:inline>
        </w:drawing>
      </w:r>
    </w:p>
    <w:p w14:paraId="5C34C362">
      <w:pPr>
        <w:numPr>
          <w:ilvl w:val="0"/>
          <w:numId w:val="34"/>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输入取消场地原因。</w:t>
      </w:r>
      <w:r>
        <w:rPr>
          <w:rFonts w:hint="eastAsia" w:ascii="宋体" w:hAnsi="宋体" w:eastAsia="宋体" w:cs="宋体"/>
          <w:caps w:val="0"/>
          <w:smallCaps w:val="0"/>
          <w:color w:val="000000" w:themeColor="text1"/>
          <w14:textFill>
            <w14:solidFill>
              <w14:schemeClr w14:val="tx1"/>
            </w14:solidFill>
          </w14:textFill>
        </w:rPr>
        <w:t>如下图：</w:t>
      </w:r>
    </w:p>
    <w:p w14:paraId="22EA4044">
      <w:pPr>
        <w:ind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859790"/>
            <wp:effectExtent l="0" t="0" r="9525" b="16510"/>
            <wp:docPr id="314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 name="图片 28"/>
                    <pic:cNvPicPr>
                      <a:picLocks noChangeAspect="1"/>
                    </pic:cNvPicPr>
                  </pic:nvPicPr>
                  <pic:blipFill>
                    <a:blip r:embed="rId207"/>
                    <a:stretch>
                      <a:fillRect/>
                    </a:stretch>
                  </pic:blipFill>
                  <pic:spPr>
                    <a:xfrm>
                      <a:off x="0" y="0"/>
                      <a:ext cx="5057775" cy="859790"/>
                    </a:xfrm>
                    <a:prstGeom prst="rect">
                      <a:avLst/>
                    </a:prstGeom>
                    <a:noFill/>
                    <a:ln>
                      <a:noFill/>
                    </a:ln>
                  </pic:spPr>
                </pic:pic>
              </a:graphicData>
            </a:graphic>
          </wp:inline>
        </w:drawing>
      </w:r>
    </w:p>
    <w:p w14:paraId="41ADCAD4">
      <w:pPr>
        <w:numPr>
          <w:ilvl w:val="0"/>
          <w:numId w:val="34"/>
        </w:numPr>
        <w:jc w:val="left"/>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输入完成后，</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w:t>
      </w:r>
      <w:r>
        <w:rPr>
          <w:rFonts w:hint="eastAsia" w:ascii="宋体" w:hAnsi="宋体" w:eastAsia="宋体" w:cs="宋体"/>
          <w:caps w:val="0"/>
          <w:smallCaps w:val="0"/>
          <w:lang w:val="en-US" w:eastAsia="zh-CN"/>
        </w:rPr>
        <w:t>提交至中心审核，待中心管理员审核通过</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审核通过后，当前资审场地信息被取消，可以重新对当前标段进行预约资审场地。</w:t>
      </w:r>
      <w:r>
        <w:rPr>
          <w:rFonts w:hint="eastAsia" w:ascii="宋体" w:hAnsi="宋体" w:eastAsia="宋体" w:cs="宋体"/>
          <w:caps w:val="0"/>
          <w:smallCaps w:val="0"/>
          <w:color w:val="000000" w:themeColor="text1"/>
          <w:lang w:val="en-US" w:eastAsia="zh-CN"/>
          <w14:textFill>
            <w14:solidFill>
              <w14:schemeClr w14:val="tx1"/>
            </w14:solidFill>
          </w14:textFill>
        </w:rPr>
        <w:t>如下图：</w:t>
      </w:r>
    </w:p>
    <w:p w14:paraId="3E5D56AC">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92680"/>
            <wp:effectExtent l="0" t="0" r="9525" b="7620"/>
            <wp:docPr id="314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6" name="图片 29"/>
                    <pic:cNvPicPr>
                      <a:picLocks noChangeAspect="1"/>
                    </pic:cNvPicPr>
                  </pic:nvPicPr>
                  <pic:blipFill>
                    <a:blip r:embed="rId208"/>
                    <a:stretch>
                      <a:fillRect/>
                    </a:stretch>
                  </pic:blipFill>
                  <pic:spPr>
                    <a:xfrm>
                      <a:off x="0" y="0"/>
                      <a:ext cx="5057775" cy="2392680"/>
                    </a:xfrm>
                    <a:prstGeom prst="rect">
                      <a:avLst/>
                    </a:prstGeom>
                    <a:noFill/>
                    <a:ln>
                      <a:noFill/>
                    </a:ln>
                  </pic:spPr>
                </pic:pic>
              </a:graphicData>
            </a:graphic>
          </wp:inline>
        </w:drawing>
      </w:r>
    </w:p>
    <w:p w14:paraId="1AA2FBA4">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注：点击“提交信息”按钮之前，如果点击“修改保存”按钮，信息保存成功，且可以对页面信息继续进行修改。</w:t>
      </w:r>
    </w:p>
    <w:p w14:paraId="73888933">
      <w:pPr>
        <w:bidi w:val="0"/>
        <w:rPr>
          <w:rFonts w:hint="eastAsia" w:ascii="宋体" w:hAnsi="宋体" w:eastAsia="宋体" w:cs="宋体"/>
          <w:caps w:val="0"/>
          <w:smallCaps w:val="0"/>
          <w:lang w:val="en-US" w:eastAsia="zh-CN"/>
        </w:rPr>
      </w:pPr>
    </w:p>
    <w:p w14:paraId="1E9D4029">
      <w:pPr>
        <w:pStyle w:val="5"/>
        <w:bidi w:val="0"/>
        <w:rPr>
          <w:rFonts w:hint="eastAsia" w:ascii="宋体" w:hAnsi="宋体" w:eastAsia="宋体" w:cs="宋体"/>
          <w:caps w:val="0"/>
          <w:smallCaps w:val="0"/>
        </w:rPr>
      </w:pPr>
      <w:bookmarkStart w:id="152" w:name="_Toc2021"/>
      <w:bookmarkStart w:id="153" w:name="_Toc225152737"/>
      <w:bookmarkStart w:id="154" w:name="_Toc261428525"/>
      <w:bookmarkStart w:id="155" w:name="_Toc12525"/>
      <w:bookmarkStart w:id="156" w:name="_Toc25164"/>
      <w:r>
        <w:rPr>
          <w:rFonts w:hint="eastAsia" w:ascii="宋体" w:hAnsi="宋体" w:eastAsia="宋体" w:cs="宋体"/>
          <w:caps w:val="0"/>
          <w:smallCaps w:val="0"/>
        </w:rPr>
        <w:t>招标文件</w:t>
      </w:r>
      <w:bookmarkEnd w:id="152"/>
      <w:bookmarkEnd w:id="153"/>
      <w:bookmarkEnd w:id="154"/>
      <w:bookmarkEnd w:id="155"/>
      <w:bookmarkEnd w:id="156"/>
    </w:p>
    <w:p w14:paraId="568114F8">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54676FE1">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该环节具备招标文件的编辑、提交、审核、确认、备案、发出功能。数据项包括标段（包）编号、投标资格、投标有效期、投标保证金、投标文件递交截止时间、投标文件递交方法、开标时间、开标方式、评标办法、附件等。</w:t>
      </w:r>
    </w:p>
    <w:p w14:paraId="78CA7DB8">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机构或采购人登录系统，填写各数据项内容后，可以进行在线或者离线制作招标文件，对于在线制作的文件系统将自动接收，离线制作的文件需要通过电子件管理手动上传。招标文件制作完成后点击提交备案，审核通过后，潜在供应商登录系统，需先进行在线支付招标文件费用，才可下载已发出的招标文件。系统自动记录招标文件下载人、下载时间、下载次数等信息。</w:t>
      </w:r>
    </w:p>
    <w:p w14:paraId="14EDB596">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08DEB774">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018758E8">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0FE28AA3">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b w:val="0"/>
          <w:bCs/>
          <w:caps w:val="0"/>
          <w:smallCaps w:val="0"/>
          <w:color w:val="000000" w:themeColor="text1"/>
          <w:lang w:val="en-US" w:eastAsia="zh-CN"/>
          <w14:textFill>
            <w14:solidFill>
              <w14:schemeClr w14:val="tx1"/>
            </w14:solidFill>
          </w14:textFill>
        </w:rPr>
        <w:t>招标方式为</w:t>
      </w:r>
      <w:r>
        <w:rPr>
          <w:rFonts w:hint="eastAsia" w:ascii="宋体" w:hAnsi="宋体" w:eastAsia="宋体" w:cs="宋体"/>
          <w:caps w:val="0"/>
          <w:smallCaps w:val="0"/>
          <w:color w:val="000000" w:themeColor="text1"/>
          <w:lang w:val="en-US" w:eastAsia="zh-CN"/>
          <w14:textFill>
            <w14:solidFill>
              <w14:schemeClr w14:val="tx1"/>
            </w14:solidFill>
          </w14:textFill>
        </w:rPr>
        <w:t>资格预审的招标采购立项审核通过；招标方式为资格后审的招标公告审核通过。</w:t>
      </w:r>
    </w:p>
    <w:p w14:paraId="1C6E77C6">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61CF6094">
      <w:pPr>
        <w:numPr>
          <w:ilvl w:val="0"/>
          <w:numId w:val="35"/>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eastAsia="zh-CN"/>
          <w14:textFill>
            <w14:solidFill>
              <w14:schemeClr w14:val="tx1"/>
            </w14:solidFill>
          </w14:textFill>
        </w:rPr>
        <w:t>发标—</w:t>
      </w:r>
      <w:r>
        <w:rPr>
          <w:rFonts w:hint="eastAsia" w:ascii="宋体" w:hAnsi="宋体" w:eastAsia="宋体" w:cs="宋体"/>
          <w:caps w:val="0"/>
          <w:smallCaps w:val="0"/>
          <w:color w:val="000000" w:themeColor="text1"/>
          <w14:textFill>
            <w14:solidFill>
              <w14:schemeClr w14:val="tx1"/>
            </w14:solidFill>
          </w14:textFill>
        </w:rPr>
        <w:t>招标文件”</w:t>
      </w:r>
      <w:r>
        <w:rPr>
          <w:rFonts w:hint="eastAsia" w:ascii="宋体" w:hAnsi="宋体" w:eastAsia="宋体" w:cs="宋体"/>
          <w:caps w:val="0"/>
          <w:smallCaps w:val="0"/>
          <w:color w:val="000000" w:themeColor="text1"/>
          <w:lang w:eastAsia="zh-CN"/>
          <w14:textFill>
            <w14:solidFill>
              <w14:schemeClr w14:val="tx1"/>
            </w14:solidFill>
          </w14:textFill>
        </w:rPr>
        <w:t>菜单</w:t>
      </w:r>
      <w:r>
        <w:rPr>
          <w:rFonts w:hint="eastAsia" w:ascii="宋体" w:hAnsi="宋体" w:eastAsia="宋体" w:cs="宋体"/>
          <w:caps w:val="0"/>
          <w:smallCaps w:val="0"/>
          <w:color w:val="000000" w:themeColor="text1"/>
          <w14:textFill>
            <w14:solidFill>
              <w14:schemeClr w14:val="tx1"/>
            </w14:solidFill>
          </w14:textFill>
        </w:rPr>
        <w:t>，进入招标文件</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页面。如下图：</w:t>
      </w:r>
    </w:p>
    <w:p w14:paraId="0C6C3D1F">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188210"/>
            <wp:effectExtent l="0" t="0" r="9525" b="2540"/>
            <wp:docPr id="314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7" name="图片 30"/>
                    <pic:cNvPicPr>
                      <a:picLocks noChangeAspect="1"/>
                    </pic:cNvPicPr>
                  </pic:nvPicPr>
                  <pic:blipFill>
                    <a:blip r:embed="rId209"/>
                    <a:stretch>
                      <a:fillRect/>
                    </a:stretch>
                  </pic:blipFill>
                  <pic:spPr>
                    <a:xfrm>
                      <a:off x="0" y="0"/>
                      <a:ext cx="5057775" cy="2188210"/>
                    </a:xfrm>
                    <a:prstGeom prst="rect">
                      <a:avLst/>
                    </a:prstGeom>
                    <a:noFill/>
                    <a:ln>
                      <a:noFill/>
                    </a:ln>
                  </pic:spPr>
                </pic:pic>
              </a:graphicData>
            </a:graphic>
          </wp:inline>
        </w:drawing>
      </w:r>
    </w:p>
    <w:p w14:paraId="751D226D">
      <w:pPr>
        <w:numPr>
          <w:ilvl w:val="0"/>
          <w:numId w:val="35"/>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招标文件</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点击“新增招标文件”按钮，进入挑选标段包列表页面</w:t>
      </w:r>
      <w:r>
        <w:rPr>
          <w:rFonts w:hint="eastAsia" w:ascii="宋体" w:hAnsi="宋体" w:eastAsia="宋体" w:cs="宋体"/>
          <w:caps w:val="0"/>
          <w:smallCaps w:val="0"/>
          <w:color w:val="000000" w:themeColor="text1"/>
          <w14:textFill>
            <w14:solidFill>
              <w14:schemeClr w14:val="tx1"/>
            </w14:solidFill>
          </w14:textFill>
        </w:rPr>
        <w:t>。如下图：</w:t>
      </w:r>
    </w:p>
    <w:p w14:paraId="1BCB742C">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45360"/>
            <wp:effectExtent l="0" t="0" r="9525" b="2540"/>
            <wp:docPr id="315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0" name="图片 31"/>
                    <pic:cNvPicPr>
                      <a:picLocks noChangeAspect="1"/>
                    </pic:cNvPicPr>
                  </pic:nvPicPr>
                  <pic:blipFill>
                    <a:blip r:embed="rId210"/>
                    <a:stretch>
                      <a:fillRect/>
                    </a:stretch>
                  </pic:blipFill>
                  <pic:spPr>
                    <a:xfrm>
                      <a:off x="0" y="0"/>
                      <a:ext cx="5057775" cy="2245360"/>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057775" cy="2456815"/>
            <wp:effectExtent l="0" t="0" r="9525" b="635"/>
            <wp:docPr id="315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1" name="图片 32"/>
                    <pic:cNvPicPr>
                      <a:picLocks noChangeAspect="1"/>
                    </pic:cNvPicPr>
                  </pic:nvPicPr>
                  <pic:blipFill>
                    <a:blip r:embed="rId211"/>
                    <a:stretch>
                      <a:fillRect/>
                    </a:stretch>
                  </pic:blipFill>
                  <pic:spPr>
                    <a:xfrm>
                      <a:off x="0" y="0"/>
                      <a:ext cx="5057775" cy="2456815"/>
                    </a:xfrm>
                    <a:prstGeom prst="rect">
                      <a:avLst/>
                    </a:prstGeom>
                    <a:noFill/>
                    <a:ln>
                      <a:noFill/>
                    </a:ln>
                  </pic:spPr>
                </pic:pic>
              </a:graphicData>
            </a:graphic>
          </wp:inline>
        </w:drawing>
      </w:r>
    </w:p>
    <w:p w14:paraId="55180FDE">
      <w:pPr>
        <w:numPr>
          <w:ilvl w:val="0"/>
          <w:numId w:val="35"/>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挑选标段包列表页面，选择标段，进入新增招标文件页面</w:t>
      </w:r>
      <w:r>
        <w:rPr>
          <w:rFonts w:hint="eastAsia" w:ascii="宋体" w:hAnsi="宋体" w:eastAsia="宋体" w:cs="宋体"/>
          <w:caps w:val="0"/>
          <w:smallCaps w:val="0"/>
          <w:color w:val="000000" w:themeColor="text1"/>
          <w14:textFill>
            <w14:solidFill>
              <w14:schemeClr w14:val="tx1"/>
            </w14:solidFill>
          </w14:textFill>
        </w:rPr>
        <w:t>。如下图：</w:t>
      </w:r>
    </w:p>
    <w:p w14:paraId="2B8E12FE">
      <w:pPr>
        <w:pStyle w:val="33"/>
        <w:jc w:val="center"/>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057775" cy="2296795"/>
            <wp:effectExtent l="0" t="0" r="9525" b="8255"/>
            <wp:docPr id="3211"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1" name="图片 105"/>
                    <pic:cNvPicPr>
                      <a:picLocks noChangeAspect="1"/>
                    </pic:cNvPicPr>
                  </pic:nvPicPr>
                  <pic:blipFill>
                    <a:blip r:embed="rId212"/>
                    <a:stretch>
                      <a:fillRect/>
                    </a:stretch>
                  </pic:blipFill>
                  <pic:spPr>
                    <a:xfrm>
                      <a:off x="0" y="0"/>
                      <a:ext cx="5057775" cy="2296795"/>
                    </a:xfrm>
                    <a:prstGeom prst="rect">
                      <a:avLst/>
                    </a:prstGeom>
                    <a:noFill/>
                    <a:ln>
                      <a:noFill/>
                    </a:ln>
                  </pic:spPr>
                </pic:pic>
              </a:graphicData>
            </a:graphic>
          </wp:inline>
        </w:drawing>
      </w:r>
    </w:p>
    <w:p w14:paraId="489613D5">
      <w:pPr>
        <w:pStyle w:val="33"/>
        <w:jc w:val="center"/>
        <w:rPr>
          <w:rFonts w:hint="eastAsia" w:ascii="宋体" w:hAnsi="宋体" w:eastAsia="宋体" w:cs="宋体"/>
          <w:b/>
          <w:bCs/>
          <w:caps w:val="0"/>
          <w:smallCaps w:val="0"/>
          <w:lang w:val="en-US" w:eastAsia="zh-CN"/>
        </w:rPr>
      </w:pPr>
      <w:r>
        <w:rPr>
          <w:rFonts w:hint="eastAsia" w:ascii="宋体" w:hAnsi="宋体" w:eastAsia="宋体" w:cs="宋体"/>
        </w:rPr>
        <w:drawing>
          <wp:inline distT="0" distB="0" distL="114300" distR="114300">
            <wp:extent cx="5057775" cy="2494280"/>
            <wp:effectExtent l="0" t="0" r="9525" b="1270"/>
            <wp:docPr id="315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2" name="图片 33"/>
                    <pic:cNvPicPr>
                      <a:picLocks noChangeAspect="1"/>
                    </pic:cNvPicPr>
                  </pic:nvPicPr>
                  <pic:blipFill>
                    <a:blip r:embed="rId213"/>
                    <a:stretch>
                      <a:fillRect/>
                    </a:stretch>
                  </pic:blipFill>
                  <pic:spPr>
                    <a:xfrm>
                      <a:off x="0" y="0"/>
                      <a:ext cx="5057775" cy="2494280"/>
                    </a:xfrm>
                    <a:prstGeom prst="rect">
                      <a:avLst/>
                    </a:prstGeom>
                    <a:noFill/>
                    <a:ln>
                      <a:noFill/>
                    </a:ln>
                  </pic:spPr>
                </pic:pic>
              </a:graphicData>
            </a:graphic>
          </wp:inline>
        </w:drawing>
      </w:r>
    </w:p>
    <w:p w14:paraId="72E47DE8">
      <w:pPr>
        <w:numPr>
          <w:ilvl w:val="0"/>
          <w:numId w:val="35"/>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新增招标文件页面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填写页面信息。如下图</w:t>
      </w:r>
      <w:r>
        <w:rPr>
          <w:rFonts w:hint="eastAsia" w:ascii="宋体" w:hAnsi="宋体" w:eastAsia="宋体" w:cs="宋体"/>
          <w:caps w:val="0"/>
          <w:smallCaps w:val="0"/>
          <w:color w:val="000000" w:themeColor="text1"/>
          <w14:textFill>
            <w14:solidFill>
              <w14:schemeClr w14:val="tx1"/>
            </w14:solidFill>
          </w14:textFill>
        </w:rPr>
        <w:t>：</w:t>
      </w:r>
    </w:p>
    <w:p w14:paraId="2030C843">
      <w:pPr>
        <w:pStyle w:val="33"/>
        <w:jc w:val="center"/>
        <w:rPr>
          <w:rFonts w:hint="eastAsia" w:ascii="宋体" w:hAnsi="宋体" w:eastAsia="宋体" w:cs="宋体"/>
          <w:caps w:val="0"/>
          <w:smallCaps w:val="0"/>
          <w:color w:val="000000" w:themeColor="text1"/>
          <w:sz w:val="24"/>
          <w14:textFill>
            <w14:solidFill>
              <w14:schemeClr w14:val="tx1"/>
            </w14:solidFill>
          </w14:textFill>
        </w:rPr>
      </w:pPr>
      <w:r>
        <w:rPr>
          <w:rFonts w:hint="eastAsia" w:ascii="宋体" w:hAnsi="宋体" w:eastAsia="宋体" w:cs="宋体"/>
        </w:rPr>
        <w:drawing>
          <wp:inline distT="0" distB="0" distL="114300" distR="114300">
            <wp:extent cx="5057775" cy="2299335"/>
            <wp:effectExtent l="0" t="0" r="9525" b="5715"/>
            <wp:docPr id="315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3" name="图片 34"/>
                    <pic:cNvPicPr>
                      <a:picLocks noChangeAspect="1"/>
                    </pic:cNvPicPr>
                  </pic:nvPicPr>
                  <pic:blipFill>
                    <a:blip r:embed="rId214"/>
                    <a:stretch>
                      <a:fillRect/>
                    </a:stretch>
                  </pic:blipFill>
                  <pic:spPr>
                    <a:xfrm>
                      <a:off x="0" y="0"/>
                      <a:ext cx="5057775" cy="2299335"/>
                    </a:xfrm>
                    <a:prstGeom prst="rect">
                      <a:avLst/>
                    </a:prstGeom>
                    <a:noFill/>
                    <a:ln>
                      <a:noFill/>
                    </a:ln>
                  </pic:spPr>
                </pic:pic>
              </a:graphicData>
            </a:graphic>
          </wp:inline>
        </w:drawing>
      </w:r>
    </w:p>
    <w:p w14:paraId="1FE6E7B5">
      <w:pPr>
        <w:numPr>
          <w:ilvl w:val="0"/>
          <w:numId w:val="35"/>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“04相关电子件”手风琴中</w:t>
      </w:r>
      <w:r>
        <w:rPr>
          <w:rFonts w:hint="eastAsia" w:ascii="宋体" w:hAnsi="宋体" w:eastAsia="宋体" w:cs="宋体"/>
          <w:caps w:val="0"/>
          <w:smallCaps w:val="0"/>
        </w:rPr>
        <w:t>，点击</w:t>
      </w:r>
      <w:r>
        <w:rPr>
          <w:rFonts w:hint="eastAsia" w:ascii="宋体" w:hAnsi="宋体" w:eastAsia="宋体" w:cs="宋体"/>
          <w:caps w:val="0"/>
          <w:smallCaps w:val="0"/>
          <w:lang w:val="en-US" w:eastAsia="zh-CN"/>
        </w:rPr>
        <w:t>招标文件中的“上传”按钮</w:t>
      </w:r>
      <w:r>
        <w:rPr>
          <w:rFonts w:hint="eastAsia" w:ascii="宋体" w:hAnsi="宋体" w:eastAsia="宋体" w:cs="宋体"/>
          <w:caps w:val="0"/>
          <w:smallCaps w:val="0"/>
        </w:rPr>
        <w:t>，</w:t>
      </w:r>
      <w:r>
        <w:rPr>
          <w:rFonts w:hint="eastAsia" w:ascii="宋体" w:hAnsi="宋体" w:eastAsia="宋体" w:cs="宋体"/>
          <w:caps w:val="0"/>
          <w:smallCaps w:val="0"/>
          <w:lang w:val="en-US" w:eastAsia="zh-CN"/>
        </w:rPr>
        <w:t>可以上传附件</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1A398F45">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676910"/>
            <wp:effectExtent l="0" t="0" r="9525" b="8890"/>
            <wp:docPr id="315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 name="图片 35"/>
                    <pic:cNvPicPr>
                      <a:picLocks noChangeAspect="1"/>
                    </pic:cNvPicPr>
                  </pic:nvPicPr>
                  <pic:blipFill>
                    <a:blip r:embed="rId215"/>
                    <a:stretch>
                      <a:fillRect/>
                    </a:stretch>
                  </pic:blipFill>
                  <pic:spPr>
                    <a:xfrm>
                      <a:off x="0" y="0"/>
                      <a:ext cx="5057775" cy="676910"/>
                    </a:xfrm>
                    <a:prstGeom prst="rect">
                      <a:avLst/>
                    </a:prstGeom>
                    <a:noFill/>
                    <a:ln>
                      <a:noFill/>
                    </a:ln>
                  </pic:spPr>
                </pic:pic>
              </a:graphicData>
            </a:graphic>
          </wp:inline>
        </w:drawing>
      </w:r>
    </w:p>
    <w:p w14:paraId="25E1C8FD">
      <w:pPr>
        <w:numPr>
          <w:ilvl w:val="0"/>
          <w:numId w:val="0"/>
        </w:numPr>
        <w:ind w:firstLine="420" w:firstLineChars="200"/>
        <w:rPr>
          <w:rFonts w:hint="eastAsia" w:ascii="宋体" w:hAnsi="宋体" w:eastAsia="宋体" w:cs="宋体"/>
          <w:caps w:val="0"/>
          <w:smallCaps w:val="0"/>
        </w:rPr>
      </w:pPr>
      <w:r>
        <w:rPr>
          <w:rFonts w:hint="eastAsia" w:ascii="宋体" w:hAnsi="宋体" w:eastAsia="宋体" w:cs="宋体"/>
          <w:caps w:val="0"/>
          <w:smallCaps w:val="0"/>
          <w:color w:val="000000" w:themeColor="text1"/>
          <w14:textFill>
            <w14:solidFill>
              <w14:schemeClr w14:val="tx1"/>
            </w14:solidFill>
          </w14:textFill>
        </w:rPr>
        <w:t>注：如果</w:t>
      </w:r>
      <w:r>
        <w:rPr>
          <w:rFonts w:hint="eastAsia" w:ascii="宋体" w:hAnsi="宋体" w:eastAsia="宋体" w:cs="宋体"/>
          <w:caps w:val="0"/>
          <w:smallCaps w:val="0"/>
          <w:color w:val="000000" w:themeColor="text1"/>
          <w:lang w:val="en-US" w:eastAsia="zh-CN"/>
          <w14:textFill>
            <w14:solidFill>
              <w14:schemeClr w14:val="tx1"/>
            </w14:solidFill>
          </w14:textFill>
        </w:rPr>
        <w:t>采购立项</w:t>
      </w:r>
      <w:r>
        <w:rPr>
          <w:rFonts w:hint="eastAsia" w:ascii="宋体" w:hAnsi="宋体" w:eastAsia="宋体" w:cs="宋体"/>
          <w:caps w:val="0"/>
          <w:smallCaps w:val="0"/>
          <w:color w:val="000000" w:themeColor="text1"/>
          <w14:textFill>
            <w14:solidFill>
              <w14:schemeClr w14:val="tx1"/>
            </w14:solidFill>
          </w14:textFill>
        </w:rPr>
        <w:t>中，该标段（包）“</w:t>
      </w:r>
      <w:r>
        <w:rPr>
          <w:rFonts w:hint="eastAsia" w:ascii="宋体" w:hAnsi="宋体" w:eastAsia="宋体" w:cs="宋体"/>
          <w:caps w:val="0"/>
          <w:smallCaps w:val="0"/>
          <w:color w:val="000000" w:themeColor="text1"/>
          <w:lang w:val="en-US" w:eastAsia="zh-CN"/>
          <w14:textFill>
            <w14:solidFill>
              <w14:schemeClr w14:val="tx1"/>
            </w14:solidFill>
          </w14:textFill>
        </w:rPr>
        <w:t>采购模式</w:t>
      </w:r>
      <w:r>
        <w:rPr>
          <w:rFonts w:hint="eastAsia" w:ascii="宋体" w:hAnsi="宋体" w:eastAsia="宋体" w:cs="宋体"/>
          <w:caps w:val="0"/>
          <w:smallCaps w:val="0"/>
          <w:color w:val="000000" w:themeColor="text1"/>
          <w14:textFill>
            <w14:solidFill>
              <w14:schemeClr w14:val="tx1"/>
            </w14:solidFill>
          </w14:textFill>
        </w:rPr>
        <w:t>”选择了“</w:t>
      </w:r>
      <w:r>
        <w:rPr>
          <w:rFonts w:hint="eastAsia" w:ascii="宋体" w:hAnsi="宋体" w:eastAsia="宋体" w:cs="宋体"/>
          <w:caps w:val="0"/>
          <w:smallCaps w:val="0"/>
          <w:color w:val="000000" w:themeColor="text1"/>
          <w:lang w:val="en-US" w:eastAsia="zh-CN"/>
          <w14:textFill>
            <w14:solidFill>
              <w14:schemeClr w14:val="tx1"/>
            </w14:solidFill>
          </w14:textFill>
        </w:rPr>
        <w:t>全线上模式</w:t>
      </w:r>
      <w:r>
        <w:rPr>
          <w:rFonts w:hint="eastAsia" w:ascii="宋体" w:hAnsi="宋体" w:eastAsia="宋体" w:cs="宋体"/>
          <w:caps w:val="0"/>
          <w:smallCaps w:val="0"/>
          <w:color w:val="000000" w:themeColor="text1"/>
          <w14:textFill>
            <w14:solidFill>
              <w14:schemeClr w14:val="tx1"/>
            </w14:solidFill>
          </w14:textFill>
        </w:rPr>
        <w:t>”，则上传附件时，只能上传固定格式的附件</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一般可以从招标文件工具中生成，生成完成后将自动带入</w:t>
      </w:r>
      <w:r>
        <w:rPr>
          <w:rFonts w:hint="eastAsia" w:ascii="宋体" w:hAnsi="宋体" w:eastAsia="宋体" w:cs="宋体"/>
          <w:caps w:val="0"/>
          <w:smallCaps w:val="0"/>
          <w:color w:val="000000" w:themeColor="text1"/>
          <w14:textFill>
            <w14:solidFill>
              <w14:schemeClr w14:val="tx1"/>
            </w14:solidFill>
          </w14:textFill>
        </w:rPr>
        <w:t>。</w:t>
      </w:r>
    </w:p>
    <w:p w14:paraId="142843CA">
      <w:pPr>
        <w:numPr>
          <w:ilvl w:val="0"/>
          <w:numId w:val="35"/>
        </w:numPr>
        <w:jc w:val="left"/>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填写完信息，</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审核</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弹出意见框中输入意见，点击“确认提交”按钮后，审核通过</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6B18E5F8">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99665"/>
            <wp:effectExtent l="0" t="0" r="9525" b="635"/>
            <wp:docPr id="316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8" name="图片 36"/>
                    <pic:cNvPicPr>
                      <a:picLocks noChangeAspect="1"/>
                    </pic:cNvPicPr>
                  </pic:nvPicPr>
                  <pic:blipFill>
                    <a:blip r:embed="rId216"/>
                    <a:stretch>
                      <a:fillRect/>
                    </a:stretch>
                  </pic:blipFill>
                  <pic:spPr>
                    <a:xfrm>
                      <a:off x="0" y="0"/>
                      <a:ext cx="5057775" cy="2399665"/>
                    </a:xfrm>
                    <a:prstGeom prst="rect">
                      <a:avLst/>
                    </a:prstGeom>
                    <a:noFill/>
                    <a:ln>
                      <a:noFill/>
                    </a:ln>
                  </pic:spPr>
                </pic:pic>
              </a:graphicData>
            </a:graphic>
          </wp:inline>
        </w:drawing>
      </w:r>
    </w:p>
    <w:p w14:paraId="39BC3CDD">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注：点击“提交信息”按钮之前，如果点击“修改保存”按钮，信息保存成功，且可以对页面信息继续进行修改。</w:t>
      </w:r>
    </w:p>
    <w:p w14:paraId="1816B2BE">
      <w:pPr>
        <w:pStyle w:val="5"/>
        <w:bidi w:val="0"/>
        <w:rPr>
          <w:rFonts w:hint="eastAsia" w:ascii="宋体" w:hAnsi="宋体" w:eastAsia="宋体" w:cs="宋体"/>
          <w:caps w:val="0"/>
          <w:smallCaps w:val="0"/>
        </w:rPr>
      </w:pPr>
      <w:bookmarkStart w:id="157" w:name="_Toc2224"/>
      <w:r>
        <w:rPr>
          <w:rFonts w:hint="eastAsia" w:ascii="宋体" w:hAnsi="宋体" w:eastAsia="宋体" w:cs="宋体"/>
          <w:caps w:val="0"/>
          <w:smallCaps w:val="0"/>
          <w:lang w:val="en-US" w:eastAsia="zh-CN"/>
        </w:rPr>
        <w:t>提问回复</w:t>
      </w:r>
      <w:bookmarkEnd w:id="157"/>
    </w:p>
    <w:p w14:paraId="11EAA9D9">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2E29F125">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该环节主要由采购人或者采购代理对供应商在本次投标中存在的疑惑进行解答。问题由供应商发起，采购人或者采购代理对问题进行作答。作答环节主要包含标段、问题、提问时间等相关信息。在此采购人和招标单位亦可下载供应商上传的关于问题的相关附件，更直观的了解问题，更深入全面的进行作答。</w:t>
      </w:r>
    </w:p>
    <w:p w14:paraId="6331BCD4">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采购人或者采购代理登录系统，选择相关问题进行作答。</w:t>
      </w:r>
    </w:p>
    <w:p w14:paraId="54A1B315">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1418DE3A">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2AA3652E">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5ACB1E50">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供应商针对开标过程提交了提问信息</w:t>
      </w:r>
      <w:r>
        <w:rPr>
          <w:rFonts w:hint="eastAsia" w:ascii="宋体" w:hAnsi="宋体" w:eastAsia="宋体" w:cs="宋体"/>
          <w:caps w:val="0"/>
          <w:smallCaps w:val="0"/>
          <w:color w:val="000000" w:themeColor="text1"/>
          <w14:textFill>
            <w14:solidFill>
              <w14:schemeClr w14:val="tx1"/>
            </w14:solidFill>
          </w14:textFill>
        </w:rPr>
        <w:t>。</w:t>
      </w:r>
    </w:p>
    <w:p w14:paraId="209CCE95">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03326EA8">
      <w:pPr>
        <w:numPr>
          <w:ilvl w:val="0"/>
          <w:numId w:val="36"/>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val="en-US" w:eastAsia="zh-CN"/>
          <w14:textFill>
            <w14:solidFill>
              <w14:schemeClr w14:val="tx1"/>
            </w14:solidFill>
          </w14:textFill>
        </w:rPr>
        <w:t>发版</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提问回复</w:t>
      </w:r>
      <w:r>
        <w:rPr>
          <w:rFonts w:hint="eastAsia" w:ascii="宋体" w:hAnsi="宋体" w:eastAsia="宋体" w:cs="宋体"/>
          <w:caps w:val="0"/>
          <w:smallCaps w:val="0"/>
          <w:color w:val="000000" w:themeColor="text1"/>
          <w14:textFill>
            <w14:solidFill>
              <w14:schemeClr w14:val="tx1"/>
            </w14:solidFill>
          </w14:textFill>
        </w:rPr>
        <w:t>”菜单，进入</w:t>
      </w:r>
      <w:r>
        <w:rPr>
          <w:rFonts w:hint="eastAsia" w:ascii="宋体" w:hAnsi="宋体" w:eastAsia="宋体" w:cs="宋体"/>
          <w:caps w:val="0"/>
          <w:smallCaps w:val="0"/>
          <w:color w:val="000000" w:themeColor="text1"/>
          <w:lang w:val="en-US" w:eastAsia="zh-CN"/>
          <w14:textFill>
            <w14:solidFill>
              <w14:schemeClr w14:val="tx1"/>
            </w14:solidFill>
          </w14:textFill>
        </w:rPr>
        <w:t>提问回复列表</w:t>
      </w:r>
      <w:r>
        <w:rPr>
          <w:rFonts w:hint="eastAsia" w:ascii="宋体" w:hAnsi="宋体" w:eastAsia="宋体" w:cs="宋体"/>
          <w:caps w:val="0"/>
          <w:smallCaps w:val="0"/>
          <w:color w:val="000000" w:themeColor="text1"/>
          <w14:textFill>
            <w14:solidFill>
              <w14:schemeClr w14:val="tx1"/>
            </w14:solidFill>
          </w14:textFill>
        </w:rPr>
        <w:t>页面。如下图：</w:t>
      </w:r>
    </w:p>
    <w:p w14:paraId="0D79B5B8">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61235"/>
            <wp:effectExtent l="0" t="0" r="9525" b="5715"/>
            <wp:docPr id="319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6" name="图片 48"/>
                    <pic:cNvPicPr>
                      <a:picLocks noChangeAspect="1"/>
                    </pic:cNvPicPr>
                  </pic:nvPicPr>
                  <pic:blipFill>
                    <a:blip r:embed="rId217"/>
                    <a:stretch>
                      <a:fillRect/>
                    </a:stretch>
                  </pic:blipFill>
                  <pic:spPr>
                    <a:xfrm>
                      <a:off x="0" y="0"/>
                      <a:ext cx="5057775" cy="2261235"/>
                    </a:xfrm>
                    <a:prstGeom prst="rect">
                      <a:avLst/>
                    </a:prstGeom>
                    <a:noFill/>
                    <a:ln>
                      <a:noFill/>
                    </a:ln>
                  </pic:spPr>
                </pic:pic>
              </a:graphicData>
            </a:graphic>
          </wp:inline>
        </w:drawing>
      </w:r>
    </w:p>
    <w:p w14:paraId="1E4FC011">
      <w:pPr>
        <w:numPr>
          <w:ilvl w:val="0"/>
          <w:numId w:val="36"/>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提问回复列表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选择“未答复”状态的提问，点击“操作”进入回复页面</w:t>
      </w:r>
      <w:r>
        <w:rPr>
          <w:rFonts w:hint="eastAsia" w:ascii="宋体" w:hAnsi="宋体" w:eastAsia="宋体" w:cs="宋体"/>
          <w:caps w:val="0"/>
          <w:smallCaps w:val="0"/>
          <w:color w:val="000000" w:themeColor="text1"/>
          <w14:textFill>
            <w14:solidFill>
              <w14:schemeClr w14:val="tx1"/>
            </w14:solidFill>
          </w14:textFill>
        </w:rPr>
        <w:t>。如下图：</w:t>
      </w:r>
    </w:p>
    <w:p w14:paraId="77037A83">
      <w:pPr>
        <w:pStyle w:val="33"/>
        <w:jc w:val="center"/>
        <w:rPr>
          <w:rFonts w:hint="eastAsia" w:ascii="宋体" w:hAnsi="宋体" w:eastAsia="宋体" w:cs="宋体"/>
        </w:rPr>
      </w:pPr>
      <w:r>
        <w:rPr>
          <w:rFonts w:hint="eastAsia" w:ascii="宋体" w:hAnsi="宋体" w:eastAsia="宋体" w:cs="宋体"/>
        </w:rPr>
        <w:drawing>
          <wp:inline distT="0" distB="0" distL="114300" distR="114300">
            <wp:extent cx="5057775" cy="1733550"/>
            <wp:effectExtent l="0" t="0" r="9525" b="0"/>
            <wp:docPr id="319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 name="图片 49"/>
                    <pic:cNvPicPr>
                      <a:picLocks noChangeAspect="1"/>
                    </pic:cNvPicPr>
                  </pic:nvPicPr>
                  <pic:blipFill>
                    <a:blip r:embed="rId218"/>
                    <a:stretch>
                      <a:fillRect/>
                    </a:stretch>
                  </pic:blipFill>
                  <pic:spPr>
                    <a:xfrm>
                      <a:off x="0" y="0"/>
                      <a:ext cx="5057775" cy="1733550"/>
                    </a:xfrm>
                    <a:prstGeom prst="rect">
                      <a:avLst/>
                    </a:prstGeom>
                    <a:noFill/>
                    <a:ln>
                      <a:noFill/>
                    </a:ln>
                  </pic:spPr>
                </pic:pic>
              </a:graphicData>
            </a:graphic>
          </wp:inline>
        </w:drawing>
      </w:r>
    </w:p>
    <w:p w14:paraId="242BFEAA">
      <w:pPr>
        <w:pStyle w:val="33"/>
        <w:jc w:val="center"/>
        <w:rPr>
          <w:rFonts w:hint="eastAsia" w:ascii="宋体" w:hAnsi="宋体" w:eastAsia="宋体" w:cs="宋体"/>
        </w:rPr>
      </w:pPr>
      <w:r>
        <w:rPr>
          <w:rFonts w:hint="eastAsia" w:ascii="宋体" w:hAnsi="宋体" w:eastAsia="宋体" w:cs="宋体"/>
        </w:rPr>
        <w:drawing>
          <wp:inline distT="0" distB="0" distL="114300" distR="114300">
            <wp:extent cx="5057775" cy="1979295"/>
            <wp:effectExtent l="0" t="0" r="9525" b="1905"/>
            <wp:docPr id="319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8" name="图片 50"/>
                    <pic:cNvPicPr>
                      <a:picLocks noChangeAspect="1"/>
                    </pic:cNvPicPr>
                  </pic:nvPicPr>
                  <pic:blipFill>
                    <a:blip r:embed="rId219"/>
                    <a:stretch>
                      <a:fillRect/>
                    </a:stretch>
                  </pic:blipFill>
                  <pic:spPr>
                    <a:xfrm>
                      <a:off x="0" y="0"/>
                      <a:ext cx="5057775" cy="1979295"/>
                    </a:xfrm>
                    <a:prstGeom prst="rect">
                      <a:avLst/>
                    </a:prstGeom>
                    <a:noFill/>
                    <a:ln>
                      <a:noFill/>
                    </a:ln>
                  </pic:spPr>
                </pic:pic>
              </a:graphicData>
            </a:graphic>
          </wp:inline>
        </w:drawing>
      </w:r>
    </w:p>
    <w:p w14:paraId="6B0D09DF">
      <w:pPr>
        <w:numPr>
          <w:ilvl w:val="0"/>
          <w:numId w:val="36"/>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输入“回复”信息内容，点击“确认回复”</w:t>
      </w:r>
      <w:r>
        <w:rPr>
          <w:rFonts w:hint="eastAsia" w:ascii="宋体" w:hAnsi="宋体" w:eastAsia="宋体" w:cs="宋体"/>
          <w:caps w:val="0"/>
          <w:smallCaps w:val="0"/>
          <w:color w:val="000000" w:themeColor="text1"/>
          <w14:textFill>
            <w14:solidFill>
              <w14:schemeClr w14:val="tx1"/>
            </w14:solidFill>
          </w14:textFill>
        </w:rPr>
        <w:t>。如下图：</w:t>
      </w:r>
    </w:p>
    <w:p w14:paraId="2D513539">
      <w:pPr>
        <w:pStyle w:val="33"/>
        <w:jc w:val="center"/>
        <w:rPr>
          <w:rFonts w:hint="eastAsia" w:ascii="宋体" w:hAnsi="宋体" w:eastAsia="宋体" w:cs="宋体"/>
        </w:rPr>
      </w:pPr>
      <w:r>
        <w:rPr>
          <w:rFonts w:hint="eastAsia" w:ascii="宋体" w:hAnsi="宋体" w:eastAsia="宋体" w:cs="宋体"/>
        </w:rPr>
        <w:drawing>
          <wp:inline distT="0" distB="0" distL="114300" distR="114300">
            <wp:extent cx="5057775" cy="2063115"/>
            <wp:effectExtent l="0" t="0" r="9525" b="13335"/>
            <wp:docPr id="320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0" name="图片 52"/>
                    <pic:cNvPicPr>
                      <a:picLocks noChangeAspect="1"/>
                    </pic:cNvPicPr>
                  </pic:nvPicPr>
                  <pic:blipFill>
                    <a:blip r:embed="rId220"/>
                    <a:stretch>
                      <a:fillRect/>
                    </a:stretch>
                  </pic:blipFill>
                  <pic:spPr>
                    <a:xfrm>
                      <a:off x="0" y="0"/>
                      <a:ext cx="5057775" cy="2063115"/>
                    </a:xfrm>
                    <a:prstGeom prst="rect">
                      <a:avLst/>
                    </a:prstGeom>
                    <a:noFill/>
                    <a:ln>
                      <a:noFill/>
                    </a:ln>
                  </pic:spPr>
                </pic:pic>
              </a:graphicData>
            </a:graphic>
          </wp:inline>
        </w:drawing>
      </w:r>
    </w:p>
    <w:p w14:paraId="52FAFB68">
      <w:pPr>
        <w:pStyle w:val="33"/>
        <w:jc w:val="left"/>
        <w:rPr>
          <w:rFonts w:hint="eastAsia" w:ascii="宋体" w:hAnsi="宋体" w:eastAsia="宋体" w:cs="宋体"/>
          <w:lang w:val="en-US" w:eastAsia="zh-CN"/>
        </w:rPr>
      </w:pPr>
      <w:r>
        <w:rPr>
          <w:rFonts w:hint="eastAsia" w:ascii="宋体" w:hAnsi="宋体" w:eastAsia="宋体" w:cs="宋体"/>
          <w:lang w:val="en-US" w:eastAsia="zh-CN"/>
        </w:rPr>
        <w:t>注：若是勾选了“回复所有投标单位”，当前回复信息回展示给所有投标单位可查看。</w:t>
      </w:r>
    </w:p>
    <w:p w14:paraId="3503B914">
      <w:pPr>
        <w:numPr>
          <w:ilvl w:val="0"/>
          <w:numId w:val="36"/>
        </w:numPr>
        <w:bidi w:val="0"/>
        <w:ind w:left="0" w:leftChars="0" w:firstLine="420" w:firstLineChars="200"/>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回复完成后，供应商提问人可以收到回复信息。状态变为“已回复”。</w:t>
      </w:r>
    </w:p>
    <w:p w14:paraId="145078F9">
      <w:pPr>
        <w:bidi w:val="0"/>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1587500"/>
            <wp:effectExtent l="0" t="0" r="9525" b="12700"/>
            <wp:docPr id="320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1" name="图片 53"/>
                    <pic:cNvPicPr>
                      <a:picLocks noChangeAspect="1"/>
                    </pic:cNvPicPr>
                  </pic:nvPicPr>
                  <pic:blipFill>
                    <a:blip r:embed="rId221"/>
                    <a:stretch>
                      <a:fillRect/>
                    </a:stretch>
                  </pic:blipFill>
                  <pic:spPr>
                    <a:xfrm>
                      <a:off x="0" y="0"/>
                      <a:ext cx="5057775" cy="1587500"/>
                    </a:xfrm>
                    <a:prstGeom prst="rect">
                      <a:avLst/>
                    </a:prstGeom>
                    <a:noFill/>
                    <a:ln>
                      <a:noFill/>
                    </a:ln>
                  </pic:spPr>
                </pic:pic>
              </a:graphicData>
            </a:graphic>
          </wp:inline>
        </w:drawing>
      </w:r>
    </w:p>
    <w:p w14:paraId="1A142D9C">
      <w:pPr>
        <w:pStyle w:val="5"/>
        <w:bidi w:val="0"/>
        <w:rPr>
          <w:rFonts w:hint="eastAsia" w:ascii="宋体" w:hAnsi="宋体" w:eastAsia="宋体" w:cs="宋体"/>
          <w:caps w:val="0"/>
          <w:smallCaps w:val="0"/>
        </w:rPr>
      </w:pPr>
      <w:bookmarkStart w:id="158" w:name="_Toc225152740"/>
      <w:bookmarkStart w:id="159" w:name="_Toc19784"/>
      <w:bookmarkStart w:id="160" w:name="_Toc7696"/>
      <w:bookmarkStart w:id="161" w:name="_Toc261428530"/>
      <w:bookmarkStart w:id="162" w:name="_Toc10538"/>
      <w:r>
        <w:rPr>
          <w:rFonts w:hint="eastAsia" w:ascii="宋体" w:hAnsi="宋体" w:eastAsia="宋体" w:cs="宋体"/>
          <w:caps w:val="0"/>
          <w:smallCaps w:val="0"/>
        </w:rPr>
        <w:t>答疑澄清</w:t>
      </w:r>
      <w:bookmarkEnd w:id="158"/>
      <w:r>
        <w:rPr>
          <w:rFonts w:hint="eastAsia" w:ascii="宋体" w:hAnsi="宋体" w:eastAsia="宋体" w:cs="宋体"/>
          <w:caps w:val="0"/>
          <w:smallCaps w:val="0"/>
        </w:rPr>
        <w:t>文件</w:t>
      </w:r>
      <w:bookmarkEnd w:id="159"/>
      <w:bookmarkEnd w:id="160"/>
      <w:bookmarkEnd w:id="161"/>
      <w:bookmarkEnd w:id="162"/>
    </w:p>
    <w:p w14:paraId="491F88EA">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5F205A2D">
      <w:pPr>
        <w:spacing w:line="360" w:lineRule="auto"/>
        <w:ind w:firstLine="480"/>
        <w:jc w:val="both"/>
        <w:rPr>
          <w:rFonts w:hint="eastAsia" w:ascii="宋体" w:hAnsi="宋体" w:eastAsia="宋体" w:cs="宋体"/>
          <w:kern w:val="2"/>
          <w:sz w:val="21"/>
          <w:szCs w:val="24"/>
          <w:lang w:val="en-US" w:eastAsia="zh-CN" w:bidi="ar-SA"/>
        </w:rPr>
      </w:pPr>
      <w:r>
        <w:rPr>
          <w:rFonts w:hint="eastAsia" w:ascii="宋体" w:hAnsi="宋体" w:eastAsia="宋体" w:cs="宋体"/>
          <w:kern w:val="2"/>
          <w:sz w:val="21"/>
          <w:szCs w:val="24"/>
          <w:lang w:val="en-US" w:eastAsia="zh-CN" w:bidi="ar-SA"/>
        </w:rPr>
        <w:t>该环节具备</w:t>
      </w:r>
      <w:r>
        <w:rPr>
          <w:rFonts w:hint="eastAsia" w:ascii="宋体" w:hAnsi="宋体" w:cs="宋体"/>
          <w:kern w:val="2"/>
          <w:sz w:val="21"/>
          <w:szCs w:val="24"/>
          <w:lang w:val="en-US" w:eastAsia="zh-CN" w:bidi="ar-SA"/>
        </w:rPr>
        <w:t>采购</w:t>
      </w:r>
      <w:r>
        <w:rPr>
          <w:rFonts w:hint="eastAsia" w:ascii="宋体" w:hAnsi="宋体" w:eastAsia="宋体" w:cs="宋体"/>
          <w:kern w:val="2"/>
          <w:sz w:val="21"/>
          <w:szCs w:val="24"/>
          <w:lang w:val="en-US" w:eastAsia="zh-CN" w:bidi="ar-SA"/>
        </w:rPr>
        <w:t>文件澄清问题的编辑、递交功能。数据项包括标段（包）编号、开标时间变更、澄清与修改的内容、附件等。</w:t>
      </w:r>
    </w:p>
    <w:p w14:paraId="3D4EFAE8">
      <w:pPr>
        <w:spacing w:line="360" w:lineRule="auto"/>
        <w:ind w:firstLine="480"/>
        <w:jc w:val="both"/>
        <w:rPr>
          <w:rFonts w:hint="eastAsia" w:ascii="宋体" w:hAnsi="宋体" w:eastAsia="宋体" w:cs="宋体"/>
          <w:kern w:val="2"/>
          <w:sz w:val="21"/>
          <w:szCs w:val="24"/>
          <w:lang w:val="en-US" w:eastAsia="zh-CN" w:bidi="ar-SA"/>
        </w:rPr>
      </w:pPr>
      <w:r>
        <w:rPr>
          <w:rFonts w:hint="eastAsia" w:ascii="宋体" w:hAnsi="宋体" w:eastAsia="宋体" w:cs="宋体"/>
          <w:kern w:val="2"/>
          <w:sz w:val="21"/>
          <w:szCs w:val="24"/>
          <w:lang w:val="en-US" w:eastAsia="zh-CN" w:bidi="ar-SA"/>
        </w:rPr>
        <w:t>采购代理机构或采购人登录系统，填写相关数据项后，可以在线或离线编辑澄清文件，对于在线制作的文件系统将自动接收，离线制作的文件需要通过电子件管理手动上传。澄清文件制作完成后点击提交备案，主管单位领导审核。审核通过后，该澄清与修改自动发出。</w:t>
      </w:r>
    </w:p>
    <w:p w14:paraId="76A6A1F1">
      <w:pPr>
        <w:spacing w:line="360" w:lineRule="auto"/>
        <w:ind w:firstLine="480"/>
        <w:jc w:val="both"/>
        <w:rPr>
          <w:rFonts w:hint="eastAsia" w:ascii="宋体" w:hAnsi="宋体" w:eastAsia="宋体" w:cs="宋体"/>
          <w:kern w:val="2"/>
          <w:sz w:val="21"/>
          <w:szCs w:val="24"/>
          <w:lang w:val="en-US" w:eastAsia="zh-CN" w:bidi="ar-SA"/>
        </w:rPr>
      </w:pPr>
      <w:r>
        <w:rPr>
          <w:rFonts w:hint="eastAsia" w:ascii="宋体" w:hAnsi="宋体" w:eastAsia="宋体" w:cs="宋体"/>
          <w:kern w:val="2"/>
          <w:sz w:val="21"/>
          <w:szCs w:val="24"/>
          <w:lang w:val="en-US" w:eastAsia="zh-CN" w:bidi="ar-SA"/>
        </w:rPr>
        <w:t>已下载招标文件的潜在供应商可以收到系统提醒通知，并且登录系统即可下载已发出的澄清文件，下载后点击递交回执，系统会自动生成回执函，申请人签章后即可递交成功。</w:t>
      </w:r>
    </w:p>
    <w:p w14:paraId="6FD12DAB">
      <w:pPr>
        <w:spacing w:line="360" w:lineRule="auto"/>
        <w:ind w:firstLine="480"/>
        <w:jc w:val="both"/>
        <w:rPr>
          <w:rFonts w:hint="eastAsia" w:ascii="宋体" w:hAnsi="宋体" w:eastAsia="宋体" w:cs="宋体"/>
          <w:kern w:val="2"/>
          <w:sz w:val="21"/>
          <w:szCs w:val="24"/>
          <w:lang w:val="en-US" w:eastAsia="zh-CN" w:bidi="ar-SA"/>
        </w:rPr>
      </w:pPr>
      <w:r>
        <w:rPr>
          <w:rFonts w:hint="eastAsia" w:ascii="宋体" w:hAnsi="宋体" w:eastAsia="宋体" w:cs="宋体"/>
          <w:kern w:val="2"/>
          <w:sz w:val="21"/>
          <w:szCs w:val="24"/>
          <w:lang w:val="en-US" w:eastAsia="zh-CN" w:bidi="ar-SA"/>
        </w:rPr>
        <w:t>主管单位领导也可以进行招标文件澄清与修改的编辑、递交以及查看回执。</w:t>
      </w:r>
    </w:p>
    <w:p w14:paraId="3AC98349">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69A4F7F0">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0D08BF38">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414517C3">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招标文件已经审核通过。</w:t>
      </w:r>
    </w:p>
    <w:p w14:paraId="541AE29C">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1EA239EB">
      <w:pPr>
        <w:numPr>
          <w:ilvl w:val="0"/>
          <w:numId w:val="37"/>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eastAsia="zh-CN"/>
          <w14:textFill>
            <w14:solidFill>
              <w14:schemeClr w14:val="tx1"/>
            </w14:solidFill>
          </w14:textFill>
        </w:rPr>
        <w:t>发标—</w:t>
      </w:r>
      <w:r>
        <w:rPr>
          <w:rFonts w:hint="eastAsia" w:ascii="宋体" w:hAnsi="宋体" w:eastAsia="宋体" w:cs="宋体"/>
          <w:caps w:val="0"/>
          <w:smallCaps w:val="0"/>
          <w:color w:val="000000" w:themeColor="text1"/>
          <w14:textFill>
            <w14:solidFill>
              <w14:schemeClr w14:val="tx1"/>
            </w14:solidFill>
          </w14:textFill>
        </w:rPr>
        <w:t>答疑澄清文件”</w:t>
      </w:r>
      <w:r>
        <w:rPr>
          <w:rFonts w:hint="eastAsia" w:ascii="宋体" w:hAnsi="宋体" w:eastAsia="宋体" w:cs="宋体"/>
          <w:caps w:val="0"/>
          <w:smallCaps w:val="0"/>
          <w:color w:val="000000" w:themeColor="text1"/>
          <w:lang w:val="en-US" w:eastAsia="zh-CN"/>
          <w14:textFill>
            <w14:solidFill>
              <w14:schemeClr w14:val="tx1"/>
            </w14:solidFill>
          </w14:textFill>
        </w:rPr>
        <w:t>菜单</w:t>
      </w:r>
      <w:r>
        <w:rPr>
          <w:rFonts w:hint="eastAsia" w:ascii="宋体" w:hAnsi="宋体" w:eastAsia="宋体" w:cs="宋体"/>
          <w:caps w:val="0"/>
          <w:smallCaps w:val="0"/>
          <w:color w:val="000000" w:themeColor="text1"/>
          <w14:textFill>
            <w14:solidFill>
              <w14:schemeClr w14:val="tx1"/>
            </w14:solidFill>
          </w14:textFill>
        </w:rPr>
        <w:t>，进入答疑澄清文件</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59D7F245">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49170"/>
            <wp:effectExtent l="0" t="0" r="9525" b="17780"/>
            <wp:docPr id="320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4" name="图片 54"/>
                    <pic:cNvPicPr>
                      <a:picLocks noChangeAspect="1"/>
                    </pic:cNvPicPr>
                  </pic:nvPicPr>
                  <pic:blipFill>
                    <a:blip r:embed="rId222"/>
                    <a:stretch>
                      <a:fillRect/>
                    </a:stretch>
                  </pic:blipFill>
                  <pic:spPr>
                    <a:xfrm>
                      <a:off x="0" y="0"/>
                      <a:ext cx="5057775" cy="2249170"/>
                    </a:xfrm>
                    <a:prstGeom prst="rect">
                      <a:avLst/>
                    </a:prstGeom>
                    <a:noFill/>
                    <a:ln>
                      <a:noFill/>
                    </a:ln>
                  </pic:spPr>
                </pic:pic>
              </a:graphicData>
            </a:graphic>
          </wp:inline>
        </w:drawing>
      </w:r>
    </w:p>
    <w:p w14:paraId="59A3A969">
      <w:pPr>
        <w:numPr>
          <w:ilvl w:val="0"/>
          <w:numId w:val="37"/>
        </w:numPr>
        <w:bidi w:val="0"/>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答疑澄清文件列表页面，点击“新增答疑澄清文件”按钮，进入挑选招标文件列表页面。如下图：</w:t>
      </w:r>
    </w:p>
    <w:p w14:paraId="4AEA3830">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213485"/>
            <wp:effectExtent l="0" t="0" r="9525" b="5715"/>
            <wp:docPr id="320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5" name="图片 55"/>
                    <pic:cNvPicPr>
                      <a:picLocks noChangeAspect="1"/>
                    </pic:cNvPicPr>
                  </pic:nvPicPr>
                  <pic:blipFill>
                    <a:blip r:embed="rId223"/>
                    <a:stretch>
                      <a:fillRect/>
                    </a:stretch>
                  </pic:blipFill>
                  <pic:spPr>
                    <a:xfrm>
                      <a:off x="0" y="0"/>
                      <a:ext cx="5057775" cy="1213485"/>
                    </a:xfrm>
                    <a:prstGeom prst="rect">
                      <a:avLst/>
                    </a:prstGeom>
                    <a:noFill/>
                    <a:ln>
                      <a:noFill/>
                    </a:ln>
                  </pic:spPr>
                </pic:pic>
              </a:graphicData>
            </a:graphic>
          </wp:inline>
        </w:drawing>
      </w:r>
    </w:p>
    <w:p w14:paraId="117C265A">
      <w:pPr>
        <w:numPr>
          <w:ilvl w:val="0"/>
          <w:numId w:val="37"/>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挑选招标文件列表页面，选择标段，进入新增答疑澄清文件(第1次澄清)。如下图：</w:t>
      </w:r>
    </w:p>
    <w:p w14:paraId="7D18D773">
      <w:pPr>
        <w:pStyle w:val="33"/>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10785" cy="2451100"/>
            <wp:effectExtent l="0" t="0" r="18415" b="6350"/>
            <wp:docPr id="320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6" name="图片 56"/>
                    <pic:cNvPicPr>
                      <a:picLocks noChangeAspect="1"/>
                    </pic:cNvPicPr>
                  </pic:nvPicPr>
                  <pic:blipFill>
                    <a:blip r:embed="rId224"/>
                    <a:srcRect l="929"/>
                    <a:stretch>
                      <a:fillRect/>
                    </a:stretch>
                  </pic:blipFill>
                  <pic:spPr>
                    <a:xfrm>
                      <a:off x="0" y="0"/>
                      <a:ext cx="5010785" cy="2451100"/>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057775" cy="2466975"/>
            <wp:effectExtent l="0" t="0" r="9525" b="9525"/>
            <wp:docPr id="320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7" name="图片 57"/>
                    <pic:cNvPicPr>
                      <a:picLocks noChangeAspect="1"/>
                    </pic:cNvPicPr>
                  </pic:nvPicPr>
                  <pic:blipFill>
                    <a:blip r:embed="rId225"/>
                    <a:stretch>
                      <a:fillRect/>
                    </a:stretch>
                  </pic:blipFill>
                  <pic:spPr>
                    <a:xfrm>
                      <a:off x="0" y="0"/>
                      <a:ext cx="5057775" cy="2466975"/>
                    </a:xfrm>
                    <a:prstGeom prst="rect">
                      <a:avLst/>
                    </a:prstGeom>
                    <a:noFill/>
                    <a:ln>
                      <a:noFill/>
                    </a:ln>
                  </pic:spPr>
                </pic:pic>
              </a:graphicData>
            </a:graphic>
          </wp:inline>
        </w:drawing>
      </w:r>
    </w:p>
    <w:p w14:paraId="294F1016">
      <w:pPr>
        <w:numPr>
          <w:ilvl w:val="0"/>
          <w:numId w:val="37"/>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新增</w:t>
      </w:r>
      <w:r>
        <w:rPr>
          <w:rFonts w:hint="eastAsia" w:ascii="宋体" w:hAnsi="宋体" w:eastAsia="宋体" w:cs="宋体"/>
          <w:caps w:val="0"/>
          <w:smallCaps w:val="0"/>
          <w:color w:val="000000" w:themeColor="text1"/>
          <w14:textFill>
            <w14:solidFill>
              <w14:schemeClr w14:val="tx1"/>
            </w14:solidFill>
          </w14:textFill>
        </w:rPr>
        <w:t>答疑澄清文</w:t>
      </w:r>
      <w:r>
        <w:rPr>
          <w:rFonts w:hint="eastAsia" w:ascii="宋体" w:hAnsi="宋体" w:eastAsia="宋体" w:cs="宋体"/>
          <w:caps w:val="0"/>
          <w:smallCaps w:val="0"/>
          <w:color w:val="000000" w:themeColor="text1"/>
          <w:lang w:val="en-US" w:eastAsia="zh-CN"/>
          <w14:textFill>
            <w14:solidFill>
              <w14:schemeClr w14:val="tx1"/>
            </w14:solidFill>
          </w14:textFill>
        </w:rPr>
        <w:t>件页面，</w:t>
      </w:r>
      <w:r>
        <w:rPr>
          <w:rFonts w:hint="eastAsia" w:ascii="宋体" w:hAnsi="宋体" w:eastAsia="宋体" w:cs="宋体"/>
          <w:caps w:val="0"/>
          <w:smallCaps w:val="0"/>
          <w:color w:val="000000" w:themeColor="text1"/>
          <w:lang w:eastAsia="zh-CN"/>
          <w14:textFill>
            <w14:solidFill>
              <w14:schemeClr w14:val="tx1"/>
            </w14:solidFill>
          </w14:textFill>
        </w:rPr>
        <w:t>填写页面信息，</w:t>
      </w:r>
      <w:r>
        <w:rPr>
          <w:rFonts w:hint="eastAsia" w:ascii="宋体" w:hAnsi="宋体" w:eastAsia="宋体" w:cs="宋体"/>
          <w:caps w:val="0"/>
          <w:smallCaps w:val="0"/>
          <w:color w:val="000000" w:themeColor="text1"/>
          <w:lang w:val="en-US" w:eastAsia="zh-CN"/>
          <w14:textFill>
            <w14:solidFill>
              <w14:schemeClr w14:val="tx1"/>
            </w14:solidFill>
          </w14:textFill>
        </w:rPr>
        <w:t>上传附件。如下图</w:t>
      </w:r>
      <w:r>
        <w:rPr>
          <w:rFonts w:hint="eastAsia" w:ascii="宋体" w:hAnsi="宋体" w:eastAsia="宋体" w:cs="宋体"/>
          <w:caps w:val="0"/>
          <w:smallCaps w:val="0"/>
          <w:color w:val="000000" w:themeColor="text1"/>
          <w14:textFill>
            <w14:solidFill>
              <w14:schemeClr w14:val="tx1"/>
            </w14:solidFill>
          </w14:textFill>
        </w:rPr>
        <w:t>：</w:t>
      </w:r>
    </w:p>
    <w:p w14:paraId="58ADA5F5">
      <w:pPr>
        <w:numPr>
          <w:ilvl w:val="0"/>
          <w:numId w:val="0"/>
        </w:numPr>
        <w:bidi w:val="0"/>
        <w:ind w:leftChars="200"/>
        <w:jc w:val="cente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1969135"/>
            <wp:effectExtent l="0" t="0" r="9525" b="12065"/>
            <wp:docPr id="320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8" name="图片 58"/>
                    <pic:cNvPicPr>
                      <a:picLocks noChangeAspect="1"/>
                    </pic:cNvPicPr>
                  </pic:nvPicPr>
                  <pic:blipFill>
                    <a:blip r:embed="rId226"/>
                    <a:stretch>
                      <a:fillRect/>
                    </a:stretch>
                  </pic:blipFill>
                  <pic:spPr>
                    <a:xfrm>
                      <a:off x="0" y="0"/>
                      <a:ext cx="5057775" cy="1969135"/>
                    </a:xfrm>
                    <a:prstGeom prst="rect">
                      <a:avLst/>
                    </a:prstGeom>
                    <a:noFill/>
                    <a:ln>
                      <a:noFill/>
                    </a:ln>
                  </pic:spPr>
                </pic:pic>
              </a:graphicData>
            </a:graphic>
          </wp:inline>
        </w:drawing>
      </w:r>
    </w:p>
    <w:p w14:paraId="4D94AD31">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3D96E51E">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①</w:t>
      </w:r>
      <w:r>
        <w:rPr>
          <w:rFonts w:hint="eastAsia" w:ascii="宋体" w:hAnsi="宋体" w:eastAsia="宋体" w:cs="宋体"/>
          <w:caps w:val="0"/>
          <w:smallCaps w:val="0"/>
          <w:color w:val="000000" w:themeColor="text1"/>
          <w:lang w:val="en-US" w:eastAsia="zh-CN"/>
          <w14:textFill>
            <w14:solidFill>
              <w14:schemeClr w14:val="tx1"/>
            </w14:solidFill>
          </w14:textFill>
        </w:rPr>
        <w:t>若需要修改范本，可以选择“是”，可以对范本进行澄清和修改制作。若无需对范本修改，系统不会判断附件“答疑澄清文件”必传。</w:t>
      </w:r>
    </w:p>
    <w:p w14:paraId="47D64EA5">
      <w:pPr>
        <w:numPr>
          <w:ilvl w:val="0"/>
          <w:numId w:val="0"/>
        </w:numPr>
        <w:ind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②如果在</w:t>
      </w:r>
      <w:r>
        <w:rPr>
          <w:rFonts w:hint="eastAsia" w:ascii="宋体" w:hAnsi="宋体" w:eastAsia="宋体" w:cs="宋体"/>
          <w:caps w:val="0"/>
          <w:smallCaps w:val="0"/>
          <w:color w:val="000000" w:themeColor="text1"/>
          <w:lang w:val="en-US" w:eastAsia="zh-CN"/>
          <w14:textFill>
            <w14:solidFill>
              <w14:schemeClr w14:val="tx1"/>
            </w14:solidFill>
          </w14:textFill>
        </w:rPr>
        <w:t>采购立项</w:t>
      </w:r>
      <w:r>
        <w:rPr>
          <w:rFonts w:hint="eastAsia" w:ascii="宋体" w:hAnsi="宋体" w:eastAsia="宋体" w:cs="宋体"/>
          <w:caps w:val="0"/>
          <w:smallCaps w:val="0"/>
          <w:color w:val="000000" w:themeColor="text1"/>
          <w14:textFill>
            <w14:solidFill>
              <w14:schemeClr w14:val="tx1"/>
            </w14:solidFill>
          </w14:textFill>
        </w:rPr>
        <w:t>中，该标段（包）“</w:t>
      </w:r>
      <w:r>
        <w:rPr>
          <w:rFonts w:hint="eastAsia" w:ascii="宋体" w:hAnsi="宋体" w:eastAsia="宋体" w:cs="宋体"/>
          <w:caps w:val="0"/>
          <w:smallCaps w:val="0"/>
          <w:color w:val="000000" w:themeColor="text1"/>
          <w:lang w:val="en-US" w:eastAsia="zh-CN"/>
          <w14:textFill>
            <w14:solidFill>
              <w14:schemeClr w14:val="tx1"/>
            </w14:solidFill>
          </w14:textFill>
        </w:rPr>
        <w:t>采购模式</w:t>
      </w:r>
      <w:r>
        <w:rPr>
          <w:rFonts w:hint="eastAsia" w:ascii="宋体" w:hAnsi="宋体" w:eastAsia="宋体" w:cs="宋体"/>
          <w:caps w:val="0"/>
          <w:smallCaps w:val="0"/>
          <w:color w:val="000000" w:themeColor="text1"/>
          <w14:textFill>
            <w14:solidFill>
              <w14:schemeClr w14:val="tx1"/>
            </w14:solidFill>
          </w14:textFill>
        </w:rPr>
        <w:t>”选择了“</w:t>
      </w:r>
      <w:r>
        <w:rPr>
          <w:rFonts w:hint="eastAsia" w:ascii="宋体" w:hAnsi="宋体" w:eastAsia="宋体" w:cs="宋体"/>
          <w:caps w:val="0"/>
          <w:smallCaps w:val="0"/>
          <w:color w:val="000000" w:themeColor="text1"/>
          <w:lang w:val="en-US" w:eastAsia="zh-CN"/>
          <w14:textFill>
            <w14:solidFill>
              <w14:schemeClr w14:val="tx1"/>
            </w14:solidFill>
          </w14:textFill>
        </w:rPr>
        <w:t>全线上模式</w:t>
      </w:r>
      <w:r>
        <w:rPr>
          <w:rFonts w:hint="eastAsia" w:ascii="宋体" w:hAnsi="宋体" w:eastAsia="宋体" w:cs="宋体"/>
          <w:caps w:val="0"/>
          <w:smallCaps w:val="0"/>
          <w:color w:val="000000" w:themeColor="text1"/>
          <w14:textFill>
            <w14:solidFill>
              <w14:schemeClr w14:val="tx1"/>
            </w14:solidFill>
          </w14:textFill>
        </w:rPr>
        <w:t>”，则上传附件时，只能上传固定格式的附件</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一般可以从招标文件工具中生成，生成完成后将自动带入</w:t>
      </w:r>
      <w:r>
        <w:rPr>
          <w:rFonts w:hint="eastAsia" w:ascii="宋体" w:hAnsi="宋体" w:eastAsia="宋体" w:cs="宋体"/>
          <w:caps w:val="0"/>
          <w:smallCaps w:val="0"/>
          <w:color w:val="000000" w:themeColor="text1"/>
          <w14:textFill>
            <w14:solidFill>
              <w14:schemeClr w14:val="tx1"/>
            </w14:solidFill>
          </w14:textFill>
        </w:rPr>
        <w:t>。</w:t>
      </w:r>
    </w:p>
    <w:p w14:paraId="79E33D04">
      <w:pPr>
        <w:numPr>
          <w:ilvl w:val="0"/>
          <w:numId w:val="37"/>
        </w:numPr>
        <w:bidi w:val="0"/>
        <w:ind w:left="0" w:leftChars="0" w:firstLine="420" w:firstLineChars="200"/>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审核</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弹出的意见框中输入意见，点击“确认提交”按钮，审核通过。如下图</w:t>
      </w:r>
      <w:r>
        <w:rPr>
          <w:rFonts w:hint="eastAsia" w:ascii="宋体" w:hAnsi="宋体" w:eastAsia="宋体" w:cs="宋体"/>
          <w:caps w:val="0"/>
          <w:smallCaps w:val="0"/>
          <w:color w:val="000000" w:themeColor="text1"/>
          <w14:textFill>
            <w14:solidFill>
              <w14:schemeClr w14:val="tx1"/>
            </w14:solidFill>
          </w14:textFill>
        </w:rPr>
        <w:t>：</w:t>
      </w:r>
    </w:p>
    <w:p w14:paraId="098C42FB">
      <w:pPr>
        <w:pStyle w:val="33"/>
        <w:jc w:val="cente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2230120"/>
            <wp:effectExtent l="0" t="0" r="9525" b="17780"/>
            <wp:docPr id="320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9" name="图片 59"/>
                    <pic:cNvPicPr>
                      <a:picLocks noChangeAspect="1"/>
                    </pic:cNvPicPr>
                  </pic:nvPicPr>
                  <pic:blipFill>
                    <a:blip r:embed="rId227"/>
                    <a:stretch>
                      <a:fillRect/>
                    </a:stretch>
                  </pic:blipFill>
                  <pic:spPr>
                    <a:xfrm>
                      <a:off x="0" y="0"/>
                      <a:ext cx="5057775" cy="2230120"/>
                    </a:xfrm>
                    <a:prstGeom prst="rect">
                      <a:avLst/>
                    </a:prstGeom>
                    <a:noFill/>
                    <a:ln>
                      <a:noFill/>
                    </a:ln>
                  </pic:spPr>
                </pic:pic>
              </a:graphicData>
            </a:graphic>
          </wp:inline>
        </w:drawing>
      </w:r>
    </w:p>
    <w:p w14:paraId="2ECF19B9">
      <w:p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w:t>
      </w:r>
    </w:p>
    <w:p w14:paraId="0BE50F9F">
      <w:pPr>
        <w:bidi w:val="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①点击“提交信息”按钮之前，如果点击“修改保存”按钮，信息保存成功，且可以对页面信息继续进行修改。 </w:t>
      </w:r>
    </w:p>
    <w:p w14:paraId="68B273FF">
      <w:pPr>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②答疑澄清文件可以多次新增，但</w:t>
      </w:r>
      <w:r>
        <w:rPr>
          <w:rFonts w:hint="eastAsia" w:ascii="宋体" w:hAnsi="宋体" w:eastAsia="宋体" w:cs="宋体"/>
          <w:caps w:val="0"/>
          <w:smallCaps w:val="0"/>
          <w:color w:val="000000" w:themeColor="text1"/>
          <w14:textFill>
            <w14:solidFill>
              <w14:schemeClr w14:val="tx1"/>
            </w14:solidFill>
          </w14:textFill>
        </w:rPr>
        <w:t>如果前一次答疑澄清文件没有审核通过，那么本次答疑澄清文件无法提交审核。</w:t>
      </w:r>
    </w:p>
    <w:p w14:paraId="5D029FDE">
      <w:pPr>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p>
    <w:p w14:paraId="1DF4FA8F">
      <w:pPr>
        <w:pStyle w:val="5"/>
        <w:bidi w:val="0"/>
        <w:rPr>
          <w:rFonts w:hint="eastAsia" w:ascii="宋体" w:hAnsi="宋体" w:eastAsia="宋体" w:cs="宋体"/>
          <w:caps w:val="0"/>
          <w:smallCaps w:val="0"/>
        </w:rPr>
      </w:pPr>
      <w:bookmarkStart w:id="163" w:name="_Toc11881"/>
      <w:bookmarkStart w:id="164" w:name="_Toc5919"/>
      <w:bookmarkStart w:id="165" w:name="_Toc27453"/>
      <w:r>
        <w:rPr>
          <w:rFonts w:hint="eastAsia" w:ascii="宋体" w:hAnsi="宋体" w:eastAsia="宋体" w:cs="宋体"/>
          <w:caps w:val="0"/>
          <w:smallCaps w:val="0"/>
        </w:rPr>
        <w:t>踏勘</w:t>
      </w:r>
      <w:r>
        <w:rPr>
          <w:rFonts w:hint="eastAsia" w:ascii="宋体" w:hAnsi="宋体" w:eastAsia="宋体" w:cs="宋体"/>
          <w:caps w:val="0"/>
          <w:smallCaps w:val="0"/>
          <w:lang w:val="en-US" w:eastAsia="zh-CN"/>
        </w:rPr>
        <w:t>通知</w:t>
      </w:r>
      <w:bookmarkEnd w:id="163"/>
      <w:bookmarkEnd w:id="164"/>
      <w:bookmarkEnd w:id="165"/>
    </w:p>
    <w:p w14:paraId="3CAA8CBE">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6B58B75F">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踏勘通知及现场记录具备现场踏勘通知的编辑并向所有已获取招标文件的潜在供应商发出踏勘通知以及现场踏勘信息的记录功能。包含采购项目编号、采购项目名称、采购人、采购代理机构、标段（包）信息、踏勘通知内容、踏勘发出时间及踏勘单位名称、踏勘单位代表姓名、踏勘时间、踏勘记录的相关附件等信息。</w:t>
      </w:r>
    </w:p>
    <w:p w14:paraId="3C8ADB23">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采购代理机构或采购人登录系统，挑选需要新增踏勘通知的标段（包）并填写踏勘通知内容，发送踏勘通知；并在踏勘后记录各单位踏勘情况信息并上传踏勘信息相关附件。</w:t>
      </w:r>
    </w:p>
    <w:p w14:paraId="5062523F">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58075C4C">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0332802A">
      <w:pPr>
        <w:ind w:firstLineChars="0"/>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1E8D8996">
      <w:pPr>
        <w:ind w:firstLineChars="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b w:val="0"/>
          <w:bCs/>
          <w:caps w:val="0"/>
          <w:smallCaps w:val="0"/>
          <w:color w:val="000000" w:themeColor="text1"/>
          <w:lang w:val="en-US" w:eastAsia="zh-CN"/>
          <w14:textFill>
            <w14:solidFill>
              <w14:schemeClr w14:val="tx1"/>
            </w14:solidFill>
          </w14:textFill>
        </w:rPr>
        <w:t>开标时间未到，</w:t>
      </w:r>
      <w:r>
        <w:rPr>
          <w:rFonts w:hint="eastAsia" w:ascii="宋体" w:hAnsi="宋体" w:eastAsia="宋体" w:cs="宋体"/>
          <w:caps w:val="0"/>
          <w:smallCaps w:val="0"/>
          <w:color w:val="000000" w:themeColor="text1"/>
          <w14:textFill>
            <w14:solidFill>
              <w14:schemeClr w14:val="tx1"/>
            </w14:solidFill>
          </w14:textFill>
        </w:rPr>
        <w:t>招标文件</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场地预约</w:t>
      </w:r>
      <w:r>
        <w:rPr>
          <w:rFonts w:hint="eastAsia" w:ascii="宋体" w:hAnsi="宋体" w:eastAsia="宋体" w:cs="宋体"/>
          <w:caps w:val="0"/>
          <w:smallCaps w:val="0"/>
          <w:color w:val="000000" w:themeColor="text1"/>
          <w14:textFill>
            <w14:solidFill>
              <w14:schemeClr w14:val="tx1"/>
            </w14:solidFill>
          </w14:textFill>
        </w:rPr>
        <w:t>审核通过</w:t>
      </w:r>
      <w:r>
        <w:rPr>
          <w:rFonts w:hint="eastAsia" w:ascii="宋体" w:hAnsi="宋体" w:eastAsia="宋体" w:cs="宋体"/>
          <w:caps w:val="0"/>
          <w:smallCaps w:val="0"/>
          <w:color w:val="000000" w:themeColor="text1"/>
          <w:lang w:eastAsia="zh-CN"/>
          <w14:textFill>
            <w14:solidFill>
              <w14:schemeClr w14:val="tx1"/>
            </w14:solidFill>
          </w14:textFill>
        </w:rPr>
        <w:t>。</w:t>
      </w:r>
    </w:p>
    <w:p w14:paraId="4831CEC7">
      <w:pPr>
        <w:ind w:firstLineChars="0"/>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55C56520">
      <w:pPr>
        <w:numPr>
          <w:ilvl w:val="0"/>
          <w:numId w:val="38"/>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val="en-US"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val="en-US" w:eastAsia="zh-CN"/>
        </w:rPr>
        <w:t>发标—</w:t>
      </w:r>
      <w:r>
        <w:rPr>
          <w:rFonts w:hint="eastAsia" w:ascii="宋体" w:hAnsi="宋体" w:eastAsia="宋体" w:cs="宋体"/>
          <w:caps w:val="0"/>
          <w:smallCaps w:val="0"/>
        </w:rPr>
        <w:t>踏勘</w:t>
      </w:r>
      <w:r>
        <w:rPr>
          <w:rFonts w:hint="eastAsia" w:ascii="宋体" w:hAnsi="宋体" w:eastAsia="宋体" w:cs="宋体"/>
          <w:caps w:val="0"/>
          <w:smallCaps w:val="0"/>
          <w:lang w:val="en-US" w:eastAsia="zh-CN"/>
        </w:rPr>
        <w:t>通知</w:t>
      </w:r>
      <w:r>
        <w:rPr>
          <w:rFonts w:hint="eastAsia" w:ascii="宋体" w:hAnsi="宋体" w:eastAsia="宋体" w:cs="宋体"/>
          <w:caps w:val="0"/>
          <w:smallCaps w:val="0"/>
        </w:rPr>
        <w:t>”</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，进入踏勘通知</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页面。如下图：</w:t>
      </w:r>
    </w:p>
    <w:p w14:paraId="2779AEB6">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697355"/>
            <wp:effectExtent l="0" t="0" r="9525" b="17145"/>
            <wp:docPr id="321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0" name="图片 60"/>
                    <pic:cNvPicPr>
                      <a:picLocks noChangeAspect="1"/>
                    </pic:cNvPicPr>
                  </pic:nvPicPr>
                  <pic:blipFill>
                    <a:blip r:embed="rId228"/>
                    <a:stretch>
                      <a:fillRect/>
                    </a:stretch>
                  </pic:blipFill>
                  <pic:spPr>
                    <a:xfrm>
                      <a:off x="0" y="0"/>
                      <a:ext cx="5057775" cy="1697355"/>
                    </a:xfrm>
                    <a:prstGeom prst="rect">
                      <a:avLst/>
                    </a:prstGeom>
                    <a:noFill/>
                    <a:ln>
                      <a:noFill/>
                    </a:ln>
                  </pic:spPr>
                </pic:pic>
              </a:graphicData>
            </a:graphic>
          </wp:inline>
        </w:drawing>
      </w:r>
    </w:p>
    <w:p w14:paraId="2269DD45">
      <w:pPr>
        <w:numPr>
          <w:ilvl w:val="0"/>
          <w:numId w:val="38"/>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踏勘通知</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点击“新增踏勘通知”按钮，进入挑选标段包列表页面</w:t>
      </w:r>
      <w:r>
        <w:rPr>
          <w:rFonts w:hint="eastAsia" w:ascii="宋体" w:hAnsi="宋体" w:eastAsia="宋体" w:cs="宋体"/>
          <w:caps w:val="0"/>
          <w:smallCaps w:val="0"/>
        </w:rPr>
        <w:t>。如下图：</w:t>
      </w:r>
    </w:p>
    <w:p w14:paraId="751F0D04">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800225"/>
            <wp:effectExtent l="0" t="0" r="9525" b="9525"/>
            <wp:docPr id="321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2" name="图片 61"/>
                    <pic:cNvPicPr>
                      <a:picLocks noChangeAspect="1"/>
                    </pic:cNvPicPr>
                  </pic:nvPicPr>
                  <pic:blipFill>
                    <a:blip r:embed="rId229"/>
                    <a:stretch>
                      <a:fillRect/>
                    </a:stretch>
                  </pic:blipFill>
                  <pic:spPr>
                    <a:xfrm>
                      <a:off x="0" y="0"/>
                      <a:ext cx="5057775" cy="1800225"/>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057775" cy="2435860"/>
            <wp:effectExtent l="0" t="0" r="9525" b="2540"/>
            <wp:docPr id="321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3" name="图片 62"/>
                    <pic:cNvPicPr>
                      <a:picLocks noChangeAspect="1"/>
                    </pic:cNvPicPr>
                  </pic:nvPicPr>
                  <pic:blipFill>
                    <a:blip r:embed="rId230"/>
                    <a:stretch>
                      <a:fillRect/>
                    </a:stretch>
                  </pic:blipFill>
                  <pic:spPr>
                    <a:xfrm>
                      <a:off x="0" y="0"/>
                      <a:ext cx="5057775" cy="2435860"/>
                    </a:xfrm>
                    <a:prstGeom prst="rect">
                      <a:avLst/>
                    </a:prstGeom>
                    <a:noFill/>
                    <a:ln>
                      <a:noFill/>
                    </a:ln>
                  </pic:spPr>
                </pic:pic>
              </a:graphicData>
            </a:graphic>
          </wp:inline>
        </w:drawing>
      </w:r>
    </w:p>
    <w:p w14:paraId="29CAC2C6">
      <w:pPr>
        <w:numPr>
          <w:ilvl w:val="0"/>
          <w:numId w:val="38"/>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val="en-US" w:eastAsia="zh-CN"/>
        </w:rPr>
        <w:t>挑选标段包列表页面，勾选标段并点击“确认选择”按钮，进入发送踏勘通知页面</w:t>
      </w:r>
      <w:r>
        <w:rPr>
          <w:rFonts w:hint="eastAsia" w:ascii="宋体" w:hAnsi="宋体" w:eastAsia="宋体" w:cs="宋体"/>
          <w:caps w:val="0"/>
          <w:smallCaps w:val="0"/>
        </w:rPr>
        <w:t>。如下图：</w:t>
      </w:r>
    </w:p>
    <w:p w14:paraId="771F8927">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83485"/>
            <wp:effectExtent l="0" t="0" r="9525" b="12065"/>
            <wp:docPr id="321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4" name="图片 63"/>
                    <pic:cNvPicPr>
                      <a:picLocks noChangeAspect="1"/>
                    </pic:cNvPicPr>
                  </pic:nvPicPr>
                  <pic:blipFill>
                    <a:blip r:embed="rId231"/>
                    <a:stretch>
                      <a:fillRect/>
                    </a:stretch>
                  </pic:blipFill>
                  <pic:spPr>
                    <a:xfrm>
                      <a:off x="0" y="0"/>
                      <a:ext cx="5057775" cy="2483485"/>
                    </a:xfrm>
                    <a:prstGeom prst="rect">
                      <a:avLst/>
                    </a:prstGeom>
                    <a:noFill/>
                    <a:ln>
                      <a:noFill/>
                    </a:ln>
                  </pic:spPr>
                </pic:pic>
              </a:graphicData>
            </a:graphic>
          </wp:inline>
        </w:drawing>
      </w:r>
    </w:p>
    <w:p w14:paraId="53CC3D24">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注：</w:t>
      </w:r>
      <w:r>
        <w:rPr>
          <w:rFonts w:hint="eastAsia" w:ascii="宋体" w:hAnsi="宋体" w:eastAsia="宋体" w:cs="宋体"/>
          <w:caps w:val="0"/>
          <w:smallCaps w:val="0"/>
        </w:rPr>
        <w:t>页面上“标段（包）信息”中，</w:t>
      </w:r>
      <w:r>
        <w:rPr>
          <w:rFonts w:hint="eastAsia" w:ascii="宋体" w:hAnsi="宋体" w:eastAsia="宋体" w:cs="宋体"/>
          <w:caps w:val="0"/>
          <w:smallCaps w:val="0"/>
          <w:lang w:val="en-US" w:eastAsia="zh-CN"/>
        </w:rPr>
        <w:t>勾选复选框，可以添加多个同一个招标项目下未新增踏勘通知的标段</w:t>
      </w:r>
      <w:r>
        <w:rPr>
          <w:rFonts w:hint="eastAsia" w:ascii="宋体" w:hAnsi="宋体" w:eastAsia="宋体" w:cs="宋体"/>
          <w:caps w:val="0"/>
          <w:smallCaps w:val="0"/>
        </w:rPr>
        <w:t>。</w:t>
      </w:r>
    </w:p>
    <w:p w14:paraId="5618D335">
      <w:p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859790"/>
            <wp:effectExtent l="0" t="0" r="9525" b="16510"/>
            <wp:docPr id="32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5" name="图片 7"/>
                    <pic:cNvPicPr>
                      <a:picLocks noChangeAspect="1"/>
                    </pic:cNvPicPr>
                  </pic:nvPicPr>
                  <pic:blipFill>
                    <a:blip r:embed="rId67"/>
                    <a:stretch>
                      <a:fillRect/>
                    </a:stretch>
                  </pic:blipFill>
                  <pic:spPr>
                    <a:xfrm>
                      <a:off x="0" y="0"/>
                      <a:ext cx="5057775" cy="859790"/>
                    </a:xfrm>
                    <a:prstGeom prst="rect">
                      <a:avLst/>
                    </a:prstGeom>
                    <a:noFill/>
                    <a:ln>
                      <a:noFill/>
                    </a:ln>
                  </pic:spPr>
                </pic:pic>
              </a:graphicData>
            </a:graphic>
          </wp:inline>
        </w:drawing>
      </w:r>
    </w:p>
    <w:p w14:paraId="53EE3A47">
      <w:pPr>
        <w:numPr>
          <w:ilvl w:val="0"/>
          <w:numId w:val="38"/>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val="en-US" w:eastAsia="zh-CN"/>
        </w:rPr>
        <w:t>发送踏勘通知</w:t>
      </w:r>
      <w:r>
        <w:rPr>
          <w:rFonts w:hint="eastAsia" w:ascii="宋体" w:hAnsi="宋体" w:eastAsia="宋体" w:cs="宋体"/>
          <w:caps w:val="0"/>
          <w:smallCaps w:val="0"/>
        </w:rPr>
        <w:t>页面</w:t>
      </w:r>
      <w:r>
        <w:rPr>
          <w:rFonts w:hint="eastAsia" w:ascii="宋体" w:hAnsi="宋体" w:eastAsia="宋体" w:cs="宋体"/>
          <w:caps w:val="0"/>
          <w:smallCaps w:val="0"/>
          <w:lang w:val="en-US" w:eastAsia="zh-CN"/>
        </w:rPr>
        <w:t>，填写页面信息，点击“修改保存”按钮，保存成功后，可记录踏勘情况。如下图：</w:t>
      </w:r>
    </w:p>
    <w:p w14:paraId="10B294B7">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00630"/>
            <wp:effectExtent l="0" t="0" r="9525" b="13970"/>
            <wp:docPr id="3217"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7" name="图片 65"/>
                    <pic:cNvPicPr>
                      <a:picLocks noChangeAspect="1"/>
                    </pic:cNvPicPr>
                  </pic:nvPicPr>
                  <pic:blipFill>
                    <a:blip r:embed="rId232"/>
                    <a:stretch>
                      <a:fillRect/>
                    </a:stretch>
                  </pic:blipFill>
                  <pic:spPr>
                    <a:xfrm>
                      <a:off x="0" y="0"/>
                      <a:ext cx="5057775" cy="2500630"/>
                    </a:xfrm>
                    <a:prstGeom prst="rect">
                      <a:avLst/>
                    </a:prstGeom>
                    <a:noFill/>
                    <a:ln>
                      <a:noFill/>
                    </a:ln>
                  </pic:spPr>
                </pic:pic>
              </a:graphicData>
            </a:graphic>
          </wp:inline>
        </w:drawing>
      </w:r>
    </w:p>
    <w:p w14:paraId="1EF93FA2">
      <w:pPr>
        <w:numPr>
          <w:ilvl w:val="0"/>
          <w:numId w:val="0"/>
        </w:numPr>
        <w:bidi w:val="0"/>
        <w:rPr>
          <w:rFonts w:hint="eastAsia" w:ascii="宋体" w:hAnsi="宋体" w:eastAsia="宋体" w:cs="宋体"/>
          <w:caps w:val="0"/>
          <w:smallCaps w:val="0"/>
        </w:rPr>
      </w:pPr>
    </w:p>
    <w:p w14:paraId="0510059D">
      <w:pPr>
        <w:bidi w:val="0"/>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踏勘通知列表，打开记录踏勘情况页面，点击“修改信息”按钮，可以返回到发送踏勘通知页面。</w:t>
      </w:r>
    </w:p>
    <w:p w14:paraId="09B40719">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091055"/>
            <wp:effectExtent l="0" t="0" r="9525" b="4445"/>
            <wp:docPr id="3218"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8" name="图片 66"/>
                    <pic:cNvPicPr>
                      <a:picLocks noChangeAspect="1"/>
                    </pic:cNvPicPr>
                  </pic:nvPicPr>
                  <pic:blipFill>
                    <a:blip r:embed="rId233"/>
                    <a:stretch>
                      <a:fillRect/>
                    </a:stretch>
                  </pic:blipFill>
                  <pic:spPr>
                    <a:xfrm>
                      <a:off x="0" y="0"/>
                      <a:ext cx="5057775" cy="2091055"/>
                    </a:xfrm>
                    <a:prstGeom prst="rect">
                      <a:avLst/>
                    </a:prstGeom>
                    <a:noFill/>
                    <a:ln>
                      <a:noFill/>
                    </a:ln>
                  </pic:spPr>
                </pic:pic>
              </a:graphicData>
            </a:graphic>
          </wp:inline>
        </w:drawing>
      </w:r>
    </w:p>
    <w:p w14:paraId="64C517F1">
      <w:pPr>
        <w:numPr>
          <w:ilvl w:val="0"/>
          <w:numId w:val="38"/>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发送踏勘通知</w:t>
      </w:r>
      <w:r>
        <w:rPr>
          <w:rFonts w:hint="eastAsia" w:ascii="宋体" w:hAnsi="宋体" w:eastAsia="宋体" w:cs="宋体"/>
          <w:caps w:val="0"/>
          <w:smallCaps w:val="0"/>
        </w:rPr>
        <w:t>页面</w:t>
      </w:r>
      <w:r>
        <w:rPr>
          <w:rFonts w:hint="eastAsia" w:ascii="宋体" w:hAnsi="宋体" w:eastAsia="宋体" w:cs="宋体"/>
          <w:caps w:val="0"/>
          <w:smallCaps w:val="0"/>
          <w:lang w:val="en-US" w:eastAsia="zh-CN"/>
        </w:rPr>
        <w:t>，填写信息，点击“发出通知”按钮，发送踏勘通知。如下图。</w:t>
      </w:r>
    </w:p>
    <w:p w14:paraId="5F1D7E75">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23770"/>
            <wp:effectExtent l="0" t="0" r="9525" b="5080"/>
            <wp:docPr id="3219"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9" name="图片 67"/>
                    <pic:cNvPicPr>
                      <a:picLocks noChangeAspect="1"/>
                    </pic:cNvPicPr>
                  </pic:nvPicPr>
                  <pic:blipFill>
                    <a:blip r:embed="rId234"/>
                    <a:stretch>
                      <a:fillRect/>
                    </a:stretch>
                  </pic:blipFill>
                  <pic:spPr>
                    <a:xfrm>
                      <a:off x="0" y="0"/>
                      <a:ext cx="5057775" cy="2223770"/>
                    </a:xfrm>
                    <a:prstGeom prst="rect">
                      <a:avLst/>
                    </a:prstGeom>
                    <a:noFill/>
                    <a:ln>
                      <a:noFill/>
                    </a:ln>
                  </pic:spPr>
                </pic:pic>
              </a:graphicData>
            </a:graphic>
          </wp:inline>
        </w:drawing>
      </w:r>
    </w:p>
    <w:p w14:paraId="18A79273">
      <w:pPr>
        <w:bidi w:val="0"/>
        <w:rPr>
          <w:rFonts w:hint="eastAsia" w:ascii="宋体" w:hAnsi="宋体" w:eastAsia="宋体" w:cs="宋体"/>
          <w:caps w:val="0"/>
          <w:smallCaps w:val="0"/>
          <w:lang w:val="en-US" w:eastAsia="zh-CN"/>
        </w:rPr>
      </w:pPr>
      <w:r>
        <w:rPr>
          <w:rFonts w:hint="eastAsia" w:ascii="宋体" w:hAnsi="宋体" w:eastAsia="宋体" w:cs="宋体"/>
          <w:caps w:val="0"/>
          <w:smallCaps w:val="0"/>
        </w:rPr>
        <w:t>注：</w:t>
      </w:r>
      <w:r>
        <w:rPr>
          <w:rFonts w:hint="eastAsia" w:ascii="宋体" w:hAnsi="宋体" w:eastAsia="宋体" w:cs="宋体"/>
          <w:caps w:val="0"/>
          <w:smallCaps w:val="0"/>
          <w:lang w:val="en-US" w:eastAsia="zh-CN"/>
        </w:rPr>
        <w:t>必须有一家投标单位下载招标文件后才可以发出踏勘通知。</w:t>
      </w:r>
    </w:p>
    <w:p w14:paraId="2EB67F82">
      <w:pPr>
        <w:numPr>
          <w:ilvl w:val="0"/>
          <w:numId w:val="38"/>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踏勘通知发送完成后，返回</w:t>
      </w:r>
      <w:r>
        <w:rPr>
          <w:rFonts w:hint="eastAsia" w:ascii="宋体" w:hAnsi="宋体" w:eastAsia="宋体" w:cs="宋体"/>
          <w:caps w:val="0"/>
          <w:smallCaps w:val="0"/>
        </w:rPr>
        <w:t>踏勘通知及现场记录</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页面，点击“</w:t>
      </w:r>
      <w:r>
        <w:rPr>
          <w:rFonts w:hint="eastAsia" w:ascii="宋体" w:hAnsi="宋体" w:eastAsia="宋体" w:cs="宋体"/>
          <w:caps w:val="0"/>
          <w:smallCaps w:val="0"/>
          <w:lang w:val="en-US" w:eastAsia="zh-CN"/>
        </w:rPr>
        <w:t>记录</w:t>
      </w:r>
      <w:r>
        <w:rPr>
          <w:rFonts w:hint="eastAsia" w:ascii="宋体" w:hAnsi="宋体" w:eastAsia="宋体" w:cs="宋体"/>
          <w:caps w:val="0"/>
          <w:smallCaps w:val="0"/>
        </w:rPr>
        <w:t>踏勘情况”按钮</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进入记录踏勘情况页面。如下图：</w:t>
      </w:r>
    </w:p>
    <w:p w14:paraId="0EFED866">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693545"/>
            <wp:effectExtent l="0" t="0" r="9525" b="1905"/>
            <wp:docPr id="3221"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1" name="图片 69"/>
                    <pic:cNvPicPr>
                      <a:picLocks noChangeAspect="1"/>
                    </pic:cNvPicPr>
                  </pic:nvPicPr>
                  <pic:blipFill>
                    <a:blip r:embed="rId235"/>
                    <a:stretch>
                      <a:fillRect/>
                    </a:stretch>
                  </pic:blipFill>
                  <pic:spPr>
                    <a:xfrm>
                      <a:off x="0" y="0"/>
                      <a:ext cx="5057775" cy="1693545"/>
                    </a:xfrm>
                    <a:prstGeom prst="rect">
                      <a:avLst/>
                    </a:prstGeom>
                    <a:noFill/>
                    <a:ln>
                      <a:noFill/>
                    </a:ln>
                  </pic:spPr>
                </pic:pic>
              </a:graphicData>
            </a:graphic>
          </wp:inline>
        </w:drawing>
      </w:r>
    </w:p>
    <w:p w14:paraId="2CD6EB5F">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069465"/>
            <wp:effectExtent l="0" t="0" r="0" b="0"/>
            <wp:docPr id="3222"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 name="图片 70"/>
                    <pic:cNvPicPr>
                      <a:picLocks noChangeAspect="1"/>
                    </pic:cNvPicPr>
                  </pic:nvPicPr>
                  <pic:blipFill>
                    <a:blip r:embed="rId236"/>
                    <a:srcRect t="4568"/>
                    <a:stretch>
                      <a:fillRect/>
                    </a:stretch>
                  </pic:blipFill>
                  <pic:spPr>
                    <a:xfrm>
                      <a:off x="0" y="0"/>
                      <a:ext cx="5057775" cy="2069465"/>
                    </a:xfrm>
                    <a:prstGeom prst="rect">
                      <a:avLst/>
                    </a:prstGeom>
                    <a:noFill/>
                    <a:ln>
                      <a:noFill/>
                    </a:ln>
                  </pic:spPr>
                </pic:pic>
              </a:graphicData>
            </a:graphic>
          </wp:inline>
        </w:drawing>
      </w:r>
    </w:p>
    <w:p w14:paraId="75C0598C">
      <w:pPr>
        <w:numPr>
          <w:ilvl w:val="0"/>
          <w:numId w:val="38"/>
        </w:numPr>
        <w:bidi w:val="0"/>
        <w:ind w:left="0" w:leftChars="0" w:firstLine="420" w:firstLineChars="200"/>
        <w:jc w:val="left"/>
        <w:rPr>
          <w:rFonts w:hint="eastAsia" w:ascii="宋体" w:hAnsi="宋体" w:eastAsia="宋体" w:cs="宋体"/>
          <w:caps w:val="0"/>
          <w:smallCaps w:val="0"/>
        </w:rPr>
      </w:pPr>
      <w:r>
        <w:rPr>
          <w:rFonts w:hint="eastAsia" w:ascii="宋体" w:hAnsi="宋体" w:eastAsia="宋体" w:cs="宋体"/>
          <w:caps w:val="0"/>
          <w:smallCaps w:val="0"/>
        </w:rPr>
        <w:t>记录踏勘情况页面，</w:t>
      </w:r>
      <w:r>
        <w:rPr>
          <w:rFonts w:hint="eastAsia" w:ascii="宋体" w:hAnsi="宋体" w:eastAsia="宋体" w:cs="宋体"/>
          <w:caps w:val="0"/>
          <w:smallCaps w:val="0"/>
          <w:lang w:val="en-US" w:eastAsia="zh-CN"/>
        </w:rPr>
        <w:t>点击“新增踏勘情况”按钮</w:t>
      </w:r>
      <w:r>
        <w:rPr>
          <w:rFonts w:hint="eastAsia" w:ascii="宋体" w:hAnsi="宋体" w:eastAsia="宋体" w:cs="宋体"/>
          <w:caps w:val="0"/>
          <w:smallCaps w:val="0"/>
        </w:rPr>
        <w:t>，</w:t>
      </w:r>
      <w:r>
        <w:rPr>
          <w:rFonts w:hint="eastAsia" w:ascii="宋体" w:hAnsi="宋体" w:eastAsia="宋体" w:cs="宋体"/>
          <w:caps w:val="0"/>
          <w:smallCaps w:val="0"/>
          <w:lang w:val="en-US" w:eastAsia="zh-CN"/>
        </w:rPr>
        <w:t>可新增踏勘信息，录完踏勘信息</w:t>
      </w:r>
      <w:r>
        <w:rPr>
          <w:rFonts w:hint="eastAsia" w:ascii="宋体" w:hAnsi="宋体" w:eastAsia="宋体" w:cs="宋体"/>
          <w:caps w:val="0"/>
          <w:smallCaps w:val="0"/>
        </w:rPr>
        <w:t>点击“修改保存”按钮。如下图：</w:t>
      </w:r>
    </w:p>
    <w:p w14:paraId="56CFF7C2">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078865"/>
            <wp:effectExtent l="0" t="0" r="9525" b="6985"/>
            <wp:docPr id="3223"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3" name="图片 71"/>
                    <pic:cNvPicPr>
                      <a:picLocks noChangeAspect="1"/>
                    </pic:cNvPicPr>
                  </pic:nvPicPr>
                  <pic:blipFill>
                    <a:blip r:embed="rId237"/>
                    <a:stretch>
                      <a:fillRect/>
                    </a:stretch>
                  </pic:blipFill>
                  <pic:spPr>
                    <a:xfrm>
                      <a:off x="0" y="0"/>
                      <a:ext cx="5057775" cy="1078865"/>
                    </a:xfrm>
                    <a:prstGeom prst="rect">
                      <a:avLst/>
                    </a:prstGeom>
                    <a:noFill/>
                    <a:ln>
                      <a:noFill/>
                    </a:ln>
                  </pic:spPr>
                </pic:pic>
              </a:graphicData>
            </a:graphic>
          </wp:inline>
        </w:drawing>
      </w:r>
    </w:p>
    <w:p w14:paraId="6BF4E126">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590675"/>
            <wp:effectExtent l="0" t="0" r="9525" b="9525"/>
            <wp:docPr id="3647"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7" name="图片 72"/>
                    <pic:cNvPicPr>
                      <a:picLocks noChangeAspect="1"/>
                    </pic:cNvPicPr>
                  </pic:nvPicPr>
                  <pic:blipFill>
                    <a:blip r:embed="rId238"/>
                    <a:stretch>
                      <a:fillRect/>
                    </a:stretch>
                  </pic:blipFill>
                  <pic:spPr>
                    <a:xfrm>
                      <a:off x="0" y="0"/>
                      <a:ext cx="5057775" cy="1590675"/>
                    </a:xfrm>
                    <a:prstGeom prst="rect">
                      <a:avLst/>
                    </a:prstGeom>
                    <a:noFill/>
                    <a:ln>
                      <a:noFill/>
                    </a:ln>
                  </pic:spPr>
                </pic:pic>
              </a:graphicData>
            </a:graphic>
          </wp:inline>
        </w:drawing>
      </w:r>
    </w:p>
    <w:p w14:paraId="51D13B6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420" w:firstLineChars="200"/>
        <w:jc w:val="left"/>
        <w:textAlignment w:val="auto"/>
        <w:outlineLvl w:val="9"/>
        <w:rPr>
          <w:rFonts w:hint="eastAsia" w:ascii="宋体" w:hAnsi="宋体" w:eastAsia="宋体" w:cs="宋体"/>
          <w:b w:val="0"/>
          <w:bCs w:val="0"/>
          <w:caps w:val="0"/>
          <w:smallCaps w:val="0"/>
          <w:color w:val="000000" w:themeColor="text1"/>
          <w:lang w:val="en-US" w:eastAsia="zh-CN"/>
          <w14:textFill>
            <w14:solidFill>
              <w14:schemeClr w14:val="tx1"/>
            </w14:solidFill>
          </w14:textFill>
        </w:rPr>
      </w:pPr>
      <w:r>
        <w:rPr>
          <w:rFonts w:hint="eastAsia" w:ascii="宋体" w:hAnsi="宋体" w:eastAsia="宋体" w:cs="宋体"/>
          <w:b w:val="0"/>
          <w:bCs w:val="0"/>
          <w:caps w:val="0"/>
          <w:smallCaps w:val="0"/>
          <w:color w:val="000000" w:themeColor="text1"/>
          <w:lang w:val="en-US" w:eastAsia="zh-CN"/>
          <w14:textFill>
            <w14:solidFill>
              <w14:schemeClr w14:val="tx1"/>
            </w14:solidFill>
          </w14:textFill>
        </w:rPr>
        <w:t>注：“踏勘单位名称”必须与供应商的单位名称保持一致，供应商才能看到记录的踏勘情况信息。</w:t>
      </w:r>
    </w:p>
    <w:p w14:paraId="0C3094A5">
      <w:pPr>
        <w:numPr>
          <w:ilvl w:val="0"/>
          <w:numId w:val="38"/>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保存成功后，踏勘情况页面</w:t>
      </w:r>
      <w:r>
        <w:rPr>
          <w:rFonts w:hint="eastAsia" w:ascii="宋体" w:hAnsi="宋体" w:eastAsia="宋体" w:cs="宋体"/>
          <w:caps w:val="0"/>
          <w:smallCaps w:val="0"/>
          <w:lang w:eastAsia="zh-CN"/>
        </w:rPr>
        <w:t>“</w:t>
      </w:r>
      <w:r>
        <w:rPr>
          <w:rFonts w:hint="eastAsia" w:ascii="宋体" w:hAnsi="宋体" w:eastAsia="宋体" w:cs="宋体"/>
          <w:caps w:val="0"/>
          <w:smallCaps w:val="0"/>
        </w:rPr>
        <w:t>记录踏勘情况</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中</w:t>
      </w:r>
      <w:r>
        <w:rPr>
          <w:rFonts w:hint="eastAsia" w:ascii="宋体" w:hAnsi="宋体" w:eastAsia="宋体" w:cs="宋体"/>
          <w:caps w:val="0"/>
          <w:smallCaps w:val="0"/>
        </w:rPr>
        <w:t>会出现一条相应的踏勘信息。如下图：</w:t>
      </w:r>
    </w:p>
    <w:p w14:paraId="64C15BC4">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753745"/>
            <wp:effectExtent l="0" t="0" r="9525" b="8255"/>
            <wp:docPr id="3718"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8" name="图片 73"/>
                    <pic:cNvPicPr>
                      <a:picLocks noChangeAspect="1"/>
                    </pic:cNvPicPr>
                  </pic:nvPicPr>
                  <pic:blipFill>
                    <a:blip r:embed="rId239"/>
                    <a:stretch>
                      <a:fillRect/>
                    </a:stretch>
                  </pic:blipFill>
                  <pic:spPr>
                    <a:xfrm>
                      <a:off x="0" y="0"/>
                      <a:ext cx="5057775" cy="753745"/>
                    </a:xfrm>
                    <a:prstGeom prst="rect">
                      <a:avLst/>
                    </a:prstGeom>
                    <a:noFill/>
                    <a:ln>
                      <a:noFill/>
                    </a:ln>
                  </pic:spPr>
                </pic:pic>
              </a:graphicData>
            </a:graphic>
          </wp:inline>
        </w:drawing>
      </w:r>
    </w:p>
    <w:p w14:paraId="4EAB6A94">
      <w:pPr>
        <w:numPr>
          <w:ilvl w:val="0"/>
          <w:numId w:val="38"/>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新增</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记录</w:t>
      </w:r>
      <w:r>
        <w:rPr>
          <w:rFonts w:hint="eastAsia" w:ascii="宋体" w:hAnsi="宋体" w:eastAsia="宋体" w:cs="宋体"/>
          <w:caps w:val="0"/>
          <w:smallCaps w:val="0"/>
        </w:rPr>
        <w:t>踏勘情况</w:t>
      </w:r>
      <w:r>
        <w:rPr>
          <w:rFonts w:hint="eastAsia" w:ascii="宋体" w:hAnsi="宋体" w:eastAsia="宋体" w:cs="宋体"/>
          <w:caps w:val="0"/>
          <w:smallCaps w:val="0"/>
          <w:lang w:eastAsia="zh-CN"/>
        </w:rPr>
        <w:t>”</w:t>
      </w:r>
      <w:r>
        <w:rPr>
          <w:rFonts w:hint="eastAsia" w:ascii="宋体" w:hAnsi="宋体" w:eastAsia="宋体" w:cs="宋体"/>
          <w:caps w:val="0"/>
          <w:smallCaps w:val="0"/>
        </w:rPr>
        <w:t>后，可</w:t>
      </w:r>
      <w:r>
        <w:rPr>
          <w:rFonts w:hint="eastAsia" w:ascii="宋体" w:hAnsi="宋体" w:eastAsia="宋体" w:cs="宋体"/>
          <w:caps w:val="0"/>
          <w:smallCaps w:val="0"/>
          <w:lang w:eastAsia="zh-CN"/>
        </w:rPr>
        <w:t>删除、修改、查询、</w:t>
      </w:r>
      <w:r>
        <w:rPr>
          <w:rFonts w:hint="eastAsia" w:ascii="宋体" w:hAnsi="宋体" w:eastAsia="宋体" w:cs="宋体"/>
          <w:caps w:val="0"/>
          <w:smallCaps w:val="0"/>
          <w:lang w:val="en-US" w:eastAsia="zh-CN"/>
        </w:rPr>
        <w:t>查看</w:t>
      </w:r>
      <w:r>
        <w:rPr>
          <w:rFonts w:hint="eastAsia" w:ascii="宋体" w:hAnsi="宋体" w:eastAsia="宋体" w:cs="宋体"/>
          <w:caps w:val="0"/>
          <w:smallCaps w:val="0"/>
        </w:rPr>
        <w:t>踏勘记录</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2E9D836F">
      <w:pPr>
        <w:numPr>
          <w:ilvl w:val="0"/>
          <w:numId w:val="0"/>
        </w:numPr>
        <w:bidi w:val="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796290"/>
            <wp:effectExtent l="0" t="0" r="9525" b="3810"/>
            <wp:docPr id="371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9" name="图片 74"/>
                    <pic:cNvPicPr>
                      <a:picLocks noChangeAspect="1"/>
                    </pic:cNvPicPr>
                  </pic:nvPicPr>
                  <pic:blipFill>
                    <a:blip r:embed="rId240"/>
                    <a:stretch>
                      <a:fillRect/>
                    </a:stretch>
                  </pic:blipFill>
                  <pic:spPr>
                    <a:xfrm>
                      <a:off x="0" y="0"/>
                      <a:ext cx="5057775" cy="796290"/>
                    </a:xfrm>
                    <a:prstGeom prst="rect">
                      <a:avLst/>
                    </a:prstGeom>
                    <a:noFill/>
                    <a:ln>
                      <a:noFill/>
                    </a:ln>
                  </pic:spPr>
                </pic:pic>
              </a:graphicData>
            </a:graphic>
          </wp:inline>
        </w:drawing>
      </w:r>
    </w:p>
    <w:p w14:paraId="1EEF5A50">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注：开标时间到了不能新增踏勘记录。</w:t>
      </w:r>
    </w:p>
    <w:p w14:paraId="7FDDE151">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【新增踏勘记录菜单，只是没有发出通知功能，供应商无法查看】</w:t>
      </w:r>
    </w:p>
    <w:p w14:paraId="74DD9BEA">
      <w:pPr>
        <w:bidi w:val="0"/>
        <w:rPr>
          <w:rFonts w:hint="eastAsia" w:ascii="宋体" w:hAnsi="宋体" w:eastAsia="宋体" w:cs="宋体"/>
          <w:caps w:val="0"/>
          <w:smallCaps w:val="0"/>
          <w:lang w:val="en-US" w:eastAsia="zh-CN"/>
        </w:rPr>
      </w:pPr>
    </w:p>
    <w:p w14:paraId="338B11C6">
      <w:pPr>
        <w:pStyle w:val="5"/>
        <w:bidi w:val="0"/>
        <w:rPr>
          <w:rFonts w:hint="eastAsia" w:ascii="宋体" w:hAnsi="宋体" w:eastAsia="宋体" w:cs="宋体"/>
          <w:caps w:val="0"/>
          <w:smallCaps w:val="0"/>
        </w:rPr>
      </w:pPr>
      <w:bookmarkStart w:id="166" w:name="_Toc376"/>
      <w:bookmarkStart w:id="167" w:name="_Toc18624"/>
      <w:bookmarkStart w:id="168" w:name="_Toc18651"/>
      <w:bookmarkStart w:id="169" w:name="_Toc24368"/>
      <w:r>
        <w:rPr>
          <w:rFonts w:hint="eastAsia" w:ascii="宋体" w:hAnsi="宋体" w:eastAsia="宋体" w:cs="宋体"/>
          <w:caps w:val="0"/>
          <w:smallCaps w:val="0"/>
        </w:rPr>
        <w:t>招标控制价文件</w:t>
      </w:r>
      <w:bookmarkEnd w:id="166"/>
      <w:bookmarkEnd w:id="167"/>
      <w:bookmarkEnd w:id="168"/>
      <w:bookmarkEnd w:id="169"/>
    </w:p>
    <w:p w14:paraId="4CC745BA">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1F78D69A">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该环节具备招标控制价文件的编辑、提交、审核、确认、备案、发出功能。数据项包括标段（包）编号、招标控制价、附件等。</w:t>
      </w:r>
    </w:p>
    <w:p w14:paraId="6668D4BA">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采购代理</w:t>
      </w:r>
      <w:r>
        <w:rPr>
          <w:rFonts w:hint="eastAsia" w:ascii="宋体" w:hAnsi="宋体" w:eastAsia="宋体" w:cs="宋体"/>
          <w:caps w:val="0"/>
          <w:smallCaps w:val="0"/>
          <w:color w:val="000000" w:themeColor="text1"/>
          <w14:textFill>
            <w14:solidFill>
              <w14:schemeClr w14:val="tx1"/>
            </w14:solidFill>
          </w14:textFill>
        </w:rPr>
        <w:t>机构或</w:t>
      </w:r>
      <w:r>
        <w:rPr>
          <w:rFonts w:hint="eastAsia" w:ascii="宋体" w:hAnsi="宋体" w:eastAsia="宋体" w:cs="宋体"/>
          <w:caps w:val="0"/>
          <w:smallCaps w:val="0"/>
          <w:color w:val="000000" w:themeColor="text1"/>
          <w:lang w:eastAsia="zh-CN"/>
          <w14:textFill>
            <w14:solidFill>
              <w14:schemeClr w14:val="tx1"/>
            </w14:solidFill>
          </w14:textFill>
        </w:rPr>
        <w:t>采购人</w:t>
      </w:r>
      <w:r>
        <w:rPr>
          <w:rFonts w:hint="eastAsia" w:ascii="宋体" w:hAnsi="宋体" w:eastAsia="宋体" w:cs="宋体"/>
          <w:caps w:val="0"/>
          <w:smallCaps w:val="0"/>
          <w:color w:val="000000" w:themeColor="text1"/>
          <w14:textFill>
            <w14:solidFill>
              <w14:schemeClr w14:val="tx1"/>
            </w14:solidFill>
          </w14:textFill>
        </w:rPr>
        <w:t>登录系统，填写各数据项内容后，可以进行在线或者离线制作招标控制价文件，对于在线制作的文件系统将自动接收，离线制作的文件需要通过电子件管理手动上传。招标控制价文件制作完成后点击提交备案，则提交工作审核。已下载招标文件的潜在</w:t>
      </w:r>
      <w:r>
        <w:rPr>
          <w:rFonts w:hint="eastAsia" w:ascii="宋体" w:hAnsi="宋体" w:eastAsia="宋体" w:cs="宋体"/>
          <w:caps w:val="0"/>
          <w:smallCaps w:val="0"/>
          <w:color w:val="000000" w:themeColor="text1"/>
          <w:lang w:eastAsia="zh-CN"/>
          <w14:textFill>
            <w14:solidFill>
              <w14:schemeClr w14:val="tx1"/>
            </w14:solidFill>
          </w14:textFill>
        </w:rPr>
        <w:t>供应商</w:t>
      </w:r>
      <w:r>
        <w:rPr>
          <w:rFonts w:hint="eastAsia" w:ascii="宋体" w:hAnsi="宋体" w:eastAsia="宋体" w:cs="宋体"/>
          <w:caps w:val="0"/>
          <w:smallCaps w:val="0"/>
          <w:color w:val="000000" w:themeColor="text1"/>
          <w14:textFill>
            <w14:solidFill>
              <w14:schemeClr w14:val="tx1"/>
            </w14:solidFill>
          </w14:textFill>
        </w:rPr>
        <w:t>登录系统，即可下载已发出的招标控制价文件。系统自动记录招标控制价文件下载人、下载时间、下载次数等信息</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086E38D4">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30EB38E5">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36903221">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6CF6E2A8">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招标文件审核通过。</w:t>
      </w:r>
    </w:p>
    <w:p w14:paraId="08924596">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725CFFAE">
      <w:pPr>
        <w:numPr>
          <w:ilvl w:val="0"/>
          <w:numId w:val="39"/>
        </w:numPr>
        <w:bidi w:val="0"/>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发标—</w:t>
      </w:r>
      <w:r>
        <w:rPr>
          <w:rFonts w:hint="eastAsia" w:ascii="宋体" w:hAnsi="宋体" w:eastAsia="宋体" w:cs="宋体"/>
          <w:caps w:val="0"/>
          <w:smallCaps w:val="0"/>
        </w:rPr>
        <w:t>招标控制价文件”</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，进入招标控制价文件</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06BD23E3">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810385"/>
            <wp:effectExtent l="0" t="0" r="0" b="0"/>
            <wp:docPr id="3720"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0" name="图片 75"/>
                    <pic:cNvPicPr>
                      <a:picLocks noChangeAspect="1"/>
                    </pic:cNvPicPr>
                  </pic:nvPicPr>
                  <pic:blipFill>
                    <a:blip r:embed="rId241"/>
                    <a:srcRect t="1043" b="18579"/>
                    <a:stretch>
                      <a:fillRect/>
                    </a:stretch>
                  </pic:blipFill>
                  <pic:spPr>
                    <a:xfrm>
                      <a:off x="0" y="0"/>
                      <a:ext cx="5057775" cy="1810385"/>
                    </a:xfrm>
                    <a:prstGeom prst="rect">
                      <a:avLst/>
                    </a:prstGeom>
                    <a:noFill/>
                    <a:ln>
                      <a:noFill/>
                    </a:ln>
                  </pic:spPr>
                </pic:pic>
              </a:graphicData>
            </a:graphic>
          </wp:inline>
        </w:drawing>
      </w:r>
    </w:p>
    <w:p w14:paraId="3FF6F64F">
      <w:pPr>
        <w:numPr>
          <w:ilvl w:val="0"/>
          <w:numId w:val="39"/>
        </w:numPr>
        <w:bidi w:val="0"/>
        <w:rPr>
          <w:rFonts w:hint="eastAsia" w:ascii="宋体" w:hAnsi="宋体" w:eastAsia="宋体" w:cs="宋体"/>
          <w:caps w:val="0"/>
          <w:smallCaps w:val="0"/>
        </w:rPr>
      </w:pPr>
      <w:r>
        <w:rPr>
          <w:rFonts w:hint="eastAsia" w:ascii="宋体" w:hAnsi="宋体" w:eastAsia="宋体" w:cs="宋体"/>
          <w:caps w:val="0"/>
          <w:smallCaps w:val="0"/>
        </w:rPr>
        <w:t>招标控制价文件</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点击“新增招标控制价”按钮，进入挑选标段包列表页面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7280657D">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1611630"/>
            <wp:effectExtent l="0" t="0" r="9525" b="7620"/>
            <wp:docPr id="3721"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1" name="图片 76"/>
                    <pic:cNvPicPr>
                      <a:picLocks noChangeAspect="1"/>
                    </pic:cNvPicPr>
                  </pic:nvPicPr>
                  <pic:blipFill>
                    <a:blip r:embed="rId242"/>
                    <a:stretch>
                      <a:fillRect/>
                    </a:stretch>
                  </pic:blipFill>
                  <pic:spPr>
                    <a:xfrm>
                      <a:off x="0" y="0"/>
                      <a:ext cx="5057775" cy="1611630"/>
                    </a:xfrm>
                    <a:prstGeom prst="rect">
                      <a:avLst/>
                    </a:prstGeom>
                    <a:noFill/>
                    <a:ln>
                      <a:noFill/>
                    </a:ln>
                  </pic:spPr>
                </pic:pic>
              </a:graphicData>
            </a:graphic>
          </wp:inline>
        </w:drawing>
      </w:r>
    </w:p>
    <w:p w14:paraId="1DB60402">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466340"/>
            <wp:effectExtent l="0" t="0" r="9525" b="10160"/>
            <wp:docPr id="3722"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2" name="图片 77"/>
                    <pic:cNvPicPr>
                      <a:picLocks noChangeAspect="1"/>
                    </pic:cNvPicPr>
                  </pic:nvPicPr>
                  <pic:blipFill>
                    <a:blip r:embed="rId243"/>
                    <a:stretch>
                      <a:fillRect/>
                    </a:stretch>
                  </pic:blipFill>
                  <pic:spPr>
                    <a:xfrm>
                      <a:off x="0" y="0"/>
                      <a:ext cx="5057775" cy="2466340"/>
                    </a:xfrm>
                    <a:prstGeom prst="rect">
                      <a:avLst/>
                    </a:prstGeom>
                    <a:noFill/>
                    <a:ln>
                      <a:noFill/>
                    </a:ln>
                  </pic:spPr>
                </pic:pic>
              </a:graphicData>
            </a:graphic>
          </wp:inline>
        </w:drawing>
      </w:r>
    </w:p>
    <w:p w14:paraId="5EB6E858">
      <w:pPr>
        <w:numPr>
          <w:ilvl w:val="0"/>
          <w:numId w:val="39"/>
        </w:num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挑选标段包列表页面，选择标段，进入新增招标控制价文件页面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7105EFFF">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36495"/>
            <wp:effectExtent l="0" t="0" r="9525" b="1905"/>
            <wp:docPr id="372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5" name="图片 78"/>
                    <pic:cNvPicPr>
                      <a:picLocks noChangeAspect="1"/>
                    </pic:cNvPicPr>
                  </pic:nvPicPr>
                  <pic:blipFill>
                    <a:blip r:embed="rId244"/>
                    <a:stretch>
                      <a:fillRect/>
                    </a:stretch>
                  </pic:blipFill>
                  <pic:spPr>
                    <a:xfrm>
                      <a:off x="0" y="0"/>
                      <a:ext cx="5057775" cy="2436495"/>
                    </a:xfrm>
                    <a:prstGeom prst="rect">
                      <a:avLst/>
                    </a:prstGeom>
                    <a:noFill/>
                    <a:ln>
                      <a:noFill/>
                    </a:ln>
                  </pic:spPr>
                </pic:pic>
              </a:graphicData>
            </a:graphic>
          </wp:inline>
        </w:drawing>
      </w:r>
    </w:p>
    <w:p w14:paraId="584B3776">
      <w:pPr>
        <w:numPr>
          <w:ilvl w:val="0"/>
          <w:numId w:val="39"/>
        </w:num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新增</w:t>
      </w:r>
      <w:r>
        <w:rPr>
          <w:rFonts w:hint="eastAsia" w:ascii="宋体" w:hAnsi="宋体" w:eastAsia="宋体" w:cs="宋体"/>
          <w:caps w:val="0"/>
          <w:smallCaps w:val="0"/>
        </w:rPr>
        <w:t>招标控制价文件</w:t>
      </w:r>
      <w:r>
        <w:rPr>
          <w:rFonts w:hint="eastAsia" w:ascii="宋体" w:hAnsi="宋体" w:eastAsia="宋体" w:cs="宋体"/>
          <w:caps w:val="0"/>
          <w:smallCaps w:val="0"/>
          <w:lang w:val="en-US" w:eastAsia="zh-CN"/>
        </w:rPr>
        <w:t>页面，填写页面信息</w:t>
      </w:r>
      <w:r>
        <w:rPr>
          <w:rFonts w:hint="eastAsia" w:ascii="宋体" w:hAnsi="宋体" w:eastAsia="宋体" w:cs="宋体"/>
          <w:caps w:val="0"/>
          <w:smallCaps w:val="0"/>
        </w:rPr>
        <w:t>，</w:t>
      </w:r>
      <w:r>
        <w:rPr>
          <w:rFonts w:hint="eastAsia" w:ascii="宋体" w:hAnsi="宋体" w:eastAsia="宋体" w:cs="宋体"/>
          <w:caps w:val="0"/>
          <w:smallCaps w:val="0"/>
          <w:lang w:val="en-US" w:eastAsia="zh-CN"/>
        </w:rPr>
        <w:t>上传附件。如下图</w:t>
      </w:r>
      <w:r>
        <w:rPr>
          <w:rFonts w:hint="eastAsia" w:ascii="宋体" w:hAnsi="宋体" w:eastAsia="宋体" w:cs="宋体"/>
          <w:caps w:val="0"/>
          <w:smallCaps w:val="0"/>
        </w:rPr>
        <w:t>：</w:t>
      </w:r>
    </w:p>
    <w:p w14:paraId="4A77075E">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927860"/>
            <wp:effectExtent l="0" t="0" r="9525" b="15240"/>
            <wp:docPr id="3757"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7" name="图片 79"/>
                    <pic:cNvPicPr>
                      <a:picLocks noChangeAspect="1"/>
                    </pic:cNvPicPr>
                  </pic:nvPicPr>
                  <pic:blipFill>
                    <a:blip r:embed="rId245"/>
                    <a:stretch>
                      <a:fillRect/>
                    </a:stretch>
                  </pic:blipFill>
                  <pic:spPr>
                    <a:xfrm>
                      <a:off x="0" y="0"/>
                      <a:ext cx="5057775" cy="1927860"/>
                    </a:xfrm>
                    <a:prstGeom prst="rect">
                      <a:avLst/>
                    </a:prstGeom>
                    <a:noFill/>
                    <a:ln>
                      <a:noFill/>
                    </a:ln>
                  </pic:spPr>
                </pic:pic>
              </a:graphicData>
            </a:graphic>
          </wp:inline>
        </w:drawing>
      </w:r>
    </w:p>
    <w:p w14:paraId="3F0C21E5">
      <w:pPr>
        <w:bidi w:val="0"/>
        <w:rPr>
          <w:rFonts w:hint="eastAsia" w:ascii="宋体" w:hAnsi="宋体" w:eastAsia="宋体" w:cs="宋体"/>
          <w:caps w:val="0"/>
          <w:smallCaps w:val="0"/>
        </w:rPr>
      </w:pPr>
      <w:r>
        <w:rPr>
          <w:rFonts w:hint="eastAsia" w:ascii="宋体" w:hAnsi="宋体" w:eastAsia="宋体" w:cs="宋体"/>
          <w:caps w:val="0"/>
          <w:smallCaps w:val="0"/>
        </w:rPr>
        <w:t>注：</w:t>
      </w:r>
      <w:r>
        <w:rPr>
          <w:rFonts w:hint="eastAsia" w:ascii="宋体" w:hAnsi="宋体" w:eastAsia="宋体" w:cs="宋体"/>
          <w:caps w:val="0"/>
          <w:smallCaps w:val="0"/>
          <w:color w:val="000000" w:themeColor="text1"/>
          <w14:textFill>
            <w14:solidFill>
              <w14:schemeClr w14:val="tx1"/>
            </w14:solidFill>
          </w14:textFill>
        </w:rPr>
        <w:t>如果在</w:t>
      </w:r>
      <w:r>
        <w:rPr>
          <w:rFonts w:hint="eastAsia" w:ascii="宋体" w:hAnsi="宋体" w:eastAsia="宋体" w:cs="宋体"/>
          <w:caps w:val="0"/>
          <w:smallCaps w:val="0"/>
          <w:color w:val="000000" w:themeColor="text1"/>
          <w:lang w:val="en-US" w:eastAsia="zh-CN"/>
          <w14:textFill>
            <w14:solidFill>
              <w14:schemeClr w14:val="tx1"/>
            </w14:solidFill>
          </w14:textFill>
        </w:rPr>
        <w:t>采购立项</w:t>
      </w:r>
      <w:r>
        <w:rPr>
          <w:rFonts w:hint="eastAsia" w:ascii="宋体" w:hAnsi="宋体" w:eastAsia="宋体" w:cs="宋体"/>
          <w:caps w:val="0"/>
          <w:smallCaps w:val="0"/>
          <w:color w:val="000000" w:themeColor="text1"/>
          <w14:textFill>
            <w14:solidFill>
              <w14:schemeClr w14:val="tx1"/>
            </w14:solidFill>
          </w14:textFill>
        </w:rPr>
        <w:t>中，该标段（包）“</w:t>
      </w:r>
      <w:r>
        <w:rPr>
          <w:rFonts w:hint="eastAsia" w:ascii="宋体" w:hAnsi="宋体" w:eastAsia="宋体" w:cs="宋体"/>
          <w:caps w:val="0"/>
          <w:smallCaps w:val="0"/>
          <w:color w:val="000000" w:themeColor="text1"/>
          <w:lang w:val="en-US" w:eastAsia="zh-CN"/>
          <w14:textFill>
            <w14:solidFill>
              <w14:schemeClr w14:val="tx1"/>
            </w14:solidFill>
          </w14:textFill>
        </w:rPr>
        <w:t>采购模式</w:t>
      </w:r>
      <w:r>
        <w:rPr>
          <w:rFonts w:hint="eastAsia" w:ascii="宋体" w:hAnsi="宋体" w:eastAsia="宋体" w:cs="宋体"/>
          <w:caps w:val="0"/>
          <w:smallCaps w:val="0"/>
          <w:color w:val="000000" w:themeColor="text1"/>
          <w14:textFill>
            <w14:solidFill>
              <w14:schemeClr w14:val="tx1"/>
            </w14:solidFill>
          </w14:textFill>
        </w:rPr>
        <w:t>”选择了“</w:t>
      </w:r>
      <w:r>
        <w:rPr>
          <w:rFonts w:hint="eastAsia" w:ascii="宋体" w:hAnsi="宋体" w:eastAsia="宋体" w:cs="宋体"/>
          <w:caps w:val="0"/>
          <w:smallCaps w:val="0"/>
          <w:color w:val="000000" w:themeColor="text1"/>
          <w:lang w:val="en-US" w:eastAsia="zh-CN"/>
          <w14:textFill>
            <w14:solidFill>
              <w14:schemeClr w14:val="tx1"/>
            </w14:solidFill>
          </w14:textFill>
        </w:rPr>
        <w:t>全线上模式</w:t>
      </w:r>
      <w:r>
        <w:rPr>
          <w:rFonts w:hint="eastAsia" w:ascii="宋体" w:hAnsi="宋体" w:eastAsia="宋体" w:cs="宋体"/>
          <w:caps w:val="0"/>
          <w:smallCaps w:val="0"/>
          <w:color w:val="000000" w:themeColor="text1"/>
          <w14:textFill>
            <w14:solidFill>
              <w14:schemeClr w14:val="tx1"/>
            </w14:solidFill>
          </w14:textFill>
        </w:rPr>
        <w:t>”，则上传附件时，只能上传固定格式的附件</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一般可以从招标工具中生成，生成完成后将自动带入</w:t>
      </w:r>
      <w:r>
        <w:rPr>
          <w:rFonts w:hint="eastAsia" w:ascii="宋体" w:hAnsi="宋体" w:eastAsia="宋体" w:cs="宋体"/>
          <w:caps w:val="0"/>
          <w:smallCaps w:val="0"/>
        </w:rPr>
        <w:t>。</w:t>
      </w:r>
    </w:p>
    <w:p w14:paraId="3121AF7A">
      <w:pPr>
        <w:numPr>
          <w:ilvl w:val="0"/>
          <w:numId w:val="39"/>
        </w:numPr>
        <w:bidi w:val="0"/>
        <w:rPr>
          <w:rFonts w:hint="eastAsia" w:ascii="宋体" w:hAnsi="宋体" w:eastAsia="宋体" w:cs="宋体"/>
          <w:caps w:val="0"/>
          <w:smallCaps w:val="0"/>
          <w:lang w:eastAsia="zh-CN"/>
        </w:rPr>
      </w:pPr>
      <w:r>
        <w:rPr>
          <w:rFonts w:hint="eastAsia" w:ascii="宋体" w:hAnsi="宋体" w:eastAsia="宋体" w:cs="宋体"/>
          <w:caps w:val="0"/>
          <w:smallCaps w:val="0"/>
        </w:rPr>
        <w:t>点击“提交</w:t>
      </w:r>
      <w:r>
        <w:rPr>
          <w:rFonts w:hint="eastAsia" w:ascii="宋体" w:hAnsi="宋体" w:eastAsia="宋体" w:cs="宋体"/>
          <w:caps w:val="0"/>
          <w:smallCaps w:val="0"/>
          <w:lang w:val="en-US" w:eastAsia="zh-CN"/>
        </w:rPr>
        <w:t>信息</w:t>
      </w:r>
      <w:r>
        <w:rPr>
          <w:rFonts w:hint="eastAsia" w:ascii="宋体" w:hAnsi="宋体" w:eastAsia="宋体" w:cs="宋体"/>
          <w:caps w:val="0"/>
          <w:smallCaps w:val="0"/>
        </w:rPr>
        <w:t>”按钮，</w:t>
      </w:r>
      <w:r>
        <w:rPr>
          <w:rFonts w:hint="eastAsia" w:ascii="宋体" w:hAnsi="宋体" w:eastAsia="宋体" w:cs="宋体"/>
          <w:caps w:val="0"/>
          <w:smallCaps w:val="0"/>
          <w:lang w:val="en-US" w:eastAsia="zh-CN"/>
        </w:rPr>
        <w:t>弹出的意见框中输入意见，点击“确认提交”按钮，审核通过。如下图</w:t>
      </w:r>
      <w:r>
        <w:rPr>
          <w:rFonts w:hint="eastAsia" w:ascii="宋体" w:hAnsi="宋体" w:eastAsia="宋体" w:cs="宋体"/>
          <w:caps w:val="0"/>
          <w:smallCaps w:val="0"/>
        </w:rPr>
        <w:t>：</w:t>
      </w:r>
    </w:p>
    <w:p w14:paraId="1506B08E">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22500"/>
            <wp:effectExtent l="0" t="0" r="9525" b="6350"/>
            <wp:docPr id="3758"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8" name="图片 80"/>
                    <pic:cNvPicPr>
                      <a:picLocks noChangeAspect="1"/>
                    </pic:cNvPicPr>
                  </pic:nvPicPr>
                  <pic:blipFill>
                    <a:blip r:embed="rId246"/>
                    <a:stretch>
                      <a:fillRect/>
                    </a:stretch>
                  </pic:blipFill>
                  <pic:spPr>
                    <a:xfrm>
                      <a:off x="0" y="0"/>
                      <a:ext cx="5057775" cy="2222500"/>
                    </a:xfrm>
                    <a:prstGeom prst="rect">
                      <a:avLst/>
                    </a:prstGeom>
                    <a:noFill/>
                    <a:ln>
                      <a:noFill/>
                    </a:ln>
                  </pic:spPr>
                </pic:pic>
              </a:graphicData>
            </a:graphic>
          </wp:inline>
        </w:drawing>
      </w:r>
    </w:p>
    <w:p w14:paraId="4EE4DC6A">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67338F37">
      <w:pPr>
        <w:bidi w:val="0"/>
        <w:rPr>
          <w:rFonts w:hint="eastAsia" w:ascii="宋体" w:hAnsi="宋体" w:eastAsia="宋体" w:cs="宋体"/>
          <w:caps w:val="0"/>
          <w:smallCaps w:val="0"/>
          <w:color w:val="000000" w:themeColor="text1"/>
          <w:lang w:val="en-US" w:eastAsia="zh-CN"/>
          <w14:textFill>
            <w14:solidFill>
              <w14:schemeClr w14:val="tx1"/>
            </w14:solidFill>
          </w14:textFill>
        </w:rPr>
      </w:pPr>
    </w:p>
    <w:p w14:paraId="62B5B01F">
      <w:pPr>
        <w:pStyle w:val="5"/>
        <w:bidi w:val="0"/>
        <w:rPr>
          <w:rFonts w:hint="eastAsia" w:ascii="宋体" w:hAnsi="宋体" w:eastAsia="宋体" w:cs="宋体"/>
          <w:caps w:val="0"/>
          <w:smallCaps w:val="0"/>
        </w:rPr>
      </w:pPr>
      <w:bookmarkStart w:id="170" w:name="_Toc2802"/>
      <w:bookmarkStart w:id="171" w:name="_Toc15630"/>
      <w:bookmarkStart w:id="172" w:name="_Toc9923"/>
      <w:r>
        <w:rPr>
          <w:rFonts w:hint="eastAsia" w:ascii="宋体" w:hAnsi="宋体" w:eastAsia="宋体" w:cs="宋体"/>
          <w:caps w:val="0"/>
          <w:smallCaps w:val="0"/>
        </w:rPr>
        <w:t>组建评标委员会</w:t>
      </w:r>
      <w:bookmarkEnd w:id="170"/>
      <w:bookmarkEnd w:id="171"/>
      <w:bookmarkEnd w:id="172"/>
    </w:p>
    <w:p w14:paraId="5D6B55A7">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4BFDE462">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者采购人登录系统，挑选开评标场地项目，录入评委签到时间、抽取回避信息、并设置回避单位、回避专家、抽取专业。同时需要录入采购人评委信息。点击提交审核按钮，进行审核。审核通过之后,可进入项目抽取模块抽取并通知评委。</w:t>
      </w:r>
    </w:p>
    <w:p w14:paraId="67762D7C">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挑选开评标场地项目，将自动设定该项目关联的采购人，采购代理，供应商为回避单位。</w:t>
      </w:r>
    </w:p>
    <w:p w14:paraId="0B5E0971">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点击设置回避单位按钮，可设置诚信库中的任何有效单位为回避单位。</w:t>
      </w:r>
    </w:p>
    <w:p w14:paraId="01D6F5B0">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点击设置回避专家按钮，可设置专家库中的任何有效专家为回避专家。</w:t>
      </w:r>
    </w:p>
    <w:p w14:paraId="414CEC67">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点击设置专业按钮，可设定设置的为选中专业还是选中专业的相似专业，可设定当前专业所需专家为资深专家还是应急专家。确定专业后返回，可设置专业所需专家人数，需抽人数，默认需抽人数为所需人数的三倍。</w:t>
      </w:r>
    </w:p>
    <w:p w14:paraId="74D39649">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73272ECD">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2AFC534A">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40F79C3E">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开评标场地预约</w:t>
      </w:r>
      <w:r>
        <w:rPr>
          <w:rFonts w:hint="eastAsia" w:ascii="宋体" w:hAnsi="宋体" w:eastAsia="宋体" w:cs="宋体"/>
          <w:caps w:val="0"/>
          <w:smallCaps w:val="0"/>
          <w:color w:val="000000" w:themeColor="text1"/>
          <w14:textFill>
            <w14:solidFill>
              <w14:schemeClr w14:val="tx1"/>
            </w14:solidFill>
          </w14:textFill>
        </w:rPr>
        <w:t>审核通过。</w:t>
      </w:r>
    </w:p>
    <w:p w14:paraId="54A8F149">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1A165404">
      <w:pPr>
        <w:numPr>
          <w:ilvl w:val="0"/>
          <w:numId w:val="40"/>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发标—</w:t>
      </w:r>
      <w:r>
        <w:rPr>
          <w:rFonts w:hint="eastAsia" w:ascii="宋体" w:hAnsi="宋体" w:eastAsia="宋体" w:cs="宋体"/>
          <w:caps w:val="0"/>
          <w:smallCaps w:val="0"/>
        </w:rPr>
        <w:t>组建评标委员会”</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，进入组建评标委员会</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页面。如下图：</w:t>
      </w:r>
    </w:p>
    <w:p w14:paraId="1547F067">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44090"/>
            <wp:effectExtent l="0" t="0" r="9525" b="3810"/>
            <wp:docPr id="3759"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9" name="图片 81"/>
                    <pic:cNvPicPr>
                      <a:picLocks noChangeAspect="1"/>
                    </pic:cNvPicPr>
                  </pic:nvPicPr>
                  <pic:blipFill>
                    <a:blip r:embed="rId247"/>
                    <a:stretch>
                      <a:fillRect/>
                    </a:stretch>
                  </pic:blipFill>
                  <pic:spPr>
                    <a:xfrm>
                      <a:off x="0" y="0"/>
                      <a:ext cx="5057775" cy="2244090"/>
                    </a:xfrm>
                    <a:prstGeom prst="rect">
                      <a:avLst/>
                    </a:prstGeom>
                    <a:noFill/>
                    <a:ln>
                      <a:noFill/>
                    </a:ln>
                  </pic:spPr>
                </pic:pic>
              </a:graphicData>
            </a:graphic>
          </wp:inline>
        </w:drawing>
      </w:r>
    </w:p>
    <w:p w14:paraId="425A8565">
      <w:pPr>
        <w:numPr>
          <w:ilvl w:val="0"/>
          <w:numId w:val="40"/>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组建评标委员会</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点击“新增项目”按钮，进入挑选标段包列表页面</w:t>
      </w:r>
      <w:r>
        <w:rPr>
          <w:rFonts w:hint="eastAsia" w:ascii="宋体" w:hAnsi="宋体" w:eastAsia="宋体" w:cs="宋体"/>
          <w:caps w:val="0"/>
          <w:smallCaps w:val="0"/>
        </w:rPr>
        <w:t>。如下图：</w:t>
      </w:r>
    </w:p>
    <w:p w14:paraId="0ADAFA7B">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701800"/>
            <wp:effectExtent l="0" t="0" r="9525" b="12700"/>
            <wp:docPr id="3760"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0" name="图片 82"/>
                    <pic:cNvPicPr>
                      <a:picLocks noChangeAspect="1"/>
                    </pic:cNvPicPr>
                  </pic:nvPicPr>
                  <pic:blipFill>
                    <a:blip r:embed="rId248"/>
                    <a:stretch>
                      <a:fillRect/>
                    </a:stretch>
                  </pic:blipFill>
                  <pic:spPr>
                    <a:xfrm>
                      <a:off x="0" y="0"/>
                      <a:ext cx="5057775" cy="1701800"/>
                    </a:xfrm>
                    <a:prstGeom prst="rect">
                      <a:avLst/>
                    </a:prstGeom>
                    <a:noFill/>
                    <a:ln>
                      <a:noFill/>
                    </a:ln>
                  </pic:spPr>
                </pic:pic>
              </a:graphicData>
            </a:graphic>
          </wp:inline>
        </w:drawing>
      </w:r>
    </w:p>
    <w:p w14:paraId="63B05074">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64410"/>
            <wp:effectExtent l="0" t="0" r="9525" b="2540"/>
            <wp:docPr id="376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 name="图片 83"/>
                    <pic:cNvPicPr>
                      <a:picLocks noChangeAspect="1"/>
                    </pic:cNvPicPr>
                  </pic:nvPicPr>
                  <pic:blipFill>
                    <a:blip r:embed="rId249"/>
                    <a:stretch>
                      <a:fillRect/>
                    </a:stretch>
                  </pic:blipFill>
                  <pic:spPr>
                    <a:xfrm>
                      <a:off x="0" y="0"/>
                      <a:ext cx="5057775" cy="2264410"/>
                    </a:xfrm>
                    <a:prstGeom prst="rect">
                      <a:avLst/>
                    </a:prstGeom>
                    <a:noFill/>
                    <a:ln>
                      <a:noFill/>
                    </a:ln>
                  </pic:spPr>
                </pic:pic>
              </a:graphicData>
            </a:graphic>
          </wp:inline>
        </w:drawing>
      </w:r>
    </w:p>
    <w:p w14:paraId="67210CBD">
      <w:pPr>
        <w:numPr>
          <w:ilvl w:val="0"/>
          <w:numId w:val="40"/>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val="en-US" w:eastAsia="zh-CN"/>
        </w:rPr>
        <w:t>挑选标段包列表页面，选择标段进入新建项目信息页面</w:t>
      </w:r>
      <w:r>
        <w:rPr>
          <w:rFonts w:hint="eastAsia" w:ascii="宋体" w:hAnsi="宋体" w:eastAsia="宋体" w:cs="宋体"/>
          <w:caps w:val="0"/>
          <w:smallCaps w:val="0"/>
        </w:rPr>
        <w:t>。如下图：</w:t>
      </w:r>
    </w:p>
    <w:p w14:paraId="1D56F661">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057775" cy="2219960"/>
            <wp:effectExtent l="0" t="0" r="9525" b="8890"/>
            <wp:docPr id="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26"/>
                    <pic:cNvPicPr>
                      <a:picLocks noChangeAspect="1"/>
                    </pic:cNvPicPr>
                  </pic:nvPicPr>
                  <pic:blipFill>
                    <a:blip r:embed="rId250"/>
                    <a:stretch>
                      <a:fillRect/>
                    </a:stretch>
                  </pic:blipFill>
                  <pic:spPr>
                    <a:xfrm>
                      <a:off x="0" y="0"/>
                      <a:ext cx="5057775" cy="2219960"/>
                    </a:xfrm>
                    <a:prstGeom prst="rect">
                      <a:avLst/>
                    </a:prstGeom>
                    <a:noFill/>
                    <a:ln>
                      <a:noFill/>
                    </a:ln>
                  </pic:spPr>
                </pic:pic>
              </a:graphicData>
            </a:graphic>
          </wp:inline>
        </w:drawing>
      </w:r>
    </w:p>
    <w:p w14:paraId="0359C698">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351405"/>
            <wp:effectExtent l="0" t="0" r="9525" b="10795"/>
            <wp:docPr id="3762"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2" name="图片 84"/>
                    <pic:cNvPicPr>
                      <a:picLocks noChangeAspect="1"/>
                    </pic:cNvPicPr>
                  </pic:nvPicPr>
                  <pic:blipFill>
                    <a:blip r:embed="rId251"/>
                    <a:stretch>
                      <a:fillRect/>
                    </a:stretch>
                  </pic:blipFill>
                  <pic:spPr>
                    <a:xfrm>
                      <a:off x="0" y="0"/>
                      <a:ext cx="5057775" cy="2351405"/>
                    </a:xfrm>
                    <a:prstGeom prst="rect">
                      <a:avLst/>
                    </a:prstGeom>
                    <a:noFill/>
                    <a:ln>
                      <a:noFill/>
                    </a:ln>
                  </pic:spPr>
                </pic:pic>
              </a:graphicData>
            </a:graphic>
          </wp:inline>
        </w:drawing>
      </w:r>
    </w:p>
    <w:p w14:paraId="2726A0BE">
      <w:pPr>
        <w:numPr>
          <w:ilvl w:val="0"/>
          <w:numId w:val="40"/>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val="en-US" w:eastAsia="zh-CN"/>
        </w:rPr>
        <w:t>新建项目信息页面，</w:t>
      </w:r>
      <w:r>
        <w:rPr>
          <w:rFonts w:hint="eastAsia" w:ascii="宋体" w:hAnsi="宋体" w:eastAsia="宋体" w:cs="宋体"/>
          <w:caps w:val="0"/>
          <w:smallCaps w:val="0"/>
        </w:rPr>
        <w:t>项目编号、招标人等信息自动获取</w:t>
      </w:r>
      <w:r>
        <w:rPr>
          <w:rFonts w:hint="eastAsia" w:ascii="宋体" w:hAnsi="宋体" w:eastAsia="宋体" w:cs="宋体"/>
          <w:caps w:val="0"/>
          <w:smallCaps w:val="0"/>
          <w:lang w:val="en-US" w:eastAsia="zh-CN"/>
        </w:rPr>
        <w:t>且灰化，无法修改。如下图</w:t>
      </w:r>
      <w:r>
        <w:rPr>
          <w:rFonts w:hint="eastAsia" w:ascii="宋体" w:hAnsi="宋体" w:eastAsia="宋体" w:cs="宋体"/>
          <w:caps w:val="0"/>
          <w:smallCaps w:val="0"/>
        </w:rPr>
        <w:t>：</w:t>
      </w:r>
    </w:p>
    <w:p w14:paraId="1EA128BE">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830705"/>
            <wp:effectExtent l="0" t="0" r="9525" b="17145"/>
            <wp:docPr id="3763"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3" name="图片 85"/>
                    <pic:cNvPicPr>
                      <a:picLocks noChangeAspect="1"/>
                    </pic:cNvPicPr>
                  </pic:nvPicPr>
                  <pic:blipFill>
                    <a:blip r:embed="rId252"/>
                    <a:stretch>
                      <a:fillRect/>
                    </a:stretch>
                  </pic:blipFill>
                  <pic:spPr>
                    <a:xfrm>
                      <a:off x="0" y="0"/>
                      <a:ext cx="5057775" cy="1830705"/>
                    </a:xfrm>
                    <a:prstGeom prst="rect">
                      <a:avLst/>
                    </a:prstGeom>
                    <a:noFill/>
                    <a:ln>
                      <a:noFill/>
                    </a:ln>
                  </pic:spPr>
                </pic:pic>
              </a:graphicData>
            </a:graphic>
          </wp:inline>
        </w:drawing>
      </w:r>
    </w:p>
    <w:p w14:paraId="521F37B1">
      <w:pPr>
        <w:numPr>
          <w:ilvl w:val="0"/>
          <w:numId w:val="40"/>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val="en-US" w:eastAsia="zh-CN"/>
        </w:rPr>
        <w:t>填写评标时间、地点、抽取信息等。如下图：</w:t>
      </w:r>
    </w:p>
    <w:p w14:paraId="7B36743D">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81250"/>
            <wp:effectExtent l="0" t="0" r="9525" b="0"/>
            <wp:docPr id="376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4" name="图片 86"/>
                    <pic:cNvPicPr>
                      <a:picLocks noChangeAspect="1"/>
                    </pic:cNvPicPr>
                  </pic:nvPicPr>
                  <pic:blipFill>
                    <a:blip r:embed="rId253"/>
                    <a:stretch>
                      <a:fillRect/>
                    </a:stretch>
                  </pic:blipFill>
                  <pic:spPr>
                    <a:xfrm>
                      <a:off x="0" y="0"/>
                      <a:ext cx="5057775" cy="2381250"/>
                    </a:xfrm>
                    <a:prstGeom prst="rect">
                      <a:avLst/>
                    </a:prstGeom>
                    <a:noFill/>
                    <a:ln>
                      <a:noFill/>
                    </a:ln>
                  </pic:spPr>
                </pic:pic>
              </a:graphicData>
            </a:graphic>
          </wp:inline>
        </w:drawing>
      </w:r>
    </w:p>
    <w:p w14:paraId="01C03BB6">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注：是否同步其他项目评委，选择是，可以同步其他项目标段的评委。</w:t>
      </w:r>
    </w:p>
    <w:p w14:paraId="3FF112BB">
      <w:pPr>
        <w:bidi w:val="0"/>
        <w:ind w:left="0" w:leftChars="0" w:firstLine="0" w:firstLineChars="0"/>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641985"/>
            <wp:effectExtent l="0" t="0" r="9525" b="5715"/>
            <wp:docPr id="3765"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5" name="图片 87"/>
                    <pic:cNvPicPr>
                      <a:picLocks noChangeAspect="1"/>
                    </pic:cNvPicPr>
                  </pic:nvPicPr>
                  <pic:blipFill>
                    <a:blip r:embed="rId254"/>
                    <a:stretch>
                      <a:fillRect/>
                    </a:stretch>
                  </pic:blipFill>
                  <pic:spPr>
                    <a:xfrm>
                      <a:off x="0" y="0"/>
                      <a:ext cx="5057775" cy="641985"/>
                    </a:xfrm>
                    <a:prstGeom prst="rect">
                      <a:avLst/>
                    </a:prstGeom>
                    <a:noFill/>
                    <a:ln>
                      <a:noFill/>
                    </a:ln>
                  </pic:spPr>
                </pic:pic>
              </a:graphicData>
            </a:graphic>
          </wp:inline>
        </w:drawing>
      </w:r>
    </w:p>
    <w:p w14:paraId="6A43F304">
      <w:pPr>
        <w:bidi w:val="0"/>
        <w:ind w:left="0" w:leftChars="0" w:firstLine="0" w:firstLineChars="0"/>
        <w:jc w:val="center"/>
        <w:rPr>
          <w:rFonts w:hint="eastAsia" w:ascii="宋体" w:hAnsi="宋体" w:eastAsia="宋体" w:cs="宋体"/>
          <w:caps w:val="0"/>
          <w:smallCaps w:val="0"/>
        </w:rPr>
      </w:pPr>
    </w:p>
    <w:p w14:paraId="58FAE91C">
      <w:pPr>
        <w:numPr>
          <w:ilvl w:val="0"/>
          <w:numId w:val="40"/>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color w:val="auto"/>
          <w:lang w:val="en-US" w:eastAsia="zh-CN"/>
        </w:rPr>
        <w:t>“02抽取信息”中，设置“抽取回避”信息等内容。</w:t>
      </w:r>
    </w:p>
    <w:p w14:paraId="351A3341">
      <w:pPr>
        <w:numPr>
          <w:ilvl w:val="0"/>
          <w:numId w:val="0"/>
        </w:numPr>
        <w:bidi w:val="0"/>
        <w:jc w:val="center"/>
        <w:rPr>
          <w:rFonts w:hint="eastAsia" w:ascii="宋体" w:hAnsi="宋体" w:eastAsia="宋体" w:cs="宋体"/>
        </w:rPr>
      </w:pPr>
      <w:r>
        <w:rPr>
          <w:rFonts w:hint="eastAsia" w:ascii="宋体" w:hAnsi="宋体" w:eastAsia="宋体" w:cs="宋体"/>
        </w:rPr>
        <w:drawing>
          <wp:inline distT="0" distB="0" distL="114300" distR="114300">
            <wp:extent cx="5057775" cy="901065"/>
            <wp:effectExtent l="0" t="0" r="9525" b="13335"/>
            <wp:docPr id="377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5" name="图片 88"/>
                    <pic:cNvPicPr>
                      <a:picLocks noChangeAspect="1"/>
                    </pic:cNvPicPr>
                  </pic:nvPicPr>
                  <pic:blipFill>
                    <a:blip r:embed="rId255"/>
                    <a:stretch>
                      <a:fillRect/>
                    </a:stretch>
                  </pic:blipFill>
                  <pic:spPr>
                    <a:xfrm>
                      <a:off x="0" y="0"/>
                      <a:ext cx="5057775" cy="901065"/>
                    </a:xfrm>
                    <a:prstGeom prst="rect">
                      <a:avLst/>
                    </a:prstGeom>
                    <a:noFill/>
                    <a:ln>
                      <a:noFill/>
                    </a:ln>
                  </pic:spPr>
                </pic:pic>
              </a:graphicData>
            </a:graphic>
          </wp:inline>
        </w:drawing>
      </w:r>
    </w:p>
    <w:p w14:paraId="4A5F6678">
      <w:pPr>
        <w:numPr>
          <w:ilvl w:val="0"/>
          <w:numId w:val="40"/>
        </w:numPr>
        <w:bidi w:val="0"/>
        <w:ind w:left="0" w:leftChars="0" w:firstLine="420" w:firstLineChars="200"/>
        <w:jc w:val="left"/>
        <w:rPr>
          <w:rFonts w:hint="eastAsia" w:ascii="宋体" w:hAnsi="宋体" w:eastAsia="宋体" w:cs="宋体"/>
          <w:caps w:val="0"/>
          <w:smallCaps w:val="0"/>
        </w:rPr>
      </w:pPr>
      <w:r>
        <w:rPr>
          <w:rFonts w:hint="eastAsia" w:ascii="宋体" w:hAnsi="宋体" w:eastAsia="宋体" w:cs="宋体"/>
          <w:caps w:val="0"/>
          <w:smallCaps w:val="0"/>
          <w:color w:val="auto"/>
          <w:lang w:val="en-US" w:eastAsia="zh-CN"/>
        </w:rPr>
        <w:t>“03专业信息”手风琴中，点击“添加专业”，打开“设置专业信息”窗口，可以进行设置抽取的专业范围。</w:t>
      </w:r>
    </w:p>
    <w:p w14:paraId="0A76064A">
      <w:pPr>
        <w:numPr>
          <w:ilvl w:val="0"/>
          <w:numId w:val="0"/>
        </w:numPr>
        <w:bidi w:val="0"/>
        <w:jc w:val="center"/>
        <w:rPr>
          <w:rFonts w:hint="eastAsia" w:ascii="宋体" w:hAnsi="宋体" w:eastAsia="宋体" w:cs="宋体"/>
        </w:rPr>
      </w:pPr>
      <w:r>
        <w:rPr>
          <w:rFonts w:hint="eastAsia" w:ascii="宋体" w:hAnsi="宋体" w:eastAsia="宋体" w:cs="宋体"/>
        </w:rPr>
        <w:drawing>
          <wp:inline distT="0" distB="0" distL="114300" distR="114300">
            <wp:extent cx="5057775" cy="2189480"/>
            <wp:effectExtent l="0" t="0" r="9525" b="1270"/>
            <wp:docPr id="3776"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6" name="图片 89"/>
                    <pic:cNvPicPr>
                      <a:picLocks noChangeAspect="1"/>
                    </pic:cNvPicPr>
                  </pic:nvPicPr>
                  <pic:blipFill>
                    <a:blip r:embed="rId256"/>
                    <a:stretch>
                      <a:fillRect/>
                    </a:stretch>
                  </pic:blipFill>
                  <pic:spPr>
                    <a:xfrm>
                      <a:off x="0" y="0"/>
                      <a:ext cx="5057775" cy="2189480"/>
                    </a:xfrm>
                    <a:prstGeom prst="rect">
                      <a:avLst/>
                    </a:prstGeom>
                    <a:noFill/>
                    <a:ln>
                      <a:noFill/>
                    </a:ln>
                  </pic:spPr>
                </pic:pic>
              </a:graphicData>
            </a:graphic>
          </wp:inline>
        </w:drawing>
      </w:r>
    </w:p>
    <w:p w14:paraId="3C317D3B">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w:t>
      </w:r>
    </w:p>
    <w:p w14:paraId="52451BDE">
      <w:pPr>
        <w:numPr>
          <w:ilvl w:val="0"/>
          <w:numId w:val="41"/>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“本地抽取”，默认用户当前地区抽取地区。</w:t>
      </w:r>
    </w:p>
    <w:p w14:paraId="0EEFC41E">
      <w:pPr>
        <w:numPr>
          <w:ilvl w:val="0"/>
          <w:numId w:val="41"/>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“地市抽取”，可以选择不同地区进行抽取。</w:t>
      </w:r>
    </w:p>
    <w:p w14:paraId="5617F4C3">
      <w:pPr>
        <w:numPr>
          <w:ilvl w:val="0"/>
          <w:numId w:val="41"/>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“定向抽取”，可以选择专家地区和不同的服务平台，限制抽取的范围 </w:t>
      </w:r>
    </w:p>
    <w:p w14:paraId="4C3E0654">
      <w:pPr>
        <w:numPr>
          <w:ilvl w:val="0"/>
          <w:numId w:val="41"/>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选择“单专业”，挑选多个专业后，点击“确认选择”后，添加的行以单个专业进行展示。</w:t>
      </w:r>
    </w:p>
    <w:p w14:paraId="469A1B65">
      <w:pPr>
        <w:widowControl w:val="0"/>
        <w:numPr>
          <w:ilvl w:val="0"/>
          <w:numId w:val="0"/>
        </w:numPr>
        <w:spacing w:line="360" w:lineRule="auto"/>
        <w:jc w:val="cente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rPr>
        <w:drawing>
          <wp:inline distT="0" distB="0" distL="114300" distR="114300">
            <wp:extent cx="5057775" cy="601345"/>
            <wp:effectExtent l="0" t="0" r="9525" b="8255"/>
            <wp:docPr id="376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8" name="图片 41"/>
                    <pic:cNvPicPr>
                      <a:picLocks noChangeAspect="1"/>
                    </pic:cNvPicPr>
                  </pic:nvPicPr>
                  <pic:blipFill>
                    <a:blip r:embed="rId151"/>
                    <a:stretch>
                      <a:fillRect/>
                    </a:stretch>
                  </pic:blipFill>
                  <pic:spPr>
                    <a:xfrm>
                      <a:off x="0" y="0"/>
                      <a:ext cx="5057775" cy="601345"/>
                    </a:xfrm>
                    <a:prstGeom prst="rect">
                      <a:avLst/>
                    </a:prstGeom>
                    <a:noFill/>
                    <a:ln>
                      <a:noFill/>
                    </a:ln>
                  </pic:spPr>
                </pic:pic>
              </a:graphicData>
            </a:graphic>
          </wp:inline>
        </w:drawing>
      </w:r>
    </w:p>
    <w:p w14:paraId="6DFE2B13">
      <w:pPr>
        <w:numPr>
          <w:ilvl w:val="0"/>
          <w:numId w:val="41"/>
        </w:numPr>
        <w:ind w:left="0" w:leftChars="0" w:firstLine="420" w:firstLineChars="200"/>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选择“相似专业”，挑选多个专家，点击“确认选择”后，添加为一条专业行信息，但是评标专业是包含挑选的多个行项目。</w:t>
      </w:r>
    </w:p>
    <w:p w14:paraId="2B669F14">
      <w:pPr>
        <w:numPr>
          <w:ilvl w:val="0"/>
          <w:numId w:val="41"/>
        </w:numPr>
        <w:bidi w:val="0"/>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rPr>
        <w:t>设置“所需人数”以及“需抽人数”。“需抽人数”默认为“所需人数”中值的3倍。</w:t>
      </w:r>
    </w:p>
    <w:p w14:paraId="1BC3D692">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719455"/>
            <wp:effectExtent l="0" t="0" r="9525" b="4445"/>
            <wp:docPr id="3769"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 name="图片 42"/>
                    <pic:cNvPicPr>
                      <a:picLocks noChangeAspect="1"/>
                    </pic:cNvPicPr>
                  </pic:nvPicPr>
                  <pic:blipFill>
                    <a:blip r:embed="rId152"/>
                    <a:stretch>
                      <a:fillRect/>
                    </a:stretch>
                  </pic:blipFill>
                  <pic:spPr>
                    <a:xfrm>
                      <a:off x="0" y="0"/>
                      <a:ext cx="5057775" cy="719455"/>
                    </a:xfrm>
                    <a:prstGeom prst="rect">
                      <a:avLst/>
                    </a:prstGeom>
                    <a:noFill/>
                    <a:ln>
                      <a:noFill/>
                    </a:ln>
                  </pic:spPr>
                </pic:pic>
              </a:graphicData>
            </a:graphic>
          </wp:inline>
        </w:drawing>
      </w:r>
    </w:p>
    <w:p w14:paraId="1C997300">
      <w:pPr>
        <w:numPr>
          <w:ilvl w:val="0"/>
          <w:numId w:val="40"/>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04采购人代表</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点击“新增评委”，如图：</w:t>
      </w:r>
    </w:p>
    <w:p w14:paraId="52A620B8">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955675"/>
            <wp:effectExtent l="0" t="0" r="9525" b="15875"/>
            <wp:docPr id="377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0" name="图片 43"/>
                    <pic:cNvPicPr>
                      <a:picLocks noChangeAspect="1"/>
                    </pic:cNvPicPr>
                  </pic:nvPicPr>
                  <pic:blipFill>
                    <a:blip r:embed="rId153"/>
                    <a:stretch>
                      <a:fillRect/>
                    </a:stretch>
                  </pic:blipFill>
                  <pic:spPr>
                    <a:xfrm>
                      <a:off x="0" y="0"/>
                      <a:ext cx="5057775" cy="955675"/>
                    </a:xfrm>
                    <a:prstGeom prst="rect">
                      <a:avLst/>
                    </a:prstGeom>
                    <a:noFill/>
                    <a:ln>
                      <a:noFill/>
                    </a:ln>
                  </pic:spPr>
                </pic:pic>
              </a:graphicData>
            </a:graphic>
          </wp:inline>
        </w:drawing>
      </w:r>
    </w:p>
    <w:p w14:paraId="55F8FDD1">
      <w:pPr>
        <w:numPr>
          <w:ilvl w:val="0"/>
          <w:numId w:val="0"/>
        </w:numPr>
        <w:bidi w:val="0"/>
        <w:ind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进入“新增采购人评委”页面，填写专家基本信息和专家详细信息；</w:t>
      </w:r>
    </w:p>
    <w:p w14:paraId="37A22AE0">
      <w:pPr>
        <w:numPr>
          <w:ilvl w:val="0"/>
          <w:numId w:val="0"/>
        </w:numPr>
        <w:bidi w:val="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098675"/>
            <wp:effectExtent l="0" t="0" r="9525" b="15875"/>
            <wp:docPr id="377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1" name="图片 44"/>
                    <pic:cNvPicPr>
                      <a:picLocks noChangeAspect="1"/>
                    </pic:cNvPicPr>
                  </pic:nvPicPr>
                  <pic:blipFill>
                    <a:blip r:embed="rId154"/>
                    <a:stretch>
                      <a:fillRect/>
                    </a:stretch>
                  </pic:blipFill>
                  <pic:spPr>
                    <a:xfrm>
                      <a:off x="0" y="0"/>
                      <a:ext cx="5057775" cy="2098675"/>
                    </a:xfrm>
                    <a:prstGeom prst="rect">
                      <a:avLst/>
                    </a:prstGeom>
                    <a:noFill/>
                    <a:ln>
                      <a:noFill/>
                    </a:ln>
                  </pic:spPr>
                </pic:pic>
              </a:graphicData>
            </a:graphic>
          </wp:inline>
        </w:drawing>
      </w:r>
    </w:p>
    <w:p w14:paraId="7ED64A33">
      <w:pPr>
        <w:numPr>
          <w:ilvl w:val="0"/>
          <w:numId w:val="0"/>
        </w:numPr>
        <w:bidi w:val="0"/>
        <w:ind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填写完成后，点击修改保存，新增的采购人代表展示在列表中。</w:t>
      </w:r>
    </w:p>
    <w:p w14:paraId="1A25DE25">
      <w:pPr>
        <w:bidi w:val="0"/>
        <w:rPr>
          <w:rFonts w:hint="eastAsia" w:ascii="宋体" w:hAnsi="宋体" w:eastAsia="宋体" w:cs="宋体"/>
          <w:caps w:val="0"/>
          <w:smallCaps w:val="0"/>
          <w:lang w:val="en-US" w:eastAsia="zh-CN"/>
        </w:rPr>
      </w:pPr>
      <w:r>
        <w:rPr>
          <w:rFonts w:hint="eastAsia" w:ascii="宋体" w:hAnsi="宋体" w:eastAsia="宋体" w:cs="宋体"/>
          <w:caps w:val="0"/>
          <w:smallCaps w:val="0"/>
        </w:rPr>
        <w:t>注：</w:t>
      </w:r>
    </w:p>
    <w:p w14:paraId="47C09F7D">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①依法必须进行的招标项目，各个专业所需人数加招标人代表数量总和应为5人以上的单数。</w:t>
      </w:r>
    </w:p>
    <w:p w14:paraId="264D97A3">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②依法必须进行招标的项目，设置技术、经济等方面的专家不得少于成员总数的三分之二，招标人代表不多于三分之一。</w:t>
      </w:r>
    </w:p>
    <w:p w14:paraId="73234C57">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③若评标地点有多个，则单个评标地点的专家和招标人代表数量总和不做限制。</w:t>
      </w:r>
    </w:p>
    <w:p w14:paraId="7DC1703A">
      <w:pPr>
        <w:numPr>
          <w:ilvl w:val="0"/>
          <w:numId w:val="40"/>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color w:val="auto"/>
          <w:lang w:val="en-US" w:eastAsia="zh-CN"/>
        </w:rPr>
        <w:t>“05回避信息”手风琴，点击“设置回避单位”</w:t>
      </w:r>
      <w:r>
        <w:rPr>
          <w:rFonts w:hint="eastAsia" w:ascii="宋体" w:hAnsi="宋体" w:eastAsia="宋体" w:cs="宋体"/>
          <w:caps w:val="0"/>
          <w:smallCaps w:val="0"/>
          <w:lang w:val="en-US" w:eastAsia="zh-CN"/>
        </w:rPr>
        <w:t>和“设置回避专家”按钮，设置回避信息，</w:t>
      </w:r>
      <w:r>
        <w:rPr>
          <w:rFonts w:hint="eastAsia" w:ascii="宋体" w:hAnsi="宋体" w:eastAsia="宋体" w:cs="宋体"/>
          <w:caps w:val="0"/>
          <w:smallCaps w:val="0"/>
        </w:rPr>
        <w:t>设置的回避单位</w:t>
      </w:r>
      <w:r>
        <w:rPr>
          <w:rFonts w:hint="eastAsia" w:ascii="宋体" w:hAnsi="宋体" w:eastAsia="宋体" w:cs="宋体"/>
          <w:caps w:val="0"/>
          <w:smallCaps w:val="0"/>
          <w:lang w:val="en-US" w:eastAsia="zh-CN"/>
        </w:rPr>
        <w:t>和回避专家</w:t>
      </w:r>
      <w:r>
        <w:rPr>
          <w:rFonts w:hint="eastAsia" w:ascii="宋体" w:hAnsi="宋体" w:eastAsia="宋体" w:cs="宋体"/>
          <w:caps w:val="0"/>
          <w:smallCaps w:val="0"/>
        </w:rPr>
        <w:t>，在专家抽取时，不会被抽取到。</w:t>
      </w:r>
    </w:p>
    <w:p w14:paraId="0995B3AF">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590675"/>
            <wp:effectExtent l="0" t="0" r="9525" b="9525"/>
            <wp:docPr id="377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2" name="图片 45"/>
                    <pic:cNvPicPr>
                      <a:picLocks noChangeAspect="1"/>
                    </pic:cNvPicPr>
                  </pic:nvPicPr>
                  <pic:blipFill>
                    <a:blip r:embed="rId155"/>
                    <a:stretch>
                      <a:fillRect/>
                    </a:stretch>
                  </pic:blipFill>
                  <pic:spPr>
                    <a:xfrm>
                      <a:off x="0" y="0"/>
                      <a:ext cx="5057775" cy="1590675"/>
                    </a:xfrm>
                    <a:prstGeom prst="rect">
                      <a:avLst/>
                    </a:prstGeom>
                    <a:noFill/>
                    <a:ln>
                      <a:noFill/>
                    </a:ln>
                  </pic:spPr>
                </pic:pic>
              </a:graphicData>
            </a:graphic>
          </wp:inline>
        </w:drawing>
      </w:r>
    </w:p>
    <w:p w14:paraId="45048AF2">
      <w:pPr>
        <w:numPr>
          <w:ilvl w:val="0"/>
          <w:numId w:val="40"/>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回避信息中，点击“删除回避单位”和“删除回避专家”按钮，可以删除已设置的回避单位和回避专家。如下图：</w:t>
      </w:r>
    </w:p>
    <w:p w14:paraId="17C768C0">
      <w:pPr>
        <w:bidi w:val="0"/>
        <w:ind w:left="0" w:leftChars="0" w:firstLine="0" w:firstLineChars="0"/>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1639570"/>
            <wp:effectExtent l="0" t="0" r="9525" b="17780"/>
            <wp:docPr id="377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3" name="图片 46"/>
                    <pic:cNvPicPr>
                      <a:picLocks noChangeAspect="1"/>
                    </pic:cNvPicPr>
                  </pic:nvPicPr>
                  <pic:blipFill>
                    <a:blip r:embed="rId156"/>
                    <a:stretch>
                      <a:fillRect/>
                    </a:stretch>
                  </pic:blipFill>
                  <pic:spPr>
                    <a:xfrm>
                      <a:off x="0" y="0"/>
                      <a:ext cx="5057775" cy="1639570"/>
                    </a:xfrm>
                    <a:prstGeom prst="rect">
                      <a:avLst/>
                    </a:prstGeom>
                    <a:noFill/>
                    <a:ln>
                      <a:noFill/>
                    </a:ln>
                  </pic:spPr>
                </pic:pic>
              </a:graphicData>
            </a:graphic>
          </wp:inline>
        </w:drawing>
      </w:r>
    </w:p>
    <w:p w14:paraId="1AF7F46A">
      <w:pPr>
        <w:numPr>
          <w:ilvl w:val="0"/>
          <w:numId w:val="40"/>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填写完信息，</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val="en-US" w:eastAsia="zh-CN"/>
          <w14:textFill>
            <w14:solidFill>
              <w14:schemeClr w14:val="tx1"/>
            </w14:solidFill>
          </w14:textFill>
        </w:rPr>
        <w:t>提交备案</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弹出意见框中输入意见，点击“确认提交”按钮后，审核通过</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11FFB4A4">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15210"/>
            <wp:effectExtent l="0" t="0" r="9525" b="8890"/>
            <wp:docPr id="377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4" name="图片 47"/>
                    <pic:cNvPicPr>
                      <a:picLocks noChangeAspect="1"/>
                    </pic:cNvPicPr>
                  </pic:nvPicPr>
                  <pic:blipFill>
                    <a:blip r:embed="rId157"/>
                    <a:stretch>
                      <a:fillRect/>
                    </a:stretch>
                  </pic:blipFill>
                  <pic:spPr>
                    <a:xfrm>
                      <a:off x="0" y="0"/>
                      <a:ext cx="5057775" cy="2315210"/>
                    </a:xfrm>
                    <a:prstGeom prst="rect">
                      <a:avLst/>
                    </a:prstGeom>
                    <a:noFill/>
                    <a:ln>
                      <a:noFill/>
                    </a:ln>
                  </pic:spPr>
                </pic:pic>
              </a:graphicData>
            </a:graphic>
          </wp:inline>
        </w:drawing>
      </w:r>
    </w:p>
    <w:p w14:paraId="18CD74D2">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0002CE8A">
      <w:pPr>
        <w:bidi w:val="0"/>
        <w:rPr>
          <w:rFonts w:hint="eastAsia" w:ascii="宋体" w:hAnsi="宋体" w:eastAsia="宋体" w:cs="宋体"/>
          <w:caps w:val="0"/>
          <w:smallCaps w:val="0"/>
          <w:color w:val="000000" w:themeColor="text1"/>
          <w:lang w:val="en-US" w:eastAsia="zh-CN"/>
          <w14:textFill>
            <w14:solidFill>
              <w14:schemeClr w14:val="tx1"/>
            </w14:solidFill>
          </w14:textFill>
        </w:rPr>
      </w:pPr>
    </w:p>
    <w:p w14:paraId="69FB040B">
      <w:pPr>
        <w:pStyle w:val="4"/>
        <w:bidi w:val="0"/>
        <w:rPr>
          <w:rFonts w:hint="eastAsia" w:ascii="宋体" w:hAnsi="宋体" w:eastAsia="宋体" w:cs="宋体"/>
          <w:caps w:val="0"/>
          <w:smallCaps w:val="0"/>
        </w:rPr>
      </w:pPr>
      <w:bookmarkStart w:id="173" w:name="_Toc28565"/>
      <w:bookmarkStart w:id="174" w:name="_Toc26843"/>
      <w:bookmarkStart w:id="175" w:name="_Toc28477"/>
      <w:bookmarkStart w:id="176" w:name="_Toc12277"/>
      <w:r>
        <w:rPr>
          <w:rFonts w:hint="eastAsia" w:ascii="宋体" w:hAnsi="宋体" w:eastAsia="宋体" w:cs="宋体"/>
          <w:caps w:val="0"/>
          <w:smallCaps w:val="0"/>
        </w:rPr>
        <w:t>开</w:t>
      </w:r>
      <w:r>
        <w:rPr>
          <w:rFonts w:hint="eastAsia" w:ascii="宋体" w:hAnsi="宋体" w:eastAsia="宋体" w:cs="宋体"/>
          <w:caps w:val="0"/>
          <w:smallCaps w:val="0"/>
          <w:lang w:val="en-US" w:eastAsia="zh-CN"/>
        </w:rPr>
        <w:t>标</w:t>
      </w:r>
      <w:r>
        <w:rPr>
          <w:rFonts w:hint="eastAsia" w:ascii="宋体" w:hAnsi="宋体" w:eastAsia="宋体" w:cs="宋体"/>
          <w:caps w:val="0"/>
          <w:smallCaps w:val="0"/>
        </w:rPr>
        <w:t>评标</w:t>
      </w:r>
      <w:bookmarkEnd w:id="173"/>
      <w:bookmarkEnd w:id="174"/>
      <w:bookmarkEnd w:id="175"/>
      <w:bookmarkEnd w:id="176"/>
    </w:p>
    <w:p w14:paraId="0BE6EE6C">
      <w:pPr>
        <w:pStyle w:val="5"/>
        <w:bidi w:val="0"/>
        <w:rPr>
          <w:rFonts w:hint="eastAsia" w:ascii="宋体" w:hAnsi="宋体" w:eastAsia="宋体" w:cs="宋体"/>
          <w:caps w:val="0"/>
          <w:smallCaps w:val="0"/>
        </w:rPr>
      </w:pPr>
      <w:bookmarkStart w:id="177" w:name="_Toc25451"/>
      <w:bookmarkStart w:id="178" w:name="_Toc7804"/>
      <w:bookmarkStart w:id="179" w:name="_Toc22033"/>
      <w:r>
        <w:rPr>
          <w:rFonts w:hint="eastAsia" w:ascii="宋体" w:hAnsi="宋体" w:eastAsia="宋体" w:cs="宋体"/>
          <w:caps w:val="0"/>
          <w:smallCaps w:val="0"/>
        </w:rPr>
        <w:t>开标情况</w:t>
      </w:r>
      <w:bookmarkEnd w:id="177"/>
      <w:bookmarkEnd w:id="178"/>
      <w:bookmarkEnd w:id="179"/>
    </w:p>
    <w:p w14:paraId="6C3A466C">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6B66C507">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采购人或者采购代理登录系统，能够看到他所负责的所有标段的开标情况。包括标段（包）名称、标段（包）编号、项目名称、开标时间、供应商信息等内容。</w:t>
      </w:r>
    </w:p>
    <w:p w14:paraId="70E3FF32">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选择未开标的标段（包）进入开标情况录入页面，如果是网上招投标项目可以直接从评标系统获取开标数据以及开标记录表，并可以直接点击“前往评标系统”进入评标系统查看该标段（包）的开标信息，并可以添加进入评标室人员进行记录备案。如果非网上招投标项目需要手动录入开标数据并生成开标记录表。</w:t>
      </w:r>
    </w:p>
    <w:p w14:paraId="42E46848">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点击“开标结束”按钮则该标段（包）状态更新为已开标，已开标的标段（包）相关信息只能查看不能进行修改操作。</w:t>
      </w:r>
    </w:p>
    <w:p w14:paraId="2D2880E6">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1FE7B7F1">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15C3C065">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开</w:t>
      </w:r>
      <w:r>
        <w:rPr>
          <w:rFonts w:hint="eastAsia" w:ascii="宋体" w:hAnsi="宋体" w:eastAsia="宋体" w:cs="宋体"/>
          <w:caps w:val="0"/>
          <w:smallCaps w:val="0"/>
          <w:color w:val="000000" w:themeColor="text1"/>
          <w:lang w:val="en-US" w:eastAsia="zh-CN"/>
          <w14:textFill>
            <w14:solidFill>
              <w14:schemeClr w14:val="tx1"/>
            </w14:solidFill>
          </w14:textFill>
        </w:rPr>
        <w:t>评标场地预约审核通过且开标时间已到</w:t>
      </w:r>
      <w:r>
        <w:rPr>
          <w:rFonts w:hint="eastAsia" w:ascii="宋体" w:hAnsi="宋体" w:eastAsia="宋体" w:cs="宋体"/>
          <w:caps w:val="0"/>
          <w:smallCaps w:val="0"/>
          <w:color w:val="000000" w:themeColor="text1"/>
          <w14:textFill>
            <w14:solidFill>
              <w14:schemeClr w14:val="tx1"/>
            </w14:solidFill>
          </w14:textFill>
        </w:rPr>
        <w:t>。</w:t>
      </w:r>
    </w:p>
    <w:p w14:paraId="75EBEEC4">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485DA2E3">
      <w:pPr>
        <w:numPr>
          <w:ilvl w:val="0"/>
          <w:numId w:val="42"/>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开评标—</w:t>
      </w:r>
      <w:r>
        <w:rPr>
          <w:rFonts w:hint="eastAsia" w:ascii="宋体" w:hAnsi="宋体" w:eastAsia="宋体" w:cs="宋体"/>
          <w:caps w:val="0"/>
          <w:smallCaps w:val="0"/>
        </w:rPr>
        <w:t>开标情况”</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，进入开标</w:t>
      </w:r>
      <w:r>
        <w:rPr>
          <w:rFonts w:hint="eastAsia" w:ascii="宋体" w:hAnsi="宋体" w:eastAsia="宋体" w:cs="宋体"/>
          <w:caps w:val="0"/>
          <w:smallCaps w:val="0"/>
          <w:lang w:val="en-US" w:eastAsia="zh-CN"/>
        </w:rPr>
        <w:t>情况列表</w:t>
      </w:r>
      <w:r>
        <w:rPr>
          <w:rFonts w:hint="eastAsia" w:ascii="宋体" w:hAnsi="宋体" w:eastAsia="宋体" w:cs="宋体"/>
          <w:caps w:val="0"/>
          <w:smallCaps w:val="0"/>
        </w:rPr>
        <w:t>页面。如下图：</w:t>
      </w:r>
      <w:r>
        <w:rPr>
          <w:rFonts w:hint="eastAsia" w:ascii="宋体" w:hAnsi="宋体" w:eastAsia="宋体" w:cs="宋体"/>
        </w:rPr>
        <w:drawing>
          <wp:inline distT="0" distB="0" distL="114300" distR="114300">
            <wp:extent cx="5057775" cy="2202815"/>
            <wp:effectExtent l="0" t="0" r="9525" b="6985"/>
            <wp:docPr id="3778"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8" name="图片 90"/>
                    <pic:cNvPicPr>
                      <a:picLocks noChangeAspect="1"/>
                    </pic:cNvPicPr>
                  </pic:nvPicPr>
                  <pic:blipFill>
                    <a:blip r:embed="rId257"/>
                    <a:stretch>
                      <a:fillRect/>
                    </a:stretch>
                  </pic:blipFill>
                  <pic:spPr>
                    <a:xfrm>
                      <a:off x="0" y="0"/>
                      <a:ext cx="5057775" cy="2202815"/>
                    </a:xfrm>
                    <a:prstGeom prst="rect">
                      <a:avLst/>
                    </a:prstGeom>
                    <a:noFill/>
                    <a:ln>
                      <a:noFill/>
                    </a:ln>
                  </pic:spPr>
                </pic:pic>
              </a:graphicData>
            </a:graphic>
          </wp:inline>
        </w:drawing>
      </w:r>
    </w:p>
    <w:p w14:paraId="6F57E435">
      <w:pPr>
        <w:numPr>
          <w:ilvl w:val="0"/>
          <w:numId w:val="42"/>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开标</w:t>
      </w:r>
      <w:r>
        <w:rPr>
          <w:rFonts w:hint="eastAsia" w:ascii="宋体" w:hAnsi="宋体" w:eastAsia="宋体" w:cs="宋体"/>
          <w:caps w:val="0"/>
          <w:smallCaps w:val="0"/>
          <w:lang w:val="en-US" w:eastAsia="zh-CN"/>
        </w:rPr>
        <w:t>情况列表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点击查看按钮，进入查看开标情况页面</w:t>
      </w:r>
      <w:r>
        <w:rPr>
          <w:rFonts w:hint="eastAsia" w:ascii="宋体" w:hAnsi="宋体" w:eastAsia="宋体" w:cs="宋体"/>
          <w:caps w:val="0"/>
          <w:smallCaps w:val="0"/>
        </w:rPr>
        <w:t>。如下图：</w:t>
      </w:r>
    </w:p>
    <w:p w14:paraId="7A866FEE">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588770"/>
            <wp:effectExtent l="0" t="0" r="9525" b="11430"/>
            <wp:docPr id="3779"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9" name="图片 91"/>
                    <pic:cNvPicPr>
                      <a:picLocks noChangeAspect="1"/>
                    </pic:cNvPicPr>
                  </pic:nvPicPr>
                  <pic:blipFill>
                    <a:blip r:embed="rId258"/>
                    <a:stretch>
                      <a:fillRect/>
                    </a:stretch>
                  </pic:blipFill>
                  <pic:spPr>
                    <a:xfrm>
                      <a:off x="0" y="0"/>
                      <a:ext cx="5057775" cy="1588770"/>
                    </a:xfrm>
                    <a:prstGeom prst="rect">
                      <a:avLst/>
                    </a:prstGeom>
                    <a:noFill/>
                    <a:ln>
                      <a:noFill/>
                    </a:ln>
                  </pic:spPr>
                </pic:pic>
              </a:graphicData>
            </a:graphic>
          </wp:inline>
        </w:drawing>
      </w:r>
    </w:p>
    <w:p w14:paraId="61133C22">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000885"/>
            <wp:effectExtent l="0" t="0" r="9525" b="18415"/>
            <wp:docPr id="3780"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0" name="图片 92"/>
                    <pic:cNvPicPr>
                      <a:picLocks noChangeAspect="1"/>
                    </pic:cNvPicPr>
                  </pic:nvPicPr>
                  <pic:blipFill>
                    <a:blip r:embed="rId259"/>
                    <a:stretch>
                      <a:fillRect/>
                    </a:stretch>
                  </pic:blipFill>
                  <pic:spPr>
                    <a:xfrm>
                      <a:off x="0" y="0"/>
                      <a:ext cx="5057775" cy="2000885"/>
                    </a:xfrm>
                    <a:prstGeom prst="rect">
                      <a:avLst/>
                    </a:prstGeom>
                    <a:noFill/>
                    <a:ln>
                      <a:noFill/>
                    </a:ln>
                  </pic:spPr>
                </pic:pic>
              </a:graphicData>
            </a:graphic>
          </wp:inline>
        </w:drawing>
      </w:r>
    </w:p>
    <w:p w14:paraId="10084888">
      <w:pPr>
        <w:bidi w:val="0"/>
        <w:rPr>
          <w:rFonts w:hint="eastAsia" w:ascii="宋体" w:hAnsi="宋体" w:eastAsia="宋体" w:cs="宋体"/>
          <w:caps w:val="0"/>
          <w:smallCaps w:val="0"/>
        </w:rPr>
      </w:pPr>
      <w:r>
        <w:rPr>
          <w:rFonts w:hint="eastAsia" w:ascii="宋体" w:hAnsi="宋体" w:eastAsia="宋体" w:cs="宋体"/>
          <w:caps w:val="0"/>
          <w:smallCaps w:val="0"/>
        </w:rPr>
        <w:t>注：</w:t>
      </w:r>
    </w:p>
    <w:p w14:paraId="54E7E16D">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①资格预审的标段，资审通知书发送后且单位确认参加后，显示确认参加的投标单位数据。</w:t>
      </w:r>
    </w:p>
    <w:p w14:paraId="68288D80">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②</w:t>
      </w:r>
      <w:r>
        <w:rPr>
          <w:rFonts w:hint="eastAsia" w:ascii="宋体" w:hAnsi="宋体" w:eastAsia="宋体" w:cs="宋体"/>
          <w:caps w:val="0"/>
          <w:smallCaps w:val="0"/>
        </w:rPr>
        <w:t>资格后审</w:t>
      </w:r>
      <w:r>
        <w:rPr>
          <w:rFonts w:hint="eastAsia" w:ascii="宋体" w:hAnsi="宋体" w:eastAsia="宋体" w:cs="宋体"/>
          <w:caps w:val="0"/>
          <w:smallCaps w:val="0"/>
          <w:lang w:val="en-US" w:eastAsia="zh-CN"/>
        </w:rPr>
        <w:t>的</w:t>
      </w:r>
      <w:r>
        <w:rPr>
          <w:rFonts w:hint="eastAsia" w:ascii="宋体" w:hAnsi="宋体" w:eastAsia="宋体" w:cs="宋体"/>
          <w:caps w:val="0"/>
          <w:smallCaps w:val="0"/>
        </w:rPr>
        <w:t>标段，必须要到了开标时间，</w:t>
      </w:r>
      <w:r>
        <w:rPr>
          <w:rFonts w:hint="eastAsia" w:ascii="宋体" w:hAnsi="宋体" w:eastAsia="宋体" w:cs="宋体"/>
          <w:caps w:val="0"/>
          <w:smallCaps w:val="0"/>
          <w:lang w:val="en-US" w:eastAsia="zh-CN"/>
        </w:rPr>
        <w:t>显示</w:t>
      </w:r>
      <w:r>
        <w:rPr>
          <w:rFonts w:hint="eastAsia" w:ascii="宋体" w:hAnsi="宋体" w:eastAsia="宋体" w:cs="宋体"/>
          <w:caps w:val="0"/>
          <w:smallCaps w:val="0"/>
        </w:rPr>
        <w:t>投标单位数据。</w:t>
      </w:r>
    </w:p>
    <w:p w14:paraId="175201F3">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③必须开标时间到了才能对该标段（包）进行开标结束。</w:t>
      </w:r>
    </w:p>
    <w:p w14:paraId="3B92DA6D">
      <w:pPr>
        <w:numPr>
          <w:ilvl w:val="0"/>
          <w:numId w:val="42"/>
        </w:numPr>
        <w:bidi w:val="0"/>
        <w:ind w:left="0" w:leftChars="0" w:firstLine="420" w:firstLineChars="200"/>
        <w:rPr>
          <w:rFonts w:hint="eastAsia" w:ascii="宋体" w:hAnsi="宋体" w:eastAsia="宋体" w:cs="宋体"/>
          <w:caps w:val="0"/>
          <w:smallCaps w:val="0"/>
          <w:color w:val="auto"/>
        </w:rPr>
      </w:pPr>
      <w:r>
        <w:rPr>
          <w:rFonts w:hint="eastAsia" w:ascii="宋体" w:hAnsi="宋体" w:eastAsia="宋体" w:cs="宋体"/>
          <w:caps w:val="0"/>
          <w:smallCaps w:val="0"/>
          <w:color w:val="auto"/>
        </w:rPr>
        <w:t>开标情况页面，点击</w:t>
      </w:r>
      <w:r>
        <w:rPr>
          <w:rFonts w:hint="eastAsia" w:ascii="宋体" w:hAnsi="宋体" w:eastAsia="宋体" w:cs="宋体"/>
          <w:caps w:val="0"/>
          <w:smallCaps w:val="0"/>
          <w:color w:val="auto"/>
          <w:lang w:val="en-US" w:eastAsia="zh-CN"/>
        </w:rPr>
        <w:t>投标单位后的</w:t>
      </w:r>
      <w:r>
        <w:rPr>
          <w:rFonts w:hint="eastAsia" w:ascii="宋体" w:hAnsi="宋体" w:eastAsia="宋体" w:cs="宋体"/>
          <w:caps w:val="0"/>
          <w:smallCaps w:val="0"/>
          <w:color w:val="auto"/>
        </w:rPr>
        <w:t>“进入”按钮</w:t>
      </w:r>
      <w:r>
        <w:rPr>
          <w:rFonts w:hint="eastAsia" w:ascii="宋体" w:hAnsi="宋体" w:eastAsia="宋体" w:cs="宋体"/>
          <w:caps w:val="0"/>
          <w:smallCaps w:val="0"/>
          <w:color w:val="auto"/>
          <w:lang w:eastAsia="zh-CN"/>
        </w:rPr>
        <w:t>，</w:t>
      </w:r>
      <w:r>
        <w:rPr>
          <w:rFonts w:hint="eastAsia" w:ascii="宋体" w:hAnsi="宋体" w:eastAsia="宋体" w:cs="宋体"/>
          <w:caps w:val="0"/>
          <w:smallCaps w:val="0"/>
          <w:color w:val="auto"/>
          <w:lang w:val="en-US" w:eastAsia="zh-CN"/>
        </w:rPr>
        <w:t>进入开标情况页面</w:t>
      </w:r>
      <w:r>
        <w:rPr>
          <w:rFonts w:hint="eastAsia" w:ascii="宋体" w:hAnsi="宋体" w:eastAsia="宋体" w:cs="宋体"/>
          <w:caps w:val="0"/>
          <w:smallCaps w:val="0"/>
          <w:color w:val="auto"/>
        </w:rPr>
        <w:t>。如下图：</w:t>
      </w:r>
    </w:p>
    <w:p w14:paraId="286EA7E9">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425575"/>
            <wp:effectExtent l="0" t="0" r="9525" b="3175"/>
            <wp:docPr id="3781"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1" name="图片 93"/>
                    <pic:cNvPicPr>
                      <a:picLocks noChangeAspect="1"/>
                    </pic:cNvPicPr>
                  </pic:nvPicPr>
                  <pic:blipFill>
                    <a:blip r:embed="rId260"/>
                    <a:stretch>
                      <a:fillRect/>
                    </a:stretch>
                  </pic:blipFill>
                  <pic:spPr>
                    <a:xfrm>
                      <a:off x="0" y="0"/>
                      <a:ext cx="5057775" cy="1425575"/>
                    </a:xfrm>
                    <a:prstGeom prst="rect">
                      <a:avLst/>
                    </a:prstGeom>
                    <a:noFill/>
                    <a:ln>
                      <a:noFill/>
                    </a:ln>
                  </pic:spPr>
                </pic:pic>
              </a:graphicData>
            </a:graphic>
          </wp:inline>
        </w:drawing>
      </w:r>
    </w:p>
    <w:p w14:paraId="547FCB5C">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4871085" cy="2525395"/>
            <wp:effectExtent l="0" t="0" r="0" b="0"/>
            <wp:docPr id="3782"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2" name="图片 94"/>
                    <pic:cNvPicPr>
                      <a:picLocks noChangeAspect="1"/>
                    </pic:cNvPicPr>
                  </pic:nvPicPr>
                  <pic:blipFill>
                    <a:blip r:embed="rId261"/>
                    <a:srcRect l="1707" t="3569" r="1984" b="8269"/>
                    <a:stretch>
                      <a:fillRect/>
                    </a:stretch>
                  </pic:blipFill>
                  <pic:spPr>
                    <a:xfrm>
                      <a:off x="0" y="0"/>
                      <a:ext cx="4871085" cy="2525395"/>
                    </a:xfrm>
                    <a:prstGeom prst="rect">
                      <a:avLst/>
                    </a:prstGeom>
                    <a:noFill/>
                    <a:ln>
                      <a:noFill/>
                    </a:ln>
                  </pic:spPr>
                </pic:pic>
              </a:graphicData>
            </a:graphic>
          </wp:inline>
        </w:drawing>
      </w:r>
    </w:p>
    <w:p w14:paraId="5ED6ACD7">
      <w:pPr>
        <w:numPr>
          <w:ilvl w:val="0"/>
          <w:numId w:val="42"/>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rPr>
        <w:t>填写页面信息，点击“修改保存”按钮</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信息保存成功</w:t>
      </w:r>
      <w:r>
        <w:rPr>
          <w:rFonts w:hint="eastAsia" w:ascii="宋体" w:hAnsi="宋体" w:eastAsia="宋体" w:cs="宋体"/>
          <w:caps w:val="0"/>
          <w:smallCaps w:val="0"/>
        </w:rPr>
        <w:t>。</w:t>
      </w:r>
      <w:r>
        <w:rPr>
          <w:rFonts w:hint="eastAsia" w:ascii="宋体" w:hAnsi="宋体" w:eastAsia="宋体" w:cs="宋体"/>
          <w:caps w:val="0"/>
          <w:smallCaps w:val="0"/>
          <w:lang w:val="en-US" w:eastAsia="zh-CN"/>
        </w:rPr>
        <w:t>如下图</w:t>
      </w:r>
    </w:p>
    <w:p w14:paraId="3B58CC5C">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21585"/>
            <wp:effectExtent l="0" t="0" r="9525" b="12065"/>
            <wp:docPr id="378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3" name="图片 95"/>
                    <pic:cNvPicPr>
                      <a:picLocks noChangeAspect="1"/>
                    </pic:cNvPicPr>
                  </pic:nvPicPr>
                  <pic:blipFill>
                    <a:blip r:embed="rId262"/>
                    <a:srcRect b="8294"/>
                    <a:stretch>
                      <a:fillRect/>
                    </a:stretch>
                  </pic:blipFill>
                  <pic:spPr>
                    <a:xfrm>
                      <a:off x="0" y="0"/>
                      <a:ext cx="5057775" cy="2521585"/>
                    </a:xfrm>
                    <a:prstGeom prst="rect">
                      <a:avLst/>
                    </a:prstGeom>
                    <a:noFill/>
                    <a:ln>
                      <a:noFill/>
                    </a:ln>
                  </pic:spPr>
                </pic:pic>
              </a:graphicData>
            </a:graphic>
          </wp:inline>
        </w:drawing>
      </w:r>
    </w:p>
    <w:p w14:paraId="523B6D9B">
      <w:pPr>
        <w:bidi w:val="0"/>
        <w:rPr>
          <w:rFonts w:hint="eastAsia" w:ascii="宋体" w:hAnsi="宋体" w:eastAsia="宋体" w:cs="宋体"/>
          <w:caps w:val="0"/>
          <w:smallCaps w:val="0"/>
          <w:color w:val="auto"/>
          <w:lang w:val="en-US" w:eastAsia="zh-CN"/>
        </w:rPr>
      </w:pPr>
      <w:r>
        <w:rPr>
          <w:rFonts w:hint="eastAsia" w:ascii="宋体" w:hAnsi="宋体" w:eastAsia="宋体" w:cs="宋体"/>
          <w:caps w:val="0"/>
          <w:smallCaps w:val="0"/>
          <w:color w:val="auto"/>
          <w:lang w:val="en-US" w:eastAsia="zh-CN"/>
        </w:rPr>
        <w:t>注：保存成功后，点击“进入”按钮仍可以修改投标单位的标书信息。</w:t>
      </w:r>
    </w:p>
    <w:p w14:paraId="499717D4">
      <w:pPr>
        <w:numPr>
          <w:ilvl w:val="0"/>
          <w:numId w:val="42"/>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color w:val="auto"/>
          <w:lang w:val="en-US" w:eastAsia="zh-CN"/>
        </w:rPr>
        <w:t>点击投标单位后的“查看”按钮可以查看开标情况。如下图：</w:t>
      </w:r>
    </w:p>
    <w:p w14:paraId="363CCABB">
      <w:pPr>
        <w:numPr>
          <w:ilvl w:val="0"/>
          <w:numId w:val="0"/>
        </w:numPr>
        <w:bidi w:val="0"/>
        <w:ind w:leftChars="200"/>
        <w:jc w:val="center"/>
        <w:rPr>
          <w:rFonts w:hint="eastAsia" w:ascii="宋体" w:hAnsi="宋体" w:eastAsia="宋体" w:cs="宋体"/>
          <w:caps w:val="0"/>
          <w:smallCaps w:val="0"/>
          <w:color w:val="auto"/>
          <w:lang w:val="en-US" w:eastAsia="zh-CN"/>
        </w:rPr>
      </w:pPr>
      <w:r>
        <w:rPr>
          <w:rFonts w:hint="eastAsia" w:ascii="宋体" w:hAnsi="宋体" w:eastAsia="宋体" w:cs="宋体"/>
        </w:rPr>
        <w:drawing>
          <wp:inline distT="0" distB="0" distL="114300" distR="114300">
            <wp:extent cx="5057775" cy="2100580"/>
            <wp:effectExtent l="0" t="0" r="9525" b="13970"/>
            <wp:docPr id="3784"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4" name="图片 96"/>
                    <pic:cNvPicPr>
                      <a:picLocks noChangeAspect="1"/>
                    </pic:cNvPicPr>
                  </pic:nvPicPr>
                  <pic:blipFill>
                    <a:blip r:embed="rId263"/>
                    <a:stretch>
                      <a:fillRect/>
                    </a:stretch>
                  </pic:blipFill>
                  <pic:spPr>
                    <a:xfrm>
                      <a:off x="0" y="0"/>
                      <a:ext cx="5057775" cy="2100580"/>
                    </a:xfrm>
                    <a:prstGeom prst="rect">
                      <a:avLst/>
                    </a:prstGeom>
                    <a:noFill/>
                    <a:ln>
                      <a:noFill/>
                    </a:ln>
                  </pic:spPr>
                </pic:pic>
              </a:graphicData>
            </a:graphic>
          </wp:inline>
        </w:drawing>
      </w:r>
    </w:p>
    <w:p w14:paraId="3A645834">
      <w:pPr>
        <w:numPr>
          <w:ilvl w:val="0"/>
          <w:numId w:val="0"/>
        </w:numPr>
        <w:bidi w:val="0"/>
        <w:ind w:leftChars="20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87295"/>
            <wp:effectExtent l="0" t="0" r="9525" b="8255"/>
            <wp:docPr id="378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5" name="图片 97"/>
                    <pic:cNvPicPr>
                      <a:picLocks noChangeAspect="1"/>
                    </pic:cNvPicPr>
                  </pic:nvPicPr>
                  <pic:blipFill>
                    <a:blip r:embed="rId264"/>
                    <a:stretch>
                      <a:fillRect/>
                    </a:stretch>
                  </pic:blipFill>
                  <pic:spPr>
                    <a:xfrm>
                      <a:off x="0" y="0"/>
                      <a:ext cx="5057775" cy="2487295"/>
                    </a:xfrm>
                    <a:prstGeom prst="rect">
                      <a:avLst/>
                    </a:prstGeom>
                    <a:noFill/>
                    <a:ln>
                      <a:noFill/>
                    </a:ln>
                  </pic:spPr>
                </pic:pic>
              </a:graphicData>
            </a:graphic>
          </wp:inline>
        </w:drawing>
      </w:r>
    </w:p>
    <w:p w14:paraId="1184FF5E">
      <w:pPr>
        <w:numPr>
          <w:ilvl w:val="0"/>
          <w:numId w:val="42"/>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开标情况页面</w:t>
      </w:r>
      <w:r>
        <w:rPr>
          <w:rFonts w:hint="eastAsia" w:ascii="宋体" w:hAnsi="宋体" w:eastAsia="宋体" w:cs="宋体"/>
          <w:caps w:val="0"/>
          <w:smallCaps w:val="0"/>
          <w:lang w:eastAsia="zh-CN"/>
        </w:rPr>
        <w:t>，“</w:t>
      </w:r>
      <w:r>
        <w:rPr>
          <w:rFonts w:hint="eastAsia" w:ascii="宋体" w:hAnsi="宋体" w:eastAsia="宋体" w:cs="宋体"/>
          <w:caps w:val="0"/>
          <w:smallCaps w:val="0"/>
        </w:rPr>
        <w:t>进入评标室人员</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中</w:t>
      </w:r>
      <w:r>
        <w:rPr>
          <w:rFonts w:hint="eastAsia" w:ascii="宋体" w:hAnsi="宋体" w:eastAsia="宋体" w:cs="宋体"/>
          <w:caps w:val="0"/>
          <w:smallCaps w:val="0"/>
        </w:rPr>
        <w:t>点击“新增人员”按钮</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填写页面信息，填写完点击“修改保存”按钮。如下图</w:t>
      </w:r>
      <w:r>
        <w:rPr>
          <w:rFonts w:hint="eastAsia" w:ascii="宋体" w:hAnsi="宋体" w:eastAsia="宋体" w:cs="宋体"/>
          <w:caps w:val="0"/>
          <w:smallCaps w:val="0"/>
        </w:rPr>
        <w:t>：</w:t>
      </w:r>
    </w:p>
    <w:p w14:paraId="77D1C8CE">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906905"/>
            <wp:effectExtent l="0" t="0" r="9525" b="17145"/>
            <wp:docPr id="3786"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6" name="图片 98"/>
                    <pic:cNvPicPr>
                      <a:picLocks noChangeAspect="1"/>
                    </pic:cNvPicPr>
                  </pic:nvPicPr>
                  <pic:blipFill>
                    <a:blip r:embed="rId265"/>
                    <a:stretch>
                      <a:fillRect/>
                    </a:stretch>
                  </pic:blipFill>
                  <pic:spPr>
                    <a:xfrm>
                      <a:off x="0" y="0"/>
                      <a:ext cx="5057775" cy="1906905"/>
                    </a:xfrm>
                    <a:prstGeom prst="rect">
                      <a:avLst/>
                    </a:prstGeom>
                    <a:noFill/>
                    <a:ln>
                      <a:noFill/>
                    </a:ln>
                  </pic:spPr>
                </pic:pic>
              </a:graphicData>
            </a:graphic>
          </wp:inline>
        </w:drawing>
      </w:r>
    </w:p>
    <w:p w14:paraId="3D82A145">
      <w:pPr>
        <w:numPr>
          <w:ilvl w:val="0"/>
          <w:numId w:val="42"/>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开标情况页面</w:t>
      </w:r>
      <w:r>
        <w:rPr>
          <w:rFonts w:hint="eastAsia" w:ascii="宋体" w:hAnsi="宋体" w:eastAsia="宋体" w:cs="宋体"/>
          <w:caps w:val="0"/>
          <w:smallCaps w:val="0"/>
          <w:lang w:eastAsia="zh-CN"/>
        </w:rPr>
        <w:t>，</w:t>
      </w:r>
      <w:r>
        <w:rPr>
          <w:rFonts w:hint="eastAsia" w:ascii="宋体" w:hAnsi="宋体" w:eastAsia="宋体" w:cs="宋体"/>
          <w:caps w:val="0"/>
          <w:smallCaps w:val="0"/>
        </w:rPr>
        <w:t>进入评标室人员</w:t>
      </w:r>
      <w:r>
        <w:rPr>
          <w:rFonts w:hint="eastAsia" w:ascii="宋体" w:hAnsi="宋体" w:eastAsia="宋体" w:cs="宋体"/>
          <w:caps w:val="0"/>
          <w:smallCaps w:val="0"/>
          <w:lang w:val="en-US" w:eastAsia="zh-CN"/>
        </w:rPr>
        <w:t>中</w:t>
      </w:r>
      <w:r>
        <w:rPr>
          <w:rFonts w:hint="eastAsia" w:ascii="宋体" w:hAnsi="宋体" w:eastAsia="宋体" w:cs="宋体"/>
          <w:caps w:val="0"/>
          <w:smallCaps w:val="0"/>
        </w:rPr>
        <w:t>点击“查找人员”按钮。如下图：</w:t>
      </w:r>
    </w:p>
    <w:p w14:paraId="09F749CE">
      <w:pPr>
        <w:bidi w:val="0"/>
        <w:ind w:left="0" w:leftChars="0" w:firstLine="0" w:firstLineChars="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71135" cy="2147570"/>
            <wp:effectExtent l="0" t="0" r="12065" b="11430"/>
            <wp:docPr id="15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52"/>
                    <pic:cNvPicPr>
                      <a:picLocks noChangeAspect="1"/>
                    </pic:cNvPicPr>
                  </pic:nvPicPr>
                  <pic:blipFill>
                    <a:blip r:embed="rId266"/>
                    <a:stretch>
                      <a:fillRect/>
                    </a:stretch>
                  </pic:blipFill>
                  <pic:spPr>
                    <a:xfrm>
                      <a:off x="0" y="0"/>
                      <a:ext cx="5271135" cy="2147570"/>
                    </a:xfrm>
                    <a:prstGeom prst="rect">
                      <a:avLst/>
                    </a:prstGeom>
                    <a:noFill/>
                    <a:ln>
                      <a:noFill/>
                    </a:ln>
                  </pic:spPr>
                </pic:pic>
              </a:graphicData>
            </a:graphic>
          </wp:inline>
        </w:drawing>
      </w:r>
    </w:p>
    <w:p w14:paraId="1ABBF97D">
      <w:pPr>
        <w:bidi w:val="0"/>
        <w:rPr>
          <w:rFonts w:hint="eastAsia" w:ascii="宋体" w:hAnsi="宋体" w:eastAsia="宋体" w:cs="宋体"/>
          <w:caps w:val="0"/>
          <w:smallCaps w:val="0"/>
          <w:lang w:val="en-US" w:eastAsia="zh-CN"/>
        </w:rPr>
      </w:pPr>
      <w:r>
        <w:rPr>
          <w:rFonts w:hint="eastAsia" w:ascii="宋体" w:hAnsi="宋体" w:eastAsia="宋体" w:cs="宋体"/>
          <w:caps w:val="0"/>
          <w:smallCaps w:val="0"/>
        </w:rPr>
        <w:t>进入查找人员页面</w:t>
      </w:r>
      <w:r>
        <w:rPr>
          <w:rFonts w:hint="eastAsia" w:ascii="宋体" w:hAnsi="宋体" w:eastAsia="宋体" w:cs="宋体"/>
          <w:caps w:val="0"/>
          <w:smallCaps w:val="0"/>
          <w:lang w:eastAsia="zh-CN"/>
        </w:rPr>
        <w:t>，</w:t>
      </w:r>
      <w:r>
        <w:rPr>
          <w:rFonts w:hint="eastAsia" w:ascii="宋体" w:hAnsi="宋体" w:eastAsia="宋体" w:cs="宋体"/>
          <w:caps w:val="0"/>
          <w:smallCaps w:val="0"/>
        </w:rPr>
        <w:t>选择人员，点击“确定选择”按钮</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选择的人员添加成功。如下图：</w:t>
      </w:r>
    </w:p>
    <w:p w14:paraId="5E72A7C4">
      <w:pPr>
        <w:bidi w:val="0"/>
        <w:ind w:left="0" w:leftChars="0" w:firstLine="0" w:firstLineChars="0"/>
        <w:rPr>
          <w:rFonts w:hint="eastAsia" w:ascii="宋体" w:hAnsi="宋体" w:eastAsia="宋体" w:cs="宋体"/>
          <w:caps w:val="0"/>
          <w:smallCaps w:val="0"/>
          <w:lang w:val="en-US" w:eastAsia="zh-CN"/>
        </w:rPr>
      </w:pPr>
      <w:r>
        <w:rPr>
          <w:rFonts w:hint="eastAsia" w:ascii="宋体" w:hAnsi="宋体" w:eastAsia="宋体" w:cs="宋体"/>
          <w:caps w:val="0"/>
          <w:smallCaps w:val="0"/>
        </w:rPr>
        <w:drawing>
          <wp:inline distT="0" distB="0" distL="114300" distR="114300">
            <wp:extent cx="5278120" cy="2726055"/>
            <wp:effectExtent l="0" t="0" r="5080" b="4445"/>
            <wp:docPr id="16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53"/>
                    <pic:cNvPicPr>
                      <a:picLocks noChangeAspect="1"/>
                    </pic:cNvPicPr>
                  </pic:nvPicPr>
                  <pic:blipFill>
                    <a:blip r:embed="rId267"/>
                    <a:stretch>
                      <a:fillRect/>
                    </a:stretch>
                  </pic:blipFill>
                  <pic:spPr>
                    <a:xfrm>
                      <a:off x="0" y="0"/>
                      <a:ext cx="5278120" cy="2726055"/>
                    </a:xfrm>
                    <a:prstGeom prst="rect">
                      <a:avLst/>
                    </a:prstGeom>
                    <a:noFill/>
                    <a:ln>
                      <a:noFill/>
                    </a:ln>
                  </pic:spPr>
                </pic:pic>
              </a:graphicData>
            </a:graphic>
          </wp:inline>
        </w:drawing>
      </w:r>
    </w:p>
    <w:p w14:paraId="00B6BC2C">
      <w:pPr>
        <w:bidi w:val="0"/>
        <w:rPr>
          <w:rFonts w:hint="eastAsia" w:ascii="宋体" w:hAnsi="宋体" w:eastAsia="宋体" w:cs="宋体"/>
          <w:caps w:val="0"/>
          <w:smallCaps w:val="0"/>
        </w:rPr>
      </w:pPr>
      <w:r>
        <w:rPr>
          <w:rFonts w:hint="eastAsia" w:ascii="宋体" w:hAnsi="宋体" w:eastAsia="宋体" w:cs="宋体"/>
          <w:caps w:val="0"/>
          <w:smallCaps w:val="0"/>
        </w:rPr>
        <w:t>注：</w:t>
      </w:r>
    </w:p>
    <w:p w14:paraId="6E78AD9C">
      <w:pPr>
        <w:bidi w:val="0"/>
        <w:rPr>
          <w:rFonts w:hint="eastAsia" w:ascii="宋体" w:hAnsi="宋体" w:eastAsia="宋体" w:cs="宋体"/>
          <w:caps w:val="0"/>
          <w:smallCaps w:val="0"/>
          <w:lang w:eastAsia="zh-CN"/>
        </w:rPr>
      </w:pPr>
      <w:r>
        <w:rPr>
          <w:rFonts w:hint="eastAsia" w:ascii="宋体" w:hAnsi="宋体" w:eastAsia="宋体" w:cs="宋体"/>
          <w:caps w:val="0"/>
          <w:smallCaps w:val="0"/>
        </w:rPr>
        <w:t>①可批量添加进入评标室人员</w:t>
      </w:r>
      <w:r>
        <w:rPr>
          <w:rFonts w:hint="eastAsia" w:ascii="宋体" w:hAnsi="宋体" w:eastAsia="宋体" w:cs="宋体"/>
          <w:caps w:val="0"/>
          <w:smallCaps w:val="0"/>
          <w:lang w:eastAsia="zh-CN"/>
        </w:rPr>
        <w:t>。</w:t>
      </w:r>
    </w:p>
    <w:p w14:paraId="555204F9">
      <w:pPr>
        <w:bidi w:val="0"/>
        <w:rPr>
          <w:rFonts w:hint="eastAsia" w:ascii="宋体" w:hAnsi="宋体" w:eastAsia="宋体" w:cs="宋体"/>
          <w:caps w:val="0"/>
          <w:smallCaps w:val="0"/>
        </w:rPr>
      </w:pPr>
      <w:r>
        <w:rPr>
          <w:rFonts w:hint="eastAsia" w:ascii="宋体" w:hAnsi="宋体" w:eastAsia="宋体" w:cs="宋体"/>
          <w:caps w:val="0"/>
          <w:smallCaps w:val="0"/>
        </w:rPr>
        <w:t>②“查找人员”和“新增人员”添加进入评标</w:t>
      </w:r>
      <w:r>
        <w:rPr>
          <w:rFonts w:hint="eastAsia" w:ascii="宋体" w:hAnsi="宋体" w:eastAsia="宋体" w:cs="宋体"/>
          <w:caps w:val="0"/>
          <w:smallCaps w:val="0"/>
          <w:lang w:val="en-US" w:eastAsia="zh-CN"/>
        </w:rPr>
        <w:t>室</w:t>
      </w:r>
      <w:r>
        <w:rPr>
          <w:rFonts w:hint="eastAsia" w:ascii="宋体" w:hAnsi="宋体" w:eastAsia="宋体" w:cs="宋体"/>
          <w:caps w:val="0"/>
          <w:smallCaps w:val="0"/>
        </w:rPr>
        <w:t>人员的时候都做了身份证</w:t>
      </w:r>
      <w:r>
        <w:rPr>
          <w:rFonts w:hint="eastAsia" w:ascii="宋体" w:hAnsi="宋体" w:eastAsia="宋体" w:cs="宋体"/>
          <w:caps w:val="0"/>
          <w:smallCaps w:val="0"/>
          <w:lang w:val="en-US" w:eastAsia="zh-CN"/>
        </w:rPr>
        <w:t>号</w:t>
      </w:r>
      <w:r>
        <w:rPr>
          <w:rFonts w:hint="eastAsia" w:ascii="宋体" w:hAnsi="宋体" w:eastAsia="宋体" w:cs="宋体"/>
          <w:caps w:val="0"/>
          <w:smallCaps w:val="0"/>
        </w:rPr>
        <w:t>唯一性判断。</w:t>
      </w:r>
    </w:p>
    <w:p w14:paraId="167F23D4">
      <w:pPr>
        <w:numPr>
          <w:ilvl w:val="0"/>
          <w:numId w:val="42"/>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val="en-US" w:eastAsia="zh-CN"/>
        </w:rPr>
        <w:t>开标情况页面，进入评标室人员中选中要删除的人员，点击“删除人员”按钮，可以删除已添加的人员。如下图：</w:t>
      </w:r>
    </w:p>
    <w:p w14:paraId="701321B2">
      <w:pPr>
        <w:numPr>
          <w:ilvl w:val="0"/>
          <w:numId w:val="0"/>
        </w:numPr>
        <w:bidi w:val="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838835"/>
            <wp:effectExtent l="0" t="0" r="9525" b="18415"/>
            <wp:docPr id="3787"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7" name="图片 99"/>
                    <pic:cNvPicPr>
                      <a:picLocks noChangeAspect="1"/>
                    </pic:cNvPicPr>
                  </pic:nvPicPr>
                  <pic:blipFill>
                    <a:blip r:embed="rId268"/>
                    <a:stretch>
                      <a:fillRect/>
                    </a:stretch>
                  </pic:blipFill>
                  <pic:spPr>
                    <a:xfrm>
                      <a:off x="0" y="0"/>
                      <a:ext cx="5057775" cy="838835"/>
                    </a:xfrm>
                    <a:prstGeom prst="rect">
                      <a:avLst/>
                    </a:prstGeom>
                    <a:noFill/>
                    <a:ln>
                      <a:noFill/>
                    </a:ln>
                  </pic:spPr>
                </pic:pic>
              </a:graphicData>
            </a:graphic>
          </wp:inline>
        </w:drawing>
      </w:r>
    </w:p>
    <w:p w14:paraId="02FFFDFE">
      <w:pPr>
        <w:numPr>
          <w:ilvl w:val="0"/>
          <w:numId w:val="42"/>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开标情况录入完成后，点击“开标结束”按钮</w:t>
      </w:r>
      <w:r>
        <w:rPr>
          <w:rFonts w:hint="eastAsia" w:ascii="宋体" w:hAnsi="宋体" w:eastAsia="宋体" w:cs="宋体"/>
          <w:caps w:val="0"/>
          <w:smallCaps w:val="0"/>
          <w:lang w:eastAsia="zh-CN"/>
        </w:rPr>
        <w:t>，</w:t>
      </w:r>
      <w:r>
        <w:rPr>
          <w:rFonts w:hint="eastAsia" w:ascii="宋体" w:hAnsi="宋体" w:eastAsia="宋体" w:cs="宋体"/>
          <w:caps w:val="0"/>
          <w:smallCaps w:val="0"/>
        </w:rPr>
        <w:t>开标结束后就不可以再录入或者修改人员信息、投标单位信息</w:t>
      </w:r>
      <w:r>
        <w:rPr>
          <w:rFonts w:hint="eastAsia" w:ascii="宋体" w:hAnsi="宋体" w:eastAsia="宋体" w:cs="宋体"/>
          <w:caps w:val="0"/>
          <w:smallCaps w:val="0"/>
          <w:lang w:val="en-US" w:eastAsia="zh-CN"/>
        </w:rPr>
        <w:t>的开标信息</w:t>
      </w:r>
      <w:r>
        <w:rPr>
          <w:rFonts w:hint="eastAsia" w:ascii="宋体" w:hAnsi="宋体" w:eastAsia="宋体" w:cs="宋体"/>
          <w:caps w:val="0"/>
          <w:smallCaps w:val="0"/>
        </w:rPr>
        <w:t>。如下图：</w:t>
      </w:r>
    </w:p>
    <w:p w14:paraId="4F7B27CB">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185035"/>
            <wp:effectExtent l="0" t="0" r="0" b="0"/>
            <wp:docPr id="3788"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8" name="图片 100"/>
                    <pic:cNvPicPr>
                      <a:picLocks noChangeAspect="1"/>
                    </pic:cNvPicPr>
                  </pic:nvPicPr>
                  <pic:blipFill>
                    <a:blip r:embed="rId269"/>
                    <a:srcRect b="7000"/>
                    <a:stretch>
                      <a:fillRect/>
                    </a:stretch>
                  </pic:blipFill>
                  <pic:spPr>
                    <a:xfrm>
                      <a:off x="0" y="0"/>
                      <a:ext cx="5057775" cy="2185035"/>
                    </a:xfrm>
                    <a:prstGeom prst="rect">
                      <a:avLst/>
                    </a:prstGeom>
                    <a:noFill/>
                    <a:ln>
                      <a:noFill/>
                    </a:ln>
                  </pic:spPr>
                </pic:pic>
              </a:graphicData>
            </a:graphic>
          </wp:inline>
        </w:drawing>
      </w:r>
    </w:p>
    <w:p w14:paraId="162A4DD8">
      <w:pPr>
        <w:numPr>
          <w:ilvl w:val="0"/>
          <w:numId w:val="42"/>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开标情况页面，点击“打印开标记录”按钮，进入</w:t>
      </w:r>
      <w:r>
        <w:rPr>
          <w:rFonts w:hint="eastAsia" w:ascii="宋体" w:hAnsi="宋体" w:eastAsia="宋体" w:cs="宋体"/>
          <w:caps w:val="0"/>
          <w:smallCaps w:val="0"/>
          <w:lang w:val="en-US" w:eastAsia="zh-CN"/>
        </w:rPr>
        <w:t>打印开标记录</w:t>
      </w:r>
      <w:r>
        <w:rPr>
          <w:rFonts w:hint="eastAsia" w:ascii="宋体" w:hAnsi="宋体" w:eastAsia="宋体" w:cs="宋体"/>
          <w:caps w:val="0"/>
          <w:smallCaps w:val="0"/>
        </w:rPr>
        <w:t>页面。如下图：</w:t>
      </w:r>
    </w:p>
    <w:p w14:paraId="6BE80B6D">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795145"/>
            <wp:effectExtent l="0" t="0" r="9525" b="14605"/>
            <wp:docPr id="3791"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1" name="图片 102"/>
                    <pic:cNvPicPr>
                      <a:picLocks noChangeAspect="1"/>
                    </pic:cNvPicPr>
                  </pic:nvPicPr>
                  <pic:blipFill>
                    <a:blip r:embed="rId270"/>
                    <a:stretch>
                      <a:fillRect/>
                    </a:stretch>
                  </pic:blipFill>
                  <pic:spPr>
                    <a:xfrm>
                      <a:off x="0" y="0"/>
                      <a:ext cx="5057775" cy="1795145"/>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057775" cy="2185035"/>
            <wp:effectExtent l="0" t="0" r="9525" b="5715"/>
            <wp:docPr id="379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 name="图片 100"/>
                    <pic:cNvPicPr>
                      <a:picLocks noChangeAspect="1"/>
                    </pic:cNvPicPr>
                  </pic:nvPicPr>
                  <pic:blipFill>
                    <a:blip r:embed="rId269"/>
                    <a:srcRect b="7000"/>
                    <a:stretch>
                      <a:fillRect/>
                    </a:stretch>
                  </pic:blipFill>
                  <pic:spPr>
                    <a:xfrm>
                      <a:off x="0" y="0"/>
                      <a:ext cx="5057775" cy="2185035"/>
                    </a:xfrm>
                    <a:prstGeom prst="rect">
                      <a:avLst/>
                    </a:prstGeom>
                    <a:noFill/>
                    <a:ln>
                      <a:noFill/>
                    </a:ln>
                  </pic:spPr>
                </pic:pic>
              </a:graphicData>
            </a:graphic>
          </wp:inline>
        </w:drawing>
      </w:r>
    </w:p>
    <w:p w14:paraId="77DF9120">
      <w:pPr>
        <w:pStyle w:val="5"/>
        <w:bidi w:val="0"/>
        <w:rPr>
          <w:rFonts w:hint="eastAsia" w:ascii="宋体" w:hAnsi="宋体" w:eastAsia="宋体" w:cs="宋体"/>
          <w:caps w:val="0"/>
          <w:smallCaps w:val="0"/>
        </w:rPr>
      </w:pPr>
      <w:bookmarkStart w:id="180" w:name="_Toc5233"/>
      <w:bookmarkStart w:id="181" w:name="_Toc31580"/>
      <w:bookmarkStart w:id="182" w:name="_Toc14933"/>
      <w:r>
        <w:rPr>
          <w:rFonts w:hint="eastAsia" w:ascii="宋体" w:hAnsi="宋体" w:eastAsia="宋体" w:cs="宋体"/>
          <w:caps w:val="0"/>
          <w:smallCaps w:val="0"/>
        </w:rPr>
        <w:t>评标情况</w:t>
      </w:r>
      <w:bookmarkEnd w:id="180"/>
      <w:bookmarkEnd w:id="181"/>
      <w:bookmarkEnd w:id="182"/>
    </w:p>
    <w:p w14:paraId="3F496E8B">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15479629">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采购人登录系统，选择评标情况，能够看到他所负责的所有标段（包）信息。包括采购项目编号、采购项目名称、采购人、采购代理机构、标段（包）信息、评标开始时间、评标结束时间、评标地点、评标方式、评标情况等信息。</w:t>
      </w:r>
    </w:p>
    <w:p w14:paraId="6533628C">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选择未评标的标段（包）进入查看评标情况中“评标信息”页，网上招投标项目可以直接点击“获取评标数据”按钮获取评标系统评标数据，并可以点击“前往评标系统”按钮进入评标系统查看该标段（包）的评标数据。非网上招投标项目需要手动录入评标相关信息并保存。</w:t>
      </w:r>
    </w:p>
    <w:p w14:paraId="36ECC11D">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点击左上角“评标结果”页，进入评标结果页面可以设置推荐排名第一、二、三名并设置废标单位及废标原因。“评委评价”页根据是否进行评委抽取动态显示，评委评价页面可以对参加评标的评委进行打分并记录。“评标报告”页根据是否为网上招投标标段（包）动态显示。</w:t>
      </w:r>
    </w:p>
    <w:p w14:paraId="631F27F2">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5930E593">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val="en-US" w:eastAsia="zh-CN"/>
          <w14:textFill>
            <w14:solidFill>
              <w14:schemeClr w14:val="tx1"/>
            </w14:solidFill>
          </w14:textFill>
        </w:rPr>
      </w:pPr>
      <w:r>
        <w:rPr>
          <w:rFonts w:hint="eastAsia" w:ascii="宋体" w:hAnsi="宋体" w:eastAsia="宋体" w:cs="宋体"/>
          <w:sz w:val="21"/>
          <w:lang w:val="en-US" w:eastAsia="zh-CN" w:bidi="ar-SA"/>
        </w:rPr>
        <w:t>采购人、采购代理</w:t>
      </w:r>
    </w:p>
    <w:p w14:paraId="2F69CD86">
      <w:pPr>
        <w:ind w:firstLine="422"/>
        <w:rPr>
          <w:rFonts w:hint="eastAsia" w:ascii="宋体" w:hAnsi="宋体" w:eastAsia="宋体" w:cs="宋体"/>
          <w:b/>
          <w:caps w:val="0"/>
          <w:smallCaps w:val="0"/>
          <w:color w:val="000000" w:themeColor="text1"/>
          <w:lang w:val="en-US" w:eastAsia="zh-CN"/>
          <w14:textFill>
            <w14:solidFill>
              <w14:schemeClr w14:val="tx1"/>
            </w14:solidFill>
          </w14:textFill>
        </w:rPr>
      </w:pPr>
      <w:r>
        <w:rPr>
          <w:rFonts w:hint="eastAsia" w:ascii="宋体" w:hAnsi="宋体" w:eastAsia="宋体" w:cs="宋体"/>
          <w:b/>
          <w:caps w:val="0"/>
          <w:smallCaps w:val="0"/>
          <w:color w:val="000000" w:themeColor="text1"/>
          <w:lang w:val="en-US" w:eastAsia="zh-CN"/>
          <w14:textFill>
            <w14:solidFill>
              <w14:schemeClr w14:val="tx1"/>
            </w14:solidFill>
          </w14:textFill>
        </w:rPr>
        <w:t>前置条件：</w:t>
      </w:r>
    </w:p>
    <w:p w14:paraId="18C955E3">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val="0"/>
          <w:bCs/>
          <w:caps w:val="0"/>
          <w:smallCaps w:val="0"/>
          <w:color w:val="auto"/>
          <w:lang w:val="en-US" w:eastAsia="zh-CN"/>
        </w:rPr>
        <w:t>开标结束。</w:t>
      </w:r>
    </w:p>
    <w:p w14:paraId="70417579">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操作流程：</w:t>
      </w:r>
    </w:p>
    <w:p w14:paraId="3E0F1E76">
      <w:pPr>
        <w:numPr>
          <w:ilvl w:val="0"/>
          <w:numId w:val="43"/>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开评标—</w:t>
      </w:r>
      <w:r>
        <w:rPr>
          <w:rFonts w:hint="eastAsia" w:ascii="宋体" w:hAnsi="宋体" w:eastAsia="宋体" w:cs="宋体"/>
          <w:caps w:val="0"/>
          <w:smallCaps w:val="0"/>
        </w:rPr>
        <w:t>评标情况”</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，进入评标情况</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4CBBDAC7">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17135" cy="2227580"/>
            <wp:effectExtent l="0" t="0" r="0" b="0"/>
            <wp:docPr id="3792"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2" name="图片 103"/>
                    <pic:cNvPicPr>
                      <a:picLocks noChangeAspect="1"/>
                    </pic:cNvPicPr>
                  </pic:nvPicPr>
                  <pic:blipFill>
                    <a:blip r:embed="rId271"/>
                    <a:srcRect l="804"/>
                    <a:stretch>
                      <a:fillRect/>
                    </a:stretch>
                  </pic:blipFill>
                  <pic:spPr>
                    <a:xfrm>
                      <a:off x="0" y="0"/>
                      <a:ext cx="5017135" cy="2227580"/>
                    </a:xfrm>
                    <a:prstGeom prst="rect">
                      <a:avLst/>
                    </a:prstGeom>
                    <a:noFill/>
                    <a:ln>
                      <a:noFill/>
                    </a:ln>
                  </pic:spPr>
                </pic:pic>
              </a:graphicData>
            </a:graphic>
          </wp:inline>
        </w:drawing>
      </w:r>
    </w:p>
    <w:p w14:paraId="753A4CA4">
      <w:pPr>
        <w:numPr>
          <w:ilvl w:val="0"/>
          <w:numId w:val="43"/>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评标情况</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点击进入按钮，进入</w:t>
      </w:r>
      <w:r>
        <w:rPr>
          <w:rFonts w:hint="eastAsia" w:ascii="宋体" w:hAnsi="宋体" w:eastAsia="宋体" w:cs="宋体"/>
          <w:caps w:val="0"/>
          <w:smallCaps w:val="0"/>
          <w:color w:val="333333"/>
          <w:kern w:val="0"/>
          <w:sz w:val="21"/>
          <w:szCs w:val="21"/>
          <w:shd w:val="clear" w:fill="FFFFFF"/>
          <w:lang w:val="en-US" w:eastAsia="zh-CN" w:bidi="ar"/>
        </w:rPr>
        <w:t>查看评标情况页面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40729EDF">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1278890"/>
            <wp:effectExtent l="0" t="0" r="0" b="0"/>
            <wp:docPr id="3793"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3" name="图片 104"/>
                    <pic:cNvPicPr>
                      <a:picLocks noChangeAspect="1"/>
                    </pic:cNvPicPr>
                  </pic:nvPicPr>
                  <pic:blipFill>
                    <a:blip r:embed="rId272"/>
                    <a:srcRect t="911" b="43515"/>
                    <a:stretch>
                      <a:fillRect/>
                    </a:stretch>
                  </pic:blipFill>
                  <pic:spPr>
                    <a:xfrm>
                      <a:off x="0" y="0"/>
                      <a:ext cx="5057775" cy="1278890"/>
                    </a:xfrm>
                    <a:prstGeom prst="rect">
                      <a:avLst/>
                    </a:prstGeom>
                    <a:noFill/>
                    <a:ln>
                      <a:noFill/>
                    </a:ln>
                  </pic:spPr>
                </pic:pic>
              </a:graphicData>
            </a:graphic>
          </wp:inline>
        </w:drawing>
      </w:r>
    </w:p>
    <w:p w14:paraId="47F4F9E4">
      <w:pPr>
        <w:bidi w:val="0"/>
        <w:ind w:left="0" w:leftChars="0" w:firstLine="0" w:firstLineChars="0"/>
        <w:jc w:val="center"/>
        <w:rPr>
          <w:rFonts w:hint="eastAsia" w:ascii="宋体" w:hAnsi="宋体" w:eastAsia="宋体" w:cs="宋体"/>
          <w:lang w:val="en-US" w:eastAsia="zh-CN"/>
        </w:rPr>
      </w:pPr>
      <w:r>
        <w:rPr>
          <w:rFonts w:hint="eastAsia" w:ascii="宋体" w:hAnsi="宋体" w:eastAsia="宋体" w:cs="宋体"/>
        </w:rPr>
        <w:drawing>
          <wp:inline distT="0" distB="0" distL="114300" distR="114300">
            <wp:extent cx="5057775" cy="1565910"/>
            <wp:effectExtent l="0" t="0" r="9525" b="15240"/>
            <wp:docPr id="3794"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4" name="图片 105"/>
                    <pic:cNvPicPr>
                      <a:picLocks noChangeAspect="1"/>
                    </pic:cNvPicPr>
                  </pic:nvPicPr>
                  <pic:blipFill>
                    <a:blip r:embed="rId273"/>
                    <a:stretch>
                      <a:fillRect/>
                    </a:stretch>
                  </pic:blipFill>
                  <pic:spPr>
                    <a:xfrm>
                      <a:off x="0" y="0"/>
                      <a:ext cx="5057775" cy="1565910"/>
                    </a:xfrm>
                    <a:prstGeom prst="rect">
                      <a:avLst/>
                    </a:prstGeom>
                    <a:noFill/>
                    <a:ln>
                      <a:noFill/>
                    </a:ln>
                  </pic:spPr>
                </pic:pic>
              </a:graphicData>
            </a:graphic>
          </wp:inline>
        </w:drawing>
      </w:r>
    </w:p>
    <w:p w14:paraId="1E0B79FF">
      <w:pPr>
        <w:numPr>
          <w:ilvl w:val="0"/>
          <w:numId w:val="4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点击“评标信息”选项卡</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eastAsia="zh-CN"/>
          <w14:textFill>
            <w14:solidFill>
              <w14:schemeClr w14:val="tx1"/>
            </w14:solidFill>
          </w14:textFill>
        </w:rPr>
        <w:t>填写页面信息</w:t>
      </w:r>
      <w:r>
        <w:rPr>
          <w:rFonts w:hint="eastAsia" w:ascii="宋体" w:hAnsi="宋体" w:eastAsia="宋体" w:cs="宋体"/>
          <w:caps w:val="0"/>
          <w:smallCaps w:val="0"/>
          <w:color w:val="000000" w:themeColor="text1"/>
          <w14:textFill>
            <w14:solidFill>
              <w14:schemeClr w14:val="tx1"/>
            </w14:solidFill>
          </w14:textFill>
        </w:rPr>
        <w:t>，点击“修改保存”按钮。如下图：</w:t>
      </w:r>
    </w:p>
    <w:p w14:paraId="2E46EA4F">
      <w:pPr>
        <w:ind w:firstLine="0" w:firstLineChars="0"/>
        <w:jc w:val="cente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1504950"/>
            <wp:effectExtent l="0" t="0" r="9525" b="0"/>
            <wp:docPr id="3795"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5" name="图片 106"/>
                    <pic:cNvPicPr>
                      <a:picLocks noChangeAspect="1"/>
                    </pic:cNvPicPr>
                  </pic:nvPicPr>
                  <pic:blipFill>
                    <a:blip r:embed="rId274"/>
                    <a:stretch>
                      <a:fillRect/>
                    </a:stretch>
                  </pic:blipFill>
                  <pic:spPr>
                    <a:xfrm>
                      <a:off x="0" y="0"/>
                      <a:ext cx="5057775" cy="1504950"/>
                    </a:xfrm>
                    <a:prstGeom prst="rect">
                      <a:avLst/>
                    </a:prstGeom>
                    <a:noFill/>
                    <a:ln>
                      <a:noFill/>
                    </a:ln>
                  </pic:spPr>
                </pic:pic>
              </a:graphicData>
            </a:graphic>
          </wp:inline>
        </w:drawing>
      </w:r>
    </w:p>
    <w:p w14:paraId="271BB168">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注：评标</w:t>
      </w:r>
      <w:r>
        <w:rPr>
          <w:rFonts w:hint="eastAsia" w:ascii="宋体" w:hAnsi="宋体" w:eastAsia="宋体" w:cs="宋体"/>
          <w:caps w:val="0"/>
          <w:smallCaps w:val="0"/>
          <w:color w:val="000000" w:themeColor="text1"/>
          <w:lang w:val="en-US" w:eastAsia="zh-CN"/>
          <w14:textFill>
            <w14:solidFill>
              <w14:schemeClr w14:val="tx1"/>
            </w14:solidFill>
          </w14:textFill>
        </w:rPr>
        <w:t>时间、</w:t>
      </w:r>
      <w:r>
        <w:rPr>
          <w:rFonts w:hint="eastAsia" w:ascii="宋体" w:hAnsi="宋体" w:eastAsia="宋体" w:cs="宋体"/>
          <w:caps w:val="0"/>
          <w:smallCaps w:val="0"/>
          <w:color w:val="000000" w:themeColor="text1"/>
          <w14:textFill>
            <w14:solidFill>
              <w14:schemeClr w14:val="tx1"/>
            </w14:solidFill>
          </w14:textFill>
        </w:rPr>
        <w:t>地点为自动获取值。</w:t>
      </w:r>
    </w:p>
    <w:p w14:paraId="34CBC6DB">
      <w:pPr>
        <w:numPr>
          <w:ilvl w:val="0"/>
          <w:numId w:val="4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若标段的</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采购模式</w:t>
      </w:r>
      <w:r>
        <w:rPr>
          <w:rFonts w:hint="eastAsia" w:ascii="宋体" w:hAnsi="宋体" w:eastAsia="宋体" w:cs="宋体"/>
          <w:caps w:val="0"/>
          <w:smallCaps w:val="0"/>
          <w:color w:val="000000" w:themeColor="text1"/>
          <w14:textFill>
            <w14:solidFill>
              <w14:schemeClr w14:val="tx1"/>
            </w14:solidFill>
          </w14:textFill>
        </w:rPr>
        <w:t>”选择了“</w:t>
      </w:r>
      <w:r>
        <w:rPr>
          <w:rFonts w:hint="eastAsia" w:ascii="宋体" w:hAnsi="宋体" w:eastAsia="宋体" w:cs="宋体"/>
          <w:caps w:val="0"/>
          <w:smallCaps w:val="0"/>
          <w:color w:val="000000" w:themeColor="text1"/>
          <w:lang w:val="en-US" w:eastAsia="zh-CN"/>
          <w14:textFill>
            <w14:solidFill>
              <w14:schemeClr w14:val="tx1"/>
            </w14:solidFill>
          </w14:textFill>
        </w:rPr>
        <w:t>全线上模式</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则点击“前往评标系统”，页面跳转到评标系统，进行评标操作。并且，点击“获取评标数据”，可以将评标最终结果进行同步至当前评标情况页面。</w:t>
      </w:r>
    </w:p>
    <w:p w14:paraId="1C033DDE">
      <w:pPr>
        <w:numPr>
          <w:ilvl w:val="0"/>
          <w:numId w:val="0"/>
        </w:numPr>
        <w:bidi w:val="0"/>
        <w:ind w:left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1533525"/>
            <wp:effectExtent l="0" t="0" r="9525" b="9525"/>
            <wp:docPr id="3798"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8" name="图片 109"/>
                    <pic:cNvPicPr>
                      <a:picLocks noChangeAspect="1"/>
                    </pic:cNvPicPr>
                  </pic:nvPicPr>
                  <pic:blipFill>
                    <a:blip r:embed="rId275"/>
                    <a:stretch>
                      <a:fillRect/>
                    </a:stretch>
                  </pic:blipFill>
                  <pic:spPr>
                    <a:xfrm>
                      <a:off x="0" y="0"/>
                      <a:ext cx="5057775" cy="1533525"/>
                    </a:xfrm>
                    <a:prstGeom prst="rect">
                      <a:avLst/>
                    </a:prstGeom>
                    <a:noFill/>
                    <a:ln>
                      <a:noFill/>
                    </a:ln>
                  </pic:spPr>
                </pic:pic>
              </a:graphicData>
            </a:graphic>
          </wp:inline>
        </w:drawing>
      </w:r>
    </w:p>
    <w:p w14:paraId="5FAFBFB9">
      <w:pPr>
        <w:numPr>
          <w:ilvl w:val="0"/>
          <w:numId w:val="4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评标情况页面，</w:t>
      </w:r>
      <w:r>
        <w:rPr>
          <w:rFonts w:hint="eastAsia" w:ascii="宋体" w:hAnsi="宋体" w:eastAsia="宋体" w:cs="宋体"/>
          <w:caps w:val="0"/>
          <w:smallCaps w:val="0"/>
          <w:color w:val="000000" w:themeColor="text1"/>
          <w:lang w:val="en-US" w:eastAsia="zh-CN"/>
          <w14:textFill>
            <w14:solidFill>
              <w14:schemeClr w14:val="tx1"/>
            </w14:solidFill>
          </w14:textFill>
        </w:rPr>
        <w:t>点击</w:t>
      </w:r>
      <w:r>
        <w:rPr>
          <w:rFonts w:hint="eastAsia" w:ascii="宋体" w:hAnsi="宋体" w:eastAsia="宋体" w:cs="宋体"/>
          <w:caps w:val="0"/>
          <w:smallCaps w:val="0"/>
          <w:color w:val="000000" w:themeColor="text1"/>
          <w14:textFill>
            <w14:solidFill>
              <w14:schemeClr w14:val="tx1"/>
            </w14:solidFill>
          </w14:textFill>
        </w:rPr>
        <w:t>“评标结果”选项卡，</w:t>
      </w:r>
      <w:r>
        <w:rPr>
          <w:rFonts w:hint="eastAsia" w:ascii="宋体" w:hAnsi="宋体" w:eastAsia="宋体" w:cs="宋体"/>
          <w:caps w:val="0"/>
          <w:smallCaps w:val="0"/>
          <w:color w:val="000000" w:themeColor="text1"/>
          <w:lang w:val="en-US" w:eastAsia="zh-CN"/>
          <w14:textFill>
            <w14:solidFill>
              <w14:schemeClr w14:val="tx1"/>
            </w14:solidFill>
          </w14:textFill>
        </w:rPr>
        <w:t>进入评标结果页面</w:t>
      </w:r>
      <w:r>
        <w:rPr>
          <w:rFonts w:hint="eastAsia" w:ascii="宋体" w:hAnsi="宋体" w:eastAsia="宋体" w:cs="宋体"/>
          <w:caps w:val="0"/>
          <w:smallCaps w:val="0"/>
          <w:color w:val="000000" w:themeColor="text1"/>
          <w14:textFill>
            <w14:solidFill>
              <w14:schemeClr w14:val="tx1"/>
            </w14:solidFill>
          </w14:textFill>
        </w:rPr>
        <w:t>。如下图：</w:t>
      </w:r>
    </w:p>
    <w:p w14:paraId="40536E4F">
      <w:pPr>
        <w:ind w:left="420" w:hanging="420" w:hanging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2030095"/>
            <wp:effectExtent l="0" t="0" r="9525" b="8255"/>
            <wp:docPr id="3796"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6" name="图片 107"/>
                    <pic:cNvPicPr>
                      <a:picLocks noChangeAspect="1"/>
                    </pic:cNvPicPr>
                  </pic:nvPicPr>
                  <pic:blipFill>
                    <a:blip r:embed="rId276"/>
                    <a:stretch>
                      <a:fillRect/>
                    </a:stretch>
                  </pic:blipFill>
                  <pic:spPr>
                    <a:xfrm>
                      <a:off x="0" y="0"/>
                      <a:ext cx="5057775" cy="2030095"/>
                    </a:xfrm>
                    <a:prstGeom prst="rect">
                      <a:avLst/>
                    </a:prstGeom>
                    <a:noFill/>
                    <a:ln>
                      <a:noFill/>
                    </a:ln>
                  </pic:spPr>
                </pic:pic>
              </a:graphicData>
            </a:graphic>
          </wp:inline>
        </w:drawing>
      </w:r>
    </w:p>
    <w:p w14:paraId="5AEB9E40">
      <w:pPr>
        <w:numPr>
          <w:ilvl w:val="0"/>
          <w:numId w:val="4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auto"/>
          <w:lang w:val="en-US" w:eastAsia="zh-CN"/>
        </w:rPr>
        <w:t>评标结果</w:t>
      </w:r>
      <w:r>
        <w:rPr>
          <w:rFonts w:hint="eastAsia" w:ascii="宋体" w:hAnsi="宋体" w:eastAsia="宋体" w:cs="宋体"/>
          <w:caps w:val="0"/>
          <w:smallCaps w:val="0"/>
          <w:color w:val="auto"/>
        </w:rPr>
        <w:t>页面，</w:t>
      </w:r>
      <w:r>
        <w:rPr>
          <w:rFonts w:hint="eastAsia" w:ascii="宋体" w:hAnsi="宋体" w:eastAsia="宋体" w:cs="宋体"/>
          <w:caps w:val="0"/>
          <w:smallCaps w:val="0"/>
          <w:color w:val="auto"/>
          <w:lang w:val="en-US" w:eastAsia="zh-CN"/>
        </w:rPr>
        <w:t>点击投标单位后的“操作”按钮，进入评标结果填写页面，</w:t>
      </w:r>
      <w:r>
        <w:rPr>
          <w:rFonts w:hint="eastAsia" w:ascii="宋体" w:hAnsi="宋体" w:eastAsia="宋体" w:cs="宋体"/>
          <w:caps w:val="0"/>
          <w:smallCaps w:val="0"/>
          <w:color w:val="auto"/>
          <w:lang w:eastAsia="zh-CN"/>
        </w:rPr>
        <w:t>填写页面信息</w:t>
      </w:r>
      <w:r>
        <w:rPr>
          <w:rFonts w:hint="eastAsia" w:ascii="宋体" w:hAnsi="宋体" w:eastAsia="宋体" w:cs="宋体"/>
          <w:caps w:val="0"/>
          <w:smallCaps w:val="0"/>
          <w:color w:val="auto"/>
        </w:rPr>
        <w:t>，点击“修改保存”按钮。如下图：</w:t>
      </w:r>
      <w:r>
        <w:rPr>
          <w:rFonts w:hint="eastAsia" w:ascii="宋体" w:hAnsi="宋体" w:eastAsia="宋体" w:cs="宋体"/>
          <w:caps w:val="0"/>
          <w:smallCaps w:val="0"/>
        </w:rPr>
        <w:drawing>
          <wp:inline distT="0" distB="0" distL="114300" distR="114300">
            <wp:extent cx="5267960" cy="2272665"/>
            <wp:effectExtent l="0" t="0" r="2540" b="635"/>
            <wp:docPr id="183"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67"/>
                    <pic:cNvPicPr>
                      <a:picLocks noChangeAspect="1"/>
                    </pic:cNvPicPr>
                  </pic:nvPicPr>
                  <pic:blipFill>
                    <a:blip r:embed="rId277"/>
                    <a:stretch>
                      <a:fillRect/>
                    </a:stretch>
                  </pic:blipFill>
                  <pic:spPr>
                    <a:xfrm>
                      <a:off x="0" y="0"/>
                      <a:ext cx="5267960" cy="2272665"/>
                    </a:xfrm>
                    <a:prstGeom prst="rect">
                      <a:avLst/>
                    </a:prstGeom>
                    <a:noFill/>
                    <a:ln>
                      <a:noFill/>
                    </a:ln>
                  </pic:spPr>
                </pic:pic>
              </a:graphicData>
            </a:graphic>
          </wp:inline>
        </w:drawing>
      </w:r>
    </w:p>
    <w:p w14:paraId="426CC237">
      <w:pPr>
        <w:ind w:firstLine="0" w:firstLineChars="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rPr>
        <w:drawing>
          <wp:inline distT="0" distB="0" distL="114300" distR="114300">
            <wp:extent cx="5270500" cy="2280285"/>
            <wp:effectExtent l="0" t="0" r="0" b="5715"/>
            <wp:docPr id="19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68"/>
                    <pic:cNvPicPr>
                      <a:picLocks noChangeAspect="1"/>
                    </pic:cNvPicPr>
                  </pic:nvPicPr>
                  <pic:blipFill>
                    <a:blip r:embed="rId278"/>
                    <a:stretch>
                      <a:fillRect/>
                    </a:stretch>
                  </pic:blipFill>
                  <pic:spPr>
                    <a:xfrm>
                      <a:off x="0" y="0"/>
                      <a:ext cx="5270500" cy="2280285"/>
                    </a:xfrm>
                    <a:prstGeom prst="rect">
                      <a:avLst/>
                    </a:prstGeom>
                    <a:noFill/>
                    <a:ln>
                      <a:noFill/>
                    </a:ln>
                  </pic:spPr>
                </pic:pic>
              </a:graphicData>
            </a:graphic>
          </wp:inline>
        </w:drawing>
      </w:r>
    </w:p>
    <w:p w14:paraId="6FAF35F7">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2DD87F88">
      <w:pPr>
        <w:pStyle w:val="8"/>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①是否废标：选中后，可填写废标原因及废标详细情况，且该投标单位不能被挑选为中标候选人。</w:t>
      </w:r>
    </w:p>
    <w:p w14:paraId="0BE181A2">
      <w:pPr>
        <w:pStyle w:val="8"/>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②是否放弃中标：选中后，该投标单位不能被挑选为中标候选人。</w:t>
      </w:r>
    </w:p>
    <w:p w14:paraId="7197C938">
      <w:pPr>
        <w:numPr>
          <w:ilvl w:val="0"/>
          <w:numId w:val="4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评标情况录入完成后，点击“评标结束”按钮，</w:t>
      </w:r>
      <w:r>
        <w:rPr>
          <w:rFonts w:hint="eastAsia" w:ascii="宋体" w:hAnsi="宋体" w:eastAsia="宋体" w:cs="宋体"/>
          <w:caps w:val="0"/>
          <w:smallCaps w:val="0"/>
          <w:lang w:val="en-US" w:eastAsia="zh-CN"/>
        </w:rPr>
        <w:t>弹出“评标结束”提示信息，点击“确定”按钮，评标完成。</w:t>
      </w:r>
      <w:r>
        <w:rPr>
          <w:rFonts w:hint="eastAsia" w:ascii="宋体" w:hAnsi="宋体" w:eastAsia="宋体" w:cs="宋体"/>
          <w:caps w:val="0"/>
          <w:smallCaps w:val="0"/>
          <w:color w:val="000000" w:themeColor="text1"/>
          <w14:textFill>
            <w14:solidFill>
              <w14:schemeClr w14:val="tx1"/>
            </w14:solidFill>
          </w14:textFill>
        </w:rPr>
        <w:t>如下图：</w:t>
      </w:r>
    </w:p>
    <w:p w14:paraId="37F36093">
      <w:pPr>
        <w:ind w:firstLine="0" w:firstLineChars="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2132965"/>
            <wp:effectExtent l="0" t="0" r="9525" b="635"/>
            <wp:docPr id="3797"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7" name="图片 108"/>
                    <pic:cNvPicPr>
                      <a:picLocks noChangeAspect="1"/>
                    </pic:cNvPicPr>
                  </pic:nvPicPr>
                  <pic:blipFill>
                    <a:blip r:embed="rId279"/>
                    <a:stretch>
                      <a:fillRect/>
                    </a:stretch>
                  </pic:blipFill>
                  <pic:spPr>
                    <a:xfrm>
                      <a:off x="0" y="0"/>
                      <a:ext cx="5057775" cy="2132965"/>
                    </a:xfrm>
                    <a:prstGeom prst="rect">
                      <a:avLst/>
                    </a:prstGeom>
                    <a:noFill/>
                    <a:ln>
                      <a:noFill/>
                    </a:ln>
                  </pic:spPr>
                </pic:pic>
              </a:graphicData>
            </a:graphic>
          </wp:inline>
        </w:drawing>
      </w:r>
    </w:p>
    <w:p w14:paraId="306DBE7B">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17D8F86B">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val="0"/>
          <w:bCs w:val="0"/>
          <w:caps w:val="0"/>
          <w:smallCaps w:val="0"/>
          <w:color w:val="000000" w:themeColor="text1"/>
          <w14:textFill>
            <w14:solidFill>
              <w14:schemeClr w14:val="tx1"/>
            </w14:solidFill>
          </w14:textFill>
        </w:rPr>
        <w:t>①评标结束的</w:t>
      </w:r>
      <w:r>
        <w:rPr>
          <w:rFonts w:hint="eastAsia" w:ascii="宋体" w:hAnsi="宋体" w:eastAsia="宋体" w:cs="宋体"/>
          <w:b w:val="0"/>
          <w:bCs w:val="0"/>
          <w:caps w:val="0"/>
          <w:smallCaps w:val="0"/>
          <w:color w:val="000000" w:themeColor="text1"/>
          <w:lang w:eastAsia="zh-CN"/>
          <w14:textFill>
            <w14:solidFill>
              <w14:schemeClr w14:val="tx1"/>
            </w14:solidFill>
          </w14:textFill>
        </w:rPr>
        <w:t>前置条件</w:t>
      </w:r>
      <w:r>
        <w:rPr>
          <w:rFonts w:hint="eastAsia" w:ascii="宋体" w:hAnsi="宋体" w:eastAsia="宋体" w:cs="宋体"/>
          <w:b w:val="0"/>
          <w:bCs w:val="0"/>
          <w:caps w:val="0"/>
          <w:smallCaps w:val="0"/>
          <w:color w:val="000000" w:themeColor="text1"/>
          <w14:textFill>
            <w14:solidFill>
              <w14:schemeClr w14:val="tx1"/>
            </w14:solidFill>
          </w14:textFill>
        </w:rPr>
        <w:t>：评标信息需</w:t>
      </w:r>
      <w:r>
        <w:rPr>
          <w:rFonts w:hint="eastAsia" w:ascii="宋体" w:hAnsi="宋体" w:eastAsia="宋体" w:cs="宋体"/>
          <w:caps w:val="0"/>
          <w:smallCaps w:val="0"/>
          <w:color w:val="000000" w:themeColor="text1"/>
          <w14:textFill>
            <w14:solidFill>
              <w14:schemeClr w14:val="tx1"/>
            </w14:solidFill>
          </w14:textFill>
        </w:rPr>
        <w:t>要成功保存。</w:t>
      </w:r>
    </w:p>
    <w:p w14:paraId="2FDDED67">
      <w:pPr>
        <w:rPr>
          <w:rFonts w:hint="eastAsia" w:ascii="宋体" w:hAnsi="宋体" w:eastAsia="宋体" w:cs="宋体"/>
          <w:b w:val="0"/>
          <w:bCs w:val="0"/>
          <w:caps w:val="0"/>
          <w:smallCaps w:val="0"/>
          <w:color w:val="000000" w:themeColor="text1"/>
          <w:lang w:val="en-US" w:eastAsia="zh-CN"/>
          <w14:textFill>
            <w14:solidFill>
              <w14:schemeClr w14:val="tx1"/>
            </w14:solidFill>
          </w14:textFill>
        </w:rPr>
      </w:pPr>
      <w:r>
        <w:rPr>
          <w:rFonts w:hint="eastAsia" w:ascii="宋体" w:hAnsi="宋体" w:eastAsia="宋体" w:cs="宋体"/>
          <w:b w:val="0"/>
          <w:bCs w:val="0"/>
          <w:caps w:val="0"/>
          <w:smallCaps w:val="0"/>
          <w:color w:val="000000" w:themeColor="text1"/>
          <w14:textFill>
            <w14:solidFill>
              <w14:schemeClr w14:val="tx1"/>
            </w14:solidFill>
          </w14:textFill>
        </w:rPr>
        <w:t>②</w:t>
      </w:r>
      <w:r>
        <w:rPr>
          <w:rFonts w:hint="eastAsia" w:ascii="宋体" w:hAnsi="宋体" w:eastAsia="宋体" w:cs="宋体"/>
          <w:b w:val="0"/>
          <w:bCs w:val="0"/>
          <w:caps w:val="0"/>
          <w:smallCaps w:val="0"/>
          <w:color w:val="000000" w:themeColor="text1"/>
          <w:lang w:val="en-US" w:eastAsia="zh-CN"/>
          <w14:textFill>
            <w14:solidFill>
              <w14:schemeClr w14:val="tx1"/>
            </w14:solidFill>
          </w14:textFill>
        </w:rPr>
        <w:t>评标结束后，无法修改评标结果，可以修改评标信息 。</w:t>
      </w:r>
    </w:p>
    <w:p w14:paraId="23816D89">
      <w:pPr>
        <w:numPr>
          <w:ilvl w:val="0"/>
          <w:numId w:val="4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若标段的</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采购模式</w:t>
      </w:r>
      <w:r>
        <w:rPr>
          <w:rFonts w:hint="eastAsia" w:ascii="宋体" w:hAnsi="宋体" w:eastAsia="宋体" w:cs="宋体"/>
          <w:caps w:val="0"/>
          <w:smallCaps w:val="0"/>
          <w:color w:val="000000" w:themeColor="text1"/>
          <w14:textFill>
            <w14:solidFill>
              <w14:schemeClr w14:val="tx1"/>
            </w14:solidFill>
          </w14:textFill>
        </w:rPr>
        <w:t>”选择了“</w:t>
      </w:r>
      <w:r>
        <w:rPr>
          <w:rFonts w:hint="eastAsia" w:ascii="宋体" w:hAnsi="宋体" w:eastAsia="宋体" w:cs="宋体"/>
          <w:caps w:val="0"/>
          <w:smallCaps w:val="0"/>
          <w:color w:val="000000" w:themeColor="text1"/>
          <w:lang w:val="en-US" w:eastAsia="zh-CN"/>
          <w14:textFill>
            <w14:solidFill>
              <w14:schemeClr w14:val="tx1"/>
            </w14:solidFill>
          </w14:textFill>
        </w:rPr>
        <w:t>全线上模式</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评标结束后，可以点击切换查看“评标报告”</w:t>
      </w:r>
      <w:r>
        <w:rPr>
          <w:rFonts w:hint="eastAsia" w:ascii="宋体" w:hAnsi="宋体" w:eastAsia="宋体" w:cs="宋体"/>
          <w:caps w:val="0"/>
          <w:smallCaps w:val="0"/>
          <w:color w:val="000000" w:themeColor="text1"/>
          <w14:textFill>
            <w14:solidFill>
              <w14:schemeClr w14:val="tx1"/>
            </w14:solidFill>
          </w14:textFill>
        </w:rPr>
        <w:t>如下图</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6081D1B9">
      <w:pPr>
        <w:numPr>
          <w:ilvl w:val="0"/>
          <w:numId w:val="0"/>
        </w:numPr>
        <w:bidi w:val="0"/>
        <w:jc w:val="center"/>
        <w:rPr>
          <w:rFonts w:hint="eastAsia" w:ascii="宋体" w:hAnsi="宋体" w:eastAsia="宋体" w:cs="宋体"/>
        </w:rPr>
      </w:pPr>
      <w:r>
        <w:rPr>
          <w:rFonts w:hint="eastAsia" w:ascii="宋体" w:hAnsi="宋体" w:eastAsia="宋体" w:cs="宋体"/>
        </w:rPr>
        <w:drawing>
          <wp:inline distT="0" distB="0" distL="114300" distR="114300">
            <wp:extent cx="5057775" cy="1739265"/>
            <wp:effectExtent l="0" t="0" r="9525" b="13335"/>
            <wp:docPr id="3799"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9" name="图片 110"/>
                    <pic:cNvPicPr>
                      <a:picLocks noChangeAspect="1"/>
                    </pic:cNvPicPr>
                  </pic:nvPicPr>
                  <pic:blipFill>
                    <a:blip r:embed="rId280"/>
                    <a:stretch>
                      <a:fillRect/>
                    </a:stretch>
                  </pic:blipFill>
                  <pic:spPr>
                    <a:xfrm>
                      <a:off x="0" y="0"/>
                      <a:ext cx="5057775" cy="1739265"/>
                    </a:xfrm>
                    <a:prstGeom prst="rect">
                      <a:avLst/>
                    </a:prstGeom>
                    <a:noFill/>
                    <a:ln>
                      <a:noFill/>
                    </a:ln>
                  </pic:spPr>
                </pic:pic>
              </a:graphicData>
            </a:graphic>
          </wp:inline>
        </w:drawing>
      </w:r>
    </w:p>
    <w:p w14:paraId="66CD5AB3">
      <w:pPr>
        <w:numPr>
          <w:ilvl w:val="0"/>
          <w:numId w:val="0"/>
        </w:numPr>
        <w:bidi w:val="0"/>
        <w:ind w:firstLine="420" w:firstLineChars="0"/>
        <w:jc w:val="left"/>
        <w:rPr>
          <w:rFonts w:hint="eastAsia" w:ascii="宋体" w:hAnsi="宋体" w:eastAsia="宋体" w:cs="宋体"/>
        </w:rPr>
      </w:pPr>
      <w:r>
        <w:rPr>
          <w:rFonts w:hint="eastAsia" w:ascii="宋体" w:hAnsi="宋体" w:eastAsia="宋体" w:cs="宋体"/>
          <w:lang w:val="en-US" w:eastAsia="zh-CN"/>
        </w:rPr>
        <w:t>注：评标报告可以点击“导出文件”进行整个报告进行导出，也可以直接点击报告节点，查看报告信息，但特殊格式文件无法直接在线预览。</w:t>
      </w:r>
    </w:p>
    <w:p w14:paraId="278E7646">
      <w:pPr>
        <w:numPr>
          <w:ilvl w:val="0"/>
          <w:numId w:val="0"/>
        </w:numPr>
        <w:bidi w:val="0"/>
        <w:jc w:val="center"/>
        <w:rPr>
          <w:rFonts w:hint="eastAsia" w:ascii="宋体" w:hAnsi="宋体" w:eastAsia="宋体" w:cs="宋体"/>
        </w:rPr>
      </w:pPr>
      <w:r>
        <w:rPr>
          <w:rFonts w:hint="eastAsia" w:ascii="宋体" w:hAnsi="宋体" w:eastAsia="宋体" w:cs="宋体"/>
        </w:rPr>
        <w:drawing>
          <wp:inline distT="0" distB="0" distL="114300" distR="114300">
            <wp:extent cx="5057775" cy="2440940"/>
            <wp:effectExtent l="0" t="0" r="9525" b="16510"/>
            <wp:docPr id="3800"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0" name="图片 111"/>
                    <pic:cNvPicPr>
                      <a:picLocks noChangeAspect="1"/>
                    </pic:cNvPicPr>
                  </pic:nvPicPr>
                  <pic:blipFill>
                    <a:blip r:embed="rId281"/>
                    <a:stretch>
                      <a:fillRect/>
                    </a:stretch>
                  </pic:blipFill>
                  <pic:spPr>
                    <a:xfrm>
                      <a:off x="0" y="0"/>
                      <a:ext cx="5057775" cy="2440940"/>
                    </a:xfrm>
                    <a:prstGeom prst="rect">
                      <a:avLst/>
                    </a:prstGeom>
                    <a:noFill/>
                    <a:ln>
                      <a:noFill/>
                    </a:ln>
                  </pic:spPr>
                </pic:pic>
              </a:graphicData>
            </a:graphic>
          </wp:inline>
        </w:drawing>
      </w:r>
    </w:p>
    <w:p w14:paraId="1075EFCE">
      <w:pPr>
        <w:pStyle w:val="4"/>
        <w:bidi w:val="0"/>
        <w:rPr>
          <w:rFonts w:hint="eastAsia" w:ascii="宋体" w:hAnsi="宋体" w:eastAsia="宋体" w:cs="宋体"/>
          <w:caps w:val="0"/>
          <w:smallCaps w:val="0"/>
        </w:rPr>
      </w:pPr>
      <w:bookmarkStart w:id="183" w:name="_Toc26680"/>
      <w:bookmarkStart w:id="184" w:name="_Toc3866"/>
      <w:bookmarkStart w:id="185" w:name="_Toc2713"/>
      <w:bookmarkStart w:id="186" w:name="_Toc30388"/>
      <w:r>
        <w:rPr>
          <w:rFonts w:hint="eastAsia" w:ascii="宋体" w:hAnsi="宋体" w:eastAsia="宋体" w:cs="宋体"/>
          <w:caps w:val="0"/>
          <w:smallCaps w:val="0"/>
        </w:rPr>
        <w:t>定标</w:t>
      </w:r>
      <w:bookmarkEnd w:id="183"/>
      <w:bookmarkEnd w:id="184"/>
      <w:bookmarkEnd w:id="185"/>
      <w:bookmarkEnd w:id="186"/>
    </w:p>
    <w:p w14:paraId="1237CB48">
      <w:pPr>
        <w:pStyle w:val="5"/>
        <w:bidi w:val="0"/>
        <w:rPr>
          <w:rFonts w:hint="eastAsia" w:ascii="宋体" w:hAnsi="宋体" w:eastAsia="宋体" w:cs="宋体"/>
          <w:caps w:val="0"/>
          <w:smallCaps w:val="0"/>
        </w:rPr>
      </w:pPr>
      <w:bookmarkStart w:id="187" w:name="_Toc24411"/>
      <w:bookmarkStart w:id="188" w:name="_Toc7520"/>
      <w:bookmarkStart w:id="189" w:name="_Toc32577"/>
      <w:r>
        <w:rPr>
          <w:rFonts w:hint="eastAsia" w:ascii="宋体" w:hAnsi="宋体" w:eastAsia="宋体" w:cs="宋体"/>
          <w:caps w:val="0"/>
          <w:smallCaps w:val="0"/>
        </w:rPr>
        <w:t>中标候选人公示</w:t>
      </w:r>
      <w:bookmarkEnd w:id="187"/>
      <w:bookmarkEnd w:id="188"/>
      <w:bookmarkEnd w:id="189"/>
    </w:p>
    <w:p w14:paraId="78987E6D">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4720C797">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该环节具备中标候选人公示的编辑、提交审核、验证确认、备案、发布功能。数据项包括：标段（包）编号、公示内容（含中标候选人名称及排序）、公示时间等。</w:t>
      </w:r>
    </w:p>
    <w:p w14:paraId="152F7B74">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机构或采购人登录系统，填写各数据项内容后（网上招投标项目，系统会自动获取前三名的排序、报价等信息），系统自动生成中标候选人公示内容。点击提交备案，则提交至主管单位领导审核。审核通过后，公示自动发布至门户网站。</w:t>
      </w:r>
    </w:p>
    <w:p w14:paraId="309148FD">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52FD6E03">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sz w:val="21"/>
          <w:lang w:val="en-US" w:eastAsia="zh-CN" w:bidi="ar-SA"/>
        </w:rPr>
        <w:t>采购人、采购代理</w:t>
      </w:r>
    </w:p>
    <w:p w14:paraId="2ABBDA66">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前置条件：</w:t>
      </w:r>
    </w:p>
    <w:p w14:paraId="21BAEF93">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val="en-US" w:eastAsia="zh-CN"/>
          <w14:textFill>
            <w14:solidFill>
              <w14:schemeClr w14:val="tx1"/>
            </w14:solidFill>
          </w14:textFill>
        </w:rPr>
        <w:tab/>
      </w:r>
      <w:r>
        <w:rPr>
          <w:rFonts w:hint="eastAsia" w:ascii="宋体" w:hAnsi="宋体" w:eastAsia="宋体" w:cs="宋体"/>
          <w:b w:val="0"/>
          <w:bCs/>
          <w:caps w:val="0"/>
          <w:smallCaps w:val="0"/>
          <w:color w:val="000000" w:themeColor="text1"/>
          <w:lang w:val="en-US" w:eastAsia="zh-CN"/>
          <w14:textFill>
            <w14:solidFill>
              <w14:schemeClr w14:val="tx1"/>
            </w14:solidFill>
          </w14:textFill>
        </w:rPr>
        <w:t>评标结束</w:t>
      </w:r>
      <w:r>
        <w:rPr>
          <w:rFonts w:hint="eastAsia" w:ascii="宋体" w:hAnsi="宋体" w:eastAsia="宋体" w:cs="宋体"/>
          <w:caps w:val="0"/>
          <w:smallCaps w:val="0"/>
          <w:color w:val="000000" w:themeColor="text1"/>
          <w14:textFill>
            <w14:solidFill>
              <w14:schemeClr w14:val="tx1"/>
            </w14:solidFill>
          </w14:textFill>
        </w:rPr>
        <w:t>。</w:t>
      </w:r>
    </w:p>
    <w:p w14:paraId="24877F5B">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731649FB">
      <w:pPr>
        <w:numPr>
          <w:ilvl w:val="0"/>
          <w:numId w:val="44"/>
        </w:numPr>
        <w:jc w:val="left"/>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定标—</w:t>
      </w:r>
      <w:r>
        <w:rPr>
          <w:rFonts w:hint="eastAsia" w:ascii="宋体" w:hAnsi="宋体" w:eastAsia="宋体" w:cs="宋体"/>
          <w:caps w:val="0"/>
          <w:smallCaps w:val="0"/>
        </w:rPr>
        <w:t>中标候选人公示”</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中标候选人公示列表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71F2BDD6">
      <w:pPr>
        <w:bidi w:val="0"/>
        <w:ind w:left="0" w:leftChars="0" w:firstLine="0" w:firstLineChars="0"/>
        <w:jc w:val="right"/>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28215"/>
            <wp:effectExtent l="0" t="0" r="9525" b="63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282"/>
                    <a:stretch>
                      <a:fillRect/>
                    </a:stretch>
                  </pic:blipFill>
                  <pic:spPr>
                    <a:xfrm>
                      <a:off x="0" y="0"/>
                      <a:ext cx="5057775" cy="2228215"/>
                    </a:xfrm>
                    <a:prstGeom prst="rect">
                      <a:avLst/>
                    </a:prstGeom>
                    <a:noFill/>
                    <a:ln>
                      <a:noFill/>
                    </a:ln>
                  </pic:spPr>
                </pic:pic>
              </a:graphicData>
            </a:graphic>
          </wp:inline>
        </w:drawing>
      </w:r>
    </w:p>
    <w:p w14:paraId="5521CDDD">
      <w:pPr>
        <w:numPr>
          <w:ilvl w:val="0"/>
          <w:numId w:val="44"/>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中标候选人公示列表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点击“新增中标候选人公示”按钮，进入挑选标段包列表页面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0E665873">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376680"/>
            <wp:effectExtent l="0" t="0" r="9525" b="1397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283"/>
                    <a:stretch>
                      <a:fillRect/>
                    </a:stretch>
                  </pic:blipFill>
                  <pic:spPr>
                    <a:xfrm>
                      <a:off x="0" y="0"/>
                      <a:ext cx="5057775" cy="1376680"/>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057775" cy="2473960"/>
            <wp:effectExtent l="0" t="0" r="952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284"/>
                    <a:stretch>
                      <a:fillRect/>
                    </a:stretch>
                  </pic:blipFill>
                  <pic:spPr>
                    <a:xfrm>
                      <a:off x="0" y="0"/>
                      <a:ext cx="5057775" cy="2473960"/>
                    </a:xfrm>
                    <a:prstGeom prst="rect">
                      <a:avLst/>
                    </a:prstGeom>
                    <a:noFill/>
                    <a:ln>
                      <a:noFill/>
                    </a:ln>
                  </pic:spPr>
                </pic:pic>
              </a:graphicData>
            </a:graphic>
          </wp:inline>
        </w:drawing>
      </w:r>
    </w:p>
    <w:p w14:paraId="3B2C5CAF">
      <w:pPr>
        <w:numPr>
          <w:ilvl w:val="0"/>
          <w:numId w:val="44"/>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挑选标段包列表页面，选择标段进入新增中标侯选人公示页面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089B053F">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71420"/>
            <wp:effectExtent l="0" t="0" r="9525" b="508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285"/>
                    <a:stretch>
                      <a:fillRect/>
                    </a:stretch>
                  </pic:blipFill>
                  <pic:spPr>
                    <a:xfrm>
                      <a:off x="0" y="0"/>
                      <a:ext cx="5057775" cy="2471420"/>
                    </a:xfrm>
                    <a:prstGeom prst="rect">
                      <a:avLst/>
                    </a:prstGeom>
                    <a:noFill/>
                    <a:ln>
                      <a:noFill/>
                    </a:ln>
                  </pic:spPr>
                </pic:pic>
              </a:graphicData>
            </a:graphic>
          </wp:inline>
        </w:drawing>
      </w:r>
    </w:p>
    <w:p w14:paraId="10B58F94">
      <w:pPr>
        <w:numPr>
          <w:ilvl w:val="0"/>
          <w:numId w:val="44"/>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选择中标候选人列表，推荐排名。如图：</w:t>
      </w:r>
    </w:p>
    <w:p w14:paraId="3994079F">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1393190"/>
            <wp:effectExtent l="0" t="0" r="9525" b="1651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286"/>
                    <a:stretch>
                      <a:fillRect/>
                    </a:stretch>
                  </pic:blipFill>
                  <pic:spPr>
                    <a:xfrm>
                      <a:off x="0" y="0"/>
                      <a:ext cx="5057775" cy="1393190"/>
                    </a:xfrm>
                    <a:prstGeom prst="rect">
                      <a:avLst/>
                    </a:prstGeom>
                    <a:noFill/>
                    <a:ln>
                      <a:noFill/>
                    </a:ln>
                  </pic:spPr>
                </pic:pic>
              </a:graphicData>
            </a:graphic>
          </wp:inline>
        </w:drawing>
      </w:r>
    </w:p>
    <w:p w14:paraId="3783806B">
      <w:pPr>
        <w:numPr>
          <w:ilvl w:val="0"/>
          <w:numId w:val="0"/>
        </w:numPr>
        <w:ind w:firstLine="420" w:firstLineChars="0"/>
        <w:jc w:val="left"/>
        <w:rPr>
          <w:rFonts w:hint="eastAsia" w:ascii="宋体" w:hAnsi="宋体" w:eastAsia="宋体" w:cs="宋体"/>
          <w:lang w:val="en-US" w:eastAsia="zh-CN"/>
        </w:rPr>
      </w:pPr>
      <w:r>
        <w:rPr>
          <w:rFonts w:hint="eastAsia" w:ascii="宋体" w:hAnsi="宋体" w:eastAsia="宋体" w:cs="宋体"/>
          <w:lang w:val="en-US" w:eastAsia="zh-CN"/>
        </w:rPr>
        <w:t>注：默认会带入评标结果的排名，但可修改。</w:t>
      </w:r>
      <w:r>
        <w:rPr>
          <w:rFonts w:hint="eastAsia" w:ascii="宋体" w:hAnsi="宋体" w:eastAsia="宋体" w:cs="宋体"/>
          <w:lang w:val="en-US" w:eastAsia="zh-CN"/>
        </w:rPr>
        <w:tab/>
      </w:r>
    </w:p>
    <w:p w14:paraId="1486141A">
      <w:pPr>
        <w:numPr>
          <w:ilvl w:val="0"/>
          <w:numId w:val="44"/>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页面可默认获取评标结果中被否决或者不合格的投标人，也可以手动添加。如图</w:t>
      </w:r>
    </w:p>
    <w:p w14:paraId="06330F41">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888365"/>
            <wp:effectExtent l="0" t="0" r="9525" b="6985"/>
            <wp:docPr id="3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7"/>
                    <pic:cNvPicPr>
                      <a:picLocks noChangeAspect="1"/>
                    </pic:cNvPicPr>
                  </pic:nvPicPr>
                  <pic:blipFill>
                    <a:blip r:embed="rId287"/>
                    <a:stretch>
                      <a:fillRect/>
                    </a:stretch>
                  </pic:blipFill>
                  <pic:spPr>
                    <a:xfrm>
                      <a:off x="0" y="0"/>
                      <a:ext cx="5057775" cy="888365"/>
                    </a:xfrm>
                    <a:prstGeom prst="rect">
                      <a:avLst/>
                    </a:prstGeom>
                    <a:noFill/>
                    <a:ln>
                      <a:noFill/>
                    </a:ln>
                  </pic:spPr>
                </pic:pic>
              </a:graphicData>
            </a:graphic>
          </wp:inline>
        </w:drawing>
      </w:r>
    </w:p>
    <w:p w14:paraId="2BAF236C">
      <w:pPr>
        <w:numPr>
          <w:ilvl w:val="0"/>
          <w:numId w:val="44"/>
        </w:numPr>
        <w:jc w:val="left"/>
        <w:rPr>
          <w:rFonts w:hint="eastAsia" w:ascii="宋体" w:hAnsi="宋体" w:eastAsia="宋体" w:cs="宋体"/>
          <w:caps w:val="0"/>
          <w:smallCaps w:val="0"/>
        </w:rPr>
      </w:pPr>
      <w:r>
        <w:rPr>
          <w:rFonts w:hint="eastAsia" w:ascii="宋体" w:hAnsi="宋体" w:eastAsia="宋体" w:cs="宋体"/>
          <w:caps w:val="0"/>
          <w:smallCaps w:val="0"/>
        </w:rPr>
        <w:t>中标候选人公示页面，</w:t>
      </w:r>
      <w:r>
        <w:rPr>
          <w:rFonts w:hint="eastAsia" w:ascii="宋体" w:hAnsi="宋体" w:eastAsia="宋体" w:cs="宋体"/>
          <w:caps w:val="0"/>
          <w:smallCaps w:val="0"/>
          <w:lang w:val="en-US" w:eastAsia="zh-CN"/>
        </w:rPr>
        <w:t>填写页面信息。如下图</w:t>
      </w:r>
      <w:r>
        <w:rPr>
          <w:rFonts w:hint="eastAsia" w:ascii="宋体" w:hAnsi="宋体" w:eastAsia="宋体" w:cs="宋体"/>
          <w:caps w:val="0"/>
          <w:smallCaps w:val="0"/>
        </w:rPr>
        <w:t>：</w:t>
      </w:r>
    </w:p>
    <w:p w14:paraId="224AC097">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298575"/>
            <wp:effectExtent l="0" t="0" r="9525" b="15875"/>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288"/>
                    <a:stretch>
                      <a:fillRect/>
                    </a:stretch>
                  </pic:blipFill>
                  <pic:spPr>
                    <a:xfrm>
                      <a:off x="0" y="0"/>
                      <a:ext cx="5057775" cy="1298575"/>
                    </a:xfrm>
                    <a:prstGeom prst="rect">
                      <a:avLst/>
                    </a:prstGeom>
                    <a:noFill/>
                    <a:ln>
                      <a:noFill/>
                    </a:ln>
                  </pic:spPr>
                </pic:pic>
              </a:graphicData>
            </a:graphic>
          </wp:inline>
        </w:drawing>
      </w:r>
    </w:p>
    <w:p w14:paraId="283607A7">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r>
        <w:rPr>
          <w:rFonts w:hint="eastAsia" w:ascii="宋体" w:hAnsi="宋体" w:eastAsia="宋体" w:cs="宋体"/>
          <w:b w:val="0"/>
          <w:bCs w:val="0"/>
          <w:i w:val="0"/>
          <w:iCs w:val="0"/>
          <w:caps w:val="0"/>
          <w:color w:val="333333"/>
          <w:spacing w:val="0"/>
          <w:sz w:val="21"/>
          <w:szCs w:val="21"/>
          <w:shd w:val="clear" w:fill="FFFFFF"/>
        </w:rPr>
        <w:t>是否推送中国招投标平台</w:t>
      </w:r>
      <w:r>
        <w:rPr>
          <w:rFonts w:hint="eastAsia" w:ascii="宋体" w:hAnsi="宋体" w:eastAsia="宋体" w:cs="宋体"/>
          <w:caps w:val="0"/>
          <w:smallCaps w:val="0"/>
          <w:lang w:val="en-US" w:eastAsia="zh-CN"/>
        </w:rPr>
        <w:t>”勾选复选框则中标候选人公示推送至对应平台，不勾选复选框则中标候选人公示则不会推送至对应平台。</w:t>
      </w:r>
    </w:p>
    <w:p w14:paraId="331834B6">
      <w:pPr>
        <w:numPr>
          <w:ilvl w:val="0"/>
          <w:numId w:val="44"/>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点击“开标情况”、“评标情况”可以对应跳转到对应页面查看开评标信息。如下图</w:t>
      </w:r>
      <w:r>
        <w:rPr>
          <w:rFonts w:hint="eastAsia" w:ascii="宋体" w:hAnsi="宋体" w:eastAsia="宋体" w:cs="宋体"/>
          <w:caps w:val="0"/>
          <w:smallCaps w:val="0"/>
        </w:rPr>
        <w:t>：</w:t>
      </w:r>
    </w:p>
    <w:p w14:paraId="3F7490EC">
      <w:pPr>
        <w:numPr>
          <w:ilvl w:val="0"/>
          <w:numId w:val="0"/>
        </w:numPr>
        <w:jc w:val="left"/>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4902835" cy="934720"/>
            <wp:effectExtent l="0" t="0" r="0" b="0"/>
            <wp:docPr id="3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8"/>
                    <pic:cNvPicPr>
                      <a:picLocks noChangeAspect="1"/>
                    </pic:cNvPicPr>
                  </pic:nvPicPr>
                  <pic:blipFill>
                    <a:blip r:embed="rId289"/>
                    <a:srcRect l="804" t="12381" r="2260"/>
                    <a:stretch>
                      <a:fillRect/>
                    </a:stretch>
                  </pic:blipFill>
                  <pic:spPr>
                    <a:xfrm>
                      <a:off x="0" y="0"/>
                      <a:ext cx="4902835" cy="934720"/>
                    </a:xfrm>
                    <a:prstGeom prst="rect">
                      <a:avLst/>
                    </a:prstGeom>
                    <a:noFill/>
                    <a:ln>
                      <a:noFill/>
                    </a:ln>
                  </pic:spPr>
                </pic:pic>
              </a:graphicData>
            </a:graphic>
          </wp:inline>
        </w:drawing>
      </w:r>
    </w:p>
    <w:p w14:paraId="59465E93">
      <w:pPr>
        <w:numPr>
          <w:ilvl w:val="0"/>
          <w:numId w:val="44"/>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如要修改中标候选人公示内容，点击“编辑/预览”按钮，进入修改/编辑公告内容页面，修改完成后，点击“修改保存”按钮，修改成功。如下图：</w:t>
      </w:r>
    </w:p>
    <w:p w14:paraId="426CF5EB">
      <w:pPr>
        <w:numPr>
          <w:ilvl w:val="0"/>
          <w:numId w:val="0"/>
        </w:numPr>
        <w:jc w:val="left"/>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983105"/>
            <wp:effectExtent l="0" t="0" r="0" b="0"/>
            <wp:docPr id="3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9"/>
                    <pic:cNvPicPr>
                      <a:picLocks noChangeAspect="1"/>
                    </pic:cNvPicPr>
                  </pic:nvPicPr>
                  <pic:blipFill>
                    <a:blip r:embed="rId290"/>
                    <a:srcRect t="794"/>
                    <a:stretch>
                      <a:fillRect/>
                    </a:stretch>
                  </pic:blipFill>
                  <pic:spPr>
                    <a:xfrm>
                      <a:off x="0" y="0"/>
                      <a:ext cx="5057775" cy="1983105"/>
                    </a:xfrm>
                    <a:prstGeom prst="rect">
                      <a:avLst/>
                    </a:prstGeom>
                    <a:noFill/>
                    <a:ln>
                      <a:noFill/>
                    </a:ln>
                  </pic:spPr>
                </pic:pic>
              </a:graphicData>
            </a:graphic>
          </wp:inline>
        </w:drawing>
      </w:r>
    </w:p>
    <w:p w14:paraId="22499AA5">
      <w:pPr>
        <w:numPr>
          <w:ilvl w:val="0"/>
          <w:numId w:val="0"/>
        </w:numPr>
        <w:bidi w:val="0"/>
        <w:jc w:val="center"/>
        <w:rPr>
          <w:rFonts w:hint="eastAsia" w:ascii="宋体" w:hAnsi="宋体" w:eastAsia="宋体" w:cs="宋体"/>
          <w:caps w:val="0"/>
          <w:smallCaps w:val="0"/>
          <w:lang w:val="en-US" w:eastAsia="zh-CN"/>
        </w:rPr>
      </w:pPr>
      <w:r>
        <w:rPr>
          <w:rFonts w:hint="eastAsia" w:ascii="宋体" w:hAnsi="宋体" w:eastAsia="宋体" w:cs="宋体"/>
          <w:caps w:val="0"/>
          <w:smallCaps w:val="0"/>
        </w:rPr>
        <w:drawing>
          <wp:inline distT="0" distB="0" distL="114300" distR="114300">
            <wp:extent cx="5265420" cy="2251075"/>
            <wp:effectExtent l="0" t="0" r="11430" b="15875"/>
            <wp:docPr id="215"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77"/>
                    <pic:cNvPicPr>
                      <a:picLocks noChangeAspect="1"/>
                    </pic:cNvPicPr>
                  </pic:nvPicPr>
                  <pic:blipFill>
                    <a:blip r:embed="rId291"/>
                    <a:stretch>
                      <a:fillRect/>
                    </a:stretch>
                  </pic:blipFill>
                  <pic:spPr>
                    <a:xfrm>
                      <a:off x="0" y="0"/>
                      <a:ext cx="5265420" cy="2251075"/>
                    </a:xfrm>
                    <a:prstGeom prst="rect">
                      <a:avLst/>
                    </a:prstGeom>
                    <a:noFill/>
                    <a:ln>
                      <a:noFill/>
                    </a:ln>
                  </pic:spPr>
                </pic:pic>
              </a:graphicData>
            </a:graphic>
          </wp:inline>
        </w:drawing>
      </w:r>
    </w:p>
    <w:p w14:paraId="169A1263">
      <w:pPr>
        <w:numPr>
          <w:ilvl w:val="0"/>
          <w:numId w:val="44"/>
        </w:numPr>
        <w:jc w:val="left"/>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“06相关电子件”，点击“点击生成”</w:t>
      </w:r>
      <w:r>
        <w:rPr>
          <w:rFonts w:hint="eastAsia" w:ascii="宋体" w:hAnsi="宋体" w:eastAsia="宋体" w:cs="宋体"/>
          <w:caps w:val="0"/>
          <w:smallCaps w:val="0"/>
        </w:rPr>
        <w:t>，</w:t>
      </w:r>
      <w:r>
        <w:rPr>
          <w:rFonts w:hint="eastAsia" w:ascii="宋体" w:hAnsi="宋体" w:eastAsia="宋体" w:cs="宋体"/>
          <w:caps w:val="0"/>
          <w:smallCaps w:val="0"/>
          <w:lang w:val="en-US" w:eastAsia="zh-CN"/>
        </w:rPr>
        <w:t>系统自己根据模版生成中标候选人公示，</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64ABB58D">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715010"/>
            <wp:effectExtent l="0" t="0" r="9525" b="8890"/>
            <wp:docPr id="5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0"/>
                    <pic:cNvPicPr>
                      <a:picLocks noChangeAspect="1"/>
                    </pic:cNvPicPr>
                  </pic:nvPicPr>
                  <pic:blipFill>
                    <a:blip r:embed="rId292"/>
                    <a:stretch>
                      <a:fillRect/>
                    </a:stretch>
                  </pic:blipFill>
                  <pic:spPr>
                    <a:xfrm>
                      <a:off x="0" y="0"/>
                      <a:ext cx="5057775" cy="715010"/>
                    </a:xfrm>
                    <a:prstGeom prst="rect">
                      <a:avLst/>
                    </a:prstGeom>
                    <a:noFill/>
                    <a:ln>
                      <a:noFill/>
                    </a:ln>
                  </pic:spPr>
                </pic:pic>
              </a:graphicData>
            </a:graphic>
          </wp:inline>
        </w:drawing>
      </w:r>
    </w:p>
    <w:p w14:paraId="0949C0BE">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555875"/>
            <wp:effectExtent l="0" t="0" r="9525" b="15875"/>
            <wp:docPr id="5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1"/>
                    <pic:cNvPicPr>
                      <a:picLocks noChangeAspect="1"/>
                    </pic:cNvPicPr>
                  </pic:nvPicPr>
                  <pic:blipFill>
                    <a:blip r:embed="rId293"/>
                    <a:stretch>
                      <a:fillRect/>
                    </a:stretch>
                  </pic:blipFill>
                  <pic:spPr>
                    <a:xfrm>
                      <a:off x="0" y="0"/>
                      <a:ext cx="5057775" cy="2555875"/>
                    </a:xfrm>
                    <a:prstGeom prst="rect">
                      <a:avLst/>
                    </a:prstGeom>
                    <a:noFill/>
                    <a:ln>
                      <a:noFill/>
                    </a:ln>
                  </pic:spPr>
                </pic:pic>
              </a:graphicData>
            </a:graphic>
          </wp:inline>
        </w:drawing>
      </w:r>
    </w:p>
    <w:p w14:paraId="5978B4D0">
      <w:pPr>
        <w:bidi w:val="0"/>
        <w:ind w:left="0" w:leftChars="0" w:firstLine="0" w:firstLineChars="0"/>
        <w:jc w:val="center"/>
        <w:rPr>
          <w:rFonts w:hint="eastAsia" w:ascii="宋体" w:hAnsi="宋体" w:eastAsia="宋体" w:cs="宋体"/>
        </w:rPr>
      </w:pPr>
    </w:p>
    <w:p w14:paraId="23E39D0F">
      <w:pPr>
        <w:bidi w:val="0"/>
        <w:ind w:left="0" w:leftChars="0" w:firstLine="0" w:firstLineChars="0"/>
        <w:rPr>
          <w:rFonts w:hint="eastAsia" w:ascii="宋体" w:hAnsi="宋体" w:eastAsia="宋体" w:cs="宋体"/>
          <w:lang w:val="en-US" w:eastAsia="zh-CN"/>
        </w:rPr>
      </w:pPr>
      <w:r>
        <w:rPr>
          <w:rFonts w:hint="eastAsia" w:ascii="宋体" w:hAnsi="宋体" w:eastAsia="宋体" w:cs="宋体"/>
          <w:lang w:val="en-US" w:eastAsia="zh-CN"/>
        </w:rPr>
        <w:t>点击“签章”，可以在特定的位置进行签章。可以选择CA或者标证通模式，进行签章。</w:t>
      </w:r>
    </w:p>
    <w:p w14:paraId="23AF9E1E">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555875"/>
            <wp:effectExtent l="0" t="0" r="9525" b="15875"/>
            <wp:docPr id="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2"/>
                    <pic:cNvPicPr>
                      <a:picLocks noChangeAspect="1"/>
                    </pic:cNvPicPr>
                  </pic:nvPicPr>
                  <pic:blipFill>
                    <a:blip r:embed="rId294"/>
                    <a:stretch>
                      <a:fillRect/>
                    </a:stretch>
                  </pic:blipFill>
                  <pic:spPr>
                    <a:xfrm>
                      <a:off x="0" y="0"/>
                      <a:ext cx="5057775" cy="2555875"/>
                    </a:xfrm>
                    <a:prstGeom prst="rect">
                      <a:avLst/>
                    </a:prstGeom>
                    <a:noFill/>
                    <a:ln>
                      <a:noFill/>
                    </a:ln>
                  </pic:spPr>
                </pic:pic>
              </a:graphicData>
            </a:graphic>
          </wp:inline>
        </w:drawing>
      </w:r>
    </w:p>
    <w:p w14:paraId="633F8780">
      <w:pPr>
        <w:bidi w:val="0"/>
        <w:ind w:left="0" w:leftChars="0" w:firstLine="0" w:firstLineChars="0"/>
        <w:jc w:val="center"/>
        <w:rPr>
          <w:rFonts w:hint="eastAsia" w:ascii="宋体" w:hAnsi="宋体" w:eastAsia="宋体" w:cs="宋体"/>
          <w:lang w:val="en-US" w:eastAsia="zh-CN"/>
        </w:rPr>
      </w:pPr>
      <w:r>
        <w:rPr>
          <w:rFonts w:hint="eastAsia" w:ascii="宋体" w:hAnsi="宋体" w:eastAsia="宋体" w:cs="宋体"/>
        </w:rPr>
        <w:drawing>
          <wp:inline distT="0" distB="0" distL="114300" distR="114300">
            <wp:extent cx="5057775" cy="2087245"/>
            <wp:effectExtent l="0" t="0" r="9525" b="8255"/>
            <wp:docPr id="6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3"/>
                    <pic:cNvPicPr>
                      <a:picLocks noChangeAspect="1"/>
                    </pic:cNvPicPr>
                  </pic:nvPicPr>
                  <pic:blipFill>
                    <a:blip r:embed="rId295"/>
                    <a:stretch>
                      <a:fillRect/>
                    </a:stretch>
                  </pic:blipFill>
                  <pic:spPr>
                    <a:xfrm>
                      <a:off x="0" y="0"/>
                      <a:ext cx="5057775" cy="2087245"/>
                    </a:xfrm>
                    <a:prstGeom prst="rect">
                      <a:avLst/>
                    </a:prstGeom>
                    <a:noFill/>
                    <a:ln>
                      <a:noFill/>
                    </a:ln>
                  </pic:spPr>
                </pic:pic>
              </a:graphicData>
            </a:graphic>
          </wp:inline>
        </w:drawing>
      </w:r>
    </w:p>
    <w:p w14:paraId="275453BC">
      <w:pPr>
        <w:numPr>
          <w:ilvl w:val="0"/>
          <w:numId w:val="44"/>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签章完成后，</w:t>
      </w:r>
      <w:r>
        <w:rPr>
          <w:rFonts w:hint="eastAsia" w:ascii="宋体" w:hAnsi="宋体" w:eastAsia="宋体" w:cs="宋体"/>
          <w:caps w:val="0"/>
          <w:smallCaps w:val="0"/>
          <w:color w:val="000000" w:themeColor="text1"/>
          <w:lang w:val="en-US" w:eastAsia="zh-CN"/>
          <w14:textFill>
            <w14:solidFill>
              <w14:schemeClr w14:val="tx1"/>
            </w14:solidFill>
          </w14:textFill>
        </w:rPr>
        <w:t>“附件信息”</w:t>
      </w:r>
      <w:r>
        <w:rPr>
          <w:rFonts w:hint="eastAsia" w:ascii="宋体" w:hAnsi="宋体" w:eastAsia="宋体" w:cs="宋体"/>
          <w:caps w:val="0"/>
          <w:smallCaps w:val="0"/>
          <w:lang w:val="en-US" w:eastAsia="zh-CN"/>
        </w:rPr>
        <w:t>显示为“已签章”。如下图</w:t>
      </w:r>
      <w:r>
        <w:rPr>
          <w:rFonts w:hint="eastAsia" w:ascii="宋体" w:hAnsi="宋体" w:eastAsia="宋体" w:cs="宋体"/>
          <w:caps w:val="0"/>
          <w:smallCaps w:val="0"/>
        </w:rPr>
        <w:t>：</w:t>
      </w:r>
    </w:p>
    <w:p w14:paraId="509E086A">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605155"/>
            <wp:effectExtent l="0" t="0" r="9525" b="4445"/>
            <wp:docPr id="6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4"/>
                    <pic:cNvPicPr>
                      <a:picLocks noChangeAspect="1"/>
                    </pic:cNvPicPr>
                  </pic:nvPicPr>
                  <pic:blipFill>
                    <a:blip r:embed="rId296"/>
                    <a:stretch>
                      <a:fillRect/>
                    </a:stretch>
                  </pic:blipFill>
                  <pic:spPr>
                    <a:xfrm>
                      <a:off x="0" y="0"/>
                      <a:ext cx="5057775" cy="605155"/>
                    </a:xfrm>
                    <a:prstGeom prst="rect">
                      <a:avLst/>
                    </a:prstGeom>
                    <a:noFill/>
                    <a:ln>
                      <a:noFill/>
                    </a:ln>
                  </pic:spPr>
                </pic:pic>
              </a:graphicData>
            </a:graphic>
          </wp:inline>
        </w:drawing>
      </w:r>
    </w:p>
    <w:p w14:paraId="031AE215">
      <w:pPr>
        <w:bidi w:val="0"/>
        <w:ind w:left="0" w:leftChars="0" w:firstLine="420" w:firstLineChars="0"/>
        <w:jc w:val="left"/>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lang w:val="en-US" w:eastAsia="zh-CN"/>
        </w:rPr>
        <w:t>注：页面最顶部的“编辑/预览”和附件中的模版生成功能一般项目配置一种即可，不能同时存在。选择一种方式生成公告即可。</w:t>
      </w:r>
    </w:p>
    <w:p w14:paraId="465BB7B7">
      <w:pPr>
        <w:numPr>
          <w:ilvl w:val="0"/>
          <w:numId w:val="44"/>
        </w:numPr>
        <w:jc w:val="left"/>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val="en-US" w:eastAsia="zh-CN"/>
          <w14:textFill>
            <w14:solidFill>
              <w14:schemeClr w14:val="tx1"/>
            </w14:solidFill>
          </w14:textFill>
        </w:rPr>
        <w:t>提交信息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弹出的意见框中输入意见，点击“确认提交”按钮，审核通过。如下图</w:t>
      </w:r>
      <w:r>
        <w:rPr>
          <w:rFonts w:hint="eastAsia" w:ascii="宋体" w:hAnsi="宋体" w:eastAsia="宋体" w:cs="宋体"/>
          <w:caps w:val="0"/>
          <w:smallCaps w:val="0"/>
          <w:color w:val="000000" w:themeColor="text1"/>
          <w14:textFill>
            <w14:solidFill>
              <w14:schemeClr w14:val="tx1"/>
            </w14:solidFill>
          </w14:textFill>
        </w:rPr>
        <w:t>：</w:t>
      </w:r>
    </w:p>
    <w:p w14:paraId="6445D153">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72665"/>
            <wp:effectExtent l="0" t="0" r="9525" b="13335"/>
            <wp:docPr id="6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5"/>
                    <pic:cNvPicPr>
                      <a:picLocks noChangeAspect="1"/>
                    </pic:cNvPicPr>
                  </pic:nvPicPr>
                  <pic:blipFill>
                    <a:blip r:embed="rId297"/>
                    <a:stretch>
                      <a:fillRect/>
                    </a:stretch>
                  </pic:blipFill>
                  <pic:spPr>
                    <a:xfrm>
                      <a:off x="0" y="0"/>
                      <a:ext cx="5057775" cy="2272665"/>
                    </a:xfrm>
                    <a:prstGeom prst="rect">
                      <a:avLst/>
                    </a:prstGeom>
                    <a:noFill/>
                    <a:ln>
                      <a:noFill/>
                    </a:ln>
                  </pic:spPr>
                </pic:pic>
              </a:graphicData>
            </a:graphic>
          </wp:inline>
        </w:drawing>
      </w:r>
    </w:p>
    <w:p w14:paraId="0BDDB9BD">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5078FCFA">
      <w:pPr>
        <w:bidi w:val="0"/>
        <w:rPr>
          <w:rFonts w:hint="eastAsia" w:ascii="宋体" w:hAnsi="宋体" w:eastAsia="宋体" w:cs="宋体"/>
        </w:rPr>
      </w:pPr>
    </w:p>
    <w:p w14:paraId="74A639FF">
      <w:pPr>
        <w:pStyle w:val="5"/>
        <w:bidi w:val="0"/>
        <w:rPr>
          <w:rFonts w:hint="eastAsia" w:ascii="宋体" w:hAnsi="宋体" w:eastAsia="宋体" w:cs="宋体"/>
          <w:caps w:val="0"/>
          <w:smallCaps w:val="0"/>
        </w:rPr>
      </w:pPr>
      <w:bookmarkStart w:id="190" w:name="_Toc268"/>
      <w:r>
        <w:rPr>
          <w:rFonts w:hint="eastAsia" w:ascii="宋体" w:hAnsi="宋体" w:eastAsia="宋体" w:cs="宋体"/>
          <w:caps w:val="0"/>
          <w:smallCaps w:val="0"/>
        </w:rPr>
        <w:t>中标候选人公示</w:t>
      </w:r>
      <w:r>
        <w:rPr>
          <w:rFonts w:hint="eastAsia" w:ascii="宋体" w:hAnsi="宋体" w:eastAsia="宋体" w:cs="宋体"/>
          <w:caps w:val="0"/>
          <w:smallCaps w:val="0"/>
          <w:lang w:val="en-US" w:eastAsia="zh-CN"/>
        </w:rPr>
        <w:t>变更</w:t>
      </w:r>
      <w:bookmarkEnd w:id="190"/>
    </w:p>
    <w:p w14:paraId="65B7DEBE">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7A9AB817">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提供中标候选人公示变更功能，可以针对中标候选人公示进行变更，填写变更内容等信息，点击提交审核，提交至相关审核人员进行审核。</w:t>
      </w:r>
    </w:p>
    <w:p w14:paraId="071EDE61">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17AB926B">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sz w:val="21"/>
          <w:lang w:val="en-US" w:eastAsia="zh-CN" w:bidi="ar-SA"/>
        </w:rPr>
        <w:t>采购人、采购代理</w:t>
      </w:r>
    </w:p>
    <w:p w14:paraId="65BA5ED4">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前置条件：</w:t>
      </w:r>
    </w:p>
    <w:p w14:paraId="1861F18D">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sz w:val="21"/>
          <w:lang w:val="en-US" w:eastAsia="zh-CN" w:bidi="ar-SA"/>
        </w:rPr>
        <w:tab/>
      </w:r>
      <w:r>
        <w:rPr>
          <w:rFonts w:hint="eastAsia" w:ascii="宋体" w:hAnsi="宋体" w:eastAsia="宋体" w:cs="宋体"/>
          <w:sz w:val="21"/>
          <w:lang w:val="en-US" w:eastAsia="zh-CN" w:bidi="ar-SA"/>
        </w:rPr>
        <w:t>中标候选人公示审核通过且未新增中标结果公示。</w:t>
      </w:r>
    </w:p>
    <w:p w14:paraId="44EE52D3">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0537473F">
      <w:pPr>
        <w:numPr>
          <w:ilvl w:val="0"/>
          <w:numId w:val="45"/>
        </w:numPr>
        <w:jc w:val="left"/>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定标—</w:t>
      </w:r>
      <w:r>
        <w:rPr>
          <w:rFonts w:hint="eastAsia" w:ascii="宋体" w:hAnsi="宋体" w:eastAsia="宋体" w:cs="宋体"/>
          <w:caps w:val="0"/>
          <w:smallCaps w:val="0"/>
        </w:rPr>
        <w:t>中标候选人公示”</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中标候选人公示列表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0EBB8682">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12340"/>
            <wp:effectExtent l="0" t="0" r="9525" b="16510"/>
            <wp:docPr id="6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6"/>
                    <pic:cNvPicPr>
                      <a:picLocks noChangeAspect="1"/>
                    </pic:cNvPicPr>
                  </pic:nvPicPr>
                  <pic:blipFill>
                    <a:blip r:embed="rId298"/>
                    <a:stretch>
                      <a:fillRect/>
                    </a:stretch>
                  </pic:blipFill>
                  <pic:spPr>
                    <a:xfrm>
                      <a:off x="0" y="0"/>
                      <a:ext cx="5057775" cy="2212340"/>
                    </a:xfrm>
                    <a:prstGeom prst="rect">
                      <a:avLst/>
                    </a:prstGeom>
                    <a:noFill/>
                    <a:ln>
                      <a:noFill/>
                    </a:ln>
                  </pic:spPr>
                </pic:pic>
              </a:graphicData>
            </a:graphic>
          </wp:inline>
        </w:drawing>
      </w:r>
    </w:p>
    <w:p w14:paraId="3CAB22E8">
      <w:pPr>
        <w:numPr>
          <w:ilvl w:val="0"/>
          <w:numId w:val="45"/>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中标候选人公示变更列表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点击“新增中标候选人公示变更”按钮，进入挑选标段包列表页面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176DF8F9">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1579880"/>
            <wp:effectExtent l="0" t="0" r="9525" b="1270"/>
            <wp:docPr id="12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7"/>
                    <pic:cNvPicPr>
                      <a:picLocks noChangeAspect="1"/>
                    </pic:cNvPicPr>
                  </pic:nvPicPr>
                  <pic:blipFill>
                    <a:blip r:embed="rId299"/>
                    <a:stretch>
                      <a:fillRect/>
                    </a:stretch>
                  </pic:blipFill>
                  <pic:spPr>
                    <a:xfrm>
                      <a:off x="0" y="0"/>
                      <a:ext cx="5057775" cy="1579880"/>
                    </a:xfrm>
                    <a:prstGeom prst="rect">
                      <a:avLst/>
                    </a:prstGeom>
                    <a:noFill/>
                    <a:ln>
                      <a:noFill/>
                    </a:ln>
                  </pic:spPr>
                </pic:pic>
              </a:graphicData>
            </a:graphic>
          </wp:inline>
        </w:drawing>
      </w:r>
    </w:p>
    <w:p w14:paraId="196F4C87">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73960"/>
            <wp:effectExtent l="0" t="0" r="9525" b="2540"/>
            <wp:docPr id="7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
                    <pic:cNvPicPr>
                      <a:picLocks noChangeAspect="1"/>
                    </pic:cNvPicPr>
                  </pic:nvPicPr>
                  <pic:blipFill>
                    <a:blip r:embed="rId284"/>
                    <a:stretch>
                      <a:fillRect/>
                    </a:stretch>
                  </pic:blipFill>
                  <pic:spPr>
                    <a:xfrm>
                      <a:off x="0" y="0"/>
                      <a:ext cx="5057775" cy="2473960"/>
                    </a:xfrm>
                    <a:prstGeom prst="rect">
                      <a:avLst/>
                    </a:prstGeom>
                    <a:noFill/>
                    <a:ln>
                      <a:noFill/>
                    </a:ln>
                  </pic:spPr>
                </pic:pic>
              </a:graphicData>
            </a:graphic>
          </wp:inline>
        </w:drawing>
      </w:r>
    </w:p>
    <w:p w14:paraId="30E59CC8">
      <w:pPr>
        <w:numPr>
          <w:ilvl w:val="0"/>
          <w:numId w:val="45"/>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挑选标段包列表页面，选择标段进入新增中标侯选人公示变更页面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601D83F5">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63165"/>
            <wp:effectExtent l="0" t="0" r="9525" b="13335"/>
            <wp:docPr id="13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8"/>
                    <pic:cNvPicPr>
                      <a:picLocks noChangeAspect="1"/>
                    </pic:cNvPicPr>
                  </pic:nvPicPr>
                  <pic:blipFill>
                    <a:blip r:embed="rId300"/>
                    <a:stretch>
                      <a:fillRect/>
                    </a:stretch>
                  </pic:blipFill>
                  <pic:spPr>
                    <a:xfrm>
                      <a:off x="0" y="0"/>
                      <a:ext cx="5057775" cy="2463165"/>
                    </a:xfrm>
                    <a:prstGeom prst="rect">
                      <a:avLst/>
                    </a:prstGeom>
                    <a:noFill/>
                    <a:ln>
                      <a:noFill/>
                    </a:ln>
                  </pic:spPr>
                </pic:pic>
              </a:graphicData>
            </a:graphic>
          </wp:inline>
        </w:drawing>
      </w:r>
    </w:p>
    <w:p w14:paraId="73DDA1B6">
      <w:pPr>
        <w:numPr>
          <w:ilvl w:val="0"/>
          <w:numId w:val="45"/>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选择中标候选人列表，可以修改推荐排名。如图：</w:t>
      </w:r>
    </w:p>
    <w:p w14:paraId="2CA27420">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1393190"/>
            <wp:effectExtent l="0" t="0" r="9525" b="16510"/>
            <wp:docPr id="8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6"/>
                    <pic:cNvPicPr>
                      <a:picLocks noChangeAspect="1"/>
                    </pic:cNvPicPr>
                  </pic:nvPicPr>
                  <pic:blipFill>
                    <a:blip r:embed="rId286"/>
                    <a:stretch>
                      <a:fillRect/>
                    </a:stretch>
                  </pic:blipFill>
                  <pic:spPr>
                    <a:xfrm>
                      <a:off x="0" y="0"/>
                      <a:ext cx="5057775" cy="1393190"/>
                    </a:xfrm>
                    <a:prstGeom prst="rect">
                      <a:avLst/>
                    </a:prstGeom>
                    <a:noFill/>
                    <a:ln>
                      <a:noFill/>
                    </a:ln>
                  </pic:spPr>
                </pic:pic>
              </a:graphicData>
            </a:graphic>
          </wp:inline>
        </w:drawing>
      </w:r>
    </w:p>
    <w:p w14:paraId="78D1BA78">
      <w:pPr>
        <w:numPr>
          <w:ilvl w:val="0"/>
          <w:numId w:val="0"/>
        </w:numPr>
        <w:ind w:firstLine="420" w:firstLineChars="0"/>
        <w:jc w:val="left"/>
        <w:rPr>
          <w:rFonts w:hint="eastAsia" w:ascii="宋体" w:hAnsi="宋体" w:eastAsia="宋体" w:cs="宋体"/>
          <w:lang w:val="en-US" w:eastAsia="zh-CN"/>
        </w:rPr>
      </w:pPr>
      <w:r>
        <w:rPr>
          <w:rFonts w:hint="eastAsia" w:ascii="宋体" w:hAnsi="宋体" w:eastAsia="宋体" w:cs="宋体"/>
          <w:lang w:val="en-US" w:eastAsia="zh-CN"/>
        </w:rPr>
        <w:t>注：默认会带入原中候选人公示的排名，可修改。</w:t>
      </w:r>
      <w:r>
        <w:rPr>
          <w:rFonts w:hint="eastAsia" w:ascii="宋体" w:hAnsi="宋体" w:eastAsia="宋体" w:cs="宋体"/>
          <w:lang w:val="en-US" w:eastAsia="zh-CN"/>
        </w:rPr>
        <w:tab/>
      </w:r>
    </w:p>
    <w:p w14:paraId="7D3882A3">
      <w:pPr>
        <w:numPr>
          <w:ilvl w:val="0"/>
          <w:numId w:val="45"/>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页面可默认获取评标结果中被否决或者不合格的投标人，也可以手动添加。如图</w:t>
      </w:r>
    </w:p>
    <w:p w14:paraId="502C065D">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888365"/>
            <wp:effectExtent l="0" t="0" r="9525" b="6985"/>
            <wp:docPr id="8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7"/>
                    <pic:cNvPicPr>
                      <a:picLocks noChangeAspect="1"/>
                    </pic:cNvPicPr>
                  </pic:nvPicPr>
                  <pic:blipFill>
                    <a:blip r:embed="rId287"/>
                    <a:stretch>
                      <a:fillRect/>
                    </a:stretch>
                  </pic:blipFill>
                  <pic:spPr>
                    <a:xfrm>
                      <a:off x="0" y="0"/>
                      <a:ext cx="5057775" cy="888365"/>
                    </a:xfrm>
                    <a:prstGeom prst="rect">
                      <a:avLst/>
                    </a:prstGeom>
                    <a:noFill/>
                    <a:ln>
                      <a:noFill/>
                    </a:ln>
                  </pic:spPr>
                </pic:pic>
              </a:graphicData>
            </a:graphic>
          </wp:inline>
        </w:drawing>
      </w:r>
    </w:p>
    <w:p w14:paraId="53422A13">
      <w:pPr>
        <w:numPr>
          <w:ilvl w:val="0"/>
          <w:numId w:val="45"/>
        </w:numPr>
        <w:jc w:val="left"/>
        <w:rPr>
          <w:rFonts w:hint="eastAsia" w:ascii="宋体" w:hAnsi="宋体" w:eastAsia="宋体" w:cs="宋体"/>
          <w:caps w:val="0"/>
          <w:smallCaps w:val="0"/>
        </w:rPr>
      </w:pPr>
      <w:r>
        <w:rPr>
          <w:rFonts w:hint="eastAsia" w:ascii="宋体" w:hAnsi="宋体" w:eastAsia="宋体" w:cs="宋体"/>
          <w:caps w:val="0"/>
          <w:smallCaps w:val="0"/>
        </w:rPr>
        <w:t>中标候选人公示页面，</w:t>
      </w:r>
      <w:r>
        <w:rPr>
          <w:rFonts w:hint="eastAsia" w:ascii="宋体" w:hAnsi="宋体" w:eastAsia="宋体" w:cs="宋体"/>
          <w:caps w:val="0"/>
          <w:smallCaps w:val="0"/>
          <w:lang w:val="en-US" w:eastAsia="zh-CN"/>
        </w:rPr>
        <w:t>默认带入原填写页面信息，可修改。如下图</w:t>
      </w:r>
      <w:r>
        <w:rPr>
          <w:rFonts w:hint="eastAsia" w:ascii="宋体" w:hAnsi="宋体" w:eastAsia="宋体" w:cs="宋体"/>
          <w:caps w:val="0"/>
          <w:smallCaps w:val="0"/>
        </w:rPr>
        <w:t>：</w:t>
      </w:r>
    </w:p>
    <w:p w14:paraId="1FC160E8">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298575"/>
            <wp:effectExtent l="0" t="0" r="9525" b="15875"/>
            <wp:docPr id="8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5"/>
                    <pic:cNvPicPr>
                      <a:picLocks noChangeAspect="1"/>
                    </pic:cNvPicPr>
                  </pic:nvPicPr>
                  <pic:blipFill>
                    <a:blip r:embed="rId288"/>
                    <a:stretch>
                      <a:fillRect/>
                    </a:stretch>
                  </pic:blipFill>
                  <pic:spPr>
                    <a:xfrm>
                      <a:off x="0" y="0"/>
                      <a:ext cx="5057775" cy="1298575"/>
                    </a:xfrm>
                    <a:prstGeom prst="rect">
                      <a:avLst/>
                    </a:prstGeom>
                    <a:noFill/>
                    <a:ln>
                      <a:noFill/>
                    </a:ln>
                  </pic:spPr>
                </pic:pic>
              </a:graphicData>
            </a:graphic>
          </wp:inline>
        </w:drawing>
      </w:r>
    </w:p>
    <w:p w14:paraId="792DCFE2">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r>
        <w:rPr>
          <w:rFonts w:hint="eastAsia" w:ascii="宋体" w:hAnsi="宋体" w:eastAsia="宋体" w:cs="宋体"/>
          <w:b w:val="0"/>
          <w:bCs w:val="0"/>
          <w:i w:val="0"/>
          <w:iCs w:val="0"/>
          <w:caps w:val="0"/>
          <w:color w:val="333333"/>
          <w:spacing w:val="0"/>
          <w:sz w:val="21"/>
          <w:szCs w:val="21"/>
          <w:shd w:val="clear" w:fill="FFFFFF"/>
        </w:rPr>
        <w:t>是否推送中国招投标平台</w:t>
      </w:r>
      <w:r>
        <w:rPr>
          <w:rFonts w:hint="eastAsia" w:ascii="宋体" w:hAnsi="宋体" w:eastAsia="宋体" w:cs="宋体"/>
          <w:caps w:val="0"/>
          <w:smallCaps w:val="0"/>
          <w:lang w:val="en-US" w:eastAsia="zh-CN"/>
        </w:rPr>
        <w:t>”勾选复选框则中标候选人公示推送至对应平台，不勾选复选框则中标候选人公示则不会推送至对应平台。</w:t>
      </w:r>
    </w:p>
    <w:p w14:paraId="7D837290">
      <w:pPr>
        <w:numPr>
          <w:ilvl w:val="0"/>
          <w:numId w:val="45"/>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点击“开标情况”、“评标情况”可以对应跳转到对应页面查看开评标信息。如下图</w:t>
      </w:r>
      <w:r>
        <w:rPr>
          <w:rFonts w:hint="eastAsia" w:ascii="宋体" w:hAnsi="宋体" w:eastAsia="宋体" w:cs="宋体"/>
          <w:caps w:val="0"/>
          <w:smallCaps w:val="0"/>
        </w:rPr>
        <w:t>：</w:t>
      </w:r>
    </w:p>
    <w:p w14:paraId="0B4627DE">
      <w:pPr>
        <w:numPr>
          <w:ilvl w:val="0"/>
          <w:numId w:val="0"/>
        </w:numPr>
        <w:jc w:val="left"/>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4902835" cy="934720"/>
            <wp:effectExtent l="0" t="0" r="12065" b="17780"/>
            <wp:docPr id="9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8"/>
                    <pic:cNvPicPr>
                      <a:picLocks noChangeAspect="1"/>
                    </pic:cNvPicPr>
                  </pic:nvPicPr>
                  <pic:blipFill>
                    <a:blip r:embed="rId289"/>
                    <a:srcRect l="804" t="12381" r="2260"/>
                    <a:stretch>
                      <a:fillRect/>
                    </a:stretch>
                  </pic:blipFill>
                  <pic:spPr>
                    <a:xfrm>
                      <a:off x="0" y="0"/>
                      <a:ext cx="4902835" cy="934720"/>
                    </a:xfrm>
                    <a:prstGeom prst="rect">
                      <a:avLst/>
                    </a:prstGeom>
                    <a:noFill/>
                    <a:ln>
                      <a:noFill/>
                    </a:ln>
                  </pic:spPr>
                </pic:pic>
              </a:graphicData>
            </a:graphic>
          </wp:inline>
        </w:drawing>
      </w:r>
    </w:p>
    <w:p w14:paraId="1CF97BD5">
      <w:pPr>
        <w:numPr>
          <w:ilvl w:val="0"/>
          <w:numId w:val="0"/>
        </w:numPr>
        <w:bidi w:val="0"/>
        <w:jc w:val="center"/>
        <w:rPr>
          <w:rFonts w:hint="eastAsia" w:ascii="宋体" w:hAnsi="宋体" w:eastAsia="宋体" w:cs="宋体"/>
          <w:caps w:val="0"/>
          <w:smallCaps w:val="0"/>
          <w:lang w:val="en-US" w:eastAsia="zh-CN"/>
        </w:rPr>
      </w:pPr>
    </w:p>
    <w:p w14:paraId="2FE0F58F">
      <w:pPr>
        <w:numPr>
          <w:ilvl w:val="0"/>
          <w:numId w:val="45"/>
        </w:numPr>
        <w:jc w:val="left"/>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“06相关电子件”，点击中标候选人公示变更的“点击生成”</w:t>
      </w:r>
      <w:r>
        <w:rPr>
          <w:rFonts w:hint="eastAsia" w:ascii="宋体" w:hAnsi="宋体" w:eastAsia="宋体" w:cs="宋体"/>
          <w:caps w:val="0"/>
          <w:smallCaps w:val="0"/>
        </w:rPr>
        <w:t>，</w:t>
      </w:r>
      <w:r>
        <w:rPr>
          <w:rFonts w:hint="eastAsia" w:ascii="宋体" w:hAnsi="宋体" w:eastAsia="宋体" w:cs="宋体"/>
          <w:caps w:val="0"/>
          <w:smallCaps w:val="0"/>
          <w:lang w:val="en-US" w:eastAsia="zh-CN"/>
        </w:rPr>
        <w:t>系统自己根据模版生成中标候选人公示，</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0CECE52D">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796925"/>
            <wp:effectExtent l="0" t="0" r="9525" b="3175"/>
            <wp:docPr id="13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9"/>
                    <pic:cNvPicPr>
                      <a:picLocks noChangeAspect="1"/>
                    </pic:cNvPicPr>
                  </pic:nvPicPr>
                  <pic:blipFill>
                    <a:blip r:embed="rId301"/>
                    <a:stretch>
                      <a:fillRect/>
                    </a:stretch>
                  </pic:blipFill>
                  <pic:spPr>
                    <a:xfrm>
                      <a:off x="0" y="0"/>
                      <a:ext cx="5057775" cy="796925"/>
                    </a:xfrm>
                    <a:prstGeom prst="rect">
                      <a:avLst/>
                    </a:prstGeom>
                    <a:noFill/>
                    <a:ln>
                      <a:noFill/>
                    </a:ln>
                  </pic:spPr>
                </pic:pic>
              </a:graphicData>
            </a:graphic>
          </wp:inline>
        </w:drawing>
      </w:r>
    </w:p>
    <w:p w14:paraId="0ED12AE5">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555875"/>
            <wp:effectExtent l="0" t="0" r="9525" b="15875"/>
            <wp:docPr id="1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1"/>
                    <pic:cNvPicPr>
                      <a:picLocks noChangeAspect="1"/>
                    </pic:cNvPicPr>
                  </pic:nvPicPr>
                  <pic:blipFill>
                    <a:blip r:embed="rId293"/>
                    <a:stretch>
                      <a:fillRect/>
                    </a:stretch>
                  </pic:blipFill>
                  <pic:spPr>
                    <a:xfrm>
                      <a:off x="0" y="0"/>
                      <a:ext cx="5057775" cy="2555875"/>
                    </a:xfrm>
                    <a:prstGeom prst="rect">
                      <a:avLst/>
                    </a:prstGeom>
                    <a:noFill/>
                    <a:ln>
                      <a:noFill/>
                    </a:ln>
                  </pic:spPr>
                </pic:pic>
              </a:graphicData>
            </a:graphic>
          </wp:inline>
        </w:drawing>
      </w:r>
    </w:p>
    <w:p w14:paraId="42EB1C9E">
      <w:pPr>
        <w:bidi w:val="0"/>
        <w:ind w:left="0" w:leftChars="0" w:firstLine="0" w:firstLineChars="0"/>
        <w:jc w:val="center"/>
        <w:rPr>
          <w:rFonts w:hint="eastAsia" w:ascii="宋体" w:hAnsi="宋体" w:eastAsia="宋体" w:cs="宋体"/>
        </w:rPr>
      </w:pPr>
    </w:p>
    <w:p w14:paraId="16977F2F">
      <w:pPr>
        <w:bidi w:val="0"/>
        <w:ind w:left="0" w:leftChars="0" w:firstLine="0" w:firstLineChars="0"/>
        <w:rPr>
          <w:rFonts w:hint="eastAsia" w:ascii="宋体" w:hAnsi="宋体" w:eastAsia="宋体" w:cs="宋体"/>
          <w:lang w:val="en-US" w:eastAsia="zh-CN"/>
        </w:rPr>
      </w:pPr>
      <w:r>
        <w:rPr>
          <w:rFonts w:hint="eastAsia" w:ascii="宋体" w:hAnsi="宋体" w:eastAsia="宋体" w:cs="宋体"/>
          <w:lang w:val="en-US" w:eastAsia="zh-CN"/>
        </w:rPr>
        <w:t>点击“签章”，可以在特定的位置进行签章。可以选择CA或者标证通模式，进行签章。</w:t>
      </w:r>
    </w:p>
    <w:p w14:paraId="0C8AC73B">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555875"/>
            <wp:effectExtent l="0" t="0" r="9525" b="15875"/>
            <wp:docPr id="10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2"/>
                    <pic:cNvPicPr>
                      <a:picLocks noChangeAspect="1"/>
                    </pic:cNvPicPr>
                  </pic:nvPicPr>
                  <pic:blipFill>
                    <a:blip r:embed="rId294"/>
                    <a:stretch>
                      <a:fillRect/>
                    </a:stretch>
                  </pic:blipFill>
                  <pic:spPr>
                    <a:xfrm>
                      <a:off x="0" y="0"/>
                      <a:ext cx="5057775" cy="2555875"/>
                    </a:xfrm>
                    <a:prstGeom prst="rect">
                      <a:avLst/>
                    </a:prstGeom>
                    <a:noFill/>
                    <a:ln>
                      <a:noFill/>
                    </a:ln>
                  </pic:spPr>
                </pic:pic>
              </a:graphicData>
            </a:graphic>
          </wp:inline>
        </w:drawing>
      </w:r>
    </w:p>
    <w:p w14:paraId="60D15C17">
      <w:pPr>
        <w:bidi w:val="0"/>
        <w:ind w:left="0" w:leftChars="0" w:firstLine="0" w:firstLineChars="0"/>
        <w:jc w:val="center"/>
        <w:rPr>
          <w:rFonts w:hint="eastAsia" w:ascii="宋体" w:hAnsi="宋体" w:eastAsia="宋体" w:cs="宋体"/>
          <w:lang w:val="en-US" w:eastAsia="zh-CN"/>
        </w:rPr>
      </w:pPr>
      <w:r>
        <w:rPr>
          <w:rFonts w:hint="eastAsia" w:ascii="宋体" w:hAnsi="宋体" w:eastAsia="宋体" w:cs="宋体"/>
        </w:rPr>
        <w:drawing>
          <wp:inline distT="0" distB="0" distL="114300" distR="114300">
            <wp:extent cx="5057775" cy="2087245"/>
            <wp:effectExtent l="0" t="0" r="9525" b="8255"/>
            <wp:docPr id="1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3"/>
                    <pic:cNvPicPr>
                      <a:picLocks noChangeAspect="1"/>
                    </pic:cNvPicPr>
                  </pic:nvPicPr>
                  <pic:blipFill>
                    <a:blip r:embed="rId295"/>
                    <a:stretch>
                      <a:fillRect/>
                    </a:stretch>
                  </pic:blipFill>
                  <pic:spPr>
                    <a:xfrm>
                      <a:off x="0" y="0"/>
                      <a:ext cx="5057775" cy="2087245"/>
                    </a:xfrm>
                    <a:prstGeom prst="rect">
                      <a:avLst/>
                    </a:prstGeom>
                    <a:noFill/>
                    <a:ln>
                      <a:noFill/>
                    </a:ln>
                  </pic:spPr>
                </pic:pic>
              </a:graphicData>
            </a:graphic>
          </wp:inline>
        </w:drawing>
      </w:r>
    </w:p>
    <w:p w14:paraId="1413588D">
      <w:pPr>
        <w:numPr>
          <w:ilvl w:val="0"/>
          <w:numId w:val="45"/>
        </w:numPr>
        <w:jc w:val="left"/>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val="en-US" w:eastAsia="zh-CN"/>
          <w14:textFill>
            <w14:solidFill>
              <w14:schemeClr w14:val="tx1"/>
            </w14:solidFill>
          </w14:textFill>
        </w:rPr>
        <w:t>提交信息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弹出的意见框中输入意见，点击“确认提交”按钮，审核通过。如下图</w:t>
      </w:r>
      <w:r>
        <w:rPr>
          <w:rFonts w:hint="eastAsia" w:ascii="宋体" w:hAnsi="宋体" w:eastAsia="宋体" w:cs="宋体"/>
          <w:caps w:val="0"/>
          <w:smallCaps w:val="0"/>
          <w:color w:val="000000" w:themeColor="text1"/>
          <w14:textFill>
            <w14:solidFill>
              <w14:schemeClr w14:val="tx1"/>
            </w14:solidFill>
          </w14:textFill>
        </w:rPr>
        <w:t>：</w:t>
      </w:r>
    </w:p>
    <w:p w14:paraId="6A8377CD">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122805"/>
            <wp:effectExtent l="0" t="0" r="9525" b="10795"/>
            <wp:docPr id="13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20"/>
                    <pic:cNvPicPr>
                      <a:picLocks noChangeAspect="1"/>
                    </pic:cNvPicPr>
                  </pic:nvPicPr>
                  <pic:blipFill>
                    <a:blip r:embed="rId302"/>
                    <a:stretch>
                      <a:fillRect/>
                    </a:stretch>
                  </pic:blipFill>
                  <pic:spPr>
                    <a:xfrm>
                      <a:off x="0" y="0"/>
                      <a:ext cx="5057775" cy="2122805"/>
                    </a:xfrm>
                    <a:prstGeom prst="rect">
                      <a:avLst/>
                    </a:prstGeom>
                    <a:noFill/>
                    <a:ln>
                      <a:noFill/>
                    </a:ln>
                  </pic:spPr>
                </pic:pic>
              </a:graphicData>
            </a:graphic>
          </wp:inline>
        </w:drawing>
      </w:r>
    </w:p>
    <w:p w14:paraId="0C2A7516">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w:t>
      </w:r>
    </w:p>
    <w:p w14:paraId="1C1D6AB3">
      <w:pPr>
        <w:numPr>
          <w:ilvl w:val="0"/>
          <w:numId w:val="46"/>
        </w:numPr>
        <w:bidi w:val="0"/>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点击“提交信息”按钮之前，如果点击“修改保存”按钮，信息保存成功，且可以对页面信息继续进行修改。 </w:t>
      </w:r>
    </w:p>
    <w:p w14:paraId="0564A25B">
      <w:pPr>
        <w:numPr>
          <w:ilvl w:val="0"/>
          <w:numId w:val="46"/>
        </w:numPr>
        <w:bidi w:val="0"/>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在发布了中标结果公示后，将无法对中标候选人公示进行变更。</w:t>
      </w:r>
    </w:p>
    <w:p w14:paraId="6510524F">
      <w:pPr>
        <w:bidi w:val="0"/>
        <w:rPr>
          <w:rFonts w:hint="eastAsia" w:ascii="宋体" w:hAnsi="宋体" w:eastAsia="宋体" w:cs="宋体"/>
          <w:lang w:val="en-US" w:eastAsia="zh-CN"/>
        </w:rPr>
      </w:pPr>
    </w:p>
    <w:p w14:paraId="2239A637">
      <w:pPr>
        <w:pStyle w:val="5"/>
        <w:tabs>
          <w:tab w:val="left" w:pos="567"/>
          <w:tab w:val="clear" w:pos="504"/>
        </w:tabs>
        <w:rPr>
          <w:rFonts w:hint="eastAsia" w:ascii="宋体" w:hAnsi="宋体" w:eastAsia="宋体" w:cs="宋体"/>
          <w:caps w:val="0"/>
          <w:smallCaps w:val="0"/>
          <w:color w:val="000000" w:themeColor="text1"/>
          <w14:textFill>
            <w14:solidFill>
              <w14:schemeClr w14:val="tx1"/>
            </w14:solidFill>
          </w14:textFill>
        </w:rPr>
      </w:pPr>
      <w:bookmarkStart w:id="191" w:name="_Toc261428533"/>
      <w:bookmarkStart w:id="192" w:name="_Toc12697"/>
      <w:bookmarkStart w:id="193" w:name="_Toc14364"/>
      <w:bookmarkStart w:id="194" w:name="_Toc27655"/>
      <w:r>
        <w:rPr>
          <w:rFonts w:hint="eastAsia" w:ascii="宋体" w:hAnsi="宋体" w:eastAsia="宋体" w:cs="宋体"/>
          <w:caps w:val="0"/>
          <w:smallCaps w:val="0"/>
          <w:color w:val="000000" w:themeColor="text1"/>
          <w14:textFill>
            <w14:solidFill>
              <w14:schemeClr w14:val="tx1"/>
            </w14:solidFill>
          </w14:textFill>
        </w:rPr>
        <w:t>中标结果</w:t>
      </w:r>
      <w:bookmarkEnd w:id="191"/>
      <w:r>
        <w:rPr>
          <w:rFonts w:hint="eastAsia" w:ascii="宋体" w:hAnsi="宋体" w:eastAsia="宋体" w:cs="宋体"/>
          <w:caps w:val="0"/>
          <w:smallCaps w:val="0"/>
          <w:color w:val="000000" w:themeColor="text1"/>
          <w14:textFill>
            <w14:solidFill>
              <w14:schemeClr w14:val="tx1"/>
            </w14:solidFill>
          </w14:textFill>
        </w:rPr>
        <w:t>公告</w:t>
      </w:r>
      <w:bookmarkEnd w:id="192"/>
      <w:bookmarkEnd w:id="193"/>
      <w:bookmarkEnd w:id="194"/>
    </w:p>
    <w:p w14:paraId="568E08FC">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3BAB3F7C">
      <w:pPr>
        <w:spacing w:line="360" w:lineRule="auto"/>
        <w:ind w:firstLine="48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该环节具备中标结果公告的编辑、提交审核、验证确认、备案、发布和向公共服务平台提供中标结果公告功能。数据项包括：标段（包）编号、标段（包）名称、中标单位、中标价格、附件等。</w:t>
      </w:r>
    </w:p>
    <w:p w14:paraId="09FBB8E1">
      <w:pPr>
        <w:spacing w:line="360" w:lineRule="auto"/>
        <w:ind w:firstLine="48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采购代理机构或采购人登录系统，填写各数据项内容后，系统自动生成中标结果公告内容。点击提交备案，则提交至主管单位领导审核。审核通过后，中标结果公告自动发布至门户网站。</w:t>
      </w:r>
    </w:p>
    <w:p w14:paraId="610863B5">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049872D2">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3E1005D1">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1124DD21">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中标候选人公示审核通过</w:t>
      </w:r>
      <w:r>
        <w:rPr>
          <w:rFonts w:hint="eastAsia" w:ascii="宋体" w:hAnsi="宋体" w:eastAsia="宋体" w:cs="宋体"/>
          <w:caps w:val="0"/>
          <w:smallCaps w:val="0"/>
          <w:color w:val="000000" w:themeColor="text1"/>
          <w14:textFill>
            <w14:solidFill>
              <w14:schemeClr w14:val="tx1"/>
            </w14:solidFill>
          </w14:textFill>
        </w:rPr>
        <w:t>。</w:t>
      </w:r>
    </w:p>
    <w:p w14:paraId="54095DDB">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20623422">
      <w:pPr>
        <w:numPr>
          <w:ilvl w:val="0"/>
          <w:numId w:val="47"/>
        </w:numPr>
        <w:jc w:val="left"/>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定标—</w:t>
      </w:r>
      <w:r>
        <w:rPr>
          <w:rFonts w:hint="eastAsia" w:ascii="宋体" w:hAnsi="宋体" w:eastAsia="宋体" w:cs="宋体"/>
          <w:caps w:val="0"/>
          <w:smallCaps w:val="0"/>
        </w:rPr>
        <w:t>中标结果公告”</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中标结果公告列表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0A05929F">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50440"/>
            <wp:effectExtent l="0" t="0" r="9525" b="16510"/>
            <wp:docPr id="14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21"/>
                    <pic:cNvPicPr>
                      <a:picLocks noChangeAspect="1"/>
                    </pic:cNvPicPr>
                  </pic:nvPicPr>
                  <pic:blipFill>
                    <a:blip r:embed="rId303"/>
                    <a:stretch>
                      <a:fillRect/>
                    </a:stretch>
                  </pic:blipFill>
                  <pic:spPr>
                    <a:xfrm>
                      <a:off x="0" y="0"/>
                      <a:ext cx="5057775" cy="2250440"/>
                    </a:xfrm>
                    <a:prstGeom prst="rect">
                      <a:avLst/>
                    </a:prstGeom>
                    <a:noFill/>
                    <a:ln>
                      <a:noFill/>
                    </a:ln>
                  </pic:spPr>
                </pic:pic>
              </a:graphicData>
            </a:graphic>
          </wp:inline>
        </w:drawing>
      </w:r>
    </w:p>
    <w:p w14:paraId="761830E1">
      <w:pPr>
        <w:numPr>
          <w:ilvl w:val="0"/>
          <w:numId w:val="47"/>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中标结果公告列表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点击“新增中标结果公告”按钮进入挑选标段包列表页面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4794A070">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218565"/>
            <wp:effectExtent l="0" t="0" r="9525" b="635"/>
            <wp:docPr id="14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22"/>
                    <pic:cNvPicPr>
                      <a:picLocks noChangeAspect="1"/>
                    </pic:cNvPicPr>
                  </pic:nvPicPr>
                  <pic:blipFill>
                    <a:blip r:embed="rId304"/>
                    <a:stretch>
                      <a:fillRect/>
                    </a:stretch>
                  </pic:blipFill>
                  <pic:spPr>
                    <a:xfrm>
                      <a:off x="0" y="0"/>
                      <a:ext cx="5057775" cy="1218565"/>
                    </a:xfrm>
                    <a:prstGeom prst="rect">
                      <a:avLst/>
                    </a:prstGeom>
                    <a:noFill/>
                    <a:ln>
                      <a:noFill/>
                    </a:ln>
                  </pic:spPr>
                </pic:pic>
              </a:graphicData>
            </a:graphic>
          </wp:inline>
        </w:drawing>
      </w:r>
      <w:r>
        <w:rPr>
          <w:rFonts w:hint="eastAsia" w:ascii="宋体" w:hAnsi="宋体" w:eastAsia="宋体" w:cs="宋体"/>
          <w:caps w:val="0"/>
          <w:smallCaps w:val="0"/>
        </w:rPr>
        <w:drawing>
          <wp:inline distT="0" distB="0" distL="114300" distR="114300">
            <wp:extent cx="5057775" cy="2287905"/>
            <wp:effectExtent l="0" t="0" r="9525" b="17145"/>
            <wp:docPr id="227"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84"/>
                    <pic:cNvPicPr>
                      <a:picLocks noChangeAspect="1"/>
                    </pic:cNvPicPr>
                  </pic:nvPicPr>
                  <pic:blipFill>
                    <a:blip r:embed="rId305"/>
                    <a:stretch>
                      <a:fillRect/>
                    </a:stretch>
                  </pic:blipFill>
                  <pic:spPr>
                    <a:xfrm>
                      <a:off x="0" y="0"/>
                      <a:ext cx="5057775" cy="2287905"/>
                    </a:xfrm>
                    <a:prstGeom prst="rect">
                      <a:avLst/>
                    </a:prstGeom>
                    <a:noFill/>
                    <a:ln>
                      <a:noFill/>
                    </a:ln>
                  </pic:spPr>
                </pic:pic>
              </a:graphicData>
            </a:graphic>
          </wp:inline>
        </w:drawing>
      </w:r>
    </w:p>
    <w:p w14:paraId="41E166AF">
      <w:pPr>
        <w:numPr>
          <w:ilvl w:val="0"/>
          <w:numId w:val="47"/>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挑选标段包列表页面，勾选标段并确认选择，进入新增中标结果公告页面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0219BB73">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caps w:val="0"/>
          <w:smallCaps w:val="0"/>
        </w:rPr>
        <w:drawing>
          <wp:inline distT="0" distB="0" distL="114300" distR="114300">
            <wp:extent cx="5057775" cy="2234565"/>
            <wp:effectExtent l="0" t="0" r="9525" b="13335"/>
            <wp:docPr id="228"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85"/>
                    <pic:cNvPicPr>
                      <a:picLocks noChangeAspect="1"/>
                    </pic:cNvPicPr>
                  </pic:nvPicPr>
                  <pic:blipFill>
                    <a:blip r:embed="rId306"/>
                    <a:stretch>
                      <a:fillRect/>
                    </a:stretch>
                  </pic:blipFill>
                  <pic:spPr>
                    <a:xfrm>
                      <a:off x="0" y="0"/>
                      <a:ext cx="5057775" cy="2234565"/>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057775" cy="2453640"/>
            <wp:effectExtent l="0" t="0" r="9525" b="3810"/>
            <wp:docPr id="14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23"/>
                    <pic:cNvPicPr>
                      <a:picLocks noChangeAspect="1"/>
                    </pic:cNvPicPr>
                  </pic:nvPicPr>
                  <pic:blipFill>
                    <a:blip r:embed="rId307"/>
                    <a:stretch>
                      <a:fillRect/>
                    </a:stretch>
                  </pic:blipFill>
                  <pic:spPr>
                    <a:xfrm>
                      <a:off x="0" y="0"/>
                      <a:ext cx="5057775" cy="2453640"/>
                    </a:xfrm>
                    <a:prstGeom prst="rect">
                      <a:avLst/>
                    </a:prstGeom>
                    <a:noFill/>
                    <a:ln>
                      <a:noFill/>
                    </a:ln>
                  </pic:spPr>
                </pic:pic>
              </a:graphicData>
            </a:graphic>
          </wp:inline>
        </w:drawing>
      </w:r>
    </w:p>
    <w:p w14:paraId="443EFED6">
      <w:pPr>
        <w:numPr>
          <w:ilvl w:val="0"/>
          <w:numId w:val="47"/>
        </w:numPr>
        <w:jc w:val="left"/>
        <w:rPr>
          <w:rFonts w:hint="eastAsia" w:ascii="宋体" w:hAnsi="宋体" w:eastAsia="宋体" w:cs="宋体"/>
          <w:caps w:val="0"/>
          <w:smallCaps w:val="0"/>
        </w:rPr>
      </w:pPr>
      <w:r>
        <w:rPr>
          <w:rFonts w:hint="eastAsia" w:ascii="宋体" w:hAnsi="宋体" w:eastAsia="宋体" w:cs="宋体"/>
          <w:caps w:val="0"/>
          <w:smallCaps w:val="0"/>
        </w:rPr>
        <w:t>点击中标结果信息中的“操作”按钮，进入</w:t>
      </w:r>
      <w:r>
        <w:rPr>
          <w:rFonts w:hint="eastAsia" w:ascii="宋体" w:hAnsi="宋体" w:eastAsia="宋体" w:cs="宋体"/>
          <w:caps w:val="0"/>
          <w:smallCaps w:val="0"/>
          <w:lang w:val="en-US" w:eastAsia="zh-CN"/>
        </w:rPr>
        <w:t>挑选</w:t>
      </w:r>
      <w:r>
        <w:rPr>
          <w:rFonts w:hint="eastAsia" w:ascii="宋体" w:hAnsi="宋体" w:eastAsia="宋体" w:cs="宋体"/>
          <w:caps w:val="0"/>
          <w:smallCaps w:val="0"/>
        </w:rPr>
        <w:t>中标单位页面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62F72A26">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662305"/>
            <wp:effectExtent l="0" t="0" r="9525" b="4445"/>
            <wp:docPr id="14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24"/>
                    <pic:cNvPicPr>
                      <a:picLocks noChangeAspect="1"/>
                    </pic:cNvPicPr>
                  </pic:nvPicPr>
                  <pic:blipFill>
                    <a:blip r:embed="rId308"/>
                    <a:stretch>
                      <a:fillRect/>
                    </a:stretch>
                  </pic:blipFill>
                  <pic:spPr>
                    <a:xfrm>
                      <a:off x="0" y="0"/>
                      <a:ext cx="5057775" cy="662305"/>
                    </a:xfrm>
                    <a:prstGeom prst="rect">
                      <a:avLst/>
                    </a:prstGeom>
                    <a:noFill/>
                    <a:ln>
                      <a:noFill/>
                    </a:ln>
                  </pic:spPr>
                </pic:pic>
              </a:graphicData>
            </a:graphic>
          </wp:inline>
        </w:drawing>
      </w:r>
    </w:p>
    <w:p w14:paraId="24D23EA8">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53640"/>
            <wp:effectExtent l="0" t="0" r="9525" b="3810"/>
            <wp:docPr id="15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25"/>
                    <pic:cNvPicPr>
                      <a:picLocks noChangeAspect="1"/>
                    </pic:cNvPicPr>
                  </pic:nvPicPr>
                  <pic:blipFill>
                    <a:blip r:embed="rId309"/>
                    <a:stretch>
                      <a:fillRect/>
                    </a:stretch>
                  </pic:blipFill>
                  <pic:spPr>
                    <a:xfrm>
                      <a:off x="0" y="0"/>
                      <a:ext cx="5057775" cy="2453640"/>
                    </a:xfrm>
                    <a:prstGeom prst="rect">
                      <a:avLst/>
                    </a:prstGeom>
                    <a:noFill/>
                    <a:ln>
                      <a:noFill/>
                    </a:ln>
                  </pic:spPr>
                </pic:pic>
              </a:graphicData>
            </a:graphic>
          </wp:inline>
        </w:drawing>
      </w:r>
    </w:p>
    <w:p w14:paraId="0FB31187">
      <w:pPr>
        <w:bidi w:val="0"/>
        <w:rPr>
          <w:rFonts w:hint="eastAsia" w:ascii="宋体" w:hAnsi="宋体" w:eastAsia="宋体" w:cs="宋体"/>
          <w:caps w:val="0"/>
          <w:smallCaps w:val="0"/>
        </w:rPr>
      </w:pPr>
      <w:r>
        <w:rPr>
          <w:rFonts w:hint="eastAsia" w:ascii="宋体" w:hAnsi="宋体" w:eastAsia="宋体" w:cs="宋体"/>
          <w:caps w:val="0"/>
          <w:smallCaps w:val="0"/>
        </w:rPr>
        <w:t>注：</w:t>
      </w:r>
    </w:p>
    <w:p w14:paraId="47145710">
      <w:pPr>
        <w:bidi w:val="0"/>
        <w:rPr>
          <w:rFonts w:hint="eastAsia" w:ascii="宋体" w:hAnsi="宋体" w:eastAsia="宋体" w:cs="宋体"/>
          <w:caps w:val="0"/>
          <w:smallCaps w:val="0"/>
          <w:lang w:val="en-US" w:eastAsia="zh-CN"/>
        </w:rPr>
      </w:pPr>
      <w:r>
        <w:rPr>
          <w:rFonts w:hint="eastAsia" w:ascii="宋体" w:hAnsi="宋体" w:eastAsia="宋体" w:cs="宋体"/>
          <w:caps w:val="0"/>
          <w:smallCaps w:val="0"/>
        </w:rPr>
        <w:t>①</w:t>
      </w:r>
      <w:r>
        <w:rPr>
          <w:rFonts w:hint="eastAsia" w:ascii="宋体" w:hAnsi="宋体" w:eastAsia="宋体" w:cs="宋体"/>
          <w:caps w:val="0"/>
          <w:smallCaps w:val="0"/>
          <w:lang w:val="en-US" w:eastAsia="zh-CN"/>
        </w:rPr>
        <w:t>招标采购立项中“招标情形”选择国有资金控股或占主导地位的依法招标的项目，只能单中标人且只能选择候选排名第一的，招标情形选择其他方式的，可以多中标人。</w:t>
      </w:r>
    </w:p>
    <w:p w14:paraId="04175047">
      <w:pPr>
        <w:bidi w:val="0"/>
        <w:rPr>
          <w:rFonts w:hint="eastAsia" w:ascii="宋体" w:hAnsi="宋体" w:eastAsia="宋体" w:cs="宋体"/>
          <w:caps w:val="0"/>
          <w:smallCaps w:val="0"/>
        </w:rPr>
      </w:pPr>
      <w:r>
        <w:rPr>
          <w:rFonts w:hint="eastAsia" w:ascii="宋体" w:hAnsi="宋体" w:eastAsia="宋体" w:cs="宋体"/>
          <w:caps w:val="0"/>
          <w:smallCaps w:val="0"/>
        </w:rPr>
        <w:t>②如果勾选单中标人，则只能指定一个中标单位</w:t>
      </w:r>
      <w:r>
        <w:rPr>
          <w:rFonts w:hint="eastAsia" w:ascii="宋体" w:hAnsi="宋体" w:eastAsia="宋体" w:cs="宋体"/>
          <w:caps w:val="0"/>
          <w:smallCaps w:val="0"/>
          <w:lang w:eastAsia="zh-CN"/>
        </w:rPr>
        <w:t>，</w:t>
      </w:r>
      <w:r>
        <w:rPr>
          <w:rFonts w:hint="eastAsia" w:ascii="宋体" w:hAnsi="宋体" w:eastAsia="宋体" w:cs="宋体"/>
          <w:caps w:val="0"/>
          <w:smallCaps w:val="0"/>
        </w:rPr>
        <w:t>如果勾选多中标人，则可以指定多个中标单位。</w:t>
      </w:r>
    </w:p>
    <w:p w14:paraId="0F2D2ADD">
      <w:pPr>
        <w:numPr>
          <w:ilvl w:val="0"/>
          <w:numId w:val="47"/>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挑选中标单位页面，填写页面信息</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中标单位和项目负责人可以通过“挑选”按钮选择，选择完成后，点击“修改保存”按钮，保存成功后返回到中标结果公告页面，中标结果信息添加成功。如下图：</w:t>
      </w:r>
    </w:p>
    <w:p w14:paraId="606D1D90">
      <w:pPr>
        <w:numPr>
          <w:ilvl w:val="0"/>
          <w:numId w:val="0"/>
        </w:numPr>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369820"/>
            <wp:effectExtent l="0" t="0" r="0" b="0"/>
            <wp:docPr id="15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27"/>
                    <pic:cNvPicPr>
                      <a:picLocks noChangeAspect="1"/>
                    </pic:cNvPicPr>
                  </pic:nvPicPr>
                  <pic:blipFill>
                    <a:blip r:embed="rId310"/>
                    <a:srcRect t="1270"/>
                    <a:stretch>
                      <a:fillRect/>
                    </a:stretch>
                  </pic:blipFill>
                  <pic:spPr>
                    <a:xfrm>
                      <a:off x="0" y="0"/>
                      <a:ext cx="5057775" cy="2369820"/>
                    </a:xfrm>
                    <a:prstGeom prst="rect">
                      <a:avLst/>
                    </a:prstGeom>
                    <a:noFill/>
                    <a:ln>
                      <a:noFill/>
                    </a:ln>
                  </pic:spPr>
                </pic:pic>
              </a:graphicData>
            </a:graphic>
          </wp:inline>
        </w:drawing>
      </w:r>
    </w:p>
    <w:p w14:paraId="531E30F2">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868045"/>
            <wp:effectExtent l="0" t="0" r="9525" b="8255"/>
            <wp:docPr id="15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28"/>
                    <pic:cNvPicPr>
                      <a:picLocks noChangeAspect="1"/>
                    </pic:cNvPicPr>
                  </pic:nvPicPr>
                  <pic:blipFill>
                    <a:blip r:embed="rId311"/>
                    <a:stretch>
                      <a:fillRect/>
                    </a:stretch>
                  </pic:blipFill>
                  <pic:spPr>
                    <a:xfrm>
                      <a:off x="0" y="0"/>
                      <a:ext cx="5057775" cy="868045"/>
                    </a:xfrm>
                    <a:prstGeom prst="rect">
                      <a:avLst/>
                    </a:prstGeom>
                    <a:noFill/>
                    <a:ln>
                      <a:noFill/>
                    </a:ln>
                  </pic:spPr>
                </pic:pic>
              </a:graphicData>
            </a:graphic>
          </wp:inline>
        </w:drawing>
      </w:r>
    </w:p>
    <w:p w14:paraId="3EA6661C">
      <w:pPr>
        <w:numPr>
          <w:ilvl w:val="0"/>
          <w:numId w:val="47"/>
        </w:numPr>
        <w:jc w:val="left"/>
        <w:rPr>
          <w:rFonts w:hint="eastAsia" w:ascii="宋体" w:hAnsi="宋体" w:eastAsia="宋体" w:cs="宋体"/>
          <w:caps w:val="0"/>
          <w:smallCaps w:val="0"/>
          <w:color w:val="auto"/>
          <w:lang w:val="en-US" w:eastAsia="zh-CN"/>
        </w:rPr>
      </w:pPr>
      <w:r>
        <w:rPr>
          <w:rFonts w:hint="eastAsia" w:ascii="宋体" w:hAnsi="宋体" w:eastAsia="宋体" w:cs="宋体"/>
          <w:caps w:val="0"/>
          <w:smallCaps w:val="0"/>
          <w:color w:val="auto"/>
          <w:lang w:val="en-US" w:eastAsia="zh-CN"/>
        </w:rPr>
        <w:t>中标结果公告页面上，填写公告信息。如下图：</w:t>
      </w:r>
    </w:p>
    <w:p w14:paraId="70EABC19">
      <w:pPr>
        <w:numPr>
          <w:ilvl w:val="0"/>
          <w:numId w:val="0"/>
        </w:numPr>
        <w:bidi w:val="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1370965"/>
            <wp:effectExtent l="0" t="0" r="9525" b="635"/>
            <wp:docPr id="15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29"/>
                    <pic:cNvPicPr>
                      <a:picLocks noChangeAspect="1"/>
                    </pic:cNvPicPr>
                  </pic:nvPicPr>
                  <pic:blipFill>
                    <a:blip r:embed="rId312"/>
                    <a:stretch>
                      <a:fillRect/>
                    </a:stretch>
                  </pic:blipFill>
                  <pic:spPr>
                    <a:xfrm>
                      <a:off x="0" y="0"/>
                      <a:ext cx="5057775" cy="1370965"/>
                    </a:xfrm>
                    <a:prstGeom prst="rect">
                      <a:avLst/>
                    </a:prstGeom>
                    <a:noFill/>
                    <a:ln>
                      <a:noFill/>
                    </a:ln>
                  </pic:spPr>
                </pic:pic>
              </a:graphicData>
            </a:graphic>
          </wp:inline>
        </w:drawing>
      </w:r>
    </w:p>
    <w:p w14:paraId="1AF3FBFC">
      <w:pPr>
        <w:numPr>
          <w:ilvl w:val="0"/>
          <w:numId w:val="47"/>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填写好内容后，点击附件信息的“点击生成”。中标结果公告按模版进行生成。</w:t>
      </w:r>
    </w:p>
    <w:p w14:paraId="500D8991">
      <w:pPr>
        <w:numPr>
          <w:ilvl w:val="0"/>
          <w:numId w:val="0"/>
        </w:numPr>
        <w:bidi w:val="0"/>
        <w:jc w:val="center"/>
        <w:rPr>
          <w:rFonts w:hint="eastAsia" w:ascii="宋体" w:hAnsi="宋体" w:eastAsia="宋体" w:cs="宋体"/>
        </w:rPr>
      </w:pPr>
      <w:r>
        <w:rPr>
          <w:rFonts w:hint="eastAsia" w:ascii="宋体" w:hAnsi="宋体" w:eastAsia="宋体" w:cs="宋体"/>
        </w:rPr>
        <w:drawing>
          <wp:inline distT="0" distB="0" distL="114300" distR="114300">
            <wp:extent cx="5057775" cy="779145"/>
            <wp:effectExtent l="0" t="0" r="9525" b="1905"/>
            <wp:docPr id="15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30"/>
                    <pic:cNvPicPr>
                      <a:picLocks noChangeAspect="1"/>
                    </pic:cNvPicPr>
                  </pic:nvPicPr>
                  <pic:blipFill>
                    <a:blip r:embed="rId313"/>
                    <a:stretch>
                      <a:fillRect/>
                    </a:stretch>
                  </pic:blipFill>
                  <pic:spPr>
                    <a:xfrm>
                      <a:off x="0" y="0"/>
                      <a:ext cx="5057775" cy="779145"/>
                    </a:xfrm>
                    <a:prstGeom prst="rect">
                      <a:avLst/>
                    </a:prstGeom>
                    <a:noFill/>
                    <a:ln>
                      <a:noFill/>
                    </a:ln>
                  </pic:spPr>
                </pic:pic>
              </a:graphicData>
            </a:graphic>
          </wp:inline>
        </w:drawing>
      </w:r>
    </w:p>
    <w:p w14:paraId="5F9164C7">
      <w:pPr>
        <w:numPr>
          <w:ilvl w:val="0"/>
          <w:numId w:val="0"/>
        </w:numPr>
        <w:bidi w:val="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054860"/>
            <wp:effectExtent l="0" t="0" r="9525" b="2540"/>
            <wp:docPr id="16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32"/>
                    <pic:cNvPicPr>
                      <a:picLocks noChangeAspect="1"/>
                    </pic:cNvPicPr>
                  </pic:nvPicPr>
                  <pic:blipFill>
                    <a:blip r:embed="rId314"/>
                    <a:stretch>
                      <a:fillRect/>
                    </a:stretch>
                  </pic:blipFill>
                  <pic:spPr>
                    <a:xfrm>
                      <a:off x="0" y="0"/>
                      <a:ext cx="5057775" cy="2054860"/>
                    </a:xfrm>
                    <a:prstGeom prst="rect">
                      <a:avLst/>
                    </a:prstGeom>
                    <a:noFill/>
                    <a:ln>
                      <a:noFill/>
                    </a:ln>
                  </pic:spPr>
                </pic:pic>
              </a:graphicData>
            </a:graphic>
          </wp:inline>
        </w:drawing>
      </w:r>
    </w:p>
    <w:p w14:paraId="51EE0F93">
      <w:pPr>
        <w:numPr>
          <w:ilvl w:val="0"/>
          <w:numId w:val="47"/>
        </w:numPr>
        <w:jc w:val="left"/>
        <w:rPr>
          <w:rFonts w:hint="eastAsia" w:ascii="宋体" w:hAnsi="宋体" w:eastAsia="宋体" w:cs="宋体"/>
          <w:caps w:val="0"/>
          <w:smallCaps w:val="0"/>
          <w:lang w:eastAsia="zh-CN"/>
        </w:rPr>
      </w:pPr>
      <w:r>
        <w:rPr>
          <w:rFonts w:hint="eastAsia" w:ascii="宋体" w:hAnsi="宋体" w:eastAsia="宋体" w:cs="宋体"/>
          <w:caps w:val="0"/>
          <w:smallCaps w:val="0"/>
        </w:rPr>
        <w:t>点击</w:t>
      </w:r>
      <w:r>
        <w:rPr>
          <w:rFonts w:hint="eastAsia" w:ascii="宋体" w:hAnsi="宋体" w:eastAsia="宋体" w:cs="宋体"/>
          <w:caps w:val="0"/>
          <w:smallCaps w:val="0"/>
          <w:lang w:eastAsia="zh-CN"/>
        </w:rPr>
        <w:t>“</w:t>
      </w:r>
      <w:r>
        <w:rPr>
          <w:rFonts w:hint="eastAsia" w:ascii="宋体" w:hAnsi="宋体" w:eastAsia="宋体" w:cs="宋体"/>
          <w:caps w:val="0"/>
          <w:smallCaps w:val="0"/>
        </w:rPr>
        <w:t>提交信息</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按钮，弹出的意见框中输入意见，点击“确认提交”按钮，中标结果公告审核通过。如下图：</w:t>
      </w:r>
    </w:p>
    <w:p w14:paraId="610D0B22">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74900"/>
            <wp:effectExtent l="0" t="0" r="9525" b="6350"/>
            <wp:docPr id="16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33"/>
                    <pic:cNvPicPr>
                      <a:picLocks noChangeAspect="1"/>
                    </pic:cNvPicPr>
                  </pic:nvPicPr>
                  <pic:blipFill>
                    <a:blip r:embed="rId315"/>
                    <a:stretch>
                      <a:fillRect/>
                    </a:stretch>
                  </pic:blipFill>
                  <pic:spPr>
                    <a:xfrm>
                      <a:off x="0" y="0"/>
                      <a:ext cx="5057775" cy="2374900"/>
                    </a:xfrm>
                    <a:prstGeom prst="rect">
                      <a:avLst/>
                    </a:prstGeom>
                    <a:noFill/>
                    <a:ln>
                      <a:noFill/>
                    </a:ln>
                  </pic:spPr>
                </pic:pic>
              </a:graphicData>
            </a:graphic>
          </wp:inline>
        </w:drawing>
      </w:r>
    </w:p>
    <w:p w14:paraId="4E985FB5">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42321383">
      <w:pPr>
        <w:pStyle w:val="5"/>
        <w:tabs>
          <w:tab w:val="left" w:pos="567"/>
          <w:tab w:val="clear" w:pos="504"/>
        </w:tabs>
        <w:rPr>
          <w:rFonts w:hint="eastAsia" w:ascii="宋体" w:hAnsi="宋体" w:eastAsia="宋体" w:cs="宋体"/>
          <w:caps w:val="0"/>
          <w:smallCaps w:val="0"/>
          <w:color w:val="000000" w:themeColor="text1"/>
          <w14:textFill>
            <w14:solidFill>
              <w14:schemeClr w14:val="tx1"/>
            </w14:solidFill>
          </w14:textFill>
        </w:rPr>
      </w:pPr>
      <w:bookmarkStart w:id="195" w:name="_Toc20976"/>
      <w:r>
        <w:rPr>
          <w:rFonts w:hint="eastAsia" w:ascii="宋体" w:hAnsi="宋体" w:eastAsia="宋体" w:cs="宋体"/>
          <w:caps w:val="0"/>
          <w:smallCaps w:val="0"/>
          <w:color w:val="000000" w:themeColor="text1"/>
          <w14:textFill>
            <w14:solidFill>
              <w14:schemeClr w14:val="tx1"/>
            </w14:solidFill>
          </w14:textFill>
        </w:rPr>
        <w:t>中标公告</w:t>
      </w:r>
      <w:r>
        <w:rPr>
          <w:rFonts w:hint="eastAsia" w:ascii="宋体" w:hAnsi="宋体" w:eastAsia="宋体" w:cs="宋体"/>
          <w:caps w:val="0"/>
          <w:smallCaps w:val="0"/>
          <w:color w:val="000000" w:themeColor="text1"/>
          <w:lang w:val="en-US" w:eastAsia="zh-CN"/>
          <w14:textFill>
            <w14:solidFill>
              <w14:schemeClr w14:val="tx1"/>
            </w14:solidFill>
          </w14:textFill>
        </w:rPr>
        <w:t>变更</w:t>
      </w:r>
      <w:bookmarkEnd w:id="195"/>
    </w:p>
    <w:p w14:paraId="7F4E0CA8">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788ED51F">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提供中标结果公告变更功能，可以针对中标结果公告进行变更，填写变更内容等信息，点击提交审核，提交至相关审核人员进行审核，变更公告审核通过后同步发布到门户网站。</w:t>
      </w:r>
    </w:p>
    <w:p w14:paraId="6534E9CF">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29B10C7E">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23C65AA5">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11143909">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中标结果公告审核通过</w:t>
      </w:r>
      <w:r>
        <w:rPr>
          <w:rFonts w:hint="eastAsia" w:ascii="宋体" w:hAnsi="宋体" w:eastAsia="宋体" w:cs="宋体"/>
          <w:caps w:val="0"/>
          <w:smallCaps w:val="0"/>
          <w:color w:val="000000" w:themeColor="text1"/>
          <w14:textFill>
            <w14:solidFill>
              <w14:schemeClr w14:val="tx1"/>
            </w14:solidFill>
          </w14:textFill>
        </w:rPr>
        <w:t>。</w:t>
      </w:r>
    </w:p>
    <w:p w14:paraId="293831C7">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1B00CA7C">
      <w:pPr>
        <w:numPr>
          <w:ilvl w:val="0"/>
          <w:numId w:val="48"/>
        </w:numPr>
        <w:jc w:val="left"/>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定标—</w:t>
      </w:r>
      <w:r>
        <w:rPr>
          <w:rFonts w:hint="eastAsia" w:ascii="宋体" w:hAnsi="宋体" w:eastAsia="宋体" w:cs="宋体"/>
          <w:caps w:val="0"/>
          <w:smallCaps w:val="0"/>
        </w:rPr>
        <w:t>中标</w:t>
      </w:r>
      <w:r>
        <w:rPr>
          <w:rFonts w:hint="eastAsia" w:ascii="宋体" w:hAnsi="宋体" w:eastAsia="宋体" w:cs="宋体"/>
          <w:caps w:val="0"/>
          <w:smallCaps w:val="0"/>
          <w:lang w:val="en-US" w:eastAsia="zh-CN"/>
        </w:rPr>
        <w:t>公告变更</w:t>
      </w:r>
      <w:r>
        <w:rPr>
          <w:rFonts w:hint="eastAsia" w:ascii="宋体" w:hAnsi="宋体" w:eastAsia="宋体" w:cs="宋体"/>
          <w:caps w:val="0"/>
          <w:smallCaps w:val="0"/>
        </w:rPr>
        <w:t>”</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中标公告变更列表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5CE74EC8">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924685"/>
            <wp:effectExtent l="0" t="0" r="9525" b="18415"/>
            <wp:docPr id="2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34"/>
                    <pic:cNvPicPr>
                      <a:picLocks noChangeAspect="1"/>
                    </pic:cNvPicPr>
                  </pic:nvPicPr>
                  <pic:blipFill>
                    <a:blip r:embed="rId316"/>
                    <a:stretch>
                      <a:fillRect/>
                    </a:stretch>
                  </pic:blipFill>
                  <pic:spPr>
                    <a:xfrm>
                      <a:off x="0" y="0"/>
                      <a:ext cx="5057775" cy="1924685"/>
                    </a:xfrm>
                    <a:prstGeom prst="rect">
                      <a:avLst/>
                    </a:prstGeom>
                    <a:noFill/>
                    <a:ln>
                      <a:noFill/>
                    </a:ln>
                  </pic:spPr>
                </pic:pic>
              </a:graphicData>
            </a:graphic>
          </wp:inline>
        </w:drawing>
      </w:r>
    </w:p>
    <w:p w14:paraId="48DF9531">
      <w:pPr>
        <w:numPr>
          <w:ilvl w:val="0"/>
          <w:numId w:val="48"/>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中标结果公告列表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点击“新增中标结果公告”按钮进入挑选标段包列表页面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557F9DEC">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739900"/>
            <wp:effectExtent l="0" t="0" r="9525" b="12700"/>
            <wp:docPr id="21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35"/>
                    <pic:cNvPicPr>
                      <a:picLocks noChangeAspect="1"/>
                    </pic:cNvPicPr>
                  </pic:nvPicPr>
                  <pic:blipFill>
                    <a:blip r:embed="rId317"/>
                    <a:stretch>
                      <a:fillRect/>
                    </a:stretch>
                  </pic:blipFill>
                  <pic:spPr>
                    <a:xfrm>
                      <a:off x="0" y="0"/>
                      <a:ext cx="5057775" cy="1739900"/>
                    </a:xfrm>
                    <a:prstGeom prst="rect">
                      <a:avLst/>
                    </a:prstGeom>
                    <a:noFill/>
                    <a:ln>
                      <a:noFill/>
                    </a:ln>
                  </pic:spPr>
                </pic:pic>
              </a:graphicData>
            </a:graphic>
          </wp:inline>
        </w:drawing>
      </w:r>
      <w:r>
        <w:rPr>
          <w:rFonts w:hint="eastAsia" w:ascii="宋体" w:hAnsi="宋体" w:eastAsia="宋体" w:cs="宋体"/>
          <w:caps w:val="0"/>
          <w:smallCaps w:val="0"/>
        </w:rPr>
        <w:drawing>
          <wp:inline distT="0" distB="0" distL="114300" distR="114300">
            <wp:extent cx="5057775" cy="2287905"/>
            <wp:effectExtent l="0" t="0" r="9525" b="17145"/>
            <wp:docPr id="171"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84"/>
                    <pic:cNvPicPr>
                      <a:picLocks noChangeAspect="1"/>
                    </pic:cNvPicPr>
                  </pic:nvPicPr>
                  <pic:blipFill>
                    <a:blip r:embed="rId305"/>
                    <a:stretch>
                      <a:fillRect/>
                    </a:stretch>
                  </pic:blipFill>
                  <pic:spPr>
                    <a:xfrm>
                      <a:off x="0" y="0"/>
                      <a:ext cx="5057775" cy="2287905"/>
                    </a:xfrm>
                    <a:prstGeom prst="rect">
                      <a:avLst/>
                    </a:prstGeom>
                    <a:noFill/>
                    <a:ln>
                      <a:noFill/>
                    </a:ln>
                  </pic:spPr>
                </pic:pic>
              </a:graphicData>
            </a:graphic>
          </wp:inline>
        </w:drawing>
      </w:r>
    </w:p>
    <w:p w14:paraId="14FDF025">
      <w:pPr>
        <w:numPr>
          <w:ilvl w:val="0"/>
          <w:numId w:val="48"/>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挑选标段包列表页面，勾选标段并确认选择，进入新增中标结果公告页面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24C245D2">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caps w:val="0"/>
          <w:smallCaps w:val="0"/>
        </w:rPr>
        <w:drawing>
          <wp:inline distT="0" distB="0" distL="114300" distR="114300">
            <wp:extent cx="5057775" cy="2234565"/>
            <wp:effectExtent l="0" t="0" r="9525" b="13335"/>
            <wp:docPr id="172"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85"/>
                    <pic:cNvPicPr>
                      <a:picLocks noChangeAspect="1"/>
                    </pic:cNvPicPr>
                  </pic:nvPicPr>
                  <pic:blipFill>
                    <a:blip r:embed="rId306"/>
                    <a:stretch>
                      <a:fillRect/>
                    </a:stretch>
                  </pic:blipFill>
                  <pic:spPr>
                    <a:xfrm>
                      <a:off x="0" y="0"/>
                      <a:ext cx="5057775" cy="2234565"/>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057775" cy="2529205"/>
            <wp:effectExtent l="0" t="0" r="9525" b="4445"/>
            <wp:docPr id="21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36"/>
                    <pic:cNvPicPr>
                      <a:picLocks noChangeAspect="1"/>
                    </pic:cNvPicPr>
                  </pic:nvPicPr>
                  <pic:blipFill>
                    <a:blip r:embed="rId318"/>
                    <a:stretch>
                      <a:fillRect/>
                    </a:stretch>
                  </pic:blipFill>
                  <pic:spPr>
                    <a:xfrm>
                      <a:off x="0" y="0"/>
                      <a:ext cx="5057775" cy="2529205"/>
                    </a:xfrm>
                    <a:prstGeom prst="rect">
                      <a:avLst/>
                    </a:prstGeom>
                    <a:noFill/>
                    <a:ln>
                      <a:noFill/>
                    </a:ln>
                  </pic:spPr>
                </pic:pic>
              </a:graphicData>
            </a:graphic>
          </wp:inline>
        </w:drawing>
      </w:r>
    </w:p>
    <w:p w14:paraId="2DA660F5">
      <w:pPr>
        <w:numPr>
          <w:ilvl w:val="0"/>
          <w:numId w:val="48"/>
        </w:numPr>
        <w:jc w:val="left"/>
        <w:rPr>
          <w:rFonts w:hint="eastAsia" w:ascii="宋体" w:hAnsi="宋体" w:eastAsia="宋体" w:cs="宋体"/>
          <w:caps w:val="0"/>
          <w:smallCaps w:val="0"/>
        </w:rPr>
      </w:pPr>
      <w:r>
        <w:rPr>
          <w:rFonts w:hint="eastAsia" w:ascii="宋体" w:hAnsi="宋体" w:eastAsia="宋体" w:cs="宋体"/>
          <w:caps w:val="0"/>
          <w:smallCaps w:val="0"/>
        </w:rPr>
        <w:t>点击中标结果信息中的“操作”按钮，进入</w:t>
      </w:r>
      <w:r>
        <w:rPr>
          <w:rFonts w:hint="eastAsia" w:ascii="宋体" w:hAnsi="宋体" w:eastAsia="宋体" w:cs="宋体"/>
          <w:caps w:val="0"/>
          <w:smallCaps w:val="0"/>
          <w:lang w:val="en-US" w:eastAsia="zh-CN"/>
        </w:rPr>
        <w:t>挑选</w:t>
      </w:r>
      <w:r>
        <w:rPr>
          <w:rFonts w:hint="eastAsia" w:ascii="宋体" w:hAnsi="宋体" w:eastAsia="宋体" w:cs="宋体"/>
          <w:caps w:val="0"/>
          <w:smallCaps w:val="0"/>
        </w:rPr>
        <w:t>中标单位页面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4C8DAC08">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662305"/>
            <wp:effectExtent l="0" t="0" r="9525" b="4445"/>
            <wp:docPr id="17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24"/>
                    <pic:cNvPicPr>
                      <a:picLocks noChangeAspect="1"/>
                    </pic:cNvPicPr>
                  </pic:nvPicPr>
                  <pic:blipFill>
                    <a:blip r:embed="rId308"/>
                    <a:stretch>
                      <a:fillRect/>
                    </a:stretch>
                  </pic:blipFill>
                  <pic:spPr>
                    <a:xfrm>
                      <a:off x="0" y="0"/>
                      <a:ext cx="5057775" cy="662305"/>
                    </a:xfrm>
                    <a:prstGeom prst="rect">
                      <a:avLst/>
                    </a:prstGeom>
                    <a:noFill/>
                    <a:ln>
                      <a:noFill/>
                    </a:ln>
                  </pic:spPr>
                </pic:pic>
              </a:graphicData>
            </a:graphic>
          </wp:inline>
        </w:drawing>
      </w:r>
    </w:p>
    <w:p w14:paraId="441D6FF2">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53640"/>
            <wp:effectExtent l="0" t="0" r="9525" b="3810"/>
            <wp:docPr id="17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25"/>
                    <pic:cNvPicPr>
                      <a:picLocks noChangeAspect="1"/>
                    </pic:cNvPicPr>
                  </pic:nvPicPr>
                  <pic:blipFill>
                    <a:blip r:embed="rId309"/>
                    <a:stretch>
                      <a:fillRect/>
                    </a:stretch>
                  </pic:blipFill>
                  <pic:spPr>
                    <a:xfrm>
                      <a:off x="0" y="0"/>
                      <a:ext cx="5057775" cy="2453640"/>
                    </a:xfrm>
                    <a:prstGeom prst="rect">
                      <a:avLst/>
                    </a:prstGeom>
                    <a:noFill/>
                    <a:ln>
                      <a:noFill/>
                    </a:ln>
                  </pic:spPr>
                </pic:pic>
              </a:graphicData>
            </a:graphic>
          </wp:inline>
        </w:drawing>
      </w:r>
    </w:p>
    <w:p w14:paraId="06B41E53">
      <w:pPr>
        <w:bidi w:val="0"/>
        <w:rPr>
          <w:rFonts w:hint="eastAsia" w:ascii="宋体" w:hAnsi="宋体" w:eastAsia="宋体" w:cs="宋体"/>
          <w:caps w:val="0"/>
          <w:smallCaps w:val="0"/>
        </w:rPr>
      </w:pPr>
      <w:r>
        <w:rPr>
          <w:rFonts w:hint="eastAsia" w:ascii="宋体" w:hAnsi="宋体" w:eastAsia="宋体" w:cs="宋体"/>
          <w:caps w:val="0"/>
          <w:smallCaps w:val="0"/>
        </w:rPr>
        <w:t>注：</w:t>
      </w:r>
    </w:p>
    <w:p w14:paraId="096CEE62">
      <w:pPr>
        <w:bidi w:val="0"/>
        <w:rPr>
          <w:rFonts w:hint="eastAsia" w:ascii="宋体" w:hAnsi="宋体" w:eastAsia="宋体" w:cs="宋体"/>
          <w:caps w:val="0"/>
          <w:smallCaps w:val="0"/>
          <w:lang w:val="en-US" w:eastAsia="zh-CN"/>
        </w:rPr>
      </w:pPr>
      <w:r>
        <w:rPr>
          <w:rFonts w:hint="eastAsia" w:ascii="宋体" w:hAnsi="宋体" w:eastAsia="宋体" w:cs="宋体"/>
          <w:caps w:val="0"/>
          <w:smallCaps w:val="0"/>
        </w:rPr>
        <w:t>①</w:t>
      </w:r>
      <w:r>
        <w:rPr>
          <w:rFonts w:hint="eastAsia" w:ascii="宋体" w:hAnsi="宋体" w:eastAsia="宋体" w:cs="宋体"/>
          <w:caps w:val="0"/>
          <w:smallCaps w:val="0"/>
          <w:lang w:val="en-US" w:eastAsia="zh-CN"/>
        </w:rPr>
        <w:t>招标采购立项中“招标情形”选择国有资金控股或占主导地位的依法招标的项目，只能单中标人且只能选择候选排名第一的，招标情形选择其他方式的，可以多中标人。</w:t>
      </w:r>
    </w:p>
    <w:p w14:paraId="6B2E809A">
      <w:pPr>
        <w:bidi w:val="0"/>
        <w:rPr>
          <w:rFonts w:hint="eastAsia" w:ascii="宋体" w:hAnsi="宋体" w:eastAsia="宋体" w:cs="宋体"/>
          <w:caps w:val="0"/>
          <w:smallCaps w:val="0"/>
        </w:rPr>
      </w:pPr>
      <w:r>
        <w:rPr>
          <w:rFonts w:hint="eastAsia" w:ascii="宋体" w:hAnsi="宋体" w:eastAsia="宋体" w:cs="宋体"/>
          <w:caps w:val="0"/>
          <w:smallCaps w:val="0"/>
        </w:rPr>
        <w:t>②如果勾选单中标人，则只能指定一个中标单位</w:t>
      </w:r>
      <w:r>
        <w:rPr>
          <w:rFonts w:hint="eastAsia" w:ascii="宋体" w:hAnsi="宋体" w:eastAsia="宋体" w:cs="宋体"/>
          <w:caps w:val="0"/>
          <w:smallCaps w:val="0"/>
          <w:lang w:eastAsia="zh-CN"/>
        </w:rPr>
        <w:t>，</w:t>
      </w:r>
      <w:r>
        <w:rPr>
          <w:rFonts w:hint="eastAsia" w:ascii="宋体" w:hAnsi="宋体" w:eastAsia="宋体" w:cs="宋体"/>
          <w:caps w:val="0"/>
          <w:smallCaps w:val="0"/>
        </w:rPr>
        <w:t>如果勾选多中标人，则可以指定多个中标单位。</w:t>
      </w:r>
    </w:p>
    <w:p w14:paraId="4D4AB965">
      <w:pPr>
        <w:numPr>
          <w:ilvl w:val="0"/>
          <w:numId w:val="48"/>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挑选中标单位页面，填写页面信息</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中标单位和项目负责人可以通过“挑选”按钮选择，选择完成后，点击“修改保存”按钮，保存成功后返回到中标结果公告页面，中标结果信息添加成功。如下图：</w:t>
      </w:r>
    </w:p>
    <w:p w14:paraId="21825D0F">
      <w:pPr>
        <w:numPr>
          <w:ilvl w:val="0"/>
          <w:numId w:val="0"/>
        </w:numPr>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369820"/>
            <wp:effectExtent l="0" t="0" r="9525" b="11430"/>
            <wp:docPr id="17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27"/>
                    <pic:cNvPicPr>
                      <a:picLocks noChangeAspect="1"/>
                    </pic:cNvPicPr>
                  </pic:nvPicPr>
                  <pic:blipFill>
                    <a:blip r:embed="rId310"/>
                    <a:srcRect t="1270"/>
                    <a:stretch>
                      <a:fillRect/>
                    </a:stretch>
                  </pic:blipFill>
                  <pic:spPr>
                    <a:xfrm>
                      <a:off x="0" y="0"/>
                      <a:ext cx="5057775" cy="2369820"/>
                    </a:xfrm>
                    <a:prstGeom prst="rect">
                      <a:avLst/>
                    </a:prstGeom>
                    <a:noFill/>
                    <a:ln>
                      <a:noFill/>
                    </a:ln>
                  </pic:spPr>
                </pic:pic>
              </a:graphicData>
            </a:graphic>
          </wp:inline>
        </w:drawing>
      </w:r>
    </w:p>
    <w:p w14:paraId="0237813D">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868045"/>
            <wp:effectExtent l="0" t="0" r="9525" b="8255"/>
            <wp:docPr id="18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28"/>
                    <pic:cNvPicPr>
                      <a:picLocks noChangeAspect="1"/>
                    </pic:cNvPicPr>
                  </pic:nvPicPr>
                  <pic:blipFill>
                    <a:blip r:embed="rId311"/>
                    <a:stretch>
                      <a:fillRect/>
                    </a:stretch>
                  </pic:blipFill>
                  <pic:spPr>
                    <a:xfrm>
                      <a:off x="0" y="0"/>
                      <a:ext cx="5057775" cy="868045"/>
                    </a:xfrm>
                    <a:prstGeom prst="rect">
                      <a:avLst/>
                    </a:prstGeom>
                    <a:noFill/>
                    <a:ln>
                      <a:noFill/>
                    </a:ln>
                  </pic:spPr>
                </pic:pic>
              </a:graphicData>
            </a:graphic>
          </wp:inline>
        </w:drawing>
      </w:r>
    </w:p>
    <w:p w14:paraId="46E30409">
      <w:pPr>
        <w:numPr>
          <w:ilvl w:val="0"/>
          <w:numId w:val="48"/>
        </w:numPr>
        <w:jc w:val="left"/>
        <w:rPr>
          <w:rFonts w:hint="eastAsia" w:ascii="宋体" w:hAnsi="宋体" w:eastAsia="宋体" w:cs="宋体"/>
          <w:caps w:val="0"/>
          <w:smallCaps w:val="0"/>
          <w:color w:val="auto"/>
          <w:lang w:val="en-US" w:eastAsia="zh-CN"/>
        </w:rPr>
      </w:pPr>
      <w:r>
        <w:rPr>
          <w:rFonts w:hint="eastAsia" w:ascii="宋体" w:hAnsi="宋体" w:eastAsia="宋体" w:cs="宋体"/>
          <w:caps w:val="0"/>
          <w:smallCaps w:val="0"/>
          <w:color w:val="auto"/>
          <w:lang w:val="en-US" w:eastAsia="zh-CN"/>
        </w:rPr>
        <w:t>中标公告变更页面上，填写公告信息。如下图：</w:t>
      </w:r>
    </w:p>
    <w:p w14:paraId="4EE1C34E">
      <w:pPr>
        <w:numPr>
          <w:ilvl w:val="0"/>
          <w:numId w:val="0"/>
        </w:numPr>
        <w:bidi w:val="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1370965"/>
            <wp:effectExtent l="0" t="0" r="9525" b="635"/>
            <wp:docPr id="19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29"/>
                    <pic:cNvPicPr>
                      <a:picLocks noChangeAspect="1"/>
                    </pic:cNvPicPr>
                  </pic:nvPicPr>
                  <pic:blipFill>
                    <a:blip r:embed="rId312"/>
                    <a:stretch>
                      <a:fillRect/>
                    </a:stretch>
                  </pic:blipFill>
                  <pic:spPr>
                    <a:xfrm>
                      <a:off x="0" y="0"/>
                      <a:ext cx="5057775" cy="1370965"/>
                    </a:xfrm>
                    <a:prstGeom prst="rect">
                      <a:avLst/>
                    </a:prstGeom>
                    <a:noFill/>
                    <a:ln>
                      <a:noFill/>
                    </a:ln>
                  </pic:spPr>
                </pic:pic>
              </a:graphicData>
            </a:graphic>
          </wp:inline>
        </w:drawing>
      </w:r>
    </w:p>
    <w:p w14:paraId="43CD27DA">
      <w:pPr>
        <w:numPr>
          <w:ilvl w:val="0"/>
          <w:numId w:val="48"/>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填写好内容后，点击附件信息的“点击生成”。中标结果变更公告按模版进行生成。</w:t>
      </w:r>
    </w:p>
    <w:p w14:paraId="53911E44">
      <w:pPr>
        <w:numPr>
          <w:ilvl w:val="0"/>
          <w:numId w:val="0"/>
        </w:numPr>
        <w:bidi w:val="0"/>
        <w:jc w:val="center"/>
        <w:rPr>
          <w:rFonts w:hint="eastAsia" w:ascii="宋体" w:hAnsi="宋体" w:eastAsia="宋体" w:cs="宋体"/>
        </w:rPr>
      </w:pPr>
      <w:r>
        <w:rPr>
          <w:rFonts w:hint="eastAsia" w:ascii="宋体" w:hAnsi="宋体" w:eastAsia="宋体" w:cs="宋体"/>
        </w:rPr>
        <w:drawing>
          <wp:inline distT="0" distB="0" distL="114300" distR="114300">
            <wp:extent cx="5057775" cy="674370"/>
            <wp:effectExtent l="0" t="0" r="9525" b="11430"/>
            <wp:docPr id="21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37"/>
                    <pic:cNvPicPr>
                      <a:picLocks noChangeAspect="1"/>
                    </pic:cNvPicPr>
                  </pic:nvPicPr>
                  <pic:blipFill>
                    <a:blip r:embed="rId319"/>
                    <a:stretch>
                      <a:fillRect/>
                    </a:stretch>
                  </pic:blipFill>
                  <pic:spPr>
                    <a:xfrm>
                      <a:off x="0" y="0"/>
                      <a:ext cx="5057775" cy="674370"/>
                    </a:xfrm>
                    <a:prstGeom prst="rect">
                      <a:avLst/>
                    </a:prstGeom>
                    <a:noFill/>
                    <a:ln>
                      <a:noFill/>
                    </a:ln>
                  </pic:spPr>
                </pic:pic>
              </a:graphicData>
            </a:graphic>
          </wp:inline>
        </w:drawing>
      </w:r>
    </w:p>
    <w:p w14:paraId="6893D855">
      <w:pPr>
        <w:numPr>
          <w:ilvl w:val="0"/>
          <w:numId w:val="0"/>
        </w:numPr>
        <w:bidi w:val="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054860"/>
            <wp:effectExtent l="0" t="0" r="9525" b="2540"/>
            <wp:docPr id="20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32"/>
                    <pic:cNvPicPr>
                      <a:picLocks noChangeAspect="1"/>
                    </pic:cNvPicPr>
                  </pic:nvPicPr>
                  <pic:blipFill>
                    <a:blip r:embed="rId314"/>
                    <a:stretch>
                      <a:fillRect/>
                    </a:stretch>
                  </pic:blipFill>
                  <pic:spPr>
                    <a:xfrm>
                      <a:off x="0" y="0"/>
                      <a:ext cx="5057775" cy="2054860"/>
                    </a:xfrm>
                    <a:prstGeom prst="rect">
                      <a:avLst/>
                    </a:prstGeom>
                    <a:noFill/>
                    <a:ln>
                      <a:noFill/>
                    </a:ln>
                  </pic:spPr>
                </pic:pic>
              </a:graphicData>
            </a:graphic>
          </wp:inline>
        </w:drawing>
      </w:r>
    </w:p>
    <w:p w14:paraId="4194206C">
      <w:pPr>
        <w:numPr>
          <w:ilvl w:val="0"/>
          <w:numId w:val="48"/>
        </w:numPr>
        <w:jc w:val="left"/>
        <w:rPr>
          <w:rFonts w:hint="eastAsia" w:ascii="宋体" w:hAnsi="宋体" w:eastAsia="宋体" w:cs="宋体"/>
          <w:caps w:val="0"/>
          <w:smallCaps w:val="0"/>
          <w:lang w:eastAsia="zh-CN"/>
        </w:rPr>
      </w:pPr>
      <w:r>
        <w:rPr>
          <w:rFonts w:hint="eastAsia" w:ascii="宋体" w:hAnsi="宋体" w:eastAsia="宋体" w:cs="宋体"/>
          <w:caps w:val="0"/>
          <w:smallCaps w:val="0"/>
        </w:rPr>
        <w:t>点击</w:t>
      </w:r>
      <w:r>
        <w:rPr>
          <w:rFonts w:hint="eastAsia" w:ascii="宋体" w:hAnsi="宋体" w:eastAsia="宋体" w:cs="宋体"/>
          <w:caps w:val="0"/>
          <w:smallCaps w:val="0"/>
          <w:lang w:eastAsia="zh-CN"/>
        </w:rPr>
        <w:t>“</w:t>
      </w:r>
      <w:r>
        <w:rPr>
          <w:rFonts w:hint="eastAsia" w:ascii="宋体" w:hAnsi="宋体" w:eastAsia="宋体" w:cs="宋体"/>
          <w:caps w:val="0"/>
          <w:smallCaps w:val="0"/>
        </w:rPr>
        <w:t>提交信息</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按钮，弹出的意见框中输入意见，点击“确认提交”按钮，中标结果公告审核通过。如下图：</w:t>
      </w:r>
    </w:p>
    <w:p w14:paraId="22960F55">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71395"/>
            <wp:effectExtent l="0" t="0" r="0" b="0"/>
            <wp:docPr id="2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33"/>
                    <pic:cNvPicPr>
                      <a:picLocks noChangeAspect="1"/>
                    </pic:cNvPicPr>
                  </pic:nvPicPr>
                  <pic:blipFill>
                    <a:blip r:embed="rId315"/>
                    <a:srcRect t="4358"/>
                    <a:stretch>
                      <a:fillRect/>
                    </a:stretch>
                  </pic:blipFill>
                  <pic:spPr>
                    <a:xfrm>
                      <a:off x="0" y="0"/>
                      <a:ext cx="5057775" cy="2271395"/>
                    </a:xfrm>
                    <a:prstGeom prst="rect">
                      <a:avLst/>
                    </a:prstGeom>
                    <a:noFill/>
                    <a:ln>
                      <a:noFill/>
                    </a:ln>
                  </pic:spPr>
                </pic:pic>
              </a:graphicData>
            </a:graphic>
          </wp:inline>
        </w:drawing>
      </w:r>
    </w:p>
    <w:p w14:paraId="42EDF2C8">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4CF138FC">
      <w:pPr>
        <w:bidi w:val="0"/>
        <w:rPr>
          <w:rFonts w:hint="eastAsia" w:ascii="宋体" w:hAnsi="宋体" w:eastAsia="宋体" w:cs="宋体"/>
          <w:caps w:val="0"/>
          <w:smallCaps w:val="0"/>
          <w:color w:val="000000" w:themeColor="text1"/>
          <w:lang w:val="en-US" w:eastAsia="zh-CN"/>
          <w14:textFill>
            <w14:solidFill>
              <w14:schemeClr w14:val="tx1"/>
            </w14:solidFill>
          </w14:textFill>
        </w:rPr>
      </w:pPr>
    </w:p>
    <w:p w14:paraId="72D1A02D">
      <w:pPr>
        <w:pStyle w:val="5"/>
        <w:tabs>
          <w:tab w:val="left" w:pos="567"/>
          <w:tab w:val="clear" w:pos="504"/>
        </w:tabs>
        <w:rPr>
          <w:rFonts w:hint="eastAsia" w:ascii="宋体" w:hAnsi="宋体" w:eastAsia="宋体" w:cs="宋体"/>
          <w:caps w:val="0"/>
          <w:smallCaps w:val="0"/>
          <w:color w:val="000000" w:themeColor="text1"/>
          <w14:textFill>
            <w14:solidFill>
              <w14:schemeClr w14:val="tx1"/>
            </w14:solidFill>
          </w14:textFill>
        </w:rPr>
      </w:pPr>
      <w:bookmarkStart w:id="196" w:name="_Toc397"/>
      <w:bookmarkStart w:id="197" w:name="_Toc261428534"/>
      <w:bookmarkStart w:id="198" w:name="_Toc5697"/>
      <w:bookmarkStart w:id="199" w:name="_Toc988"/>
      <w:r>
        <w:rPr>
          <w:rFonts w:hint="eastAsia" w:ascii="宋体" w:hAnsi="宋体" w:eastAsia="宋体" w:cs="宋体"/>
          <w:caps w:val="0"/>
          <w:smallCaps w:val="0"/>
          <w:color w:val="000000" w:themeColor="text1"/>
          <w14:textFill>
            <w14:solidFill>
              <w14:schemeClr w14:val="tx1"/>
            </w14:solidFill>
          </w14:textFill>
        </w:rPr>
        <w:t>中标通知书</w:t>
      </w:r>
      <w:bookmarkEnd w:id="196"/>
      <w:bookmarkEnd w:id="197"/>
      <w:bookmarkEnd w:id="198"/>
      <w:bookmarkEnd w:id="199"/>
    </w:p>
    <w:p w14:paraId="79411533">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409AE44D">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该环节具备中标通知书和招标结果通知书的编辑、验证确认和递交的功能。数据项包括：采购项目名称及其编号、标段（包）编号、中标单位名称、中标价格、附件等。</w:t>
      </w:r>
    </w:p>
    <w:p w14:paraId="36643E4D">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机构或采购人登录系统，填写中标、未中标理由后，系统自动生成中标通知书和招标结果通知书并可以进行签章。点击提交备案，则提交至采购人审核。审核通过后，各供应商即可登录系统查看中标通知书或招标结果通知书。</w:t>
      </w:r>
    </w:p>
    <w:p w14:paraId="7F404B7B">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680C01A0">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01D68C45">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5A478CF0">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中标结果公告审核通过</w:t>
      </w:r>
      <w:r>
        <w:rPr>
          <w:rFonts w:hint="eastAsia" w:ascii="宋体" w:hAnsi="宋体" w:eastAsia="宋体" w:cs="宋体"/>
          <w:caps w:val="0"/>
          <w:smallCaps w:val="0"/>
          <w:color w:val="000000" w:themeColor="text1"/>
          <w14:textFill>
            <w14:solidFill>
              <w14:schemeClr w14:val="tx1"/>
            </w14:solidFill>
          </w14:textFill>
        </w:rPr>
        <w:t>。</w:t>
      </w:r>
    </w:p>
    <w:p w14:paraId="0C4D9972">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3EA99E71">
      <w:pPr>
        <w:numPr>
          <w:ilvl w:val="0"/>
          <w:numId w:val="49"/>
        </w:numPr>
        <w:jc w:val="left"/>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定标—</w:t>
      </w:r>
      <w:r>
        <w:rPr>
          <w:rFonts w:hint="eastAsia" w:ascii="宋体" w:hAnsi="宋体" w:eastAsia="宋体" w:cs="宋体"/>
          <w:caps w:val="0"/>
          <w:smallCaps w:val="0"/>
        </w:rPr>
        <w:t>中标通知书”</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中标通知书列表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46DDC8CB">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40610"/>
            <wp:effectExtent l="0" t="0" r="9525" b="2540"/>
            <wp:docPr id="22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38"/>
                    <pic:cNvPicPr>
                      <a:picLocks noChangeAspect="1"/>
                    </pic:cNvPicPr>
                  </pic:nvPicPr>
                  <pic:blipFill>
                    <a:blip r:embed="rId320"/>
                    <a:stretch>
                      <a:fillRect/>
                    </a:stretch>
                  </pic:blipFill>
                  <pic:spPr>
                    <a:xfrm>
                      <a:off x="0" y="0"/>
                      <a:ext cx="5057775" cy="2340610"/>
                    </a:xfrm>
                    <a:prstGeom prst="rect">
                      <a:avLst/>
                    </a:prstGeom>
                    <a:noFill/>
                    <a:ln>
                      <a:noFill/>
                    </a:ln>
                  </pic:spPr>
                </pic:pic>
              </a:graphicData>
            </a:graphic>
          </wp:inline>
        </w:drawing>
      </w:r>
    </w:p>
    <w:p w14:paraId="19580C82">
      <w:pPr>
        <w:numPr>
          <w:ilvl w:val="0"/>
          <w:numId w:val="49"/>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中标通知书列表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点击“新增中标通知书”按钮进入挑选标段包列表页面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22DEE3B9">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1569085"/>
            <wp:effectExtent l="0" t="0" r="9525" b="12065"/>
            <wp:docPr id="22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39"/>
                    <pic:cNvPicPr>
                      <a:picLocks noChangeAspect="1"/>
                    </pic:cNvPicPr>
                  </pic:nvPicPr>
                  <pic:blipFill>
                    <a:blip r:embed="rId321"/>
                    <a:stretch>
                      <a:fillRect/>
                    </a:stretch>
                  </pic:blipFill>
                  <pic:spPr>
                    <a:xfrm>
                      <a:off x="0" y="0"/>
                      <a:ext cx="5057775" cy="1569085"/>
                    </a:xfrm>
                    <a:prstGeom prst="rect">
                      <a:avLst/>
                    </a:prstGeom>
                    <a:noFill/>
                    <a:ln>
                      <a:noFill/>
                    </a:ln>
                  </pic:spPr>
                </pic:pic>
              </a:graphicData>
            </a:graphic>
          </wp:inline>
        </w:drawing>
      </w:r>
    </w:p>
    <w:p w14:paraId="7CCC311B">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2478405"/>
            <wp:effectExtent l="0" t="0" r="9525" b="17145"/>
            <wp:docPr id="22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40"/>
                    <pic:cNvPicPr>
                      <a:picLocks noChangeAspect="1"/>
                    </pic:cNvPicPr>
                  </pic:nvPicPr>
                  <pic:blipFill>
                    <a:blip r:embed="rId322"/>
                    <a:stretch>
                      <a:fillRect/>
                    </a:stretch>
                  </pic:blipFill>
                  <pic:spPr>
                    <a:xfrm>
                      <a:off x="0" y="0"/>
                      <a:ext cx="5057775" cy="2478405"/>
                    </a:xfrm>
                    <a:prstGeom prst="rect">
                      <a:avLst/>
                    </a:prstGeom>
                    <a:noFill/>
                    <a:ln>
                      <a:noFill/>
                    </a:ln>
                  </pic:spPr>
                </pic:pic>
              </a:graphicData>
            </a:graphic>
          </wp:inline>
        </w:drawing>
      </w:r>
    </w:p>
    <w:p w14:paraId="5CE0E2D5">
      <w:pPr>
        <w:numPr>
          <w:ilvl w:val="0"/>
          <w:numId w:val="49"/>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挑选标段包列表页面，选择标段进入新增中标通知书页面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4287AFBD">
      <w:pPr>
        <w:bidi w:val="0"/>
        <w:ind w:left="0" w:leftChars="0" w:firstLine="0" w:firstLineChars="0"/>
        <w:rPr>
          <w:rFonts w:hint="eastAsia" w:ascii="宋体" w:hAnsi="宋体" w:eastAsia="宋体" w:cs="宋体"/>
          <w:caps w:val="0"/>
          <w:smallCaps w:val="0"/>
          <w:lang w:val="en-US" w:eastAsia="zh-CN"/>
        </w:rPr>
      </w:pPr>
    </w:p>
    <w:p w14:paraId="03AD77C8">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70150"/>
            <wp:effectExtent l="0" t="0" r="9525" b="6350"/>
            <wp:docPr id="224"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41"/>
                    <pic:cNvPicPr>
                      <a:picLocks noChangeAspect="1"/>
                    </pic:cNvPicPr>
                  </pic:nvPicPr>
                  <pic:blipFill>
                    <a:blip r:embed="rId323"/>
                    <a:stretch>
                      <a:fillRect/>
                    </a:stretch>
                  </pic:blipFill>
                  <pic:spPr>
                    <a:xfrm>
                      <a:off x="0" y="0"/>
                      <a:ext cx="5057775" cy="2470150"/>
                    </a:xfrm>
                    <a:prstGeom prst="rect">
                      <a:avLst/>
                    </a:prstGeom>
                    <a:noFill/>
                    <a:ln>
                      <a:noFill/>
                    </a:ln>
                  </pic:spPr>
                </pic:pic>
              </a:graphicData>
            </a:graphic>
          </wp:inline>
        </w:drawing>
      </w:r>
    </w:p>
    <w:p w14:paraId="37B45144">
      <w:pPr>
        <w:numPr>
          <w:ilvl w:val="0"/>
          <w:numId w:val="49"/>
        </w:numPr>
        <w:jc w:val="left"/>
        <w:rPr>
          <w:rFonts w:hint="eastAsia" w:ascii="宋体" w:hAnsi="宋体" w:eastAsia="宋体" w:cs="宋体"/>
          <w:caps w:val="0"/>
          <w:smallCaps w:val="0"/>
          <w:lang w:eastAsia="zh-CN"/>
        </w:rPr>
      </w:pPr>
      <w:r>
        <w:rPr>
          <w:rFonts w:hint="eastAsia" w:ascii="宋体" w:hAnsi="宋体" w:eastAsia="宋体" w:cs="宋体"/>
          <w:caps w:val="0"/>
          <w:smallCaps w:val="0"/>
        </w:rPr>
        <w:t>中标通知</w:t>
      </w:r>
      <w:r>
        <w:rPr>
          <w:rFonts w:hint="eastAsia" w:ascii="宋体" w:hAnsi="宋体" w:eastAsia="宋体" w:cs="宋体"/>
          <w:caps w:val="0"/>
          <w:smallCaps w:val="0"/>
          <w:lang w:val="en-US" w:eastAsia="zh-CN"/>
        </w:rPr>
        <w:t>书</w:t>
      </w:r>
      <w:r>
        <w:rPr>
          <w:rFonts w:hint="eastAsia" w:ascii="宋体" w:hAnsi="宋体" w:eastAsia="宋体" w:cs="宋体"/>
          <w:caps w:val="0"/>
          <w:smallCaps w:val="0"/>
        </w:rPr>
        <w:t>页面，点击“通过原因”和“不通过原因”</w:t>
      </w:r>
      <w:r>
        <w:rPr>
          <w:rFonts w:hint="eastAsia" w:ascii="宋体" w:hAnsi="宋体" w:eastAsia="宋体" w:cs="宋体"/>
          <w:caps w:val="0"/>
          <w:smallCaps w:val="0"/>
          <w:lang w:val="en-US" w:eastAsia="zh-CN"/>
        </w:rPr>
        <w:t>按钮</w:t>
      </w:r>
      <w:r>
        <w:rPr>
          <w:rFonts w:hint="eastAsia" w:ascii="宋体" w:hAnsi="宋体" w:eastAsia="宋体" w:cs="宋体"/>
          <w:caps w:val="0"/>
          <w:smallCaps w:val="0"/>
        </w:rPr>
        <w:t>，</w:t>
      </w:r>
      <w:r>
        <w:rPr>
          <w:rFonts w:hint="eastAsia" w:ascii="宋体" w:hAnsi="宋体" w:eastAsia="宋体" w:cs="宋体"/>
          <w:caps w:val="0"/>
          <w:smallCaps w:val="0"/>
          <w:lang w:val="en-US" w:eastAsia="zh-CN"/>
        </w:rPr>
        <w:t>可以输入中标通知书和招标结果通知书的通过原因以及不通过原因。如下图</w:t>
      </w:r>
      <w:r>
        <w:rPr>
          <w:rFonts w:hint="eastAsia" w:ascii="宋体" w:hAnsi="宋体" w:eastAsia="宋体" w:cs="宋体"/>
          <w:caps w:val="0"/>
          <w:smallCaps w:val="0"/>
          <w:lang w:eastAsia="zh-CN"/>
        </w:rPr>
        <w:t>：</w:t>
      </w:r>
    </w:p>
    <w:p w14:paraId="0A061C31">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682115"/>
            <wp:effectExtent l="0" t="0" r="9525" b="13335"/>
            <wp:docPr id="22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42"/>
                    <pic:cNvPicPr>
                      <a:picLocks noChangeAspect="1"/>
                    </pic:cNvPicPr>
                  </pic:nvPicPr>
                  <pic:blipFill>
                    <a:blip r:embed="rId324"/>
                    <a:stretch>
                      <a:fillRect/>
                    </a:stretch>
                  </pic:blipFill>
                  <pic:spPr>
                    <a:xfrm>
                      <a:off x="0" y="0"/>
                      <a:ext cx="5057775" cy="1682115"/>
                    </a:xfrm>
                    <a:prstGeom prst="rect">
                      <a:avLst/>
                    </a:prstGeom>
                    <a:noFill/>
                    <a:ln>
                      <a:noFill/>
                    </a:ln>
                  </pic:spPr>
                </pic:pic>
              </a:graphicData>
            </a:graphic>
          </wp:inline>
        </w:drawing>
      </w:r>
    </w:p>
    <w:p w14:paraId="2798E3A5">
      <w:pPr>
        <w:numPr>
          <w:ilvl w:val="0"/>
          <w:numId w:val="49"/>
        </w:numPr>
        <w:jc w:val="left"/>
        <w:rPr>
          <w:rFonts w:hint="eastAsia" w:ascii="宋体" w:hAnsi="宋体" w:eastAsia="宋体" w:cs="宋体"/>
          <w:caps w:val="0"/>
          <w:smallCaps w:val="0"/>
        </w:rPr>
      </w:pPr>
      <w:r>
        <w:rPr>
          <w:rFonts w:hint="eastAsia" w:ascii="宋体" w:hAnsi="宋体" w:eastAsia="宋体" w:cs="宋体"/>
          <w:caps w:val="0"/>
          <w:smallCaps w:val="0"/>
        </w:rPr>
        <w:t>点击中标通知书</w:t>
      </w:r>
      <w:r>
        <w:rPr>
          <w:rFonts w:hint="eastAsia" w:ascii="宋体" w:hAnsi="宋体" w:eastAsia="宋体" w:cs="宋体"/>
          <w:caps w:val="0"/>
          <w:smallCaps w:val="0"/>
          <w:lang w:val="en-US" w:eastAsia="zh-CN"/>
        </w:rPr>
        <w:t>中</w:t>
      </w:r>
      <w:r>
        <w:rPr>
          <w:rFonts w:hint="eastAsia" w:ascii="宋体" w:hAnsi="宋体" w:eastAsia="宋体" w:cs="宋体"/>
          <w:caps w:val="0"/>
          <w:smallCaps w:val="0"/>
        </w:rPr>
        <w:t>的“生成通知书”按钮，</w:t>
      </w:r>
      <w:r>
        <w:rPr>
          <w:rFonts w:hint="eastAsia" w:ascii="宋体" w:hAnsi="宋体" w:eastAsia="宋体" w:cs="宋体"/>
          <w:caps w:val="0"/>
          <w:smallCaps w:val="0"/>
          <w:lang w:val="en-US" w:eastAsia="zh-CN"/>
        </w:rPr>
        <w:t>进入</w:t>
      </w:r>
      <w:r>
        <w:rPr>
          <w:rFonts w:hint="eastAsia" w:ascii="宋体" w:hAnsi="宋体" w:eastAsia="宋体" w:cs="宋体"/>
          <w:caps w:val="0"/>
          <w:smallCaps w:val="0"/>
        </w:rPr>
        <w:t>“生成中标通知书”页面</w:t>
      </w:r>
      <w:r>
        <w:rPr>
          <w:rFonts w:hint="eastAsia" w:ascii="宋体" w:hAnsi="宋体" w:eastAsia="宋体" w:cs="宋体"/>
          <w:caps w:val="0"/>
          <w:smallCaps w:val="0"/>
          <w:sz w:val="24"/>
          <w:szCs w:val="24"/>
        </w:rPr>
        <w:t>。</w:t>
      </w:r>
      <w:r>
        <w:rPr>
          <w:rFonts w:hint="eastAsia" w:ascii="宋体" w:hAnsi="宋体" w:eastAsia="宋体" w:cs="宋体"/>
          <w:caps w:val="0"/>
          <w:smallCaps w:val="0"/>
        </w:rPr>
        <w:t>如下图：</w:t>
      </w:r>
    </w:p>
    <w:p w14:paraId="4843281F">
      <w:pPr>
        <w:numPr>
          <w:ilvl w:val="0"/>
          <w:numId w:val="0"/>
        </w:numPr>
        <w:jc w:val="left"/>
        <w:rPr>
          <w:rFonts w:hint="eastAsia" w:ascii="宋体" w:hAnsi="宋体" w:eastAsia="宋体" w:cs="宋体"/>
        </w:rPr>
      </w:pPr>
      <w:r>
        <w:rPr>
          <w:rFonts w:hint="eastAsia" w:ascii="宋体" w:hAnsi="宋体" w:eastAsia="宋体" w:cs="宋体"/>
        </w:rPr>
        <w:drawing>
          <wp:inline distT="0" distB="0" distL="114300" distR="114300">
            <wp:extent cx="5057775" cy="1752600"/>
            <wp:effectExtent l="0" t="0" r="9525" b="0"/>
            <wp:docPr id="22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43"/>
                    <pic:cNvPicPr>
                      <a:picLocks noChangeAspect="1"/>
                    </pic:cNvPicPr>
                  </pic:nvPicPr>
                  <pic:blipFill>
                    <a:blip r:embed="rId325"/>
                    <a:stretch>
                      <a:fillRect/>
                    </a:stretch>
                  </pic:blipFill>
                  <pic:spPr>
                    <a:xfrm>
                      <a:off x="0" y="0"/>
                      <a:ext cx="5057775" cy="1752600"/>
                    </a:xfrm>
                    <a:prstGeom prst="rect">
                      <a:avLst/>
                    </a:prstGeom>
                    <a:noFill/>
                    <a:ln>
                      <a:noFill/>
                    </a:ln>
                  </pic:spPr>
                </pic:pic>
              </a:graphicData>
            </a:graphic>
          </wp:inline>
        </w:drawing>
      </w:r>
    </w:p>
    <w:p w14:paraId="74505357">
      <w:pPr>
        <w:numPr>
          <w:ilvl w:val="0"/>
          <w:numId w:val="0"/>
        </w:numPr>
        <w:jc w:val="left"/>
        <w:rPr>
          <w:rFonts w:hint="eastAsia" w:ascii="宋体" w:hAnsi="宋体" w:eastAsia="宋体" w:cs="宋体"/>
        </w:rPr>
      </w:pPr>
      <w:r>
        <w:rPr>
          <w:rFonts w:hint="eastAsia" w:ascii="宋体" w:hAnsi="宋体" w:eastAsia="宋体" w:cs="宋体"/>
        </w:rPr>
        <w:drawing>
          <wp:inline distT="0" distB="0" distL="114300" distR="114300">
            <wp:extent cx="5057775" cy="2348230"/>
            <wp:effectExtent l="0" t="0" r="9525" b="13970"/>
            <wp:docPr id="23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44"/>
                    <pic:cNvPicPr>
                      <a:picLocks noChangeAspect="1"/>
                    </pic:cNvPicPr>
                  </pic:nvPicPr>
                  <pic:blipFill>
                    <a:blip r:embed="rId326"/>
                    <a:stretch>
                      <a:fillRect/>
                    </a:stretch>
                  </pic:blipFill>
                  <pic:spPr>
                    <a:xfrm>
                      <a:off x="0" y="0"/>
                      <a:ext cx="5057775" cy="2348230"/>
                    </a:xfrm>
                    <a:prstGeom prst="rect">
                      <a:avLst/>
                    </a:prstGeom>
                    <a:noFill/>
                    <a:ln>
                      <a:noFill/>
                    </a:ln>
                  </pic:spPr>
                </pic:pic>
              </a:graphicData>
            </a:graphic>
          </wp:inline>
        </w:drawing>
      </w:r>
    </w:p>
    <w:p w14:paraId="44DD5F04">
      <w:pPr>
        <w:rPr>
          <w:rFonts w:hint="eastAsia" w:ascii="宋体" w:hAnsi="宋体" w:eastAsia="宋体" w:cs="宋体"/>
          <w:caps w:val="0"/>
          <w:smallCaps w:val="0"/>
        </w:rPr>
      </w:pPr>
      <w:r>
        <w:rPr>
          <w:rFonts w:hint="eastAsia" w:ascii="宋体" w:hAnsi="宋体" w:eastAsia="宋体" w:cs="宋体"/>
          <w:caps w:val="0"/>
          <w:smallCaps w:val="0"/>
        </w:rPr>
        <w:t>注：</w:t>
      </w:r>
    </w:p>
    <w:p w14:paraId="2948536C">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①“生成中标通知书”页面，插入CA锁，点击“签章”按钮，对通知书内容进行签章；然后点击“签章提交”按钮，签章完成。</w:t>
      </w:r>
    </w:p>
    <w:p w14:paraId="1C8E9188">
      <w:pPr>
        <w:bidi w:val="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②</w:t>
      </w:r>
      <w:r>
        <w:rPr>
          <w:rFonts w:hint="eastAsia" w:ascii="宋体" w:hAnsi="宋体" w:eastAsia="宋体" w:cs="宋体"/>
          <w:caps w:val="0"/>
          <w:smallCaps w:val="0"/>
        </w:rPr>
        <w:t>如果有多个单位，需</w:t>
      </w:r>
      <w:r>
        <w:rPr>
          <w:rFonts w:hint="eastAsia" w:ascii="宋体" w:hAnsi="宋体" w:eastAsia="宋体" w:cs="宋体"/>
          <w:caps w:val="0"/>
          <w:smallCaps w:val="0"/>
          <w:lang w:val="en-US" w:eastAsia="zh-CN"/>
        </w:rPr>
        <w:t>要</w:t>
      </w:r>
      <w:r>
        <w:rPr>
          <w:rFonts w:hint="eastAsia" w:ascii="宋体" w:hAnsi="宋体" w:eastAsia="宋体" w:cs="宋体"/>
          <w:caps w:val="0"/>
          <w:smallCaps w:val="0"/>
        </w:rPr>
        <w:t>对</w:t>
      </w:r>
      <w:r>
        <w:rPr>
          <w:rFonts w:hint="eastAsia" w:ascii="宋体" w:hAnsi="宋体" w:eastAsia="宋体" w:cs="宋体"/>
          <w:caps w:val="0"/>
          <w:smallCaps w:val="0"/>
          <w:lang w:val="en-US" w:eastAsia="zh-CN"/>
        </w:rPr>
        <w:t>每个中标单位逐个签章。</w:t>
      </w:r>
    </w:p>
    <w:p w14:paraId="55665B62">
      <w:pPr>
        <w:numPr>
          <w:ilvl w:val="0"/>
          <w:numId w:val="49"/>
        </w:numPr>
        <w:jc w:val="left"/>
        <w:rPr>
          <w:rFonts w:hint="eastAsia" w:ascii="宋体" w:hAnsi="宋体" w:eastAsia="宋体" w:cs="宋体"/>
          <w:caps w:val="0"/>
          <w:smallCaps w:val="0"/>
          <w:lang w:eastAsia="zh-CN"/>
        </w:rPr>
      </w:pPr>
      <w:r>
        <w:rPr>
          <w:rFonts w:hint="eastAsia" w:ascii="宋体" w:hAnsi="宋体" w:eastAsia="宋体" w:cs="宋体"/>
          <w:caps w:val="0"/>
          <w:smallCaps w:val="0"/>
        </w:rPr>
        <w:t>签章完毕后，返回中标通知书</w:t>
      </w:r>
      <w:r>
        <w:rPr>
          <w:rFonts w:hint="eastAsia" w:ascii="宋体" w:hAnsi="宋体" w:eastAsia="宋体" w:cs="宋体"/>
          <w:caps w:val="0"/>
          <w:smallCaps w:val="0"/>
          <w:lang w:val="en-US" w:eastAsia="zh-CN"/>
        </w:rPr>
        <w:t>页面</w:t>
      </w:r>
      <w:r>
        <w:rPr>
          <w:rFonts w:hint="eastAsia" w:ascii="宋体" w:hAnsi="宋体" w:eastAsia="宋体" w:cs="宋体"/>
          <w:caps w:val="0"/>
          <w:smallCaps w:val="0"/>
        </w:rPr>
        <w:t>，签过章的通知书的“生成通知书”按钮，变为红色。</w:t>
      </w:r>
    </w:p>
    <w:p w14:paraId="6420909A">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176655"/>
            <wp:effectExtent l="0" t="0" r="9525" b="4445"/>
            <wp:docPr id="23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45"/>
                    <pic:cNvPicPr>
                      <a:picLocks noChangeAspect="1"/>
                    </pic:cNvPicPr>
                  </pic:nvPicPr>
                  <pic:blipFill>
                    <a:blip r:embed="rId327"/>
                    <a:stretch>
                      <a:fillRect/>
                    </a:stretch>
                  </pic:blipFill>
                  <pic:spPr>
                    <a:xfrm>
                      <a:off x="0" y="0"/>
                      <a:ext cx="5057775" cy="1176655"/>
                    </a:xfrm>
                    <a:prstGeom prst="rect">
                      <a:avLst/>
                    </a:prstGeom>
                    <a:noFill/>
                    <a:ln>
                      <a:noFill/>
                    </a:ln>
                  </pic:spPr>
                </pic:pic>
              </a:graphicData>
            </a:graphic>
          </wp:inline>
        </w:drawing>
      </w:r>
    </w:p>
    <w:p w14:paraId="6ED1B3F5">
      <w:pPr>
        <w:numPr>
          <w:ilvl w:val="0"/>
          <w:numId w:val="49"/>
        </w:numPr>
        <w:jc w:val="left"/>
        <w:rPr>
          <w:rFonts w:hint="eastAsia" w:ascii="宋体" w:hAnsi="宋体" w:eastAsia="宋体" w:cs="宋体"/>
          <w:caps w:val="0"/>
          <w:smallCaps w:val="0"/>
        </w:rPr>
      </w:pPr>
      <w:r>
        <w:rPr>
          <w:rFonts w:hint="eastAsia" w:ascii="宋体" w:hAnsi="宋体" w:eastAsia="宋体" w:cs="宋体"/>
          <w:caps w:val="0"/>
          <w:smallCaps w:val="0"/>
        </w:rPr>
        <w:t>点击</w:t>
      </w:r>
      <w:r>
        <w:rPr>
          <w:rFonts w:hint="eastAsia" w:ascii="宋体" w:hAnsi="宋体" w:eastAsia="宋体" w:cs="宋体"/>
          <w:caps w:val="0"/>
          <w:smallCaps w:val="0"/>
          <w:lang w:val="en-US" w:eastAsia="zh-CN"/>
        </w:rPr>
        <w:t>招标结果</w:t>
      </w:r>
      <w:r>
        <w:rPr>
          <w:rFonts w:hint="eastAsia" w:ascii="宋体" w:hAnsi="宋体" w:eastAsia="宋体" w:cs="宋体"/>
          <w:caps w:val="0"/>
          <w:smallCaps w:val="0"/>
        </w:rPr>
        <w:t>通知书的“生成通知书”按钮，</w:t>
      </w:r>
      <w:r>
        <w:rPr>
          <w:rFonts w:hint="eastAsia" w:ascii="宋体" w:hAnsi="宋体" w:eastAsia="宋体" w:cs="宋体"/>
          <w:caps w:val="0"/>
          <w:smallCaps w:val="0"/>
          <w:lang w:val="en-US" w:eastAsia="zh-CN"/>
        </w:rPr>
        <w:t>进入</w:t>
      </w:r>
      <w:r>
        <w:rPr>
          <w:rFonts w:hint="eastAsia" w:ascii="宋体" w:hAnsi="宋体" w:eastAsia="宋体" w:cs="宋体"/>
          <w:caps w:val="0"/>
          <w:smallCaps w:val="0"/>
        </w:rPr>
        <w:t>“生成</w:t>
      </w:r>
      <w:r>
        <w:rPr>
          <w:rFonts w:hint="eastAsia" w:ascii="宋体" w:hAnsi="宋体" w:eastAsia="宋体" w:cs="宋体"/>
          <w:caps w:val="0"/>
          <w:smallCaps w:val="0"/>
          <w:lang w:val="en-US" w:eastAsia="zh-CN"/>
        </w:rPr>
        <w:t>招标结果</w:t>
      </w:r>
      <w:r>
        <w:rPr>
          <w:rFonts w:hint="eastAsia" w:ascii="宋体" w:hAnsi="宋体" w:eastAsia="宋体" w:cs="宋体"/>
          <w:caps w:val="0"/>
          <w:smallCaps w:val="0"/>
        </w:rPr>
        <w:t>通知书”页面</w:t>
      </w:r>
      <w:r>
        <w:rPr>
          <w:rFonts w:hint="eastAsia" w:ascii="宋体" w:hAnsi="宋体" w:eastAsia="宋体" w:cs="宋体"/>
          <w:caps w:val="0"/>
          <w:smallCaps w:val="0"/>
          <w:lang w:val="en-US" w:eastAsia="zh-CN"/>
        </w:rPr>
        <w:t>。</w:t>
      </w:r>
      <w:r>
        <w:rPr>
          <w:rFonts w:hint="eastAsia" w:ascii="宋体" w:hAnsi="宋体" w:eastAsia="宋体" w:cs="宋体"/>
          <w:caps w:val="0"/>
          <w:smallCaps w:val="0"/>
        </w:rPr>
        <w:t>如下图：</w:t>
      </w:r>
    </w:p>
    <w:p w14:paraId="583A62CE">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048385"/>
            <wp:effectExtent l="0" t="0" r="9525" b="18415"/>
            <wp:docPr id="23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46"/>
                    <pic:cNvPicPr>
                      <a:picLocks noChangeAspect="1"/>
                    </pic:cNvPicPr>
                  </pic:nvPicPr>
                  <pic:blipFill>
                    <a:blip r:embed="rId328"/>
                    <a:stretch>
                      <a:fillRect/>
                    </a:stretch>
                  </pic:blipFill>
                  <pic:spPr>
                    <a:xfrm>
                      <a:off x="0" y="0"/>
                      <a:ext cx="5057775" cy="1048385"/>
                    </a:xfrm>
                    <a:prstGeom prst="rect">
                      <a:avLst/>
                    </a:prstGeom>
                    <a:noFill/>
                    <a:ln>
                      <a:noFill/>
                    </a:ln>
                  </pic:spPr>
                </pic:pic>
              </a:graphicData>
            </a:graphic>
          </wp:inline>
        </w:drawing>
      </w:r>
    </w:p>
    <w:p w14:paraId="3B5C93F1">
      <w:pPr>
        <w:bidi w:val="0"/>
        <w:ind w:left="0" w:leftChars="0" w:firstLine="0" w:firstLineChars="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69230" cy="2305685"/>
            <wp:effectExtent l="0" t="0" r="1270" b="5715"/>
            <wp:docPr id="26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107"/>
                    <pic:cNvPicPr>
                      <a:picLocks noChangeAspect="1"/>
                    </pic:cNvPicPr>
                  </pic:nvPicPr>
                  <pic:blipFill>
                    <a:blip r:embed="rId329"/>
                    <a:stretch>
                      <a:fillRect/>
                    </a:stretch>
                  </pic:blipFill>
                  <pic:spPr>
                    <a:xfrm>
                      <a:off x="0" y="0"/>
                      <a:ext cx="5269230" cy="2305685"/>
                    </a:xfrm>
                    <a:prstGeom prst="rect">
                      <a:avLst/>
                    </a:prstGeom>
                    <a:noFill/>
                    <a:ln>
                      <a:noFill/>
                    </a:ln>
                  </pic:spPr>
                </pic:pic>
              </a:graphicData>
            </a:graphic>
          </wp:inline>
        </w:drawing>
      </w:r>
    </w:p>
    <w:p w14:paraId="55A3C809">
      <w:pPr>
        <w:bidi w:val="0"/>
        <w:rPr>
          <w:rFonts w:hint="eastAsia" w:ascii="宋体" w:hAnsi="宋体" w:eastAsia="宋体" w:cs="宋体"/>
          <w:caps w:val="0"/>
          <w:smallCaps w:val="0"/>
        </w:rPr>
      </w:pPr>
      <w:r>
        <w:rPr>
          <w:rFonts w:hint="eastAsia" w:ascii="宋体" w:hAnsi="宋体" w:eastAsia="宋体" w:cs="宋体"/>
          <w:caps w:val="0"/>
          <w:smallCaps w:val="0"/>
        </w:rPr>
        <w:t>注：</w:t>
      </w:r>
    </w:p>
    <w:p w14:paraId="6D85381A">
      <w:pPr>
        <w:numPr>
          <w:ilvl w:val="0"/>
          <w:numId w:val="50"/>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进入“生成招标结果通知书”页面，插入CA锁，点击“签章”按钮，对通知书内容进行签章；然后点击“签章提交”按钮，签章完成。</w:t>
      </w:r>
    </w:p>
    <w:p w14:paraId="4C7E170E">
      <w:pPr>
        <w:numPr>
          <w:ilvl w:val="0"/>
          <w:numId w:val="50"/>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rPr>
        <w:t>如果有多个单位，需</w:t>
      </w:r>
      <w:r>
        <w:rPr>
          <w:rFonts w:hint="eastAsia" w:ascii="宋体" w:hAnsi="宋体" w:eastAsia="宋体" w:cs="宋体"/>
          <w:caps w:val="0"/>
          <w:smallCaps w:val="0"/>
          <w:lang w:val="en-US" w:eastAsia="zh-CN"/>
        </w:rPr>
        <w:t>要</w:t>
      </w:r>
      <w:r>
        <w:rPr>
          <w:rFonts w:hint="eastAsia" w:ascii="宋体" w:hAnsi="宋体" w:eastAsia="宋体" w:cs="宋体"/>
          <w:caps w:val="0"/>
          <w:smallCaps w:val="0"/>
        </w:rPr>
        <w:t>对</w:t>
      </w:r>
      <w:r>
        <w:rPr>
          <w:rFonts w:hint="eastAsia" w:ascii="宋体" w:hAnsi="宋体" w:eastAsia="宋体" w:cs="宋体"/>
          <w:caps w:val="0"/>
          <w:smallCaps w:val="0"/>
          <w:lang w:val="en-US" w:eastAsia="zh-CN"/>
        </w:rPr>
        <w:t>每个中标单位逐个签章。当开启批量签章后，可以批量进行签章。</w:t>
      </w:r>
    </w:p>
    <w:p w14:paraId="6391A34F">
      <w:pPr>
        <w:numPr>
          <w:ilvl w:val="0"/>
          <w:numId w:val="50"/>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点击“批量生成”可以对招标结果通知书进行批量生成。</w:t>
      </w:r>
    </w:p>
    <w:p w14:paraId="3F682009">
      <w:pPr>
        <w:bidi w:val="0"/>
        <w:rPr>
          <w:rFonts w:hint="eastAsia" w:ascii="宋体" w:hAnsi="宋体" w:eastAsia="宋体" w:cs="宋体"/>
          <w:caps w:val="0"/>
          <w:smallCaps w:val="0"/>
          <w:lang w:val="en-US" w:eastAsia="zh-CN"/>
        </w:rPr>
      </w:pPr>
    </w:p>
    <w:p w14:paraId="47332CB1">
      <w:pPr>
        <w:numPr>
          <w:ilvl w:val="0"/>
          <w:numId w:val="49"/>
        </w:numPr>
        <w:jc w:val="left"/>
        <w:rPr>
          <w:rFonts w:hint="eastAsia" w:ascii="宋体" w:hAnsi="宋体" w:eastAsia="宋体" w:cs="宋体"/>
          <w:caps w:val="0"/>
          <w:smallCaps w:val="0"/>
          <w:lang w:eastAsia="zh-CN"/>
        </w:rPr>
      </w:pPr>
      <w:r>
        <w:rPr>
          <w:rFonts w:hint="eastAsia" w:ascii="宋体" w:hAnsi="宋体" w:eastAsia="宋体" w:cs="宋体"/>
          <w:caps w:val="0"/>
          <w:smallCaps w:val="0"/>
        </w:rPr>
        <w:t>签章完毕后，返回</w:t>
      </w:r>
      <w:r>
        <w:rPr>
          <w:rFonts w:hint="eastAsia" w:ascii="宋体" w:hAnsi="宋体" w:eastAsia="宋体" w:cs="宋体"/>
          <w:caps w:val="0"/>
          <w:smallCaps w:val="0"/>
          <w:lang w:val="en-US" w:eastAsia="zh-CN"/>
        </w:rPr>
        <w:t>中标通知书</w:t>
      </w:r>
      <w:r>
        <w:rPr>
          <w:rFonts w:hint="eastAsia" w:ascii="宋体" w:hAnsi="宋体" w:eastAsia="宋体" w:cs="宋体"/>
          <w:caps w:val="0"/>
          <w:smallCaps w:val="0"/>
        </w:rPr>
        <w:t>页面，签过章的通知书的“生成通知书”按钮，变为红色。</w:t>
      </w:r>
    </w:p>
    <w:p w14:paraId="63AC389B">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869950"/>
            <wp:effectExtent l="0" t="0" r="9525" b="6350"/>
            <wp:docPr id="23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47"/>
                    <pic:cNvPicPr>
                      <a:picLocks noChangeAspect="1"/>
                    </pic:cNvPicPr>
                  </pic:nvPicPr>
                  <pic:blipFill>
                    <a:blip r:embed="rId330"/>
                    <a:stretch>
                      <a:fillRect/>
                    </a:stretch>
                  </pic:blipFill>
                  <pic:spPr>
                    <a:xfrm>
                      <a:off x="0" y="0"/>
                      <a:ext cx="5057775" cy="869950"/>
                    </a:xfrm>
                    <a:prstGeom prst="rect">
                      <a:avLst/>
                    </a:prstGeom>
                    <a:noFill/>
                    <a:ln>
                      <a:noFill/>
                    </a:ln>
                  </pic:spPr>
                </pic:pic>
              </a:graphicData>
            </a:graphic>
          </wp:inline>
        </w:drawing>
      </w:r>
    </w:p>
    <w:p w14:paraId="55AB668E">
      <w:pPr>
        <w:numPr>
          <w:ilvl w:val="0"/>
          <w:numId w:val="49"/>
        </w:numPr>
        <w:jc w:val="left"/>
        <w:rPr>
          <w:rFonts w:hint="eastAsia" w:ascii="宋体" w:hAnsi="宋体" w:eastAsia="宋体" w:cs="宋体"/>
          <w:caps w:val="0"/>
          <w:smallCaps w:val="0"/>
          <w:lang w:eastAsia="zh-CN"/>
        </w:rPr>
      </w:pPr>
      <w:r>
        <w:rPr>
          <w:rFonts w:hint="eastAsia" w:ascii="宋体" w:hAnsi="宋体" w:eastAsia="宋体" w:cs="宋体"/>
          <w:caps w:val="0"/>
          <w:smallCaps w:val="0"/>
        </w:rPr>
        <w:t>中标通知</w:t>
      </w:r>
      <w:r>
        <w:rPr>
          <w:rFonts w:hint="eastAsia" w:ascii="宋体" w:hAnsi="宋体" w:eastAsia="宋体" w:cs="宋体"/>
          <w:caps w:val="0"/>
          <w:smallCaps w:val="0"/>
          <w:lang w:val="en-US" w:eastAsia="zh-CN"/>
        </w:rPr>
        <w:t>书</w:t>
      </w:r>
      <w:r>
        <w:rPr>
          <w:rFonts w:hint="eastAsia" w:ascii="宋体" w:hAnsi="宋体" w:eastAsia="宋体" w:cs="宋体"/>
          <w:caps w:val="0"/>
          <w:smallCaps w:val="0"/>
        </w:rPr>
        <w:t>页面，</w:t>
      </w:r>
      <w:r>
        <w:rPr>
          <w:rFonts w:hint="eastAsia" w:ascii="宋体" w:hAnsi="宋体" w:eastAsia="宋体" w:cs="宋体"/>
          <w:caps w:val="0"/>
          <w:smallCaps w:val="0"/>
          <w:lang w:val="en-US" w:eastAsia="zh-CN"/>
        </w:rPr>
        <w:t>招标结果通知书处，“通知书状态”展示通知书是否发送给投标人</w:t>
      </w:r>
      <w:r>
        <w:rPr>
          <w:rFonts w:hint="eastAsia" w:ascii="宋体" w:hAnsi="宋体" w:eastAsia="宋体" w:cs="宋体"/>
          <w:caps w:val="0"/>
          <w:smallCaps w:val="0"/>
        </w:rPr>
        <w:t>，</w:t>
      </w:r>
      <w:r>
        <w:rPr>
          <w:rFonts w:hint="eastAsia" w:ascii="宋体" w:hAnsi="宋体" w:eastAsia="宋体" w:cs="宋体"/>
          <w:caps w:val="0"/>
          <w:smallCaps w:val="0"/>
          <w:lang w:val="en-US" w:eastAsia="zh-CN"/>
        </w:rPr>
        <w:t>“√”标识已发送，“灰色图标”标识未发送。如下图</w:t>
      </w:r>
      <w:r>
        <w:rPr>
          <w:rFonts w:hint="eastAsia" w:ascii="宋体" w:hAnsi="宋体" w:eastAsia="宋体" w:cs="宋体"/>
          <w:caps w:val="0"/>
          <w:smallCaps w:val="0"/>
          <w:lang w:eastAsia="zh-CN"/>
        </w:rPr>
        <w:t>：</w:t>
      </w:r>
    </w:p>
    <w:p w14:paraId="2A46404B">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517650"/>
            <wp:effectExtent l="0" t="0" r="9525" b="6350"/>
            <wp:docPr id="23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48"/>
                    <pic:cNvPicPr>
                      <a:picLocks noChangeAspect="1"/>
                    </pic:cNvPicPr>
                  </pic:nvPicPr>
                  <pic:blipFill>
                    <a:blip r:embed="rId331"/>
                    <a:stretch>
                      <a:fillRect/>
                    </a:stretch>
                  </pic:blipFill>
                  <pic:spPr>
                    <a:xfrm>
                      <a:off x="0" y="0"/>
                      <a:ext cx="5057775" cy="1517650"/>
                    </a:xfrm>
                    <a:prstGeom prst="rect">
                      <a:avLst/>
                    </a:prstGeom>
                    <a:noFill/>
                    <a:ln>
                      <a:noFill/>
                    </a:ln>
                  </pic:spPr>
                </pic:pic>
              </a:graphicData>
            </a:graphic>
          </wp:inline>
        </w:drawing>
      </w:r>
    </w:p>
    <w:p w14:paraId="48A4B7BE">
      <w:pPr>
        <w:bidi w:val="0"/>
        <w:ind w:left="0" w:leftChars="0" w:firstLine="0" w:firstLineChars="0"/>
        <w:rPr>
          <w:rFonts w:hint="eastAsia" w:ascii="宋体" w:hAnsi="宋体" w:eastAsia="宋体" w:cs="宋体"/>
          <w:caps w:val="0"/>
          <w:smallCaps w:val="0"/>
        </w:rPr>
      </w:pPr>
    </w:p>
    <w:p w14:paraId="03F797A9">
      <w:pPr>
        <w:numPr>
          <w:ilvl w:val="0"/>
          <w:numId w:val="49"/>
        </w:numPr>
        <w:jc w:val="left"/>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“07附件信息”</w:t>
      </w:r>
      <w:r>
        <w:rPr>
          <w:rFonts w:hint="eastAsia" w:ascii="宋体" w:hAnsi="宋体" w:eastAsia="宋体" w:cs="宋体"/>
          <w:caps w:val="0"/>
          <w:smallCaps w:val="0"/>
          <w:lang w:val="en-US" w:eastAsia="zh-CN"/>
        </w:rPr>
        <w:t>，点击“上传”按钮，可上传附件。如下图</w:t>
      </w:r>
      <w:r>
        <w:rPr>
          <w:rFonts w:hint="eastAsia" w:ascii="宋体" w:hAnsi="宋体" w:eastAsia="宋体" w:cs="宋体"/>
          <w:caps w:val="0"/>
          <w:smallCaps w:val="0"/>
        </w:rPr>
        <w:t>：</w:t>
      </w:r>
    </w:p>
    <w:p w14:paraId="448809BA">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704215"/>
            <wp:effectExtent l="0" t="0" r="9525" b="635"/>
            <wp:docPr id="23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49"/>
                    <pic:cNvPicPr>
                      <a:picLocks noChangeAspect="1"/>
                    </pic:cNvPicPr>
                  </pic:nvPicPr>
                  <pic:blipFill>
                    <a:blip r:embed="rId332"/>
                    <a:stretch>
                      <a:fillRect/>
                    </a:stretch>
                  </pic:blipFill>
                  <pic:spPr>
                    <a:xfrm>
                      <a:off x="0" y="0"/>
                      <a:ext cx="5057775" cy="704215"/>
                    </a:xfrm>
                    <a:prstGeom prst="rect">
                      <a:avLst/>
                    </a:prstGeom>
                    <a:noFill/>
                    <a:ln>
                      <a:noFill/>
                    </a:ln>
                  </pic:spPr>
                </pic:pic>
              </a:graphicData>
            </a:graphic>
          </wp:inline>
        </w:drawing>
      </w:r>
    </w:p>
    <w:p w14:paraId="063CF3DB">
      <w:pPr>
        <w:bidi w:val="0"/>
        <w:ind w:left="0" w:leftChars="0" w:firstLine="0" w:firstLineChars="0"/>
        <w:rPr>
          <w:rFonts w:hint="eastAsia" w:ascii="宋体" w:hAnsi="宋体" w:eastAsia="宋体" w:cs="宋体"/>
          <w:caps w:val="0"/>
          <w:smallCaps w:val="0"/>
          <w:lang w:val="en-US" w:eastAsia="zh-CN"/>
        </w:rPr>
      </w:pPr>
      <w:r>
        <w:rPr>
          <w:rFonts w:hint="eastAsia" w:ascii="宋体" w:hAnsi="宋体" w:eastAsia="宋体" w:cs="宋体"/>
          <w:caps w:val="0"/>
          <w:smallCaps w:val="0"/>
        </w:rPr>
        <w:drawing>
          <wp:inline distT="0" distB="0" distL="114300" distR="114300">
            <wp:extent cx="5267325" cy="1392555"/>
            <wp:effectExtent l="0" t="0" r="3175" b="4445"/>
            <wp:docPr id="269"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111"/>
                    <pic:cNvPicPr>
                      <a:picLocks noChangeAspect="1"/>
                    </pic:cNvPicPr>
                  </pic:nvPicPr>
                  <pic:blipFill>
                    <a:blip r:embed="rId333"/>
                    <a:stretch>
                      <a:fillRect/>
                    </a:stretch>
                  </pic:blipFill>
                  <pic:spPr>
                    <a:xfrm>
                      <a:off x="0" y="0"/>
                      <a:ext cx="5267325" cy="1392555"/>
                    </a:xfrm>
                    <a:prstGeom prst="rect">
                      <a:avLst/>
                    </a:prstGeom>
                    <a:noFill/>
                    <a:ln>
                      <a:noFill/>
                    </a:ln>
                  </pic:spPr>
                </pic:pic>
              </a:graphicData>
            </a:graphic>
          </wp:inline>
        </w:drawing>
      </w:r>
    </w:p>
    <w:p w14:paraId="44EFF051">
      <w:pPr>
        <w:numPr>
          <w:ilvl w:val="0"/>
          <w:numId w:val="49"/>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所有签章完毕后，</w:t>
      </w:r>
      <w:r>
        <w:rPr>
          <w:rFonts w:hint="eastAsia" w:ascii="宋体" w:hAnsi="宋体" w:eastAsia="宋体" w:cs="宋体"/>
          <w:caps w:val="0"/>
          <w:smallCaps w:val="0"/>
        </w:rPr>
        <w:t>点击“</w:t>
      </w:r>
      <w:r>
        <w:rPr>
          <w:rFonts w:hint="eastAsia" w:ascii="宋体" w:hAnsi="宋体" w:eastAsia="宋体" w:cs="宋体"/>
          <w:caps w:val="0"/>
          <w:smallCaps w:val="0"/>
          <w:lang w:val="en-US" w:eastAsia="zh-CN"/>
        </w:rPr>
        <w:t>提交信息</w:t>
      </w:r>
      <w:r>
        <w:rPr>
          <w:rFonts w:hint="eastAsia" w:ascii="宋体" w:hAnsi="宋体" w:eastAsia="宋体" w:cs="宋体"/>
          <w:caps w:val="0"/>
          <w:smallCaps w:val="0"/>
        </w:rPr>
        <w:t>”按钮，</w:t>
      </w:r>
      <w:r>
        <w:rPr>
          <w:rFonts w:hint="eastAsia" w:ascii="宋体" w:hAnsi="宋体" w:eastAsia="宋体" w:cs="宋体"/>
          <w:caps w:val="0"/>
          <w:smallCaps w:val="0"/>
          <w:lang w:val="en-US" w:eastAsia="zh-CN"/>
        </w:rPr>
        <w:t>弹出意见框，输入意见后点击“确认提交”按钮，通知书发送成功。如下图：</w:t>
      </w:r>
    </w:p>
    <w:p w14:paraId="38EE8B10">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284730"/>
            <wp:effectExtent l="0" t="0" r="9525" b="1270"/>
            <wp:docPr id="23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50"/>
                    <pic:cNvPicPr>
                      <a:picLocks noChangeAspect="1"/>
                    </pic:cNvPicPr>
                  </pic:nvPicPr>
                  <pic:blipFill>
                    <a:blip r:embed="rId334"/>
                    <a:stretch>
                      <a:fillRect/>
                    </a:stretch>
                  </pic:blipFill>
                  <pic:spPr>
                    <a:xfrm>
                      <a:off x="0" y="0"/>
                      <a:ext cx="5057775" cy="2284730"/>
                    </a:xfrm>
                    <a:prstGeom prst="rect">
                      <a:avLst/>
                    </a:prstGeom>
                    <a:noFill/>
                    <a:ln>
                      <a:noFill/>
                    </a:ln>
                  </pic:spPr>
                </pic:pic>
              </a:graphicData>
            </a:graphic>
          </wp:inline>
        </w:drawing>
      </w:r>
    </w:p>
    <w:p w14:paraId="1E7529A4">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1C66F03B">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①所有通知书包含中标通知书和招标结果通知书都已经成功签章后，才能提交。</w:t>
      </w:r>
    </w:p>
    <w:p w14:paraId="73311F42">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②</w:t>
      </w:r>
      <w:r>
        <w:rPr>
          <w:rFonts w:hint="eastAsia" w:ascii="宋体" w:hAnsi="宋体" w:eastAsia="宋体" w:cs="宋体"/>
          <w:caps w:val="0"/>
          <w:smallCaps w:val="0"/>
          <w:color w:val="000000" w:themeColor="text1"/>
          <w:lang w:val="en-US" w:eastAsia="zh-CN"/>
          <w14:textFill>
            <w14:solidFill>
              <w14:schemeClr w14:val="tx1"/>
            </w14:solidFill>
          </w14:textFill>
        </w:rPr>
        <w:t xml:space="preserve">点击“提交信息”按钮之前，如果点击“修改保存”按钮，信息保存成功，且可以对页面信息继续进行修改。 </w:t>
      </w:r>
    </w:p>
    <w:p w14:paraId="43C4D1F1">
      <w:pPr>
        <w:pStyle w:val="5"/>
        <w:tabs>
          <w:tab w:val="left" w:pos="567"/>
          <w:tab w:val="clear" w:pos="504"/>
        </w:tabs>
        <w:rPr>
          <w:rFonts w:hint="eastAsia" w:ascii="宋体" w:hAnsi="宋体" w:eastAsia="宋体" w:cs="宋体"/>
          <w:caps w:val="0"/>
          <w:smallCaps w:val="0"/>
          <w:color w:val="000000" w:themeColor="text1"/>
          <w14:textFill>
            <w14:solidFill>
              <w14:schemeClr w14:val="tx1"/>
            </w14:solidFill>
          </w14:textFill>
        </w:rPr>
      </w:pPr>
      <w:bookmarkStart w:id="200" w:name="_Toc31379"/>
      <w:r>
        <w:rPr>
          <w:rFonts w:hint="eastAsia" w:ascii="宋体" w:hAnsi="宋体" w:eastAsia="宋体" w:cs="宋体"/>
          <w:caps w:val="0"/>
          <w:smallCaps w:val="0"/>
          <w:color w:val="000000" w:themeColor="text1"/>
          <w14:textFill>
            <w14:solidFill>
              <w14:schemeClr w14:val="tx1"/>
            </w14:solidFill>
          </w14:textFill>
        </w:rPr>
        <w:t>中标通知书</w:t>
      </w:r>
      <w:r>
        <w:rPr>
          <w:rFonts w:hint="eastAsia" w:ascii="宋体" w:hAnsi="宋体" w:eastAsia="宋体" w:cs="宋体"/>
          <w:caps w:val="0"/>
          <w:smallCaps w:val="0"/>
          <w:color w:val="000000" w:themeColor="text1"/>
          <w:lang w:val="en-US" w:eastAsia="zh-CN"/>
          <w14:textFill>
            <w14:solidFill>
              <w14:schemeClr w14:val="tx1"/>
            </w14:solidFill>
          </w14:textFill>
        </w:rPr>
        <w:t>变更</w:t>
      </w:r>
      <w:bookmarkEnd w:id="200"/>
    </w:p>
    <w:p w14:paraId="091FA8D8">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55D42B3F">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提供中标通知书变更功能，可以针对中标通知书进行变更，填写变更内容等信息，点击提交审核，提交至相关审核人员进行审核。</w:t>
      </w:r>
    </w:p>
    <w:p w14:paraId="03CDFF4A">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0543202E">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11319D7F">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3887DE1B">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中标结果公告审核通过</w:t>
      </w:r>
      <w:r>
        <w:rPr>
          <w:rFonts w:hint="eastAsia" w:ascii="宋体" w:hAnsi="宋体" w:eastAsia="宋体" w:cs="宋体"/>
          <w:caps w:val="0"/>
          <w:smallCaps w:val="0"/>
          <w:color w:val="000000" w:themeColor="text1"/>
          <w14:textFill>
            <w14:solidFill>
              <w14:schemeClr w14:val="tx1"/>
            </w14:solidFill>
          </w14:textFill>
        </w:rPr>
        <w:t>。</w:t>
      </w:r>
    </w:p>
    <w:p w14:paraId="74F15FDF">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55E78E04">
      <w:pPr>
        <w:numPr>
          <w:ilvl w:val="0"/>
          <w:numId w:val="51"/>
        </w:numPr>
        <w:jc w:val="left"/>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定标—</w:t>
      </w:r>
      <w:r>
        <w:rPr>
          <w:rFonts w:hint="eastAsia" w:ascii="宋体" w:hAnsi="宋体" w:eastAsia="宋体" w:cs="宋体"/>
          <w:caps w:val="0"/>
          <w:smallCaps w:val="0"/>
        </w:rPr>
        <w:t>中标通知书</w:t>
      </w:r>
      <w:r>
        <w:rPr>
          <w:rFonts w:hint="eastAsia" w:ascii="宋体" w:hAnsi="宋体" w:eastAsia="宋体" w:cs="宋体"/>
          <w:caps w:val="0"/>
          <w:smallCaps w:val="0"/>
          <w:lang w:val="en-US" w:eastAsia="zh-CN"/>
        </w:rPr>
        <w:t>变更</w:t>
      </w:r>
      <w:r>
        <w:rPr>
          <w:rFonts w:hint="eastAsia" w:ascii="宋体" w:hAnsi="宋体" w:eastAsia="宋体" w:cs="宋体"/>
          <w:caps w:val="0"/>
          <w:smallCaps w:val="0"/>
        </w:rPr>
        <w:t>”</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中标通知书变更列表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3FB55F88">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94890"/>
            <wp:effectExtent l="0" t="0" r="9525" b="10160"/>
            <wp:docPr id="23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51"/>
                    <pic:cNvPicPr>
                      <a:picLocks noChangeAspect="1"/>
                    </pic:cNvPicPr>
                  </pic:nvPicPr>
                  <pic:blipFill>
                    <a:blip r:embed="rId335"/>
                    <a:stretch>
                      <a:fillRect/>
                    </a:stretch>
                  </pic:blipFill>
                  <pic:spPr>
                    <a:xfrm>
                      <a:off x="0" y="0"/>
                      <a:ext cx="5057775" cy="2294890"/>
                    </a:xfrm>
                    <a:prstGeom prst="rect">
                      <a:avLst/>
                    </a:prstGeom>
                    <a:noFill/>
                    <a:ln>
                      <a:noFill/>
                    </a:ln>
                  </pic:spPr>
                </pic:pic>
              </a:graphicData>
            </a:graphic>
          </wp:inline>
        </w:drawing>
      </w:r>
    </w:p>
    <w:p w14:paraId="25578F1B">
      <w:pPr>
        <w:numPr>
          <w:ilvl w:val="0"/>
          <w:numId w:val="51"/>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中标通知书变更列表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点击“新增中标通知书变更”按钮进入挑选标段包列表页面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1E762244">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1172210"/>
            <wp:effectExtent l="0" t="0" r="9525" b="8890"/>
            <wp:docPr id="265"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52"/>
                    <pic:cNvPicPr>
                      <a:picLocks noChangeAspect="1"/>
                    </pic:cNvPicPr>
                  </pic:nvPicPr>
                  <pic:blipFill>
                    <a:blip r:embed="rId336"/>
                    <a:stretch>
                      <a:fillRect/>
                    </a:stretch>
                  </pic:blipFill>
                  <pic:spPr>
                    <a:xfrm>
                      <a:off x="0" y="0"/>
                      <a:ext cx="5057775" cy="1172210"/>
                    </a:xfrm>
                    <a:prstGeom prst="rect">
                      <a:avLst/>
                    </a:prstGeom>
                    <a:noFill/>
                    <a:ln>
                      <a:noFill/>
                    </a:ln>
                  </pic:spPr>
                </pic:pic>
              </a:graphicData>
            </a:graphic>
          </wp:inline>
        </w:drawing>
      </w:r>
    </w:p>
    <w:p w14:paraId="657CFE78">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2566035"/>
            <wp:effectExtent l="0" t="0" r="9525" b="5715"/>
            <wp:docPr id="266"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53"/>
                    <pic:cNvPicPr>
                      <a:picLocks noChangeAspect="1"/>
                    </pic:cNvPicPr>
                  </pic:nvPicPr>
                  <pic:blipFill>
                    <a:blip r:embed="rId337"/>
                    <a:stretch>
                      <a:fillRect/>
                    </a:stretch>
                  </pic:blipFill>
                  <pic:spPr>
                    <a:xfrm>
                      <a:off x="0" y="0"/>
                      <a:ext cx="5057775" cy="2566035"/>
                    </a:xfrm>
                    <a:prstGeom prst="rect">
                      <a:avLst/>
                    </a:prstGeom>
                    <a:noFill/>
                    <a:ln>
                      <a:noFill/>
                    </a:ln>
                  </pic:spPr>
                </pic:pic>
              </a:graphicData>
            </a:graphic>
          </wp:inline>
        </w:drawing>
      </w:r>
    </w:p>
    <w:p w14:paraId="51F6B681">
      <w:pPr>
        <w:numPr>
          <w:ilvl w:val="0"/>
          <w:numId w:val="51"/>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挑选标段包列表页面，选择标段进入新增中标通知书页面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37D72123">
      <w:pPr>
        <w:bidi w:val="0"/>
        <w:ind w:left="0" w:leftChars="0" w:firstLine="0" w:firstLineChars="0"/>
        <w:rPr>
          <w:rFonts w:hint="eastAsia" w:ascii="宋体" w:hAnsi="宋体" w:eastAsia="宋体" w:cs="宋体"/>
          <w:caps w:val="0"/>
          <w:smallCaps w:val="0"/>
          <w:lang w:val="en-US" w:eastAsia="zh-CN"/>
        </w:rPr>
      </w:pPr>
    </w:p>
    <w:p w14:paraId="64FC2746">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70150"/>
            <wp:effectExtent l="0" t="0" r="9525" b="6350"/>
            <wp:docPr id="24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41"/>
                    <pic:cNvPicPr>
                      <a:picLocks noChangeAspect="1"/>
                    </pic:cNvPicPr>
                  </pic:nvPicPr>
                  <pic:blipFill>
                    <a:blip r:embed="rId323"/>
                    <a:stretch>
                      <a:fillRect/>
                    </a:stretch>
                  </pic:blipFill>
                  <pic:spPr>
                    <a:xfrm>
                      <a:off x="0" y="0"/>
                      <a:ext cx="5057775" cy="2470150"/>
                    </a:xfrm>
                    <a:prstGeom prst="rect">
                      <a:avLst/>
                    </a:prstGeom>
                    <a:noFill/>
                    <a:ln>
                      <a:noFill/>
                    </a:ln>
                  </pic:spPr>
                </pic:pic>
              </a:graphicData>
            </a:graphic>
          </wp:inline>
        </w:drawing>
      </w:r>
    </w:p>
    <w:p w14:paraId="275927E6">
      <w:pPr>
        <w:numPr>
          <w:ilvl w:val="0"/>
          <w:numId w:val="51"/>
        </w:numPr>
        <w:jc w:val="left"/>
        <w:rPr>
          <w:rFonts w:hint="eastAsia" w:ascii="宋体" w:hAnsi="宋体" w:eastAsia="宋体" w:cs="宋体"/>
          <w:caps w:val="0"/>
          <w:smallCaps w:val="0"/>
          <w:lang w:eastAsia="zh-CN"/>
        </w:rPr>
      </w:pPr>
      <w:r>
        <w:rPr>
          <w:rFonts w:hint="eastAsia" w:ascii="宋体" w:hAnsi="宋体" w:eastAsia="宋体" w:cs="宋体"/>
          <w:caps w:val="0"/>
          <w:smallCaps w:val="0"/>
        </w:rPr>
        <w:t>中标通知</w:t>
      </w:r>
      <w:r>
        <w:rPr>
          <w:rFonts w:hint="eastAsia" w:ascii="宋体" w:hAnsi="宋体" w:eastAsia="宋体" w:cs="宋体"/>
          <w:caps w:val="0"/>
          <w:smallCaps w:val="0"/>
          <w:lang w:val="en-US" w:eastAsia="zh-CN"/>
        </w:rPr>
        <w:t>书</w:t>
      </w:r>
      <w:r>
        <w:rPr>
          <w:rFonts w:hint="eastAsia" w:ascii="宋体" w:hAnsi="宋体" w:eastAsia="宋体" w:cs="宋体"/>
          <w:caps w:val="0"/>
          <w:smallCaps w:val="0"/>
        </w:rPr>
        <w:t>页面，点击“通过原因”和“不通过原因”</w:t>
      </w:r>
      <w:r>
        <w:rPr>
          <w:rFonts w:hint="eastAsia" w:ascii="宋体" w:hAnsi="宋体" w:eastAsia="宋体" w:cs="宋体"/>
          <w:caps w:val="0"/>
          <w:smallCaps w:val="0"/>
          <w:lang w:val="en-US" w:eastAsia="zh-CN"/>
        </w:rPr>
        <w:t>按钮</w:t>
      </w:r>
      <w:r>
        <w:rPr>
          <w:rFonts w:hint="eastAsia" w:ascii="宋体" w:hAnsi="宋体" w:eastAsia="宋体" w:cs="宋体"/>
          <w:caps w:val="0"/>
          <w:smallCaps w:val="0"/>
        </w:rPr>
        <w:t>，</w:t>
      </w:r>
      <w:r>
        <w:rPr>
          <w:rFonts w:hint="eastAsia" w:ascii="宋体" w:hAnsi="宋体" w:eastAsia="宋体" w:cs="宋体"/>
          <w:caps w:val="0"/>
          <w:smallCaps w:val="0"/>
          <w:lang w:val="en-US" w:eastAsia="zh-CN"/>
        </w:rPr>
        <w:t>可以输入中标通知书和招标结果通知书的通过原因以及不通过原因。如下图</w:t>
      </w:r>
      <w:r>
        <w:rPr>
          <w:rFonts w:hint="eastAsia" w:ascii="宋体" w:hAnsi="宋体" w:eastAsia="宋体" w:cs="宋体"/>
          <w:caps w:val="0"/>
          <w:smallCaps w:val="0"/>
          <w:lang w:eastAsia="zh-CN"/>
        </w:rPr>
        <w:t>：</w:t>
      </w:r>
    </w:p>
    <w:p w14:paraId="1BA3C1F2">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682115"/>
            <wp:effectExtent l="0" t="0" r="9525" b="13335"/>
            <wp:docPr id="249"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42"/>
                    <pic:cNvPicPr>
                      <a:picLocks noChangeAspect="1"/>
                    </pic:cNvPicPr>
                  </pic:nvPicPr>
                  <pic:blipFill>
                    <a:blip r:embed="rId324"/>
                    <a:stretch>
                      <a:fillRect/>
                    </a:stretch>
                  </pic:blipFill>
                  <pic:spPr>
                    <a:xfrm>
                      <a:off x="0" y="0"/>
                      <a:ext cx="5057775" cy="1682115"/>
                    </a:xfrm>
                    <a:prstGeom prst="rect">
                      <a:avLst/>
                    </a:prstGeom>
                    <a:noFill/>
                    <a:ln>
                      <a:noFill/>
                    </a:ln>
                  </pic:spPr>
                </pic:pic>
              </a:graphicData>
            </a:graphic>
          </wp:inline>
        </w:drawing>
      </w:r>
    </w:p>
    <w:p w14:paraId="3BF728FE">
      <w:pPr>
        <w:numPr>
          <w:ilvl w:val="0"/>
          <w:numId w:val="51"/>
        </w:numPr>
        <w:jc w:val="left"/>
        <w:rPr>
          <w:rFonts w:hint="eastAsia" w:ascii="宋体" w:hAnsi="宋体" w:eastAsia="宋体" w:cs="宋体"/>
          <w:caps w:val="0"/>
          <w:smallCaps w:val="0"/>
        </w:rPr>
      </w:pPr>
      <w:r>
        <w:rPr>
          <w:rFonts w:hint="eastAsia" w:ascii="宋体" w:hAnsi="宋体" w:eastAsia="宋体" w:cs="宋体"/>
          <w:caps w:val="0"/>
          <w:smallCaps w:val="0"/>
        </w:rPr>
        <w:t>点击中标通知书</w:t>
      </w:r>
      <w:r>
        <w:rPr>
          <w:rFonts w:hint="eastAsia" w:ascii="宋体" w:hAnsi="宋体" w:eastAsia="宋体" w:cs="宋体"/>
          <w:caps w:val="0"/>
          <w:smallCaps w:val="0"/>
          <w:lang w:val="en-US" w:eastAsia="zh-CN"/>
        </w:rPr>
        <w:t>中</w:t>
      </w:r>
      <w:r>
        <w:rPr>
          <w:rFonts w:hint="eastAsia" w:ascii="宋体" w:hAnsi="宋体" w:eastAsia="宋体" w:cs="宋体"/>
          <w:caps w:val="0"/>
          <w:smallCaps w:val="0"/>
        </w:rPr>
        <w:t>的“生成通知书”按钮，</w:t>
      </w:r>
      <w:r>
        <w:rPr>
          <w:rFonts w:hint="eastAsia" w:ascii="宋体" w:hAnsi="宋体" w:eastAsia="宋体" w:cs="宋体"/>
          <w:caps w:val="0"/>
          <w:smallCaps w:val="0"/>
          <w:lang w:val="en-US" w:eastAsia="zh-CN"/>
        </w:rPr>
        <w:t>进入</w:t>
      </w:r>
      <w:r>
        <w:rPr>
          <w:rFonts w:hint="eastAsia" w:ascii="宋体" w:hAnsi="宋体" w:eastAsia="宋体" w:cs="宋体"/>
          <w:caps w:val="0"/>
          <w:smallCaps w:val="0"/>
        </w:rPr>
        <w:t>“生成中标通知书”页面</w:t>
      </w:r>
      <w:r>
        <w:rPr>
          <w:rFonts w:hint="eastAsia" w:ascii="宋体" w:hAnsi="宋体" w:eastAsia="宋体" w:cs="宋体"/>
          <w:caps w:val="0"/>
          <w:smallCaps w:val="0"/>
          <w:sz w:val="24"/>
          <w:szCs w:val="24"/>
        </w:rPr>
        <w:t>。</w:t>
      </w:r>
      <w:r>
        <w:rPr>
          <w:rFonts w:hint="eastAsia" w:ascii="宋体" w:hAnsi="宋体" w:eastAsia="宋体" w:cs="宋体"/>
          <w:caps w:val="0"/>
          <w:smallCaps w:val="0"/>
        </w:rPr>
        <w:t>如下图：</w:t>
      </w:r>
    </w:p>
    <w:p w14:paraId="676553EC">
      <w:pPr>
        <w:numPr>
          <w:ilvl w:val="0"/>
          <w:numId w:val="0"/>
        </w:numPr>
        <w:jc w:val="left"/>
        <w:rPr>
          <w:rFonts w:hint="eastAsia" w:ascii="宋体" w:hAnsi="宋体" w:eastAsia="宋体" w:cs="宋体"/>
        </w:rPr>
      </w:pPr>
      <w:r>
        <w:rPr>
          <w:rFonts w:hint="eastAsia" w:ascii="宋体" w:hAnsi="宋体" w:eastAsia="宋体" w:cs="宋体"/>
        </w:rPr>
        <w:drawing>
          <wp:inline distT="0" distB="0" distL="114300" distR="114300">
            <wp:extent cx="5057775" cy="1752600"/>
            <wp:effectExtent l="0" t="0" r="9525" b="0"/>
            <wp:docPr id="25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43"/>
                    <pic:cNvPicPr>
                      <a:picLocks noChangeAspect="1"/>
                    </pic:cNvPicPr>
                  </pic:nvPicPr>
                  <pic:blipFill>
                    <a:blip r:embed="rId325"/>
                    <a:stretch>
                      <a:fillRect/>
                    </a:stretch>
                  </pic:blipFill>
                  <pic:spPr>
                    <a:xfrm>
                      <a:off x="0" y="0"/>
                      <a:ext cx="5057775" cy="1752600"/>
                    </a:xfrm>
                    <a:prstGeom prst="rect">
                      <a:avLst/>
                    </a:prstGeom>
                    <a:noFill/>
                    <a:ln>
                      <a:noFill/>
                    </a:ln>
                  </pic:spPr>
                </pic:pic>
              </a:graphicData>
            </a:graphic>
          </wp:inline>
        </w:drawing>
      </w:r>
    </w:p>
    <w:p w14:paraId="77A04B73">
      <w:pPr>
        <w:numPr>
          <w:ilvl w:val="0"/>
          <w:numId w:val="0"/>
        </w:numPr>
        <w:jc w:val="left"/>
        <w:rPr>
          <w:rFonts w:hint="eastAsia" w:ascii="宋体" w:hAnsi="宋体" w:eastAsia="宋体" w:cs="宋体"/>
        </w:rPr>
      </w:pPr>
      <w:r>
        <w:rPr>
          <w:rFonts w:hint="eastAsia" w:ascii="宋体" w:hAnsi="宋体" w:eastAsia="宋体" w:cs="宋体"/>
        </w:rPr>
        <w:drawing>
          <wp:inline distT="0" distB="0" distL="114300" distR="114300">
            <wp:extent cx="5057775" cy="2348230"/>
            <wp:effectExtent l="0" t="0" r="9525" b="13970"/>
            <wp:docPr id="25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44"/>
                    <pic:cNvPicPr>
                      <a:picLocks noChangeAspect="1"/>
                    </pic:cNvPicPr>
                  </pic:nvPicPr>
                  <pic:blipFill>
                    <a:blip r:embed="rId326"/>
                    <a:stretch>
                      <a:fillRect/>
                    </a:stretch>
                  </pic:blipFill>
                  <pic:spPr>
                    <a:xfrm>
                      <a:off x="0" y="0"/>
                      <a:ext cx="5057775" cy="2348230"/>
                    </a:xfrm>
                    <a:prstGeom prst="rect">
                      <a:avLst/>
                    </a:prstGeom>
                    <a:noFill/>
                    <a:ln>
                      <a:noFill/>
                    </a:ln>
                  </pic:spPr>
                </pic:pic>
              </a:graphicData>
            </a:graphic>
          </wp:inline>
        </w:drawing>
      </w:r>
    </w:p>
    <w:p w14:paraId="733E40B7">
      <w:pPr>
        <w:rPr>
          <w:rFonts w:hint="eastAsia" w:ascii="宋体" w:hAnsi="宋体" w:eastAsia="宋体" w:cs="宋体"/>
          <w:caps w:val="0"/>
          <w:smallCaps w:val="0"/>
        </w:rPr>
      </w:pPr>
      <w:r>
        <w:rPr>
          <w:rFonts w:hint="eastAsia" w:ascii="宋体" w:hAnsi="宋体" w:eastAsia="宋体" w:cs="宋体"/>
          <w:caps w:val="0"/>
          <w:smallCaps w:val="0"/>
        </w:rPr>
        <w:t>注：</w:t>
      </w:r>
    </w:p>
    <w:p w14:paraId="2A610529">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①“生成中标通知书”页面，插入CA锁，点击“签章”按钮，对通知书内容进行签章；然后点击“签章提交”按钮，签章完成。</w:t>
      </w:r>
    </w:p>
    <w:p w14:paraId="1CBF67A5">
      <w:pPr>
        <w:bidi w:val="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②</w:t>
      </w:r>
      <w:r>
        <w:rPr>
          <w:rFonts w:hint="eastAsia" w:ascii="宋体" w:hAnsi="宋体" w:eastAsia="宋体" w:cs="宋体"/>
          <w:caps w:val="0"/>
          <w:smallCaps w:val="0"/>
        </w:rPr>
        <w:t>如果有多个单位，需</w:t>
      </w:r>
      <w:r>
        <w:rPr>
          <w:rFonts w:hint="eastAsia" w:ascii="宋体" w:hAnsi="宋体" w:eastAsia="宋体" w:cs="宋体"/>
          <w:caps w:val="0"/>
          <w:smallCaps w:val="0"/>
          <w:lang w:val="en-US" w:eastAsia="zh-CN"/>
        </w:rPr>
        <w:t>要</w:t>
      </w:r>
      <w:r>
        <w:rPr>
          <w:rFonts w:hint="eastAsia" w:ascii="宋体" w:hAnsi="宋体" w:eastAsia="宋体" w:cs="宋体"/>
          <w:caps w:val="0"/>
          <w:smallCaps w:val="0"/>
        </w:rPr>
        <w:t>对</w:t>
      </w:r>
      <w:r>
        <w:rPr>
          <w:rFonts w:hint="eastAsia" w:ascii="宋体" w:hAnsi="宋体" w:eastAsia="宋体" w:cs="宋体"/>
          <w:caps w:val="0"/>
          <w:smallCaps w:val="0"/>
          <w:lang w:val="en-US" w:eastAsia="zh-CN"/>
        </w:rPr>
        <w:t>每个中标单位逐个签章。</w:t>
      </w:r>
    </w:p>
    <w:p w14:paraId="7CF58BFF">
      <w:pPr>
        <w:numPr>
          <w:ilvl w:val="0"/>
          <w:numId w:val="51"/>
        </w:numPr>
        <w:jc w:val="left"/>
        <w:rPr>
          <w:rFonts w:hint="eastAsia" w:ascii="宋体" w:hAnsi="宋体" w:eastAsia="宋体" w:cs="宋体"/>
          <w:caps w:val="0"/>
          <w:smallCaps w:val="0"/>
          <w:lang w:eastAsia="zh-CN"/>
        </w:rPr>
      </w:pPr>
      <w:r>
        <w:rPr>
          <w:rFonts w:hint="eastAsia" w:ascii="宋体" w:hAnsi="宋体" w:eastAsia="宋体" w:cs="宋体"/>
          <w:caps w:val="0"/>
          <w:smallCaps w:val="0"/>
        </w:rPr>
        <w:t>签章完毕后，返回中标通知书</w:t>
      </w:r>
      <w:r>
        <w:rPr>
          <w:rFonts w:hint="eastAsia" w:ascii="宋体" w:hAnsi="宋体" w:eastAsia="宋体" w:cs="宋体"/>
          <w:caps w:val="0"/>
          <w:smallCaps w:val="0"/>
          <w:lang w:val="en-US" w:eastAsia="zh-CN"/>
        </w:rPr>
        <w:t>页面</w:t>
      </w:r>
      <w:r>
        <w:rPr>
          <w:rFonts w:hint="eastAsia" w:ascii="宋体" w:hAnsi="宋体" w:eastAsia="宋体" w:cs="宋体"/>
          <w:caps w:val="0"/>
          <w:smallCaps w:val="0"/>
        </w:rPr>
        <w:t>，签过章的通知书的“生成通知书”按钮，变为红色。</w:t>
      </w:r>
    </w:p>
    <w:p w14:paraId="06E30C67">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176655"/>
            <wp:effectExtent l="0" t="0" r="9525" b="4445"/>
            <wp:docPr id="25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45"/>
                    <pic:cNvPicPr>
                      <a:picLocks noChangeAspect="1"/>
                    </pic:cNvPicPr>
                  </pic:nvPicPr>
                  <pic:blipFill>
                    <a:blip r:embed="rId327"/>
                    <a:stretch>
                      <a:fillRect/>
                    </a:stretch>
                  </pic:blipFill>
                  <pic:spPr>
                    <a:xfrm>
                      <a:off x="0" y="0"/>
                      <a:ext cx="5057775" cy="1176655"/>
                    </a:xfrm>
                    <a:prstGeom prst="rect">
                      <a:avLst/>
                    </a:prstGeom>
                    <a:noFill/>
                    <a:ln>
                      <a:noFill/>
                    </a:ln>
                  </pic:spPr>
                </pic:pic>
              </a:graphicData>
            </a:graphic>
          </wp:inline>
        </w:drawing>
      </w:r>
    </w:p>
    <w:p w14:paraId="32AD47FE">
      <w:pPr>
        <w:numPr>
          <w:ilvl w:val="0"/>
          <w:numId w:val="51"/>
        </w:numPr>
        <w:jc w:val="left"/>
        <w:rPr>
          <w:rFonts w:hint="eastAsia" w:ascii="宋体" w:hAnsi="宋体" w:eastAsia="宋体" w:cs="宋体"/>
          <w:caps w:val="0"/>
          <w:smallCaps w:val="0"/>
        </w:rPr>
      </w:pPr>
      <w:r>
        <w:rPr>
          <w:rFonts w:hint="eastAsia" w:ascii="宋体" w:hAnsi="宋体" w:eastAsia="宋体" w:cs="宋体"/>
          <w:caps w:val="0"/>
          <w:smallCaps w:val="0"/>
        </w:rPr>
        <w:t>点击</w:t>
      </w:r>
      <w:r>
        <w:rPr>
          <w:rFonts w:hint="eastAsia" w:ascii="宋体" w:hAnsi="宋体" w:eastAsia="宋体" w:cs="宋体"/>
          <w:caps w:val="0"/>
          <w:smallCaps w:val="0"/>
          <w:lang w:val="en-US" w:eastAsia="zh-CN"/>
        </w:rPr>
        <w:t>招标结果</w:t>
      </w:r>
      <w:r>
        <w:rPr>
          <w:rFonts w:hint="eastAsia" w:ascii="宋体" w:hAnsi="宋体" w:eastAsia="宋体" w:cs="宋体"/>
          <w:caps w:val="0"/>
          <w:smallCaps w:val="0"/>
        </w:rPr>
        <w:t>通知书的“生成通知书”按钮，</w:t>
      </w:r>
      <w:r>
        <w:rPr>
          <w:rFonts w:hint="eastAsia" w:ascii="宋体" w:hAnsi="宋体" w:eastAsia="宋体" w:cs="宋体"/>
          <w:caps w:val="0"/>
          <w:smallCaps w:val="0"/>
          <w:lang w:val="en-US" w:eastAsia="zh-CN"/>
        </w:rPr>
        <w:t>进入</w:t>
      </w:r>
      <w:r>
        <w:rPr>
          <w:rFonts w:hint="eastAsia" w:ascii="宋体" w:hAnsi="宋体" w:eastAsia="宋体" w:cs="宋体"/>
          <w:caps w:val="0"/>
          <w:smallCaps w:val="0"/>
        </w:rPr>
        <w:t>“生成</w:t>
      </w:r>
      <w:r>
        <w:rPr>
          <w:rFonts w:hint="eastAsia" w:ascii="宋体" w:hAnsi="宋体" w:eastAsia="宋体" w:cs="宋体"/>
          <w:caps w:val="0"/>
          <w:smallCaps w:val="0"/>
          <w:lang w:val="en-US" w:eastAsia="zh-CN"/>
        </w:rPr>
        <w:t>招标结果</w:t>
      </w:r>
      <w:r>
        <w:rPr>
          <w:rFonts w:hint="eastAsia" w:ascii="宋体" w:hAnsi="宋体" w:eastAsia="宋体" w:cs="宋体"/>
          <w:caps w:val="0"/>
          <w:smallCaps w:val="0"/>
        </w:rPr>
        <w:t>通知书”页面</w:t>
      </w:r>
      <w:r>
        <w:rPr>
          <w:rFonts w:hint="eastAsia" w:ascii="宋体" w:hAnsi="宋体" w:eastAsia="宋体" w:cs="宋体"/>
          <w:caps w:val="0"/>
          <w:smallCaps w:val="0"/>
          <w:lang w:val="en-US" w:eastAsia="zh-CN"/>
        </w:rPr>
        <w:t>。</w:t>
      </w:r>
      <w:r>
        <w:rPr>
          <w:rFonts w:hint="eastAsia" w:ascii="宋体" w:hAnsi="宋体" w:eastAsia="宋体" w:cs="宋体"/>
          <w:caps w:val="0"/>
          <w:smallCaps w:val="0"/>
        </w:rPr>
        <w:t>如下图：</w:t>
      </w:r>
    </w:p>
    <w:p w14:paraId="4805A0D7">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048385"/>
            <wp:effectExtent l="0" t="0" r="9525" b="18415"/>
            <wp:docPr id="25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46"/>
                    <pic:cNvPicPr>
                      <a:picLocks noChangeAspect="1"/>
                    </pic:cNvPicPr>
                  </pic:nvPicPr>
                  <pic:blipFill>
                    <a:blip r:embed="rId328"/>
                    <a:stretch>
                      <a:fillRect/>
                    </a:stretch>
                  </pic:blipFill>
                  <pic:spPr>
                    <a:xfrm>
                      <a:off x="0" y="0"/>
                      <a:ext cx="5057775" cy="1048385"/>
                    </a:xfrm>
                    <a:prstGeom prst="rect">
                      <a:avLst/>
                    </a:prstGeom>
                    <a:noFill/>
                    <a:ln>
                      <a:noFill/>
                    </a:ln>
                  </pic:spPr>
                </pic:pic>
              </a:graphicData>
            </a:graphic>
          </wp:inline>
        </w:drawing>
      </w:r>
    </w:p>
    <w:p w14:paraId="763384A1">
      <w:pPr>
        <w:bidi w:val="0"/>
        <w:ind w:left="0" w:leftChars="0" w:firstLine="0" w:firstLineChars="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69230" cy="2305685"/>
            <wp:effectExtent l="0" t="0" r="7620" b="18415"/>
            <wp:docPr id="256"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107"/>
                    <pic:cNvPicPr>
                      <a:picLocks noChangeAspect="1"/>
                    </pic:cNvPicPr>
                  </pic:nvPicPr>
                  <pic:blipFill>
                    <a:blip r:embed="rId329"/>
                    <a:stretch>
                      <a:fillRect/>
                    </a:stretch>
                  </pic:blipFill>
                  <pic:spPr>
                    <a:xfrm>
                      <a:off x="0" y="0"/>
                      <a:ext cx="5269230" cy="2305685"/>
                    </a:xfrm>
                    <a:prstGeom prst="rect">
                      <a:avLst/>
                    </a:prstGeom>
                    <a:noFill/>
                    <a:ln>
                      <a:noFill/>
                    </a:ln>
                  </pic:spPr>
                </pic:pic>
              </a:graphicData>
            </a:graphic>
          </wp:inline>
        </w:drawing>
      </w:r>
    </w:p>
    <w:p w14:paraId="2AF78E3D">
      <w:pPr>
        <w:bidi w:val="0"/>
        <w:rPr>
          <w:rFonts w:hint="eastAsia" w:ascii="宋体" w:hAnsi="宋体" w:eastAsia="宋体" w:cs="宋体"/>
          <w:caps w:val="0"/>
          <w:smallCaps w:val="0"/>
        </w:rPr>
      </w:pPr>
      <w:r>
        <w:rPr>
          <w:rFonts w:hint="eastAsia" w:ascii="宋体" w:hAnsi="宋体" w:eastAsia="宋体" w:cs="宋体"/>
          <w:caps w:val="0"/>
          <w:smallCaps w:val="0"/>
        </w:rPr>
        <w:t>注：</w:t>
      </w:r>
    </w:p>
    <w:p w14:paraId="37527A52">
      <w:pPr>
        <w:numPr>
          <w:ilvl w:val="0"/>
          <w:numId w:val="50"/>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进入“生成招标结果通知书”页面，插入CA锁，点击“签章”按钮，对通知书内容进行签章；然后点击“签章提交”按钮，签章完成。</w:t>
      </w:r>
    </w:p>
    <w:p w14:paraId="5C9E3F1C">
      <w:pPr>
        <w:numPr>
          <w:ilvl w:val="0"/>
          <w:numId w:val="50"/>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rPr>
        <w:t>如果有多个单位，需</w:t>
      </w:r>
      <w:r>
        <w:rPr>
          <w:rFonts w:hint="eastAsia" w:ascii="宋体" w:hAnsi="宋体" w:eastAsia="宋体" w:cs="宋体"/>
          <w:caps w:val="0"/>
          <w:smallCaps w:val="0"/>
          <w:lang w:val="en-US" w:eastAsia="zh-CN"/>
        </w:rPr>
        <w:t>要</w:t>
      </w:r>
      <w:r>
        <w:rPr>
          <w:rFonts w:hint="eastAsia" w:ascii="宋体" w:hAnsi="宋体" w:eastAsia="宋体" w:cs="宋体"/>
          <w:caps w:val="0"/>
          <w:smallCaps w:val="0"/>
        </w:rPr>
        <w:t>对</w:t>
      </w:r>
      <w:r>
        <w:rPr>
          <w:rFonts w:hint="eastAsia" w:ascii="宋体" w:hAnsi="宋体" w:eastAsia="宋体" w:cs="宋体"/>
          <w:caps w:val="0"/>
          <w:smallCaps w:val="0"/>
          <w:lang w:val="en-US" w:eastAsia="zh-CN"/>
        </w:rPr>
        <w:t>每个中标单位逐个签章。当开启批量签章后，可以批量进行签章。</w:t>
      </w:r>
    </w:p>
    <w:p w14:paraId="7E9FAD26">
      <w:pPr>
        <w:numPr>
          <w:ilvl w:val="0"/>
          <w:numId w:val="50"/>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点击“批量生成”可以对招标结果通知书进行批量生成。</w:t>
      </w:r>
    </w:p>
    <w:p w14:paraId="25A6278B">
      <w:pPr>
        <w:bidi w:val="0"/>
        <w:rPr>
          <w:rFonts w:hint="eastAsia" w:ascii="宋体" w:hAnsi="宋体" w:eastAsia="宋体" w:cs="宋体"/>
          <w:caps w:val="0"/>
          <w:smallCaps w:val="0"/>
          <w:lang w:val="en-US" w:eastAsia="zh-CN"/>
        </w:rPr>
      </w:pPr>
    </w:p>
    <w:p w14:paraId="74823057">
      <w:pPr>
        <w:numPr>
          <w:ilvl w:val="0"/>
          <w:numId w:val="51"/>
        </w:numPr>
        <w:jc w:val="left"/>
        <w:rPr>
          <w:rFonts w:hint="eastAsia" w:ascii="宋体" w:hAnsi="宋体" w:eastAsia="宋体" w:cs="宋体"/>
          <w:caps w:val="0"/>
          <w:smallCaps w:val="0"/>
          <w:lang w:eastAsia="zh-CN"/>
        </w:rPr>
      </w:pPr>
      <w:r>
        <w:rPr>
          <w:rFonts w:hint="eastAsia" w:ascii="宋体" w:hAnsi="宋体" w:eastAsia="宋体" w:cs="宋体"/>
          <w:caps w:val="0"/>
          <w:smallCaps w:val="0"/>
        </w:rPr>
        <w:t>签章完毕后，返回</w:t>
      </w:r>
      <w:r>
        <w:rPr>
          <w:rFonts w:hint="eastAsia" w:ascii="宋体" w:hAnsi="宋体" w:eastAsia="宋体" w:cs="宋体"/>
          <w:caps w:val="0"/>
          <w:smallCaps w:val="0"/>
          <w:lang w:val="en-US" w:eastAsia="zh-CN"/>
        </w:rPr>
        <w:t>中标通知书</w:t>
      </w:r>
      <w:r>
        <w:rPr>
          <w:rFonts w:hint="eastAsia" w:ascii="宋体" w:hAnsi="宋体" w:eastAsia="宋体" w:cs="宋体"/>
          <w:caps w:val="0"/>
          <w:smallCaps w:val="0"/>
        </w:rPr>
        <w:t>页面，签过章的通知书的“生成通知书”按钮，变为红色。</w:t>
      </w:r>
    </w:p>
    <w:p w14:paraId="79B5654C">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869950"/>
            <wp:effectExtent l="0" t="0" r="9525" b="6350"/>
            <wp:docPr id="25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47"/>
                    <pic:cNvPicPr>
                      <a:picLocks noChangeAspect="1"/>
                    </pic:cNvPicPr>
                  </pic:nvPicPr>
                  <pic:blipFill>
                    <a:blip r:embed="rId330"/>
                    <a:stretch>
                      <a:fillRect/>
                    </a:stretch>
                  </pic:blipFill>
                  <pic:spPr>
                    <a:xfrm>
                      <a:off x="0" y="0"/>
                      <a:ext cx="5057775" cy="869950"/>
                    </a:xfrm>
                    <a:prstGeom prst="rect">
                      <a:avLst/>
                    </a:prstGeom>
                    <a:noFill/>
                    <a:ln>
                      <a:noFill/>
                    </a:ln>
                  </pic:spPr>
                </pic:pic>
              </a:graphicData>
            </a:graphic>
          </wp:inline>
        </w:drawing>
      </w:r>
    </w:p>
    <w:p w14:paraId="40DDCCAA">
      <w:pPr>
        <w:numPr>
          <w:ilvl w:val="0"/>
          <w:numId w:val="51"/>
        </w:numPr>
        <w:jc w:val="left"/>
        <w:rPr>
          <w:rFonts w:hint="eastAsia" w:ascii="宋体" w:hAnsi="宋体" w:eastAsia="宋体" w:cs="宋体"/>
          <w:caps w:val="0"/>
          <w:smallCaps w:val="0"/>
          <w:lang w:eastAsia="zh-CN"/>
        </w:rPr>
      </w:pPr>
      <w:r>
        <w:rPr>
          <w:rFonts w:hint="eastAsia" w:ascii="宋体" w:hAnsi="宋体" w:eastAsia="宋体" w:cs="宋体"/>
          <w:caps w:val="0"/>
          <w:smallCaps w:val="0"/>
        </w:rPr>
        <w:t>中标通知</w:t>
      </w:r>
      <w:r>
        <w:rPr>
          <w:rFonts w:hint="eastAsia" w:ascii="宋体" w:hAnsi="宋体" w:eastAsia="宋体" w:cs="宋体"/>
          <w:caps w:val="0"/>
          <w:smallCaps w:val="0"/>
          <w:lang w:val="en-US" w:eastAsia="zh-CN"/>
        </w:rPr>
        <w:t>书</w:t>
      </w:r>
      <w:r>
        <w:rPr>
          <w:rFonts w:hint="eastAsia" w:ascii="宋体" w:hAnsi="宋体" w:eastAsia="宋体" w:cs="宋体"/>
          <w:caps w:val="0"/>
          <w:smallCaps w:val="0"/>
        </w:rPr>
        <w:t>页面，</w:t>
      </w:r>
      <w:r>
        <w:rPr>
          <w:rFonts w:hint="eastAsia" w:ascii="宋体" w:hAnsi="宋体" w:eastAsia="宋体" w:cs="宋体"/>
          <w:caps w:val="0"/>
          <w:smallCaps w:val="0"/>
          <w:lang w:val="en-US" w:eastAsia="zh-CN"/>
        </w:rPr>
        <w:t>招标结果通知书处，“通知书状态”展示通知书是否发送给投标人</w:t>
      </w:r>
      <w:r>
        <w:rPr>
          <w:rFonts w:hint="eastAsia" w:ascii="宋体" w:hAnsi="宋体" w:eastAsia="宋体" w:cs="宋体"/>
          <w:caps w:val="0"/>
          <w:smallCaps w:val="0"/>
        </w:rPr>
        <w:t>，</w:t>
      </w:r>
      <w:r>
        <w:rPr>
          <w:rFonts w:hint="eastAsia" w:ascii="宋体" w:hAnsi="宋体" w:eastAsia="宋体" w:cs="宋体"/>
          <w:caps w:val="0"/>
          <w:smallCaps w:val="0"/>
          <w:lang w:val="en-US" w:eastAsia="zh-CN"/>
        </w:rPr>
        <w:t>“√”标识已发送，“灰色图标”标识未发送。如下图</w:t>
      </w:r>
      <w:r>
        <w:rPr>
          <w:rFonts w:hint="eastAsia" w:ascii="宋体" w:hAnsi="宋体" w:eastAsia="宋体" w:cs="宋体"/>
          <w:caps w:val="0"/>
          <w:smallCaps w:val="0"/>
          <w:lang w:eastAsia="zh-CN"/>
        </w:rPr>
        <w:t>：</w:t>
      </w:r>
    </w:p>
    <w:p w14:paraId="1D5DCE48">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517650"/>
            <wp:effectExtent l="0" t="0" r="9525" b="6350"/>
            <wp:docPr id="25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48"/>
                    <pic:cNvPicPr>
                      <a:picLocks noChangeAspect="1"/>
                    </pic:cNvPicPr>
                  </pic:nvPicPr>
                  <pic:blipFill>
                    <a:blip r:embed="rId331"/>
                    <a:stretch>
                      <a:fillRect/>
                    </a:stretch>
                  </pic:blipFill>
                  <pic:spPr>
                    <a:xfrm>
                      <a:off x="0" y="0"/>
                      <a:ext cx="5057775" cy="1517650"/>
                    </a:xfrm>
                    <a:prstGeom prst="rect">
                      <a:avLst/>
                    </a:prstGeom>
                    <a:noFill/>
                    <a:ln>
                      <a:noFill/>
                    </a:ln>
                  </pic:spPr>
                </pic:pic>
              </a:graphicData>
            </a:graphic>
          </wp:inline>
        </w:drawing>
      </w:r>
    </w:p>
    <w:p w14:paraId="3FD28BBB">
      <w:pPr>
        <w:bidi w:val="0"/>
        <w:ind w:left="0" w:leftChars="0" w:firstLine="0" w:firstLineChars="0"/>
        <w:rPr>
          <w:rFonts w:hint="eastAsia" w:ascii="宋体" w:hAnsi="宋体" w:eastAsia="宋体" w:cs="宋体"/>
          <w:caps w:val="0"/>
          <w:smallCaps w:val="0"/>
        </w:rPr>
      </w:pPr>
    </w:p>
    <w:p w14:paraId="61A0B01F">
      <w:pPr>
        <w:numPr>
          <w:ilvl w:val="0"/>
          <w:numId w:val="51"/>
        </w:numPr>
        <w:jc w:val="left"/>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“07附件信息”</w:t>
      </w:r>
      <w:r>
        <w:rPr>
          <w:rFonts w:hint="eastAsia" w:ascii="宋体" w:hAnsi="宋体" w:eastAsia="宋体" w:cs="宋体"/>
          <w:caps w:val="0"/>
          <w:smallCaps w:val="0"/>
          <w:lang w:val="en-US" w:eastAsia="zh-CN"/>
        </w:rPr>
        <w:t>，点击“上传”按钮，可上传附件。如下图</w:t>
      </w:r>
      <w:r>
        <w:rPr>
          <w:rFonts w:hint="eastAsia" w:ascii="宋体" w:hAnsi="宋体" w:eastAsia="宋体" w:cs="宋体"/>
          <w:caps w:val="0"/>
          <w:smallCaps w:val="0"/>
        </w:rPr>
        <w:t>：</w:t>
      </w:r>
    </w:p>
    <w:p w14:paraId="7E8B9F43">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704215"/>
            <wp:effectExtent l="0" t="0" r="9525" b="635"/>
            <wp:docPr id="25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49"/>
                    <pic:cNvPicPr>
                      <a:picLocks noChangeAspect="1"/>
                    </pic:cNvPicPr>
                  </pic:nvPicPr>
                  <pic:blipFill>
                    <a:blip r:embed="rId332"/>
                    <a:stretch>
                      <a:fillRect/>
                    </a:stretch>
                  </pic:blipFill>
                  <pic:spPr>
                    <a:xfrm>
                      <a:off x="0" y="0"/>
                      <a:ext cx="5057775" cy="704215"/>
                    </a:xfrm>
                    <a:prstGeom prst="rect">
                      <a:avLst/>
                    </a:prstGeom>
                    <a:noFill/>
                    <a:ln>
                      <a:noFill/>
                    </a:ln>
                  </pic:spPr>
                </pic:pic>
              </a:graphicData>
            </a:graphic>
          </wp:inline>
        </w:drawing>
      </w:r>
    </w:p>
    <w:p w14:paraId="22F79763">
      <w:pPr>
        <w:bidi w:val="0"/>
        <w:ind w:left="0" w:leftChars="0" w:firstLine="0" w:firstLineChars="0"/>
        <w:rPr>
          <w:rFonts w:hint="eastAsia" w:ascii="宋体" w:hAnsi="宋体" w:eastAsia="宋体" w:cs="宋体"/>
          <w:caps w:val="0"/>
          <w:smallCaps w:val="0"/>
          <w:lang w:val="en-US" w:eastAsia="zh-CN"/>
        </w:rPr>
      </w:pPr>
      <w:r>
        <w:rPr>
          <w:rFonts w:hint="eastAsia" w:ascii="宋体" w:hAnsi="宋体" w:eastAsia="宋体" w:cs="宋体"/>
          <w:caps w:val="0"/>
          <w:smallCaps w:val="0"/>
        </w:rPr>
        <w:drawing>
          <wp:inline distT="0" distB="0" distL="114300" distR="114300">
            <wp:extent cx="5267325" cy="1392555"/>
            <wp:effectExtent l="0" t="0" r="9525" b="17145"/>
            <wp:docPr id="260"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111"/>
                    <pic:cNvPicPr>
                      <a:picLocks noChangeAspect="1"/>
                    </pic:cNvPicPr>
                  </pic:nvPicPr>
                  <pic:blipFill>
                    <a:blip r:embed="rId333"/>
                    <a:stretch>
                      <a:fillRect/>
                    </a:stretch>
                  </pic:blipFill>
                  <pic:spPr>
                    <a:xfrm>
                      <a:off x="0" y="0"/>
                      <a:ext cx="5267325" cy="1392555"/>
                    </a:xfrm>
                    <a:prstGeom prst="rect">
                      <a:avLst/>
                    </a:prstGeom>
                    <a:noFill/>
                    <a:ln>
                      <a:noFill/>
                    </a:ln>
                  </pic:spPr>
                </pic:pic>
              </a:graphicData>
            </a:graphic>
          </wp:inline>
        </w:drawing>
      </w:r>
    </w:p>
    <w:p w14:paraId="70B29366">
      <w:pPr>
        <w:numPr>
          <w:ilvl w:val="0"/>
          <w:numId w:val="51"/>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所有签章完毕后，</w:t>
      </w:r>
      <w:r>
        <w:rPr>
          <w:rFonts w:hint="eastAsia" w:ascii="宋体" w:hAnsi="宋体" w:eastAsia="宋体" w:cs="宋体"/>
          <w:caps w:val="0"/>
          <w:smallCaps w:val="0"/>
        </w:rPr>
        <w:t>点击“</w:t>
      </w:r>
      <w:r>
        <w:rPr>
          <w:rFonts w:hint="eastAsia" w:ascii="宋体" w:hAnsi="宋体" w:eastAsia="宋体" w:cs="宋体"/>
          <w:caps w:val="0"/>
          <w:smallCaps w:val="0"/>
          <w:lang w:val="en-US" w:eastAsia="zh-CN"/>
        </w:rPr>
        <w:t>提交信息</w:t>
      </w:r>
      <w:r>
        <w:rPr>
          <w:rFonts w:hint="eastAsia" w:ascii="宋体" w:hAnsi="宋体" w:eastAsia="宋体" w:cs="宋体"/>
          <w:caps w:val="0"/>
          <w:smallCaps w:val="0"/>
        </w:rPr>
        <w:t>”按钮，</w:t>
      </w:r>
      <w:r>
        <w:rPr>
          <w:rFonts w:hint="eastAsia" w:ascii="宋体" w:hAnsi="宋体" w:eastAsia="宋体" w:cs="宋体"/>
          <w:caps w:val="0"/>
          <w:smallCaps w:val="0"/>
          <w:lang w:val="en-US" w:eastAsia="zh-CN"/>
        </w:rPr>
        <w:t>弹出意见框，输入意见后点击“确认提交”按钮，通知书发送成功。如下图：</w:t>
      </w:r>
    </w:p>
    <w:p w14:paraId="6AA9E273">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284730"/>
            <wp:effectExtent l="0" t="0" r="9525" b="1270"/>
            <wp:docPr id="263"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50"/>
                    <pic:cNvPicPr>
                      <a:picLocks noChangeAspect="1"/>
                    </pic:cNvPicPr>
                  </pic:nvPicPr>
                  <pic:blipFill>
                    <a:blip r:embed="rId334"/>
                    <a:stretch>
                      <a:fillRect/>
                    </a:stretch>
                  </pic:blipFill>
                  <pic:spPr>
                    <a:xfrm>
                      <a:off x="0" y="0"/>
                      <a:ext cx="5057775" cy="2284730"/>
                    </a:xfrm>
                    <a:prstGeom prst="rect">
                      <a:avLst/>
                    </a:prstGeom>
                    <a:noFill/>
                    <a:ln>
                      <a:noFill/>
                    </a:ln>
                  </pic:spPr>
                </pic:pic>
              </a:graphicData>
            </a:graphic>
          </wp:inline>
        </w:drawing>
      </w:r>
    </w:p>
    <w:p w14:paraId="07C23B1F">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74EA77A2">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①所有通知书包含中标通知书和招标结果通知书都已经成功签章后，才能提交。</w:t>
      </w:r>
    </w:p>
    <w:p w14:paraId="6C527AC7">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②</w:t>
      </w:r>
      <w:r>
        <w:rPr>
          <w:rFonts w:hint="eastAsia" w:ascii="宋体" w:hAnsi="宋体" w:eastAsia="宋体" w:cs="宋体"/>
          <w:caps w:val="0"/>
          <w:smallCaps w:val="0"/>
          <w:color w:val="000000" w:themeColor="text1"/>
          <w:lang w:val="en-US" w:eastAsia="zh-CN"/>
          <w14:textFill>
            <w14:solidFill>
              <w14:schemeClr w14:val="tx1"/>
            </w14:solidFill>
          </w14:textFill>
        </w:rPr>
        <w:t xml:space="preserve">点击“提交信息”按钮之前，如果点击“修改保存”按钮，信息保存成功，且可以对页面信息继续进行修改。 </w:t>
      </w:r>
    </w:p>
    <w:p w14:paraId="46E6B181">
      <w:pPr>
        <w:bidi w:val="0"/>
        <w:rPr>
          <w:rFonts w:hint="eastAsia" w:ascii="宋体" w:hAnsi="宋体" w:eastAsia="宋体" w:cs="宋体"/>
          <w:caps w:val="0"/>
          <w:smallCaps w:val="0"/>
          <w:color w:val="000000" w:themeColor="text1"/>
          <w:lang w:val="en-US" w:eastAsia="zh-CN"/>
          <w14:textFill>
            <w14:solidFill>
              <w14:schemeClr w14:val="tx1"/>
            </w14:solidFill>
          </w14:textFill>
        </w:rPr>
      </w:pPr>
    </w:p>
    <w:p w14:paraId="0F0C96C2">
      <w:pPr>
        <w:pStyle w:val="5"/>
        <w:tabs>
          <w:tab w:val="left" w:pos="567"/>
          <w:tab w:val="clear" w:pos="504"/>
        </w:tabs>
        <w:rPr>
          <w:rFonts w:hint="eastAsia" w:ascii="宋体" w:hAnsi="宋体" w:eastAsia="宋体" w:cs="宋体"/>
          <w:caps w:val="0"/>
          <w:smallCaps w:val="0"/>
          <w:color w:val="000000" w:themeColor="text1"/>
          <w14:textFill>
            <w14:solidFill>
              <w14:schemeClr w14:val="tx1"/>
            </w14:solidFill>
          </w14:textFill>
        </w:rPr>
      </w:pPr>
      <w:bookmarkStart w:id="201" w:name="_Toc2732"/>
      <w:r>
        <w:rPr>
          <w:rFonts w:hint="eastAsia" w:ascii="宋体" w:hAnsi="宋体" w:eastAsia="宋体" w:cs="宋体"/>
          <w:caps w:val="0"/>
          <w:smallCaps w:val="0"/>
          <w:color w:val="000000" w:themeColor="text1"/>
          <w:lang w:val="en-US" w:eastAsia="zh-CN"/>
          <w14:textFill>
            <w14:solidFill>
              <w14:schemeClr w14:val="tx1"/>
            </w14:solidFill>
          </w14:textFill>
        </w:rPr>
        <w:t>合同签署</w:t>
      </w:r>
      <w:bookmarkEnd w:id="201"/>
    </w:p>
    <w:p w14:paraId="2C63B03C">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45509B92">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实现采购人和中标人网签中标合同的功能。</w:t>
      </w:r>
    </w:p>
    <w:p w14:paraId="07B9FB4B">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提供采购项目标段（包）与合同的关联关系。具备根据法律法规规章和招标文件的规定内容，编辑、形成、递交、验证确认和签署合同文本的功能。具备按规定要求向相关主体和管理单位收集、记录和验证合同履行结果的相关信息。</w:t>
      </w:r>
    </w:p>
    <w:p w14:paraId="0FA3CF65">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中标人登录系统，挑选标段（包），设定合同金额，合同内容等信息，并且上传合同原稿，提交给采购人确认。若采购人对合同有异议，可以以Word留痕的形式修改文档，然后再返回中标人，中标人确认无误后，可转换成pdf文档进行签章，然后提交给采购人签章，采购人签完章之后，提交审核。</w:t>
      </w:r>
    </w:p>
    <w:p w14:paraId="62BAFB29">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64172B93">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3AF271E2">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3A459738">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中标通知书审核通过</w:t>
      </w:r>
      <w:r>
        <w:rPr>
          <w:rFonts w:hint="eastAsia" w:ascii="宋体" w:hAnsi="宋体" w:eastAsia="宋体" w:cs="宋体"/>
          <w:caps w:val="0"/>
          <w:smallCaps w:val="0"/>
          <w:color w:val="000000" w:themeColor="text1"/>
          <w14:textFill>
            <w14:solidFill>
              <w14:schemeClr w14:val="tx1"/>
            </w14:solidFill>
          </w14:textFill>
        </w:rPr>
        <w:t>。</w:t>
      </w:r>
    </w:p>
    <w:p w14:paraId="2B812CDD">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47075AED">
      <w:pPr>
        <w:numPr>
          <w:ilvl w:val="0"/>
          <w:numId w:val="52"/>
        </w:numPr>
        <w:jc w:val="left"/>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定标—</w:t>
      </w:r>
      <w:r>
        <w:rPr>
          <w:rFonts w:hint="eastAsia" w:ascii="宋体" w:hAnsi="宋体" w:eastAsia="宋体" w:cs="宋体"/>
          <w:caps w:val="0"/>
          <w:smallCaps w:val="0"/>
          <w:lang w:val="en-US" w:eastAsia="zh-CN"/>
        </w:rPr>
        <w:t>合同签署</w:t>
      </w:r>
      <w:r>
        <w:rPr>
          <w:rFonts w:hint="eastAsia" w:ascii="宋体" w:hAnsi="宋体" w:eastAsia="宋体" w:cs="宋体"/>
          <w:caps w:val="0"/>
          <w:smallCaps w:val="0"/>
        </w:rPr>
        <w:t>”</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合同签署列表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09C4049C">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587500"/>
            <wp:effectExtent l="0" t="0" r="9525" b="12700"/>
            <wp:docPr id="314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9" name="图片 54"/>
                    <pic:cNvPicPr>
                      <a:picLocks noChangeAspect="1"/>
                    </pic:cNvPicPr>
                  </pic:nvPicPr>
                  <pic:blipFill>
                    <a:blip r:embed="rId338"/>
                    <a:stretch>
                      <a:fillRect/>
                    </a:stretch>
                  </pic:blipFill>
                  <pic:spPr>
                    <a:xfrm>
                      <a:off x="0" y="0"/>
                      <a:ext cx="5057775" cy="1587500"/>
                    </a:xfrm>
                    <a:prstGeom prst="rect">
                      <a:avLst/>
                    </a:prstGeom>
                    <a:noFill/>
                    <a:ln>
                      <a:noFill/>
                    </a:ln>
                  </pic:spPr>
                </pic:pic>
              </a:graphicData>
            </a:graphic>
          </wp:inline>
        </w:drawing>
      </w:r>
    </w:p>
    <w:p w14:paraId="703627FD">
      <w:pPr>
        <w:numPr>
          <w:ilvl w:val="0"/>
          <w:numId w:val="52"/>
        </w:numPr>
        <w:jc w:val="left"/>
        <w:rPr>
          <w:rFonts w:hint="eastAsia" w:ascii="宋体" w:hAnsi="宋体" w:eastAsia="宋体" w:cs="宋体"/>
        </w:rPr>
      </w:pPr>
      <w:r>
        <w:rPr>
          <w:rFonts w:hint="eastAsia" w:ascii="宋体" w:hAnsi="宋体" w:eastAsia="宋体" w:cs="宋体"/>
          <w:caps w:val="0"/>
          <w:smallCaps w:val="0"/>
          <w:lang w:val="en-US" w:eastAsia="zh-CN"/>
        </w:rPr>
        <w:t>合同签署列表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点击“新增合同签署”按钮进入挑选中标单位页面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0F94A9E5">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2541905"/>
            <wp:effectExtent l="0" t="0" r="9525" b="10795"/>
            <wp:docPr id="3169"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9" name="图片 57"/>
                    <pic:cNvPicPr>
                      <a:picLocks noChangeAspect="1"/>
                    </pic:cNvPicPr>
                  </pic:nvPicPr>
                  <pic:blipFill>
                    <a:blip r:embed="rId339"/>
                    <a:stretch>
                      <a:fillRect/>
                    </a:stretch>
                  </pic:blipFill>
                  <pic:spPr>
                    <a:xfrm>
                      <a:off x="0" y="0"/>
                      <a:ext cx="5057775" cy="2541905"/>
                    </a:xfrm>
                    <a:prstGeom prst="rect">
                      <a:avLst/>
                    </a:prstGeom>
                    <a:noFill/>
                    <a:ln>
                      <a:noFill/>
                    </a:ln>
                  </pic:spPr>
                </pic:pic>
              </a:graphicData>
            </a:graphic>
          </wp:inline>
        </w:drawing>
      </w:r>
    </w:p>
    <w:p w14:paraId="27E779DF">
      <w:pPr>
        <w:numPr>
          <w:ilvl w:val="0"/>
          <w:numId w:val="0"/>
        </w:numPr>
        <w:ind w:firstLine="420" w:firstLineChars="0"/>
        <w:jc w:val="both"/>
        <w:rPr>
          <w:rFonts w:hint="eastAsia" w:ascii="宋体" w:hAnsi="宋体" w:eastAsia="宋体" w:cs="宋体"/>
          <w:lang w:val="en-US" w:eastAsia="zh-CN"/>
        </w:rPr>
      </w:pPr>
      <w:r>
        <w:rPr>
          <w:rFonts w:hint="eastAsia" w:ascii="宋体" w:hAnsi="宋体" w:eastAsia="宋体" w:cs="宋体"/>
          <w:lang w:val="en-US" w:eastAsia="zh-CN"/>
        </w:rPr>
        <w:t>注：若标段为多中标人，列表出现多个相同标段信息，挑选中标人进行新增合同。</w:t>
      </w:r>
    </w:p>
    <w:p w14:paraId="26419462">
      <w:pPr>
        <w:numPr>
          <w:ilvl w:val="0"/>
          <w:numId w:val="52"/>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挑选标段包列表页面，选择标段进入新增合同备案页面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15EBE19D">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4960620" cy="2453640"/>
            <wp:effectExtent l="0" t="0" r="11430" b="3810"/>
            <wp:docPr id="31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5" name="图片 55"/>
                    <pic:cNvPicPr>
                      <a:picLocks noChangeAspect="1"/>
                    </pic:cNvPicPr>
                  </pic:nvPicPr>
                  <pic:blipFill>
                    <a:blip r:embed="rId340"/>
                    <a:stretch>
                      <a:fillRect/>
                    </a:stretch>
                  </pic:blipFill>
                  <pic:spPr>
                    <a:xfrm>
                      <a:off x="0" y="0"/>
                      <a:ext cx="4960620" cy="2453640"/>
                    </a:xfrm>
                    <a:prstGeom prst="rect">
                      <a:avLst/>
                    </a:prstGeom>
                    <a:noFill/>
                    <a:ln>
                      <a:noFill/>
                    </a:ln>
                  </pic:spPr>
                </pic:pic>
              </a:graphicData>
            </a:graphic>
          </wp:inline>
        </w:drawing>
      </w:r>
    </w:p>
    <w:p w14:paraId="05B48888">
      <w:pPr>
        <w:numPr>
          <w:ilvl w:val="0"/>
          <w:numId w:val="52"/>
        </w:numPr>
        <w:jc w:val="left"/>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“03中标人信息”直接获取中标人信息，如图</w:t>
      </w:r>
    </w:p>
    <w:p w14:paraId="231E54E4">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645795"/>
            <wp:effectExtent l="0" t="0" r="9525" b="1905"/>
            <wp:docPr id="31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 name="图片 56"/>
                    <pic:cNvPicPr>
                      <a:picLocks noChangeAspect="1"/>
                    </pic:cNvPicPr>
                  </pic:nvPicPr>
                  <pic:blipFill>
                    <a:blip r:embed="rId341"/>
                    <a:stretch>
                      <a:fillRect/>
                    </a:stretch>
                  </pic:blipFill>
                  <pic:spPr>
                    <a:xfrm>
                      <a:off x="0" y="0"/>
                      <a:ext cx="5057775" cy="645795"/>
                    </a:xfrm>
                    <a:prstGeom prst="rect">
                      <a:avLst/>
                    </a:prstGeom>
                    <a:noFill/>
                    <a:ln>
                      <a:noFill/>
                    </a:ln>
                  </pic:spPr>
                </pic:pic>
              </a:graphicData>
            </a:graphic>
          </wp:inline>
        </w:drawing>
      </w:r>
    </w:p>
    <w:p w14:paraId="44C31DC4">
      <w:pPr>
        <w:numPr>
          <w:ilvl w:val="0"/>
          <w:numId w:val="52"/>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填写04合同信息，如图</w:t>
      </w:r>
      <w:r>
        <w:rPr>
          <w:rFonts w:hint="eastAsia" w:ascii="宋体" w:hAnsi="宋体" w:eastAsia="宋体" w:cs="宋体"/>
          <w:caps w:val="0"/>
          <w:smallCaps w:val="0"/>
        </w:rPr>
        <w:t>：</w:t>
      </w:r>
    </w:p>
    <w:p w14:paraId="54AD5F99">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1955800"/>
            <wp:effectExtent l="0" t="0" r="9525" b="6350"/>
            <wp:docPr id="3170"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0" name="图片 58"/>
                    <pic:cNvPicPr>
                      <a:picLocks noChangeAspect="1"/>
                    </pic:cNvPicPr>
                  </pic:nvPicPr>
                  <pic:blipFill>
                    <a:blip r:embed="rId342"/>
                    <a:stretch>
                      <a:fillRect/>
                    </a:stretch>
                  </pic:blipFill>
                  <pic:spPr>
                    <a:xfrm>
                      <a:off x="0" y="0"/>
                      <a:ext cx="5057775" cy="1955800"/>
                    </a:xfrm>
                    <a:prstGeom prst="rect">
                      <a:avLst/>
                    </a:prstGeom>
                    <a:noFill/>
                    <a:ln>
                      <a:noFill/>
                    </a:ln>
                  </pic:spPr>
                </pic:pic>
              </a:graphicData>
            </a:graphic>
          </wp:inline>
        </w:drawing>
      </w:r>
    </w:p>
    <w:p w14:paraId="45E5A4B0">
      <w:pPr>
        <w:numPr>
          <w:ilvl w:val="0"/>
          <w:numId w:val="52"/>
        </w:numPr>
        <w:jc w:val="left"/>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“05附件信息”，点击“选择模板”</w:t>
      </w:r>
      <w:r>
        <w:rPr>
          <w:rFonts w:hint="eastAsia" w:ascii="宋体" w:hAnsi="宋体" w:eastAsia="宋体" w:cs="宋体"/>
          <w:caps w:val="0"/>
          <w:smallCaps w:val="0"/>
        </w:rPr>
        <w:t>，</w:t>
      </w:r>
      <w:r>
        <w:rPr>
          <w:rFonts w:hint="eastAsia" w:ascii="宋体" w:hAnsi="宋体" w:eastAsia="宋体" w:cs="宋体"/>
          <w:caps w:val="0"/>
          <w:smallCaps w:val="0"/>
          <w:lang w:val="en-US" w:eastAsia="zh-CN"/>
        </w:rPr>
        <w:t>弹出多个合同模板进行挑选。选中需要生成合同的模板，点击“确定选择”，系统即可根据模板和系统页面内容信息生成在线合同。</w:t>
      </w:r>
    </w:p>
    <w:p w14:paraId="314FAF66">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960245"/>
            <wp:effectExtent l="0" t="0" r="9525" b="1905"/>
            <wp:docPr id="3171"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1" name="图片 59"/>
                    <pic:cNvPicPr>
                      <a:picLocks noChangeAspect="1"/>
                    </pic:cNvPicPr>
                  </pic:nvPicPr>
                  <pic:blipFill>
                    <a:blip r:embed="rId343"/>
                    <a:stretch>
                      <a:fillRect/>
                    </a:stretch>
                  </pic:blipFill>
                  <pic:spPr>
                    <a:xfrm>
                      <a:off x="0" y="0"/>
                      <a:ext cx="5057775" cy="1960245"/>
                    </a:xfrm>
                    <a:prstGeom prst="rect">
                      <a:avLst/>
                    </a:prstGeom>
                    <a:noFill/>
                    <a:ln>
                      <a:noFill/>
                    </a:ln>
                  </pic:spPr>
                </pic:pic>
              </a:graphicData>
            </a:graphic>
          </wp:inline>
        </w:drawing>
      </w:r>
    </w:p>
    <w:p w14:paraId="0FC57670">
      <w:pPr>
        <w:numPr>
          <w:ilvl w:val="0"/>
          <w:numId w:val="52"/>
        </w:numPr>
        <w:jc w:val="left"/>
        <w:rPr>
          <w:rFonts w:hint="eastAsia" w:ascii="宋体" w:hAnsi="宋体" w:eastAsia="宋体" w:cs="宋体"/>
          <w:caps w:val="0"/>
          <w:smallCaps w:val="0"/>
        </w:rPr>
      </w:pPr>
      <w:r>
        <w:rPr>
          <w:rFonts w:hint="eastAsia" w:ascii="宋体" w:hAnsi="宋体" w:eastAsia="宋体" w:cs="宋体"/>
          <w:caps w:val="0"/>
          <w:smallCaps w:val="0"/>
        </w:rPr>
        <w:t>点击</w:t>
      </w:r>
      <w:r>
        <w:rPr>
          <w:rFonts w:hint="eastAsia" w:ascii="宋体" w:hAnsi="宋体" w:eastAsia="宋体" w:cs="宋体"/>
          <w:caps w:val="0"/>
          <w:smallCaps w:val="0"/>
          <w:lang w:val="en-US" w:eastAsia="zh-CN"/>
        </w:rPr>
        <w:t>招标结果</w:t>
      </w:r>
      <w:r>
        <w:rPr>
          <w:rFonts w:hint="eastAsia" w:ascii="宋体" w:hAnsi="宋体" w:eastAsia="宋体" w:cs="宋体"/>
          <w:caps w:val="0"/>
          <w:smallCaps w:val="0"/>
        </w:rPr>
        <w:t>通知书的“生成通知书”按钮，</w:t>
      </w:r>
      <w:r>
        <w:rPr>
          <w:rFonts w:hint="eastAsia" w:ascii="宋体" w:hAnsi="宋体" w:eastAsia="宋体" w:cs="宋体"/>
          <w:caps w:val="0"/>
          <w:smallCaps w:val="0"/>
          <w:lang w:val="en-US" w:eastAsia="zh-CN"/>
        </w:rPr>
        <w:t>进入</w:t>
      </w:r>
      <w:r>
        <w:rPr>
          <w:rFonts w:hint="eastAsia" w:ascii="宋体" w:hAnsi="宋体" w:eastAsia="宋体" w:cs="宋体"/>
          <w:caps w:val="0"/>
          <w:smallCaps w:val="0"/>
        </w:rPr>
        <w:t>“生成</w:t>
      </w:r>
      <w:r>
        <w:rPr>
          <w:rFonts w:hint="eastAsia" w:ascii="宋体" w:hAnsi="宋体" w:eastAsia="宋体" w:cs="宋体"/>
          <w:caps w:val="0"/>
          <w:smallCaps w:val="0"/>
          <w:lang w:val="en-US" w:eastAsia="zh-CN"/>
        </w:rPr>
        <w:t>招标结果</w:t>
      </w:r>
      <w:r>
        <w:rPr>
          <w:rFonts w:hint="eastAsia" w:ascii="宋体" w:hAnsi="宋体" w:eastAsia="宋体" w:cs="宋体"/>
          <w:caps w:val="0"/>
          <w:smallCaps w:val="0"/>
        </w:rPr>
        <w:t>通知书”页面</w:t>
      </w:r>
      <w:r>
        <w:rPr>
          <w:rFonts w:hint="eastAsia" w:ascii="宋体" w:hAnsi="宋体" w:eastAsia="宋体" w:cs="宋体"/>
          <w:caps w:val="0"/>
          <w:smallCaps w:val="0"/>
          <w:lang w:val="en-US" w:eastAsia="zh-CN"/>
        </w:rPr>
        <w:t>。</w:t>
      </w:r>
      <w:r>
        <w:rPr>
          <w:rFonts w:hint="eastAsia" w:ascii="宋体" w:hAnsi="宋体" w:eastAsia="宋体" w:cs="宋体"/>
          <w:caps w:val="0"/>
          <w:smallCaps w:val="0"/>
        </w:rPr>
        <w:t>如下图：</w:t>
      </w:r>
    </w:p>
    <w:p w14:paraId="7784309C">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048385"/>
            <wp:effectExtent l="0" t="0" r="9525" b="18415"/>
            <wp:docPr id="313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3" name="图片 46"/>
                    <pic:cNvPicPr>
                      <a:picLocks noChangeAspect="1"/>
                    </pic:cNvPicPr>
                  </pic:nvPicPr>
                  <pic:blipFill>
                    <a:blip r:embed="rId328"/>
                    <a:stretch>
                      <a:fillRect/>
                    </a:stretch>
                  </pic:blipFill>
                  <pic:spPr>
                    <a:xfrm>
                      <a:off x="0" y="0"/>
                      <a:ext cx="5057775" cy="1048385"/>
                    </a:xfrm>
                    <a:prstGeom prst="rect">
                      <a:avLst/>
                    </a:prstGeom>
                    <a:noFill/>
                    <a:ln>
                      <a:noFill/>
                    </a:ln>
                  </pic:spPr>
                </pic:pic>
              </a:graphicData>
            </a:graphic>
          </wp:inline>
        </w:drawing>
      </w:r>
    </w:p>
    <w:p w14:paraId="035171F7">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705100"/>
            <wp:effectExtent l="0" t="0" r="9525" b="0"/>
            <wp:docPr id="3172"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2" name="图片 60"/>
                    <pic:cNvPicPr>
                      <a:picLocks noChangeAspect="1"/>
                    </pic:cNvPicPr>
                  </pic:nvPicPr>
                  <pic:blipFill>
                    <a:blip r:embed="rId344"/>
                    <a:stretch>
                      <a:fillRect/>
                    </a:stretch>
                  </pic:blipFill>
                  <pic:spPr>
                    <a:xfrm>
                      <a:off x="0" y="0"/>
                      <a:ext cx="5057775" cy="2705100"/>
                    </a:xfrm>
                    <a:prstGeom prst="rect">
                      <a:avLst/>
                    </a:prstGeom>
                    <a:noFill/>
                    <a:ln>
                      <a:noFill/>
                    </a:ln>
                  </pic:spPr>
                </pic:pic>
              </a:graphicData>
            </a:graphic>
          </wp:inline>
        </w:drawing>
      </w:r>
    </w:p>
    <w:p w14:paraId="6C56D242">
      <w:pPr>
        <w:bidi w:val="0"/>
        <w:ind w:left="0" w:leftChars="0" w:firstLine="420" w:firstLineChars="0"/>
        <w:jc w:val="left"/>
        <w:rPr>
          <w:rFonts w:hint="eastAsia" w:ascii="宋体" w:hAnsi="宋体" w:eastAsia="宋体" w:cs="宋体"/>
        </w:rPr>
      </w:pPr>
      <w:r>
        <w:rPr>
          <w:rFonts w:hint="eastAsia" w:ascii="宋体" w:hAnsi="宋体" w:eastAsia="宋体" w:cs="宋体"/>
          <w:lang w:val="en-US" w:eastAsia="zh-CN"/>
        </w:rPr>
        <w:t>Word格式合同可以进行修改，修改完成后，点击“清稿加盖印章”，可以转化为pdf格式，进行签章，如图。</w:t>
      </w:r>
    </w:p>
    <w:p w14:paraId="7514B1CD">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261235"/>
            <wp:effectExtent l="0" t="0" r="9525" b="5715"/>
            <wp:docPr id="3173"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3" name="图片 61"/>
                    <pic:cNvPicPr>
                      <a:picLocks noChangeAspect="1"/>
                    </pic:cNvPicPr>
                  </pic:nvPicPr>
                  <pic:blipFill>
                    <a:blip r:embed="rId345"/>
                    <a:stretch>
                      <a:fillRect/>
                    </a:stretch>
                  </pic:blipFill>
                  <pic:spPr>
                    <a:xfrm>
                      <a:off x="0" y="0"/>
                      <a:ext cx="5057775" cy="2261235"/>
                    </a:xfrm>
                    <a:prstGeom prst="rect">
                      <a:avLst/>
                    </a:prstGeom>
                    <a:noFill/>
                    <a:ln>
                      <a:noFill/>
                    </a:ln>
                  </pic:spPr>
                </pic:pic>
              </a:graphicData>
            </a:graphic>
          </wp:inline>
        </w:drawing>
      </w:r>
    </w:p>
    <w:p w14:paraId="3BCA9BE0">
      <w:pPr>
        <w:bidi w:val="0"/>
        <w:ind w:left="0" w:leftChars="0" w:firstLine="420" w:firstLineChars="0"/>
        <w:jc w:val="left"/>
        <w:rPr>
          <w:rFonts w:hint="eastAsia" w:ascii="宋体" w:hAnsi="宋体" w:eastAsia="宋体" w:cs="宋体"/>
          <w:lang w:val="en-US" w:eastAsia="zh-CN"/>
        </w:rPr>
      </w:pPr>
      <w:r>
        <w:rPr>
          <w:rFonts w:hint="eastAsia" w:ascii="宋体" w:hAnsi="宋体" w:eastAsia="宋体" w:cs="宋体"/>
          <w:lang w:val="en-US" w:eastAsia="zh-CN"/>
        </w:rPr>
        <w:t>选择签章方式，点击“签章”，可以对合同进行签章。</w:t>
      </w:r>
    </w:p>
    <w:p w14:paraId="09E90689">
      <w:pPr>
        <w:bidi w:val="0"/>
        <w:ind w:left="0" w:leftChars="0" w:firstLine="420" w:firstLineChars="0"/>
        <w:jc w:val="left"/>
        <w:rPr>
          <w:rFonts w:hint="eastAsia" w:ascii="宋体" w:hAnsi="宋体" w:eastAsia="宋体" w:cs="宋体"/>
          <w:lang w:val="en-US" w:eastAsia="zh-CN"/>
        </w:rPr>
      </w:pPr>
    </w:p>
    <w:p w14:paraId="78CF1D17">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1817370"/>
            <wp:effectExtent l="0" t="0" r="9525" b="11430"/>
            <wp:docPr id="3174"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 name="图片 62"/>
                    <pic:cNvPicPr>
                      <a:picLocks noChangeAspect="1"/>
                    </pic:cNvPicPr>
                  </pic:nvPicPr>
                  <pic:blipFill>
                    <a:blip r:embed="rId346"/>
                    <a:stretch>
                      <a:fillRect/>
                    </a:stretch>
                  </pic:blipFill>
                  <pic:spPr>
                    <a:xfrm>
                      <a:off x="0" y="0"/>
                      <a:ext cx="5057775" cy="1817370"/>
                    </a:xfrm>
                    <a:prstGeom prst="rect">
                      <a:avLst/>
                    </a:prstGeom>
                    <a:noFill/>
                    <a:ln>
                      <a:noFill/>
                    </a:ln>
                  </pic:spPr>
                </pic:pic>
              </a:graphicData>
            </a:graphic>
          </wp:inline>
        </w:drawing>
      </w:r>
    </w:p>
    <w:p w14:paraId="42015D1D">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071370"/>
            <wp:effectExtent l="0" t="0" r="9525" b="5080"/>
            <wp:docPr id="3175"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 name="图片 63"/>
                    <pic:cNvPicPr>
                      <a:picLocks noChangeAspect="1"/>
                    </pic:cNvPicPr>
                  </pic:nvPicPr>
                  <pic:blipFill>
                    <a:blip r:embed="rId347"/>
                    <a:stretch>
                      <a:fillRect/>
                    </a:stretch>
                  </pic:blipFill>
                  <pic:spPr>
                    <a:xfrm>
                      <a:off x="0" y="0"/>
                      <a:ext cx="5057775" cy="2071370"/>
                    </a:xfrm>
                    <a:prstGeom prst="rect">
                      <a:avLst/>
                    </a:prstGeom>
                    <a:noFill/>
                    <a:ln>
                      <a:noFill/>
                    </a:ln>
                  </pic:spPr>
                </pic:pic>
              </a:graphicData>
            </a:graphic>
          </wp:inline>
        </w:drawing>
      </w:r>
    </w:p>
    <w:p w14:paraId="066A0B37">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054860"/>
            <wp:effectExtent l="0" t="0" r="9525" b="2540"/>
            <wp:docPr id="3176"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6" name="图片 64"/>
                    <pic:cNvPicPr>
                      <a:picLocks noChangeAspect="1"/>
                    </pic:cNvPicPr>
                  </pic:nvPicPr>
                  <pic:blipFill>
                    <a:blip r:embed="rId348"/>
                    <a:stretch>
                      <a:fillRect/>
                    </a:stretch>
                  </pic:blipFill>
                  <pic:spPr>
                    <a:xfrm>
                      <a:off x="0" y="0"/>
                      <a:ext cx="5057775" cy="2054860"/>
                    </a:xfrm>
                    <a:prstGeom prst="rect">
                      <a:avLst/>
                    </a:prstGeom>
                    <a:noFill/>
                    <a:ln>
                      <a:noFill/>
                    </a:ln>
                  </pic:spPr>
                </pic:pic>
              </a:graphicData>
            </a:graphic>
          </wp:inline>
        </w:drawing>
      </w:r>
    </w:p>
    <w:p w14:paraId="3F1B0E96">
      <w:pPr>
        <w:bidi w:val="0"/>
        <w:ind w:left="0" w:leftChars="0" w:firstLine="420" w:firstLineChars="0"/>
        <w:jc w:val="left"/>
        <w:rPr>
          <w:rFonts w:hint="eastAsia" w:ascii="宋体" w:hAnsi="宋体" w:eastAsia="宋体" w:cs="宋体"/>
          <w:lang w:val="en-US" w:eastAsia="zh-CN"/>
        </w:rPr>
      </w:pPr>
      <w:r>
        <w:rPr>
          <w:rFonts w:hint="eastAsia" w:ascii="宋体" w:hAnsi="宋体" w:eastAsia="宋体" w:cs="宋体"/>
          <w:lang w:val="en-US" w:eastAsia="zh-CN"/>
        </w:rPr>
        <w:t>签章完成后，合同附件状态变为“已签章”，如图。</w:t>
      </w:r>
    </w:p>
    <w:p w14:paraId="55FCC656">
      <w:pPr>
        <w:bidi w:val="0"/>
        <w:ind w:left="0" w:leftChars="0" w:firstLine="0" w:firstLineChars="0"/>
        <w:jc w:val="left"/>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587375"/>
            <wp:effectExtent l="0" t="0" r="9525" b="3175"/>
            <wp:docPr id="3189"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9" name="图片 65"/>
                    <pic:cNvPicPr>
                      <a:picLocks noChangeAspect="1"/>
                    </pic:cNvPicPr>
                  </pic:nvPicPr>
                  <pic:blipFill>
                    <a:blip r:embed="rId349"/>
                    <a:stretch>
                      <a:fillRect/>
                    </a:stretch>
                  </pic:blipFill>
                  <pic:spPr>
                    <a:xfrm>
                      <a:off x="0" y="0"/>
                      <a:ext cx="5057775" cy="587375"/>
                    </a:xfrm>
                    <a:prstGeom prst="rect">
                      <a:avLst/>
                    </a:prstGeom>
                    <a:noFill/>
                    <a:ln>
                      <a:noFill/>
                    </a:ln>
                  </pic:spPr>
                </pic:pic>
              </a:graphicData>
            </a:graphic>
          </wp:inline>
        </w:drawing>
      </w:r>
    </w:p>
    <w:p w14:paraId="5D5CB9F2">
      <w:pPr>
        <w:numPr>
          <w:ilvl w:val="0"/>
          <w:numId w:val="52"/>
        </w:numPr>
        <w:jc w:val="left"/>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合同信息完成后，点击“中标人签章”，打开确认意见框，点击“确认提交”，流程流转给中标人进行签章，如图</w:t>
      </w:r>
      <w:r>
        <w:rPr>
          <w:rFonts w:hint="eastAsia" w:ascii="宋体" w:hAnsi="宋体" w:eastAsia="宋体" w:cs="宋体"/>
          <w:caps w:val="0"/>
          <w:smallCaps w:val="0"/>
          <w:lang w:eastAsia="zh-CN"/>
        </w:rPr>
        <w:t>：</w:t>
      </w:r>
    </w:p>
    <w:p w14:paraId="5B44F58D">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261235"/>
            <wp:effectExtent l="0" t="0" r="9525" b="5715"/>
            <wp:docPr id="319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1" name="图片 66"/>
                    <pic:cNvPicPr>
                      <a:picLocks noChangeAspect="1"/>
                    </pic:cNvPicPr>
                  </pic:nvPicPr>
                  <pic:blipFill>
                    <a:blip r:embed="rId350"/>
                    <a:stretch>
                      <a:fillRect/>
                    </a:stretch>
                  </pic:blipFill>
                  <pic:spPr>
                    <a:xfrm>
                      <a:off x="0" y="0"/>
                      <a:ext cx="5057775" cy="2261235"/>
                    </a:xfrm>
                    <a:prstGeom prst="rect">
                      <a:avLst/>
                    </a:prstGeom>
                    <a:noFill/>
                    <a:ln>
                      <a:noFill/>
                    </a:ln>
                  </pic:spPr>
                </pic:pic>
              </a:graphicData>
            </a:graphic>
          </wp:inline>
        </w:drawing>
      </w:r>
    </w:p>
    <w:p w14:paraId="09272A12">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4B850ABF">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①采购人和中标人均进行签章后，流程才可结束。</w:t>
      </w:r>
    </w:p>
    <w:p w14:paraId="266BDBE1">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②</w:t>
      </w:r>
      <w:r>
        <w:rPr>
          <w:rFonts w:hint="eastAsia" w:ascii="宋体" w:hAnsi="宋体" w:eastAsia="宋体" w:cs="宋体"/>
          <w:caps w:val="0"/>
          <w:smallCaps w:val="0"/>
          <w:color w:val="000000" w:themeColor="text1"/>
          <w:lang w:val="en-US" w:eastAsia="zh-CN"/>
          <w14:textFill>
            <w14:solidFill>
              <w14:schemeClr w14:val="tx1"/>
            </w14:solidFill>
          </w14:textFill>
        </w:rPr>
        <w:t xml:space="preserve">点击“提交信息”按钮之前，如果点击“修改保存”按钮，信息保存成功，且可以对页面信息继续进行修改。 </w:t>
      </w:r>
    </w:p>
    <w:p w14:paraId="53ECB2A7">
      <w:pPr>
        <w:bidi w:val="0"/>
        <w:rPr>
          <w:rFonts w:hint="eastAsia" w:ascii="宋体" w:hAnsi="宋体" w:eastAsia="宋体" w:cs="宋体"/>
          <w:caps w:val="0"/>
          <w:smallCaps w:val="0"/>
          <w:color w:val="000000" w:themeColor="text1"/>
          <w:lang w:val="en-US" w:eastAsia="zh-CN"/>
          <w14:textFill>
            <w14:solidFill>
              <w14:schemeClr w14:val="tx1"/>
            </w14:solidFill>
          </w14:textFill>
        </w:rPr>
      </w:pPr>
    </w:p>
    <w:p w14:paraId="29EBCAEB">
      <w:pPr>
        <w:pStyle w:val="5"/>
        <w:tabs>
          <w:tab w:val="left" w:pos="567"/>
          <w:tab w:val="clear" w:pos="504"/>
        </w:tabs>
        <w:rPr>
          <w:rFonts w:hint="eastAsia" w:ascii="宋体" w:hAnsi="宋体" w:eastAsia="宋体" w:cs="宋体"/>
          <w:caps w:val="0"/>
          <w:smallCaps w:val="0"/>
          <w:color w:val="000000" w:themeColor="text1"/>
          <w14:textFill>
            <w14:solidFill>
              <w14:schemeClr w14:val="tx1"/>
            </w14:solidFill>
          </w14:textFill>
        </w:rPr>
      </w:pPr>
      <w:bookmarkStart w:id="202" w:name="_Toc6648"/>
      <w:bookmarkStart w:id="203" w:name="_Toc20115"/>
      <w:bookmarkStart w:id="204" w:name="_Toc28818"/>
      <w:r>
        <w:rPr>
          <w:rFonts w:hint="eastAsia" w:ascii="宋体" w:hAnsi="宋体" w:eastAsia="宋体" w:cs="宋体"/>
          <w:caps w:val="0"/>
          <w:smallCaps w:val="0"/>
          <w:color w:val="000000" w:themeColor="text1"/>
          <w14:textFill>
            <w14:solidFill>
              <w14:schemeClr w14:val="tx1"/>
            </w14:solidFill>
          </w14:textFill>
        </w:rPr>
        <w:t>书面报告备案</w:t>
      </w:r>
      <w:bookmarkEnd w:id="202"/>
      <w:bookmarkEnd w:id="203"/>
      <w:bookmarkEnd w:id="204"/>
    </w:p>
    <w:p w14:paraId="2889CC5A">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2B375D2B">
      <w:pPr>
        <w:spacing w:line="360" w:lineRule="auto"/>
        <w:ind w:firstLine="200"/>
        <w:jc w:val="both"/>
        <w:rPr>
          <w:rFonts w:hint="eastAsia" w:ascii="宋体" w:hAnsi="宋体" w:eastAsia="宋体" w:cs="宋体"/>
          <w:sz w:val="21"/>
          <w:lang w:val="en-US" w:eastAsia="zh-CN" w:bidi="ar-SA"/>
        </w:rPr>
      </w:pPr>
      <w:r>
        <w:rPr>
          <w:rFonts w:hint="eastAsia" w:ascii="宋体" w:hAnsi="宋体" w:eastAsia="宋体" w:cs="宋体"/>
          <w:b w:val="0"/>
          <w:bCs/>
          <w:caps w:val="0"/>
          <w:smallCaps w:val="0"/>
          <w:color w:val="000000" w:themeColor="text1"/>
          <w:lang w:val="en-US" w:eastAsia="zh-CN"/>
          <w14:textFill>
            <w14:solidFill>
              <w14:schemeClr w14:val="tx1"/>
            </w14:solidFill>
          </w14:textFill>
        </w:rPr>
        <w:t>采购代理或者采购人登录系统，挑选标段（包），上传需存档的电子件，点击提交备案按钮，则该电子档案提交至主管单位领导审核备案。</w:t>
      </w:r>
    </w:p>
    <w:p w14:paraId="50C5160A">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2052C84D">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53C0A277">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51828AC3">
      <w:pPr>
        <w:ind w:firstLine="422"/>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招标采购立项审核通过。</w:t>
      </w:r>
    </w:p>
    <w:p w14:paraId="770424A9">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32830A4A">
      <w:pPr>
        <w:numPr>
          <w:ilvl w:val="0"/>
          <w:numId w:val="53"/>
        </w:numPr>
        <w:jc w:val="left"/>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定标—</w:t>
      </w:r>
      <w:r>
        <w:rPr>
          <w:rFonts w:hint="eastAsia" w:ascii="宋体" w:hAnsi="宋体" w:eastAsia="宋体" w:cs="宋体"/>
          <w:caps w:val="0"/>
          <w:smallCaps w:val="0"/>
        </w:rPr>
        <w:t>书面报告备案”，进入</w:t>
      </w:r>
      <w:r>
        <w:rPr>
          <w:rFonts w:hint="eastAsia" w:ascii="宋体" w:hAnsi="宋体" w:eastAsia="宋体" w:cs="宋体"/>
          <w:caps w:val="0"/>
          <w:smallCaps w:val="0"/>
          <w:lang w:val="en-US" w:eastAsia="zh-CN"/>
        </w:rPr>
        <w:t>书面报告备案列表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20F89D52">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14245"/>
            <wp:effectExtent l="0" t="0" r="9525" b="14605"/>
            <wp:docPr id="3192"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2" name="图片 67"/>
                    <pic:cNvPicPr>
                      <a:picLocks noChangeAspect="1"/>
                    </pic:cNvPicPr>
                  </pic:nvPicPr>
                  <pic:blipFill>
                    <a:blip r:embed="rId351"/>
                    <a:stretch>
                      <a:fillRect/>
                    </a:stretch>
                  </pic:blipFill>
                  <pic:spPr>
                    <a:xfrm>
                      <a:off x="0" y="0"/>
                      <a:ext cx="5057775" cy="2214245"/>
                    </a:xfrm>
                    <a:prstGeom prst="rect">
                      <a:avLst/>
                    </a:prstGeom>
                    <a:noFill/>
                    <a:ln>
                      <a:noFill/>
                    </a:ln>
                  </pic:spPr>
                </pic:pic>
              </a:graphicData>
            </a:graphic>
          </wp:inline>
        </w:drawing>
      </w:r>
    </w:p>
    <w:p w14:paraId="704FAC39">
      <w:pPr>
        <w:numPr>
          <w:ilvl w:val="0"/>
          <w:numId w:val="53"/>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书面报告备案列表页面，点击“新增书面报告备案”按钮，进入挑选标段包列表页面。如下图：</w:t>
      </w:r>
    </w:p>
    <w:p w14:paraId="2D548F10">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685800"/>
            <wp:effectExtent l="0" t="0" r="0" b="0"/>
            <wp:docPr id="3193"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3" name="图片 68"/>
                    <pic:cNvPicPr>
                      <a:picLocks noChangeAspect="1"/>
                    </pic:cNvPicPr>
                  </pic:nvPicPr>
                  <pic:blipFill>
                    <a:blip r:embed="rId352"/>
                    <a:srcRect b="45344"/>
                    <a:stretch>
                      <a:fillRect/>
                    </a:stretch>
                  </pic:blipFill>
                  <pic:spPr>
                    <a:xfrm>
                      <a:off x="0" y="0"/>
                      <a:ext cx="5057775" cy="685800"/>
                    </a:xfrm>
                    <a:prstGeom prst="rect">
                      <a:avLst/>
                    </a:prstGeom>
                    <a:noFill/>
                    <a:ln>
                      <a:noFill/>
                    </a:ln>
                  </pic:spPr>
                </pic:pic>
              </a:graphicData>
            </a:graphic>
          </wp:inline>
        </w:drawing>
      </w:r>
    </w:p>
    <w:p w14:paraId="35AD826C">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52370"/>
            <wp:effectExtent l="0" t="0" r="9525" b="5080"/>
            <wp:docPr id="319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4" name="图片 69"/>
                    <pic:cNvPicPr>
                      <a:picLocks noChangeAspect="1"/>
                    </pic:cNvPicPr>
                  </pic:nvPicPr>
                  <pic:blipFill>
                    <a:blip r:embed="rId353"/>
                    <a:stretch>
                      <a:fillRect/>
                    </a:stretch>
                  </pic:blipFill>
                  <pic:spPr>
                    <a:xfrm>
                      <a:off x="0" y="0"/>
                      <a:ext cx="5057775" cy="2452370"/>
                    </a:xfrm>
                    <a:prstGeom prst="rect">
                      <a:avLst/>
                    </a:prstGeom>
                    <a:noFill/>
                    <a:ln>
                      <a:noFill/>
                    </a:ln>
                  </pic:spPr>
                </pic:pic>
              </a:graphicData>
            </a:graphic>
          </wp:inline>
        </w:drawing>
      </w:r>
    </w:p>
    <w:p w14:paraId="2D80F285">
      <w:pPr>
        <w:numPr>
          <w:ilvl w:val="0"/>
          <w:numId w:val="53"/>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挑选标段包列表页面，选择标段进入新增书面报告备案页面。如下图：</w:t>
      </w:r>
    </w:p>
    <w:p w14:paraId="72FC1CD8">
      <w:pPr>
        <w:numPr>
          <w:ilvl w:val="0"/>
          <w:numId w:val="0"/>
        </w:numPr>
        <w:bidi w:val="0"/>
        <w:jc w:val="center"/>
        <w:rPr>
          <w:rFonts w:hint="eastAsia" w:ascii="宋体" w:hAnsi="宋体" w:eastAsia="宋体" w:cs="宋体"/>
          <w:b/>
          <w:bCs/>
          <w:caps w:val="0"/>
          <w:smallCaps w:val="0"/>
          <w:lang w:val="en-US" w:eastAsia="zh-CN"/>
        </w:rPr>
      </w:pPr>
      <w:r>
        <w:rPr>
          <w:rFonts w:hint="eastAsia" w:ascii="宋体" w:hAnsi="宋体" w:eastAsia="宋体" w:cs="宋体"/>
        </w:rPr>
        <w:drawing>
          <wp:inline distT="0" distB="0" distL="114300" distR="114300">
            <wp:extent cx="4733925" cy="2056765"/>
            <wp:effectExtent l="0" t="0" r="9525" b="635"/>
            <wp:docPr id="3195"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5" name="图片 70"/>
                    <pic:cNvPicPr>
                      <a:picLocks noChangeAspect="1"/>
                    </pic:cNvPicPr>
                  </pic:nvPicPr>
                  <pic:blipFill>
                    <a:blip r:embed="rId354"/>
                    <a:stretch>
                      <a:fillRect/>
                    </a:stretch>
                  </pic:blipFill>
                  <pic:spPr>
                    <a:xfrm>
                      <a:off x="0" y="0"/>
                      <a:ext cx="4733925" cy="2056765"/>
                    </a:xfrm>
                    <a:prstGeom prst="rect">
                      <a:avLst/>
                    </a:prstGeom>
                    <a:noFill/>
                    <a:ln>
                      <a:noFill/>
                    </a:ln>
                  </pic:spPr>
                </pic:pic>
              </a:graphicData>
            </a:graphic>
          </wp:inline>
        </w:drawing>
      </w:r>
    </w:p>
    <w:p w14:paraId="05F44C53">
      <w:pPr>
        <w:numPr>
          <w:ilvl w:val="0"/>
          <w:numId w:val="53"/>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书面报告备案页面，填写页面信息，并上传附件。如下图：</w:t>
      </w:r>
    </w:p>
    <w:p w14:paraId="259C63B3">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134235"/>
            <wp:effectExtent l="0" t="0" r="9525" b="18415"/>
            <wp:docPr id="3199"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 name="图片 71"/>
                    <pic:cNvPicPr>
                      <a:picLocks noChangeAspect="1"/>
                    </pic:cNvPicPr>
                  </pic:nvPicPr>
                  <pic:blipFill>
                    <a:blip r:embed="rId355"/>
                    <a:stretch>
                      <a:fillRect/>
                    </a:stretch>
                  </pic:blipFill>
                  <pic:spPr>
                    <a:xfrm>
                      <a:off x="0" y="0"/>
                      <a:ext cx="5057775" cy="2134235"/>
                    </a:xfrm>
                    <a:prstGeom prst="rect">
                      <a:avLst/>
                    </a:prstGeom>
                    <a:noFill/>
                    <a:ln>
                      <a:noFill/>
                    </a:ln>
                  </pic:spPr>
                </pic:pic>
              </a:graphicData>
            </a:graphic>
          </wp:inline>
        </w:drawing>
      </w:r>
    </w:p>
    <w:p w14:paraId="6EE7FCE9">
      <w:pPr>
        <w:numPr>
          <w:ilvl w:val="0"/>
          <w:numId w:val="53"/>
        </w:numPr>
        <w:jc w:val="left"/>
        <w:rPr>
          <w:rFonts w:hint="eastAsia" w:ascii="宋体" w:hAnsi="宋体" w:eastAsia="宋体" w:cs="宋体"/>
          <w:caps w:val="0"/>
          <w:smallCaps w:val="0"/>
          <w:lang w:eastAsia="zh-CN"/>
        </w:rPr>
      </w:pPr>
      <w:r>
        <w:rPr>
          <w:rFonts w:hint="eastAsia" w:ascii="宋体" w:hAnsi="宋体" w:eastAsia="宋体" w:cs="宋体"/>
          <w:caps w:val="0"/>
          <w:smallCaps w:val="0"/>
        </w:rPr>
        <w:t>点击“</w:t>
      </w:r>
      <w:r>
        <w:rPr>
          <w:rFonts w:hint="eastAsia" w:ascii="宋体" w:hAnsi="宋体" w:eastAsia="宋体" w:cs="宋体"/>
          <w:caps w:val="0"/>
          <w:smallCaps w:val="0"/>
          <w:lang w:val="en-US" w:eastAsia="zh-CN"/>
        </w:rPr>
        <w:t>提交</w:t>
      </w:r>
      <w:r>
        <w:rPr>
          <w:rFonts w:hint="eastAsia" w:ascii="宋体" w:hAnsi="宋体" w:eastAsia="宋体" w:cs="宋体"/>
          <w:caps w:val="0"/>
          <w:smallCaps w:val="0"/>
        </w:rPr>
        <w:t>”按钮，</w:t>
      </w:r>
      <w:r>
        <w:rPr>
          <w:rFonts w:hint="eastAsia" w:ascii="宋体" w:hAnsi="宋体" w:eastAsia="宋体" w:cs="宋体"/>
          <w:caps w:val="0"/>
          <w:smallCaps w:val="0"/>
          <w:lang w:val="en-US" w:eastAsia="zh-CN"/>
        </w:rPr>
        <w:t>弹出意见框中输入意见，点击“确认提交”按钮后，审核通过</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4C53C6D8">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161540"/>
            <wp:effectExtent l="0" t="0" r="9525" b="10160"/>
            <wp:docPr id="3216"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6" name="图片 72"/>
                    <pic:cNvPicPr>
                      <a:picLocks noChangeAspect="1"/>
                    </pic:cNvPicPr>
                  </pic:nvPicPr>
                  <pic:blipFill>
                    <a:blip r:embed="rId356"/>
                    <a:stretch>
                      <a:fillRect/>
                    </a:stretch>
                  </pic:blipFill>
                  <pic:spPr>
                    <a:xfrm>
                      <a:off x="0" y="0"/>
                      <a:ext cx="5057775" cy="2161540"/>
                    </a:xfrm>
                    <a:prstGeom prst="rect">
                      <a:avLst/>
                    </a:prstGeom>
                    <a:noFill/>
                    <a:ln>
                      <a:noFill/>
                    </a:ln>
                  </pic:spPr>
                </pic:pic>
              </a:graphicData>
            </a:graphic>
          </wp:inline>
        </w:drawing>
      </w:r>
    </w:p>
    <w:p w14:paraId="06D8B74D">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69668244">
      <w:pPr>
        <w:pStyle w:val="5"/>
        <w:tabs>
          <w:tab w:val="left" w:pos="567"/>
          <w:tab w:val="clear" w:pos="504"/>
        </w:tabs>
        <w:rPr>
          <w:rFonts w:hint="eastAsia" w:ascii="宋体" w:hAnsi="宋体" w:eastAsia="宋体" w:cs="宋体"/>
          <w:caps w:val="0"/>
          <w:smallCaps w:val="0"/>
          <w:color w:val="000000" w:themeColor="text1"/>
          <w14:textFill>
            <w14:solidFill>
              <w14:schemeClr w14:val="tx1"/>
            </w14:solidFill>
          </w14:textFill>
        </w:rPr>
      </w:pPr>
      <w:bookmarkStart w:id="205" w:name="_Toc25473"/>
      <w:r>
        <w:rPr>
          <w:rFonts w:hint="eastAsia" w:ascii="宋体" w:hAnsi="宋体" w:eastAsia="宋体" w:cs="宋体"/>
          <w:caps w:val="0"/>
          <w:smallCaps w:val="0"/>
          <w:color w:val="000000" w:themeColor="text1"/>
          <w:lang w:val="en-US" w:eastAsia="zh-CN"/>
          <w14:textFill>
            <w14:solidFill>
              <w14:schemeClr w14:val="tx1"/>
            </w14:solidFill>
          </w14:textFill>
        </w:rPr>
        <w:t>电子档案下载</w:t>
      </w:r>
      <w:bookmarkEnd w:id="205"/>
    </w:p>
    <w:p w14:paraId="54765AD8">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21D3495E">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通过这一功能，用户可以方便地获取系统打包的标段相关内容数据，从而提高工作效率。</w:t>
      </w:r>
    </w:p>
    <w:p w14:paraId="0167B8B6">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首先，电子档案下载功能可以帮助用户快速查找和获取所需资料。在传统的纸质档案管理中，用户需要花费大量时间和精力在查找、整理和复印文件上。而电子档案则可以轻松实现快速检索，用户可以直接找到与自己需求相关的文件，下载后进行查看和处理。</w:t>
      </w:r>
    </w:p>
    <w:p w14:paraId="593032BB">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其次，电子档案下载功能有助于提高数据的安全性。在电子档案管理系统中，数据可以进行加密处理，确保用户下载的档案安全可靠。此外，系统还可以对下载次数进行限制，防止档案的非法传播，确保数据的安全。</w:t>
      </w:r>
    </w:p>
    <w:p w14:paraId="10707287">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此外，电子档案下载功能可以实现资源共享。通过这一功能，用户可以跨越地域和时间的限制，随时随地获取所需档案。这不仅有利于推动各项工作的高效开展，还可以实现跨部门、跨单位的协同办公，提高整体工作效率。</w:t>
      </w:r>
    </w:p>
    <w:p w14:paraId="25266FE8">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最后，电子档案下载功能有助于提高档案管理的规范性。系统可以对档案的下载、查看、修改等操作进行权限控制，确保档案在合法范围内使用。此外，电子档案的管理还可以实现标准化和规范化，有利于提高管理水平。</w:t>
      </w:r>
    </w:p>
    <w:p w14:paraId="2B77A37F">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0FBACBE5">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03B182DB">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2B072069">
      <w:pPr>
        <w:ind w:firstLine="422"/>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已发中标通知书或者采购终止。</w:t>
      </w:r>
    </w:p>
    <w:p w14:paraId="06694B2D">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7A8BA41C">
      <w:pPr>
        <w:numPr>
          <w:ilvl w:val="0"/>
          <w:numId w:val="54"/>
        </w:numPr>
        <w:jc w:val="left"/>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定标—</w:t>
      </w:r>
      <w:r>
        <w:rPr>
          <w:rFonts w:hint="eastAsia" w:ascii="宋体" w:hAnsi="宋体" w:eastAsia="宋体" w:cs="宋体"/>
          <w:caps w:val="0"/>
          <w:smallCaps w:val="0"/>
          <w:lang w:val="en-US" w:eastAsia="zh-CN"/>
        </w:rPr>
        <w:t>电子档案下载</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电子档案下载列表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5F1D9257">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30755"/>
            <wp:effectExtent l="0" t="0" r="9525" b="17145"/>
            <wp:docPr id="3802"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2" name="图片 73"/>
                    <pic:cNvPicPr>
                      <a:picLocks noChangeAspect="1"/>
                    </pic:cNvPicPr>
                  </pic:nvPicPr>
                  <pic:blipFill>
                    <a:blip r:embed="rId357"/>
                    <a:stretch>
                      <a:fillRect/>
                    </a:stretch>
                  </pic:blipFill>
                  <pic:spPr>
                    <a:xfrm>
                      <a:off x="0" y="0"/>
                      <a:ext cx="5057775" cy="2230755"/>
                    </a:xfrm>
                    <a:prstGeom prst="rect">
                      <a:avLst/>
                    </a:prstGeom>
                    <a:noFill/>
                    <a:ln>
                      <a:noFill/>
                    </a:ln>
                  </pic:spPr>
                </pic:pic>
              </a:graphicData>
            </a:graphic>
          </wp:inline>
        </w:drawing>
      </w:r>
    </w:p>
    <w:p w14:paraId="7F3A9732">
      <w:pPr>
        <w:numPr>
          <w:ilvl w:val="0"/>
          <w:numId w:val="54"/>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电子档案下载列表页面，点击“</w:t>
      </w:r>
      <w:r>
        <w:rPr>
          <w:rFonts w:hint="eastAsia" w:ascii="宋体" w:hAnsi="宋体" w:eastAsia="宋体" w:cs="宋体"/>
        </w:rPr>
        <w:drawing>
          <wp:inline distT="0" distB="0" distL="114300" distR="114300">
            <wp:extent cx="318770" cy="203200"/>
            <wp:effectExtent l="0" t="0" r="0" b="0"/>
            <wp:docPr id="3803"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 name="图片 74"/>
                    <pic:cNvPicPr>
                      <a:picLocks noChangeAspect="1"/>
                    </pic:cNvPicPr>
                  </pic:nvPicPr>
                  <pic:blipFill>
                    <a:blip r:embed="rId358"/>
                    <a:srcRect b="16449"/>
                    <a:stretch>
                      <a:fillRect/>
                    </a:stretch>
                  </pic:blipFill>
                  <pic:spPr>
                    <a:xfrm>
                      <a:off x="0" y="0"/>
                      <a:ext cx="318770" cy="203200"/>
                    </a:xfrm>
                    <a:prstGeom prst="rect">
                      <a:avLst/>
                    </a:prstGeom>
                    <a:noFill/>
                    <a:ln>
                      <a:noFill/>
                    </a:ln>
                  </pic:spPr>
                </pic:pic>
              </a:graphicData>
            </a:graphic>
          </wp:inline>
        </w:drawing>
      </w:r>
      <w:r>
        <w:rPr>
          <w:rFonts w:hint="eastAsia" w:ascii="宋体" w:hAnsi="宋体" w:eastAsia="宋体" w:cs="宋体"/>
          <w:caps w:val="0"/>
          <w:smallCaps w:val="0"/>
          <w:lang w:val="en-US" w:eastAsia="zh-CN"/>
        </w:rPr>
        <w:t>”按钮，可以对标段寻源过程中所有的电子件进行下载。如下图：</w:t>
      </w:r>
    </w:p>
    <w:p w14:paraId="55BBE1D0">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555115"/>
            <wp:effectExtent l="0" t="0" r="9525" b="6985"/>
            <wp:docPr id="3804"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4" name="图片 75"/>
                    <pic:cNvPicPr>
                      <a:picLocks noChangeAspect="1"/>
                    </pic:cNvPicPr>
                  </pic:nvPicPr>
                  <pic:blipFill>
                    <a:blip r:embed="rId359"/>
                    <a:stretch>
                      <a:fillRect/>
                    </a:stretch>
                  </pic:blipFill>
                  <pic:spPr>
                    <a:xfrm>
                      <a:off x="0" y="0"/>
                      <a:ext cx="5057775" cy="1555115"/>
                    </a:xfrm>
                    <a:prstGeom prst="rect">
                      <a:avLst/>
                    </a:prstGeom>
                    <a:noFill/>
                    <a:ln>
                      <a:noFill/>
                    </a:ln>
                  </pic:spPr>
                </pic:pic>
              </a:graphicData>
            </a:graphic>
          </wp:inline>
        </w:drawing>
      </w:r>
    </w:p>
    <w:p w14:paraId="2A7557A7">
      <w:pPr>
        <w:numPr>
          <w:ilvl w:val="0"/>
          <w:numId w:val="0"/>
        </w:numPr>
        <w:bidi w:val="0"/>
        <w:jc w:val="center"/>
        <w:rPr>
          <w:rFonts w:hint="eastAsia" w:ascii="宋体" w:hAnsi="宋体" w:eastAsia="宋体" w:cs="宋体"/>
          <w:caps w:val="0"/>
          <w:smallCaps w:val="0"/>
        </w:rPr>
      </w:pPr>
    </w:p>
    <w:p w14:paraId="58F4B526">
      <w:pPr>
        <w:numPr>
          <w:ilvl w:val="0"/>
          <w:numId w:val="54"/>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电子档案下载列表页面，点击“</w:t>
      </w:r>
      <w:r>
        <w:rPr>
          <w:rFonts w:hint="eastAsia" w:ascii="宋体" w:hAnsi="宋体" w:eastAsia="宋体" w:cs="宋体"/>
        </w:rPr>
        <w:drawing>
          <wp:inline distT="0" distB="0" distL="114300" distR="114300">
            <wp:extent cx="219075" cy="276225"/>
            <wp:effectExtent l="0" t="0" r="9525" b="9525"/>
            <wp:docPr id="380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 name="图片 76"/>
                    <pic:cNvPicPr>
                      <a:picLocks noChangeAspect="1"/>
                    </pic:cNvPicPr>
                  </pic:nvPicPr>
                  <pic:blipFill>
                    <a:blip r:embed="rId360"/>
                    <a:stretch>
                      <a:fillRect/>
                    </a:stretch>
                  </pic:blipFill>
                  <pic:spPr>
                    <a:xfrm>
                      <a:off x="0" y="0"/>
                      <a:ext cx="219075" cy="276225"/>
                    </a:xfrm>
                    <a:prstGeom prst="rect">
                      <a:avLst/>
                    </a:prstGeom>
                    <a:noFill/>
                    <a:ln>
                      <a:noFill/>
                    </a:ln>
                  </pic:spPr>
                </pic:pic>
              </a:graphicData>
            </a:graphic>
          </wp:inline>
        </w:drawing>
      </w:r>
      <w:r>
        <w:rPr>
          <w:rFonts w:hint="eastAsia" w:ascii="宋体" w:hAnsi="宋体" w:eastAsia="宋体" w:cs="宋体"/>
          <w:caps w:val="0"/>
          <w:smallCaps w:val="0"/>
          <w:lang w:val="en-US" w:eastAsia="zh-CN"/>
        </w:rPr>
        <w:t>”按钮，则会对电子件进行重新生成并进行下载。如下图：</w:t>
      </w:r>
    </w:p>
    <w:p w14:paraId="159B5C92">
      <w:pPr>
        <w:numPr>
          <w:ilvl w:val="0"/>
          <w:numId w:val="0"/>
        </w:numPr>
        <w:bidi w:val="0"/>
        <w:jc w:val="center"/>
        <w:rPr>
          <w:rFonts w:hint="eastAsia" w:ascii="宋体" w:hAnsi="宋体" w:eastAsia="宋体" w:cs="宋体"/>
          <w:b/>
          <w:bCs/>
          <w:caps w:val="0"/>
          <w:smallCaps w:val="0"/>
          <w:lang w:val="en-US" w:eastAsia="zh-CN"/>
        </w:rPr>
      </w:pPr>
      <w:r>
        <w:rPr>
          <w:rFonts w:hint="eastAsia" w:ascii="宋体" w:hAnsi="宋体" w:eastAsia="宋体" w:cs="宋体"/>
        </w:rPr>
        <w:drawing>
          <wp:inline distT="0" distB="0" distL="114300" distR="114300">
            <wp:extent cx="5057775" cy="1654810"/>
            <wp:effectExtent l="0" t="0" r="9525" b="2540"/>
            <wp:docPr id="380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7" name="图片 77"/>
                    <pic:cNvPicPr>
                      <a:picLocks noChangeAspect="1"/>
                    </pic:cNvPicPr>
                  </pic:nvPicPr>
                  <pic:blipFill>
                    <a:blip r:embed="rId361"/>
                    <a:stretch>
                      <a:fillRect/>
                    </a:stretch>
                  </pic:blipFill>
                  <pic:spPr>
                    <a:xfrm>
                      <a:off x="0" y="0"/>
                      <a:ext cx="5057775" cy="1654810"/>
                    </a:xfrm>
                    <a:prstGeom prst="rect">
                      <a:avLst/>
                    </a:prstGeom>
                    <a:noFill/>
                    <a:ln>
                      <a:noFill/>
                    </a:ln>
                  </pic:spPr>
                </pic:pic>
              </a:graphicData>
            </a:graphic>
          </wp:inline>
        </w:drawing>
      </w:r>
    </w:p>
    <w:p w14:paraId="6250E429">
      <w:pPr>
        <w:numPr>
          <w:ilvl w:val="0"/>
          <w:numId w:val="54"/>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电子档案下载列表页面，点击“</w:t>
      </w:r>
      <w:r>
        <w:rPr>
          <w:rFonts w:hint="eastAsia" w:ascii="宋体" w:hAnsi="宋体" w:eastAsia="宋体" w:cs="宋体"/>
        </w:rPr>
        <w:drawing>
          <wp:inline distT="0" distB="0" distL="114300" distR="114300">
            <wp:extent cx="171450" cy="209550"/>
            <wp:effectExtent l="0" t="0" r="0" b="0"/>
            <wp:docPr id="3814"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4" name="图片 78"/>
                    <pic:cNvPicPr>
                      <a:picLocks noChangeAspect="1"/>
                    </pic:cNvPicPr>
                  </pic:nvPicPr>
                  <pic:blipFill>
                    <a:blip r:embed="rId362"/>
                    <a:stretch>
                      <a:fillRect/>
                    </a:stretch>
                  </pic:blipFill>
                  <pic:spPr>
                    <a:xfrm>
                      <a:off x="0" y="0"/>
                      <a:ext cx="171450" cy="209550"/>
                    </a:xfrm>
                    <a:prstGeom prst="rect">
                      <a:avLst/>
                    </a:prstGeom>
                    <a:noFill/>
                    <a:ln>
                      <a:noFill/>
                    </a:ln>
                  </pic:spPr>
                </pic:pic>
              </a:graphicData>
            </a:graphic>
          </wp:inline>
        </w:drawing>
      </w:r>
      <w:r>
        <w:rPr>
          <w:rFonts w:hint="eastAsia" w:ascii="宋体" w:hAnsi="宋体" w:eastAsia="宋体" w:cs="宋体"/>
          <w:caps w:val="0"/>
          <w:smallCaps w:val="0"/>
          <w:lang w:val="en-US" w:eastAsia="zh-CN"/>
        </w:rPr>
        <w:t>”按钮，可以在线查看电子档案内容，如图。</w:t>
      </w:r>
    </w:p>
    <w:p w14:paraId="6983FCAA">
      <w:pPr>
        <w:numPr>
          <w:ilvl w:val="0"/>
          <w:numId w:val="0"/>
        </w:numPr>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927100"/>
            <wp:effectExtent l="0" t="0" r="9525" b="6350"/>
            <wp:docPr id="381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5" name="图片 79"/>
                    <pic:cNvPicPr>
                      <a:picLocks noChangeAspect="1"/>
                    </pic:cNvPicPr>
                  </pic:nvPicPr>
                  <pic:blipFill>
                    <a:blip r:embed="rId363"/>
                    <a:stretch>
                      <a:fillRect/>
                    </a:stretch>
                  </pic:blipFill>
                  <pic:spPr>
                    <a:xfrm>
                      <a:off x="0" y="0"/>
                      <a:ext cx="5057775" cy="927100"/>
                    </a:xfrm>
                    <a:prstGeom prst="rect">
                      <a:avLst/>
                    </a:prstGeom>
                    <a:noFill/>
                    <a:ln>
                      <a:noFill/>
                    </a:ln>
                  </pic:spPr>
                </pic:pic>
              </a:graphicData>
            </a:graphic>
          </wp:inline>
        </w:drawing>
      </w:r>
    </w:p>
    <w:p w14:paraId="398DBA79">
      <w:pPr>
        <w:pStyle w:val="3"/>
        <w:rPr>
          <w:rFonts w:hint="eastAsia" w:ascii="宋体" w:hAnsi="宋体" w:eastAsia="宋体" w:cs="宋体"/>
          <w:caps w:val="0"/>
          <w:smallCaps w:val="0"/>
          <w:color w:val="000000" w:themeColor="text1"/>
          <w14:textFill>
            <w14:solidFill>
              <w14:schemeClr w14:val="tx1"/>
            </w14:solidFill>
          </w14:textFill>
        </w:rPr>
      </w:pPr>
      <w:bookmarkStart w:id="206" w:name="_Toc15884"/>
      <w:bookmarkStart w:id="207" w:name="_Toc21212"/>
      <w:bookmarkStart w:id="208" w:name="_Toc30929"/>
      <w:bookmarkStart w:id="209" w:name="_Toc25674"/>
      <w:bookmarkStart w:id="210" w:name="_Toc17792"/>
      <w:bookmarkStart w:id="211" w:name="_Toc10052"/>
      <w:r>
        <w:rPr>
          <w:rFonts w:hint="eastAsia" w:ascii="宋体" w:hAnsi="宋体" w:eastAsia="宋体" w:cs="宋体"/>
          <w:caps w:val="0"/>
          <w:smallCaps w:val="0"/>
          <w:color w:val="000000" w:themeColor="text1"/>
          <w:lang w:val="en-US" w:eastAsia="zh-CN"/>
          <w14:textFill>
            <w14:solidFill>
              <w14:schemeClr w14:val="tx1"/>
            </w14:solidFill>
          </w14:textFill>
        </w:rPr>
        <w:t>邀请招标</w:t>
      </w:r>
      <w:bookmarkEnd w:id="206"/>
      <w:bookmarkEnd w:id="207"/>
      <w:bookmarkEnd w:id="208"/>
      <w:bookmarkEnd w:id="209"/>
      <w:bookmarkEnd w:id="210"/>
      <w:bookmarkEnd w:id="211"/>
    </w:p>
    <w:p w14:paraId="7A27CCD3">
      <w:pPr>
        <w:pStyle w:val="4"/>
        <w:bidi w:val="0"/>
        <w:rPr>
          <w:rFonts w:hint="eastAsia" w:ascii="宋体" w:hAnsi="宋体" w:eastAsia="宋体" w:cs="宋体"/>
          <w:caps w:val="0"/>
          <w:smallCaps w:val="0"/>
        </w:rPr>
      </w:pPr>
      <w:bookmarkStart w:id="212" w:name="_Toc15472"/>
      <w:bookmarkStart w:id="213" w:name="_Toc11207"/>
      <w:bookmarkStart w:id="214" w:name="_Toc4351"/>
      <w:bookmarkStart w:id="215" w:name="_Toc1135"/>
      <w:bookmarkStart w:id="216" w:name="_Toc23365"/>
      <w:bookmarkStart w:id="217" w:name="_Toc9978"/>
      <w:r>
        <w:rPr>
          <w:rFonts w:hint="eastAsia" w:ascii="宋体" w:hAnsi="宋体" w:eastAsia="宋体" w:cs="宋体"/>
          <w:caps w:val="0"/>
          <w:smallCaps w:val="0"/>
        </w:rPr>
        <w:t>投标邀请</w:t>
      </w:r>
      <w:bookmarkEnd w:id="212"/>
      <w:bookmarkEnd w:id="213"/>
      <w:bookmarkEnd w:id="214"/>
      <w:bookmarkEnd w:id="215"/>
      <w:bookmarkEnd w:id="216"/>
      <w:bookmarkEnd w:id="217"/>
    </w:p>
    <w:p w14:paraId="16692414">
      <w:pPr>
        <w:pStyle w:val="5"/>
        <w:bidi w:val="0"/>
        <w:rPr>
          <w:rFonts w:hint="eastAsia" w:ascii="宋体" w:hAnsi="宋体" w:eastAsia="宋体" w:cs="宋体"/>
          <w:caps w:val="0"/>
          <w:smallCaps w:val="0"/>
        </w:rPr>
      </w:pPr>
      <w:bookmarkStart w:id="218" w:name="_Toc4665"/>
      <w:bookmarkStart w:id="219" w:name="_Toc2367"/>
      <w:bookmarkStart w:id="220" w:name="_Toc27272"/>
      <w:bookmarkStart w:id="221" w:name="_Toc27022"/>
      <w:bookmarkStart w:id="222" w:name="_Toc9419"/>
      <w:r>
        <w:rPr>
          <w:rFonts w:hint="eastAsia" w:ascii="宋体" w:hAnsi="宋体" w:eastAsia="宋体" w:cs="宋体"/>
          <w:caps w:val="0"/>
          <w:smallCaps w:val="0"/>
          <w:lang w:val="en-US" w:eastAsia="zh-CN"/>
        </w:rPr>
        <w:t>投标邀请书</w:t>
      </w:r>
      <w:bookmarkEnd w:id="218"/>
      <w:bookmarkEnd w:id="219"/>
      <w:bookmarkEnd w:id="220"/>
      <w:bookmarkEnd w:id="221"/>
      <w:bookmarkEnd w:id="222"/>
    </w:p>
    <w:p w14:paraId="3A5F49A3">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bookmarkStart w:id="223" w:name="_Toc13856"/>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6CE6071A">
      <w:pPr>
        <w:spacing w:line="360" w:lineRule="auto"/>
        <w:ind w:firstLine="48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该环节用于邀请采购项目从供应商信息库中获取满足投标资格的潜在供应商，进行投标邀请书的编辑和发出，并具备被邀请单位接受和拒绝投标邀请的回复功能。</w:t>
      </w:r>
    </w:p>
    <w:p w14:paraId="233F9C37">
      <w:pPr>
        <w:spacing w:line="360" w:lineRule="auto"/>
        <w:ind w:firstLine="48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机构或采购人登录系统，填写投标资质要求、招标文件发售时间、投标文件截止时间、回复截止时间等邀请函信息，新增符合投标资格的潜在供应商，点击生成邀请函，并进行签章，签章完成后发出邀请函。</w:t>
      </w:r>
    </w:p>
    <w:p w14:paraId="4C6D67C0">
      <w:pPr>
        <w:spacing w:line="360" w:lineRule="auto"/>
        <w:ind w:firstLine="48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已挑选的潜在供应商登录系统即可收到并查看该项目的邀请函信息，并可以选择接受或拒绝投标邀请，系统自动生成回执函，供应商签章后，采购代理或采购人即可查看回执函信息。</w:t>
      </w:r>
    </w:p>
    <w:p w14:paraId="4C2A1B97">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61769264">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465535BB">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1E809301">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招标采购立项</w:t>
      </w:r>
      <w:r>
        <w:rPr>
          <w:rFonts w:hint="eastAsia" w:ascii="宋体" w:hAnsi="宋体" w:eastAsia="宋体" w:cs="宋体"/>
          <w:caps w:val="0"/>
          <w:smallCaps w:val="0"/>
          <w:color w:val="000000" w:themeColor="text1"/>
          <w14:textFill>
            <w14:solidFill>
              <w14:schemeClr w14:val="tx1"/>
            </w14:solidFill>
          </w14:textFill>
        </w:rPr>
        <w:t>审核通过</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lang w:val="en-US" w:eastAsia="zh-CN"/>
        </w:rPr>
        <w:t>标段（包）采购方式为邀请招标。</w:t>
      </w:r>
    </w:p>
    <w:p w14:paraId="67FCA3AF">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157FD53D">
      <w:pPr>
        <w:numPr>
          <w:ilvl w:val="0"/>
          <w:numId w:val="55"/>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点击“菜单</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招标采购</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投标邀请</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投标邀请书”菜单，进入投标邀请书列表页面。如下图</w:t>
      </w:r>
      <w:r>
        <w:rPr>
          <w:rFonts w:hint="eastAsia" w:ascii="宋体" w:hAnsi="宋体" w:eastAsia="宋体" w:cs="宋体"/>
          <w:caps w:val="0"/>
          <w:smallCaps w:val="0"/>
          <w:color w:val="000000" w:themeColor="text1"/>
          <w14:textFill>
            <w14:solidFill>
              <w14:schemeClr w14:val="tx1"/>
            </w14:solidFill>
          </w14:textFill>
        </w:rPr>
        <w:t>：</w:t>
      </w:r>
    </w:p>
    <w:p w14:paraId="17F46889">
      <w:pPr>
        <w:ind w:left="0" w:leftChars="0" w:firstLine="0" w:firstLineChars="0"/>
        <w:jc w:val="cente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1763395"/>
            <wp:effectExtent l="0" t="0" r="9525" b="8255"/>
            <wp:docPr id="381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6" name="图片 80"/>
                    <pic:cNvPicPr>
                      <a:picLocks noChangeAspect="1"/>
                    </pic:cNvPicPr>
                  </pic:nvPicPr>
                  <pic:blipFill>
                    <a:blip r:embed="rId364"/>
                    <a:stretch>
                      <a:fillRect/>
                    </a:stretch>
                  </pic:blipFill>
                  <pic:spPr>
                    <a:xfrm>
                      <a:off x="0" y="0"/>
                      <a:ext cx="5057775" cy="1763395"/>
                    </a:xfrm>
                    <a:prstGeom prst="rect">
                      <a:avLst/>
                    </a:prstGeom>
                    <a:noFill/>
                    <a:ln>
                      <a:noFill/>
                    </a:ln>
                  </pic:spPr>
                </pic:pic>
              </a:graphicData>
            </a:graphic>
          </wp:inline>
        </w:drawing>
      </w:r>
    </w:p>
    <w:p w14:paraId="70A2352C">
      <w:pPr>
        <w:numPr>
          <w:ilvl w:val="0"/>
          <w:numId w:val="55"/>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点击【新增邀请】按钮，进入挑选标段（包）页面。如下图</w:t>
      </w:r>
      <w:r>
        <w:rPr>
          <w:rFonts w:hint="eastAsia" w:ascii="宋体" w:hAnsi="宋体" w:eastAsia="宋体" w:cs="宋体"/>
          <w:caps w:val="0"/>
          <w:smallCaps w:val="0"/>
          <w:color w:val="000000" w:themeColor="text1"/>
          <w14:textFill>
            <w14:solidFill>
              <w14:schemeClr w14:val="tx1"/>
            </w14:solidFill>
          </w14:textFill>
        </w:rPr>
        <w:t>：</w:t>
      </w:r>
    </w:p>
    <w:p w14:paraId="3F0F9D07">
      <w:pPr>
        <w:ind w:firstLine="0" w:firstLineChars="0"/>
        <w:jc w:val="cente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rPr>
        <w:drawing>
          <wp:inline distT="0" distB="0" distL="114300" distR="114300">
            <wp:extent cx="5057775" cy="1842770"/>
            <wp:effectExtent l="0" t="0" r="9525" b="5080"/>
            <wp:docPr id="3817"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7" name="图片 81"/>
                    <pic:cNvPicPr>
                      <a:picLocks noChangeAspect="1"/>
                    </pic:cNvPicPr>
                  </pic:nvPicPr>
                  <pic:blipFill>
                    <a:blip r:embed="rId365"/>
                    <a:stretch>
                      <a:fillRect/>
                    </a:stretch>
                  </pic:blipFill>
                  <pic:spPr>
                    <a:xfrm>
                      <a:off x="0" y="0"/>
                      <a:ext cx="5057775" cy="1842770"/>
                    </a:xfrm>
                    <a:prstGeom prst="rect">
                      <a:avLst/>
                    </a:prstGeom>
                    <a:noFill/>
                    <a:ln>
                      <a:noFill/>
                    </a:ln>
                  </pic:spPr>
                </pic:pic>
              </a:graphicData>
            </a:graphic>
          </wp:inline>
        </w:drawing>
      </w:r>
    </w:p>
    <w:p w14:paraId="2762823C">
      <w:pPr>
        <w:numPr>
          <w:ilvl w:val="0"/>
          <w:numId w:val="55"/>
        </w:numPr>
        <w:jc w:val="left"/>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选择标段包，点击【确认选择】按钮或标段包后的选择图标，进入“新增投标邀请书”页面。如下图：</w:t>
      </w:r>
    </w:p>
    <w:p w14:paraId="3A8E82D0">
      <w:pPr>
        <w:numPr>
          <w:ilvl w:val="0"/>
          <w:numId w:val="0"/>
        </w:numPr>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60625"/>
            <wp:effectExtent l="0" t="0" r="9525" b="15875"/>
            <wp:docPr id="3818"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8" name="图片 82"/>
                    <pic:cNvPicPr>
                      <a:picLocks noChangeAspect="1"/>
                    </pic:cNvPicPr>
                  </pic:nvPicPr>
                  <pic:blipFill>
                    <a:blip r:embed="rId366"/>
                    <a:stretch>
                      <a:fillRect/>
                    </a:stretch>
                  </pic:blipFill>
                  <pic:spPr>
                    <a:xfrm>
                      <a:off x="0" y="0"/>
                      <a:ext cx="5057775" cy="2460625"/>
                    </a:xfrm>
                    <a:prstGeom prst="rect">
                      <a:avLst/>
                    </a:prstGeom>
                    <a:noFill/>
                    <a:ln>
                      <a:noFill/>
                    </a:ln>
                  </pic:spPr>
                </pic:pic>
              </a:graphicData>
            </a:graphic>
          </wp:inline>
        </w:drawing>
      </w:r>
    </w:p>
    <w:p w14:paraId="205AE357">
      <w:pPr>
        <w:numPr>
          <w:ilvl w:val="0"/>
          <w:numId w:val="55"/>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“新增投标邀请书”页面，录入相关信息，生成子账号，点击“新增邀请单位”按钮，进入邀请单位录入页面。如下图：</w:t>
      </w:r>
    </w:p>
    <w:p w14:paraId="4B86B9D3">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16810"/>
            <wp:effectExtent l="0" t="0" r="9525" b="2540"/>
            <wp:docPr id="3824"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4" name="图片 83"/>
                    <pic:cNvPicPr>
                      <a:picLocks noChangeAspect="1"/>
                    </pic:cNvPicPr>
                  </pic:nvPicPr>
                  <pic:blipFill>
                    <a:blip r:embed="rId367"/>
                    <a:stretch>
                      <a:fillRect/>
                    </a:stretch>
                  </pic:blipFill>
                  <pic:spPr>
                    <a:xfrm>
                      <a:off x="0" y="0"/>
                      <a:ext cx="5057775" cy="2416810"/>
                    </a:xfrm>
                    <a:prstGeom prst="rect">
                      <a:avLst/>
                    </a:prstGeom>
                    <a:noFill/>
                    <a:ln>
                      <a:noFill/>
                    </a:ln>
                  </pic:spPr>
                </pic:pic>
              </a:graphicData>
            </a:graphic>
          </wp:inline>
        </w:drawing>
      </w:r>
    </w:p>
    <w:p w14:paraId="393A26A3">
      <w:pPr>
        <w:numPr>
          <w:ilvl w:val="0"/>
          <w:numId w:val="0"/>
        </w:numPr>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1887855"/>
            <wp:effectExtent l="0" t="0" r="9525" b="17145"/>
            <wp:docPr id="3825"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5" name="图片 84"/>
                    <pic:cNvPicPr>
                      <a:picLocks noChangeAspect="1"/>
                    </pic:cNvPicPr>
                  </pic:nvPicPr>
                  <pic:blipFill>
                    <a:blip r:embed="rId368"/>
                    <a:stretch>
                      <a:fillRect/>
                    </a:stretch>
                  </pic:blipFill>
                  <pic:spPr>
                    <a:xfrm>
                      <a:off x="0" y="0"/>
                      <a:ext cx="5057775" cy="1887855"/>
                    </a:xfrm>
                    <a:prstGeom prst="rect">
                      <a:avLst/>
                    </a:prstGeom>
                    <a:noFill/>
                    <a:ln>
                      <a:noFill/>
                    </a:ln>
                  </pic:spPr>
                </pic:pic>
              </a:graphicData>
            </a:graphic>
          </wp:inline>
        </w:drawing>
      </w:r>
    </w:p>
    <w:p w14:paraId="35AA20B4">
      <w:pPr>
        <w:numPr>
          <w:ilvl w:val="0"/>
          <w:numId w:val="0"/>
        </w:numPr>
        <w:ind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2D9E0270">
      <w:pPr>
        <w:numPr>
          <w:ilvl w:val="0"/>
          <w:numId w:val="56"/>
        </w:numPr>
        <w:ind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是否允许联合体</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选“是”，新增邀请单位时可以新增联合体单位；选“否”，新增邀请单位时隐藏联合体相关字段。</w:t>
      </w:r>
    </w:p>
    <w:p w14:paraId="2E749731">
      <w:pPr>
        <w:numPr>
          <w:ilvl w:val="0"/>
          <w:numId w:val="56"/>
        </w:numPr>
        <w:ind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生成子账号：只有在页面必填项均填写的情况下，才能生成子账号，否则给出必填项提示。</w:t>
      </w:r>
    </w:p>
    <w:p w14:paraId="69205469">
      <w:pPr>
        <w:numPr>
          <w:ilvl w:val="0"/>
          <w:numId w:val="56"/>
        </w:numPr>
        <w:ind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采购人自行招标流程，仅显示采购人联系方式，代理联系方式默认显示空，不显示。</w:t>
      </w:r>
    </w:p>
    <w:p w14:paraId="2FB31009">
      <w:pPr>
        <w:numPr>
          <w:ilvl w:val="0"/>
          <w:numId w:val="56"/>
        </w:numPr>
        <w:ind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新增邀请单位：必须先保存邀请书后才能新增邀请单位。</w:t>
      </w:r>
    </w:p>
    <w:p w14:paraId="3FD58966">
      <w:pPr>
        <w:numPr>
          <w:ilvl w:val="0"/>
          <w:numId w:val="56"/>
        </w:numPr>
        <w:ind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当配置可多选邀请单位时，直接进入的是挑选邀请单位页面，可直接挑选多个邀请单位。</w:t>
      </w:r>
    </w:p>
    <w:p w14:paraId="2143124A">
      <w:pPr>
        <w:numPr>
          <w:ilvl w:val="0"/>
          <w:numId w:val="55"/>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点击两个“选择”按钮，可以选择需要邀请的单位和这个单位下的项目负责的人。如下图：</w:t>
      </w:r>
    </w:p>
    <w:p w14:paraId="6A5DCD9D">
      <w:pPr>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856105"/>
            <wp:effectExtent l="0" t="0" r="9525" b="10795"/>
            <wp:docPr id="3826"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6" name="图片 85"/>
                    <pic:cNvPicPr>
                      <a:picLocks noChangeAspect="1"/>
                    </pic:cNvPicPr>
                  </pic:nvPicPr>
                  <pic:blipFill>
                    <a:blip r:embed="rId369"/>
                    <a:stretch>
                      <a:fillRect/>
                    </a:stretch>
                  </pic:blipFill>
                  <pic:spPr>
                    <a:xfrm>
                      <a:off x="0" y="0"/>
                      <a:ext cx="5057775" cy="1856105"/>
                    </a:xfrm>
                    <a:prstGeom prst="rect">
                      <a:avLst/>
                    </a:prstGeom>
                    <a:noFill/>
                    <a:ln>
                      <a:noFill/>
                    </a:ln>
                  </pic:spPr>
                </pic:pic>
              </a:graphicData>
            </a:graphic>
          </wp:inline>
        </w:drawing>
      </w:r>
    </w:p>
    <w:p w14:paraId="717AB9EC">
      <w:pPr>
        <w:numPr>
          <w:ilvl w:val="0"/>
          <w:numId w:val="55"/>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点击“新增邀请名单”按钮，可以新增所选择的邀请单位。如下图：</w:t>
      </w:r>
    </w:p>
    <w:p w14:paraId="50472258">
      <w:pPr>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840230"/>
            <wp:effectExtent l="0" t="0" r="9525" b="7620"/>
            <wp:docPr id="3827"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7" name="图片 86"/>
                    <pic:cNvPicPr>
                      <a:picLocks noChangeAspect="1"/>
                    </pic:cNvPicPr>
                  </pic:nvPicPr>
                  <pic:blipFill>
                    <a:blip r:embed="rId370"/>
                    <a:stretch>
                      <a:fillRect/>
                    </a:stretch>
                  </pic:blipFill>
                  <pic:spPr>
                    <a:xfrm>
                      <a:off x="0" y="0"/>
                      <a:ext cx="5057775" cy="1840230"/>
                    </a:xfrm>
                    <a:prstGeom prst="rect">
                      <a:avLst/>
                    </a:prstGeom>
                    <a:noFill/>
                    <a:ln>
                      <a:noFill/>
                    </a:ln>
                  </pic:spPr>
                </pic:pic>
              </a:graphicData>
            </a:graphic>
          </wp:inline>
        </w:drawing>
      </w:r>
    </w:p>
    <w:p w14:paraId="0064CA96">
      <w:pPr>
        <w:numPr>
          <w:ilvl w:val="0"/>
          <w:numId w:val="55"/>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点击“删除邀请单位”按钮，可以将选中的邀请单位删除。如下图：</w:t>
      </w:r>
    </w:p>
    <w:p w14:paraId="24552BCC">
      <w:pPr>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873760"/>
            <wp:effectExtent l="0" t="0" r="9525" b="2540"/>
            <wp:docPr id="3828"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8" name="图片 87"/>
                    <pic:cNvPicPr>
                      <a:picLocks noChangeAspect="1"/>
                    </pic:cNvPicPr>
                  </pic:nvPicPr>
                  <pic:blipFill>
                    <a:blip r:embed="rId371"/>
                    <a:stretch>
                      <a:fillRect/>
                    </a:stretch>
                  </pic:blipFill>
                  <pic:spPr>
                    <a:xfrm>
                      <a:off x="0" y="0"/>
                      <a:ext cx="5057775" cy="873760"/>
                    </a:xfrm>
                    <a:prstGeom prst="rect">
                      <a:avLst/>
                    </a:prstGeom>
                    <a:noFill/>
                    <a:ln>
                      <a:noFill/>
                    </a:ln>
                  </pic:spPr>
                </pic:pic>
              </a:graphicData>
            </a:graphic>
          </wp:inline>
        </w:drawing>
      </w:r>
    </w:p>
    <w:p w14:paraId="4F5D013B">
      <w:pPr>
        <w:numPr>
          <w:ilvl w:val="0"/>
          <w:numId w:val="55"/>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点击“打印”按钮，可以预览邀请名单。如下图：</w:t>
      </w:r>
    </w:p>
    <w:p w14:paraId="4A332B9A">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767715"/>
            <wp:effectExtent l="0" t="0" r="9525" b="13335"/>
            <wp:docPr id="3829"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9" name="图片 88"/>
                    <pic:cNvPicPr>
                      <a:picLocks noChangeAspect="1"/>
                    </pic:cNvPicPr>
                  </pic:nvPicPr>
                  <pic:blipFill>
                    <a:blip r:embed="rId372"/>
                    <a:srcRect t="11603" b="7311"/>
                    <a:stretch>
                      <a:fillRect/>
                    </a:stretch>
                  </pic:blipFill>
                  <pic:spPr>
                    <a:xfrm>
                      <a:off x="0" y="0"/>
                      <a:ext cx="5057775" cy="767715"/>
                    </a:xfrm>
                    <a:prstGeom prst="rect">
                      <a:avLst/>
                    </a:prstGeom>
                    <a:noFill/>
                    <a:ln>
                      <a:noFill/>
                    </a:ln>
                  </pic:spPr>
                </pic:pic>
              </a:graphicData>
            </a:graphic>
          </wp:inline>
        </w:drawing>
      </w:r>
    </w:p>
    <w:p w14:paraId="42836001">
      <w:pPr>
        <w:numPr>
          <w:ilvl w:val="0"/>
          <w:numId w:val="0"/>
        </w:numPr>
        <w:jc w:val="center"/>
        <w:rPr>
          <w:rFonts w:hint="eastAsia" w:ascii="宋体" w:hAnsi="宋体" w:eastAsia="宋体" w:cs="宋体"/>
          <w:caps w:val="0"/>
          <w:smallCaps w:val="0"/>
          <w:lang w:val="en-US" w:eastAsia="zh-CN"/>
        </w:rPr>
      </w:pPr>
      <w:r>
        <w:rPr>
          <w:rFonts w:hint="eastAsia" w:ascii="宋体" w:hAnsi="宋体" w:eastAsia="宋体" w:cs="宋体"/>
          <w:caps w:val="0"/>
          <w:smallCaps w:val="0"/>
        </w:rPr>
        <w:drawing>
          <wp:inline distT="0" distB="0" distL="114300" distR="114300">
            <wp:extent cx="5057775" cy="1463040"/>
            <wp:effectExtent l="0" t="0" r="9525" b="3810"/>
            <wp:docPr id="3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13"/>
                    <pic:cNvPicPr>
                      <a:picLocks noChangeAspect="1"/>
                    </pic:cNvPicPr>
                  </pic:nvPicPr>
                  <pic:blipFill>
                    <a:blip r:embed="rId373"/>
                    <a:stretch>
                      <a:fillRect/>
                    </a:stretch>
                  </pic:blipFill>
                  <pic:spPr>
                    <a:xfrm>
                      <a:off x="0" y="0"/>
                      <a:ext cx="5057775" cy="1463040"/>
                    </a:xfrm>
                    <a:prstGeom prst="rect">
                      <a:avLst/>
                    </a:prstGeom>
                    <a:noFill/>
                    <a:ln>
                      <a:noFill/>
                    </a:ln>
                  </pic:spPr>
                </pic:pic>
              </a:graphicData>
            </a:graphic>
          </wp:inline>
        </w:drawing>
      </w:r>
    </w:p>
    <w:p w14:paraId="1C17EBCE">
      <w:pPr>
        <w:numPr>
          <w:ilvl w:val="0"/>
          <w:numId w:val="55"/>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点击“确认录入完毕”按钮，提示“点击确认录入完毕后，将无法再新增邀请单位及修改相关字段信息，请确定是否邀请完成？”，点击确认后，邀请函内容将无法进行修改。如下图：</w:t>
      </w:r>
    </w:p>
    <w:p w14:paraId="033A05E7">
      <w:pPr>
        <w:numPr>
          <w:ilvl w:val="0"/>
          <w:numId w:val="0"/>
        </w:numPr>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1948815"/>
            <wp:effectExtent l="0" t="0" r="9525" b="13335"/>
            <wp:docPr id="3831"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1" name="图片 89"/>
                    <pic:cNvPicPr>
                      <a:picLocks noChangeAspect="1"/>
                    </pic:cNvPicPr>
                  </pic:nvPicPr>
                  <pic:blipFill>
                    <a:blip r:embed="rId374"/>
                    <a:stretch>
                      <a:fillRect/>
                    </a:stretch>
                  </pic:blipFill>
                  <pic:spPr>
                    <a:xfrm>
                      <a:off x="0" y="0"/>
                      <a:ext cx="5057775" cy="1948815"/>
                    </a:xfrm>
                    <a:prstGeom prst="rect">
                      <a:avLst/>
                    </a:prstGeom>
                    <a:noFill/>
                    <a:ln>
                      <a:noFill/>
                    </a:ln>
                  </pic:spPr>
                </pic:pic>
              </a:graphicData>
            </a:graphic>
          </wp:inline>
        </w:drawing>
      </w:r>
    </w:p>
    <w:p w14:paraId="1E1F35D8">
      <w:pPr>
        <w:rPr>
          <w:rFonts w:hint="eastAsia" w:ascii="宋体" w:hAnsi="宋体" w:eastAsia="宋体" w:cs="宋体"/>
          <w:caps w:val="0"/>
          <w:smallCaps w:val="0"/>
        </w:rPr>
      </w:pPr>
      <w:r>
        <w:rPr>
          <w:rFonts w:hint="eastAsia" w:ascii="宋体" w:hAnsi="宋体" w:eastAsia="宋体" w:cs="宋体"/>
          <w:caps w:val="0"/>
          <w:smallCaps w:val="0"/>
          <w:lang w:val="en-US" w:eastAsia="zh-CN"/>
        </w:rPr>
        <w:t>注：</w:t>
      </w:r>
      <w:r>
        <w:rPr>
          <w:rFonts w:hint="eastAsia" w:ascii="宋体" w:hAnsi="宋体" w:eastAsia="宋体" w:cs="宋体"/>
          <w:caps w:val="0"/>
          <w:smallCaps w:val="0"/>
          <w:color w:val="000000" w:themeColor="text1"/>
          <w:lang w:val="en-US" w:eastAsia="zh-CN"/>
          <w14:textFill>
            <w14:solidFill>
              <w14:schemeClr w14:val="tx1"/>
            </w14:solidFill>
          </w14:textFill>
        </w:rPr>
        <w:t>点击“确认录入完毕”按钮之前，如果点击“保存信息”按钮，信息保存成功，且可以对页面信息继续进行修改。</w:t>
      </w:r>
    </w:p>
    <w:p w14:paraId="1B220968">
      <w:pPr>
        <w:numPr>
          <w:ilvl w:val="0"/>
          <w:numId w:val="55"/>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点击“生成邀请函”按钮，提示信息中点击【确定】按钮，弹出“生成邀请函”页面，同时弹出“请选择您想使用的签章方式”对话框。如下图：</w:t>
      </w:r>
    </w:p>
    <w:p w14:paraId="677487AA">
      <w:pPr>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264920"/>
            <wp:effectExtent l="0" t="0" r="9525" b="11430"/>
            <wp:docPr id="3832"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2" name="图片 90"/>
                    <pic:cNvPicPr>
                      <a:picLocks noChangeAspect="1"/>
                    </pic:cNvPicPr>
                  </pic:nvPicPr>
                  <pic:blipFill>
                    <a:blip r:embed="rId375"/>
                    <a:stretch>
                      <a:fillRect/>
                    </a:stretch>
                  </pic:blipFill>
                  <pic:spPr>
                    <a:xfrm>
                      <a:off x="0" y="0"/>
                      <a:ext cx="5057775" cy="1264920"/>
                    </a:xfrm>
                    <a:prstGeom prst="rect">
                      <a:avLst/>
                    </a:prstGeom>
                    <a:noFill/>
                    <a:ln>
                      <a:noFill/>
                    </a:ln>
                  </pic:spPr>
                </pic:pic>
              </a:graphicData>
            </a:graphic>
          </wp:inline>
        </w:drawing>
      </w:r>
    </w:p>
    <w:p w14:paraId="19357CF0">
      <w:pPr>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75865"/>
            <wp:effectExtent l="0" t="0" r="9525" b="635"/>
            <wp:docPr id="38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3" name="图片 91"/>
                    <pic:cNvPicPr>
                      <a:picLocks noChangeAspect="1"/>
                    </pic:cNvPicPr>
                  </pic:nvPicPr>
                  <pic:blipFill>
                    <a:blip r:embed="rId376"/>
                    <a:stretch>
                      <a:fillRect/>
                    </a:stretch>
                  </pic:blipFill>
                  <pic:spPr>
                    <a:xfrm>
                      <a:off x="0" y="0"/>
                      <a:ext cx="5057775" cy="2475865"/>
                    </a:xfrm>
                    <a:prstGeom prst="rect">
                      <a:avLst/>
                    </a:prstGeom>
                    <a:noFill/>
                    <a:ln>
                      <a:noFill/>
                    </a:ln>
                  </pic:spPr>
                </pic:pic>
              </a:graphicData>
            </a:graphic>
          </wp:inline>
        </w:drawing>
      </w:r>
    </w:p>
    <w:p w14:paraId="05916B79">
      <w:pPr>
        <w:ind w:left="0" w:leftChars="0"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52EFD1C8">
      <w:pPr>
        <w:rPr>
          <w:rStyle w:val="45"/>
          <w:rFonts w:hint="eastAsia" w:ascii="宋体" w:hAnsi="宋体" w:eastAsia="宋体" w:cs="宋体"/>
          <w:caps w:val="0"/>
          <w:smallCaps w:val="0"/>
        </w:rPr>
      </w:pPr>
      <w:r>
        <w:rPr>
          <w:rFonts w:hint="eastAsia" w:ascii="宋体" w:hAnsi="宋体" w:eastAsia="宋体" w:cs="宋体"/>
          <w:caps w:val="0"/>
          <w:smallCaps w:val="0"/>
          <w:lang w:val="en-US" w:eastAsia="zh-CN"/>
        </w:rPr>
        <w:t xml:space="preserve">    ①</w:t>
      </w:r>
      <w:r>
        <w:rPr>
          <w:rStyle w:val="45"/>
          <w:rFonts w:hint="eastAsia" w:ascii="宋体" w:hAnsi="宋体" w:eastAsia="宋体" w:cs="宋体"/>
          <w:caps w:val="0"/>
          <w:smallCaps w:val="0"/>
        </w:rPr>
        <w:t>点击“插入CA锁签章”，进入“</w:t>
      </w:r>
      <w:r>
        <w:rPr>
          <w:rStyle w:val="45"/>
          <w:rFonts w:hint="eastAsia" w:ascii="宋体" w:hAnsi="宋体" w:eastAsia="宋体" w:cs="宋体"/>
          <w:caps w:val="0"/>
          <w:smallCaps w:val="0"/>
          <w:lang w:val="en-US" w:eastAsia="zh-CN"/>
        </w:rPr>
        <w:t>生成邀请函</w:t>
      </w:r>
      <w:r>
        <w:rPr>
          <w:rStyle w:val="45"/>
          <w:rFonts w:hint="eastAsia" w:ascii="宋体" w:hAnsi="宋体" w:eastAsia="宋体" w:cs="宋体"/>
          <w:caps w:val="0"/>
          <w:smallCaps w:val="0"/>
        </w:rPr>
        <w:t>”页面。插入CA锁，点击“签章”按钮，对</w:t>
      </w:r>
      <w:r>
        <w:rPr>
          <w:rStyle w:val="45"/>
          <w:rFonts w:hint="eastAsia" w:ascii="宋体" w:hAnsi="宋体" w:eastAsia="宋体" w:cs="宋体"/>
          <w:caps w:val="0"/>
          <w:smallCaps w:val="0"/>
          <w:lang w:val="en-US" w:eastAsia="zh-CN"/>
        </w:rPr>
        <w:t>邀请函</w:t>
      </w:r>
      <w:r>
        <w:rPr>
          <w:rStyle w:val="45"/>
          <w:rFonts w:hint="eastAsia" w:ascii="宋体" w:hAnsi="宋体" w:eastAsia="宋体" w:cs="宋体"/>
          <w:caps w:val="0"/>
          <w:smallCaps w:val="0"/>
        </w:rPr>
        <w:t>进行签章。然后点击“签章提交”按钮，签章完成。</w:t>
      </w:r>
    </w:p>
    <w:p w14:paraId="3DB94A24">
      <w:pPr>
        <w:ind w:left="0" w:leftChars="0" w:firstLine="840" w:firstLineChars="400"/>
        <w:rPr>
          <w:rFonts w:hint="eastAsia" w:ascii="宋体" w:hAnsi="宋体" w:eastAsia="宋体" w:cs="宋体"/>
          <w:caps w:val="0"/>
          <w:smallCaps w:val="0"/>
        </w:rPr>
      </w:pPr>
      <w:r>
        <w:rPr>
          <w:rStyle w:val="45"/>
          <w:rFonts w:hint="eastAsia" w:ascii="宋体" w:hAnsi="宋体" w:eastAsia="宋体" w:cs="宋体"/>
          <w:caps w:val="0"/>
          <w:smallCaps w:val="0"/>
          <w:lang w:val="en-US" w:eastAsia="zh-CN"/>
        </w:rPr>
        <w:t>②</w:t>
      </w:r>
      <w:r>
        <w:rPr>
          <w:rStyle w:val="45"/>
          <w:rFonts w:hint="eastAsia" w:ascii="宋体" w:hAnsi="宋体" w:eastAsia="宋体" w:cs="宋体"/>
          <w:caps w:val="0"/>
          <w:smallCaps w:val="0"/>
        </w:rPr>
        <w:t>点击“手机扫码签章”，进入“</w:t>
      </w:r>
      <w:r>
        <w:rPr>
          <w:rStyle w:val="45"/>
          <w:rFonts w:hint="eastAsia" w:ascii="宋体" w:hAnsi="宋体" w:eastAsia="宋体" w:cs="宋体"/>
          <w:caps w:val="0"/>
          <w:smallCaps w:val="0"/>
          <w:lang w:val="en-US" w:eastAsia="zh-CN"/>
        </w:rPr>
        <w:t>生成邀请函</w:t>
      </w:r>
      <w:r>
        <w:rPr>
          <w:rStyle w:val="45"/>
          <w:rFonts w:hint="eastAsia" w:ascii="宋体" w:hAnsi="宋体" w:eastAsia="宋体" w:cs="宋体"/>
          <w:caps w:val="0"/>
          <w:smallCaps w:val="0"/>
        </w:rPr>
        <w:t>”页面。点击“签章”按钮，显示二维码，</w:t>
      </w:r>
      <w:r>
        <w:rPr>
          <w:rFonts w:hint="eastAsia" w:ascii="宋体" w:hAnsi="宋体" w:eastAsia="宋体" w:cs="宋体"/>
          <w:caps w:val="0"/>
          <w:smallCaps w:val="0"/>
        </w:rPr>
        <w:t>使用新点标证通进行扫码签章。</w:t>
      </w:r>
    </w:p>
    <w:p w14:paraId="7D9941FF">
      <w:pPr>
        <w:numPr>
          <w:ilvl w:val="0"/>
          <w:numId w:val="55"/>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邀请函签章后，点击“发出邀请函”按钮，提示邀请函发送成功。如下图：</w:t>
      </w:r>
    </w:p>
    <w:p w14:paraId="5FD5C80F">
      <w:pPr>
        <w:ind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1175385"/>
            <wp:effectExtent l="0" t="0" r="9525" b="5715"/>
            <wp:docPr id="3835"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5" name="图片 93"/>
                    <pic:cNvPicPr>
                      <a:picLocks noChangeAspect="1"/>
                    </pic:cNvPicPr>
                  </pic:nvPicPr>
                  <pic:blipFill>
                    <a:blip r:embed="rId377"/>
                    <a:stretch>
                      <a:fillRect/>
                    </a:stretch>
                  </pic:blipFill>
                  <pic:spPr>
                    <a:xfrm>
                      <a:off x="0" y="0"/>
                      <a:ext cx="5057775" cy="1175385"/>
                    </a:xfrm>
                    <a:prstGeom prst="rect">
                      <a:avLst/>
                    </a:prstGeom>
                    <a:noFill/>
                    <a:ln>
                      <a:noFill/>
                    </a:ln>
                  </pic:spPr>
                </pic:pic>
              </a:graphicData>
            </a:graphic>
          </wp:inline>
        </w:drawing>
      </w:r>
    </w:p>
    <w:p w14:paraId="33E981BA">
      <w:pPr>
        <w:ind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1083310"/>
            <wp:effectExtent l="0" t="0" r="9525" b="2540"/>
            <wp:docPr id="3836"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6" name="图片 94"/>
                    <pic:cNvPicPr>
                      <a:picLocks noChangeAspect="1"/>
                    </pic:cNvPicPr>
                  </pic:nvPicPr>
                  <pic:blipFill>
                    <a:blip r:embed="rId378"/>
                    <a:stretch>
                      <a:fillRect/>
                    </a:stretch>
                  </pic:blipFill>
                  <pic:spPr>
                    <a:xfrm>
                      <a:off x="0" y="0"/>
                      <a:ext cx="5057775" cy="1083310"/>
                    </a:xfrm>
                    <a:prstGeom prst="rect">
                      <a:avLst/>
                    </a:prstGeom>
                    <a:noFill/>
                    <a:ln>
                      <a:noFill/>
                    </a:ln>
                  </pic:spPr>
                </pic:pic>
              </a:graphicData>
            </a:graphic>
          </wp:inline>
        </w:drawing>
      </w:r>
    </w:p>
    <w:p w14:paraId="7874ABEB">
      <w:pPr>
        <w:ind w:firstLine="0" w:firstLineChars="0"/>
        <w:jc w:val="center"/>
        <w:rPr>
          <w:rFonts w:hint="eastAsia" w:ascii="宋体" w:hAnsi="宋体" w:eastAsia="宋体" w:cs="宋体"/>
          <w:lang w:eastAsia="zh-CN"/>
        </w:rPr>
      </w:pPr>
    </w:p>
    <w:p w14:paraId="3157EAD9">
      <w:pPr>
        <w:pStyle w:val="5"/>
        <w:bidi w:val="0"/>
        <w:rPr>
          <w:rFonts w:hint="eastAsia" w:ascii="宋体" w:hAnsi="宋体" w:eastAsia="宋体" w:cs="宋体"/>
          <w:caps w:val="0"/>
          <w:smallCaps w:val="0"/>
          <w:lang w:val="en-US" w:eastAsia="zh-CN"/>
        </w:rPr>
      </w:pPr>
      <w:bookmarkStart w:id="224" w:name="_Toc17963"/>
      <w:bookmarkStart w:id="225" w:name="_Toc29466"/>
      <w:bookmarkStart w:id="226" w:name="_Toc23212"/>
      <w:r>
        <w:rPr>
          <w:rFonts w:hint="eastAsia" w:ascii="宋体" w:hAnsi="宋体" w:eastAsia="宋体" w:cs="宋体"/>
          <w:caps w:val="0"/>
          <w:smallCaps w:val="0"/>
          <w:lang w:val="en-US" w:eastAsia="zh-CN"/>
        </w:rPr>
        <w:t>投标邀请书变更</w:t>
      </w:r>
      <w:bookmarkEnd w:id="224"/>
      <w:bookmarkEnd w:id="225"/>
      <w:bookmarkEnd w:id="226"/>
    </w:p>
    <w:p w14:paraId="2A407845">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3F9C6845">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该环节用于变更已发布的投标邀请书，采购代理机构或采购人登录系统可针对栏目邀请函信息、栏目联系方式中已填写的内容进行调整及变更，针对已邀请的供应商进行调整，或者从供应商信息库中获取满足投标资格的潜在供应商，进行投标邀请书的编辑和发出，并具备被邀请单位接受和拒绝投标邀请的回复功能。</w:t>
      </w:r>
    </w:p>
    <w:p w14:paraId="55A69DBF">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已挑选的潜在供应商登录系统即可收到并查看该项目的邀请函信息，并可以选择接受或拒绝投标邀请，系统自动生成回执函，供应商签章后，采购代理或采购人即可查看回执函信息。</w:t>
      </w:r>
    </w:p>
    <w:p w14:paraId="523CE962">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59BFF1F9">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4036EB87">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226F28E9">
      <w:pPr>
        <w:ind w:firstLine="422"/>
        <w:rPr>
          <w:rFonts w:hint="eastAsia" w:ascii="宋体" w:hAnsi="宋体" w:eastAsia="宋体" w:cs="宋体"/>
          <w:caps w:val="0"/>
          <w:smallCaps w:val="0"/>
          <w:color w:val="000000" w:themeColor="text1"/>
          <w:lang w:val="en-US"/>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投标邀请书审核通过。</w:t>
      </w:r>
    </w:p>
    <w:p w14:paraId="06B01984">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6230C59B">
      <w:pPr>
        <w:numPr>
          <w:ilvl w:val="0"/>
          <w:numId w:val="57"/>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点击“菜单</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招标采购</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投标邀请</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投标邀请书变更”菜单，进入投标邀请书变更列表页面。如下图：</w:t>
      </w:r>
    </w:p>
    <w:p w14:paraId="0B5FE101">
      <w:pPr>
        <w:numPr>
          <w:ilvl w:val="0"/>
          <w:numId w:val="0"/>
        </w:numPr>
        <w:jc w:val="cente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rPr>
        <w:drawing>
          <wp:inline distT="0" distB="0" distL="114300" distR="114300">
            <wp:extent cx="5057775" cy="2233930"/>
            <wp:effectExtent l="0" t="0" r="9525" b="13970"/>
            <wp:docPr id="38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7" name="图片 95"/>
                    <pic:cNvPicPr>
                      <a:picLocks noChangeAspect="1"/>
                    </pic:cNvPicPr>
                  </pic:nvPicPr>
                  <pic:blipFill>
                    <a:blip r:embed="rId379"/>
                    <a:stretch>
                      <a:fillRect/>
                    </a:stretch>
                  </pic:blipFill>
                  <pic:spPr>
                    <a:xfrm>
                      <a:off x="0" y="0"/>
                      <a:ext cx="5057775" cy="2233930"/>
                    </a:xfrm>
                    <a:prstGeom prst="rect">
                      <a:avLst/>
                    </a:prstGeom>
                    <a:noFill/>
                    <a:ln>
                      <a:noFill/>
                    </a:ln>
                  </pic:spPr>
                </pic:pic>
              </a:graphicData>
            </a:graphic>
          </wp:inline>
        </w:drawing>
      </w:r>
    </w:p>
    <w:p w14:paraId="6CCC2CC6">
      <w:pPr>
        <w:numPr>
          <w:ilvl w:val="0"/>
          <w:numId w:val="57"/>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点击【新增变更】按钮，进入挑选标段（包）页面。如下图：</w:t>
      </w:r>
    </w:p>
    <w:p w14:paraId="6E3DAE85">
      <w:pPr>
        <w:numPr>
          <w:ilvl w:val="0"/>
          <w:numId w:val="0"/>
        </w:numPr>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33320"/>
            <wp:effectExtent l="0" t="0" r="9525" b="5080"/>
            <wp:docPr id="3838"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8" name="图片 96"/>
                    <pic:cNvPicPr>
                      <a:picLocks noChangeAspect="1"/>
                    </pic:cNvPicPr>
                  </pic:nvPicPr>
                  <pic:blipFill>
                    <a:blip r:embed="rId380"/>
                    <a:stretch>
                      <a:fillRect/>
                    </a:stretch>
                  </pic:blipFill>
                  <pic:spPr>
                    <a:xfrm>
                      <a:off x="0" y="0"/>
                      <a:ext cx="5057775" cy="2433320"/>
                    </a:xfrm>
                    <a:prstGeom prst="rect">
                      <a:avLst/>
                    </a:prstGeom>
                    <a:noFill/>
                    <a:ln>
                      <a:noFill/>
                    </a:ln>
                  </pic:spPr>
                </pic:pic>
              </a:graphicData>
            </a:graphic>
          </wp:inline>
        </w:drawing>
      </w:r>
    </w:p>
    <w:p w14:paraId="6261DCC2">
      <w:pPr>
        <w:numPr>
          <w:ilvl w:val="0"/>
          <w:numId w:val="57"/>
        </w:numPr>
        <w:jc w:val="left"/>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选择标段包，点击【确认选择】按钮或标段包后的选择图标，进入“新增投标邀请书变更”页面。如下图：</w:t>
      </w:r>
    </w:p>
    <w:p w14:paraId="71D16B4B">
      <w:pPr>
        <w:numPr>
          <w:ilvl w:val="0"/>
          <w:numId w:val="0"/>
        </w:numPr>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77770"/>
            <wp:effectExtent l="0" t="0" r="9525" b="17780"/>
            <wp:docPr id="3839"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9" name="图片 97"/>
                    <pic:cNvPicPr>
                      <a:picLocks noChangeAspect="1"/>
                    </pic:cNvPicPr>
                  </pic:nvPicPr>
                  <pic:blipFill>
                    <a:blip r:embed="rId381"/>
                    <a:stretch>
                      <a:fillRect/>
                    </a:stretch>
                  </pic:blipFill>
                  <pic:spPr>
                    <a:xfrm>
                      <a:off x="0" y="0"/>
                      <a:ext cx="5057775" cy="2477770"/>
                    </a:xfrm>
                    <a:prstGeom prst="rect">
                      <a:avLst/>
                    </a:prstGeom>
                    <a:noFill/>
                    <a:ln>
                      <a:noFill/>
                    </a:ln>
                  </pic:spPr>
                </pic:pic>
              </a:graphicData>
            </a:graphic>
          </wp:inline>
        </w:drawing>
      </w:r>
    </w:p>
    <w:p w14:paraId="44C567B5">
      <w:pPr>
        <w:numPr>
          <w:ilvl w:val="0"/>
          <w:numId w:val="57"/>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页面信息默认获取投标邀请书的信息，可修改页面信息。如下图：</w:t>
      </w:r>
    </w:p>
    <w:p w14:paraId="4433EEBA">
      <w:pPr>
        <w:numPr>
          <w:ilvl w:val="0"/>
          <w:numId w:val="0"/>
        </w:numPr>
        <w:jc w:val="cente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rPr>
        <w:drawing>
          <wp:inline distT="0" distB="0" distL="114300" distR="114300">
            <wp:extent cx="5057775" cy="2686050"/>
            <wp:effectExtent l="0" t="0" r="9525" b="0"/>
            <wp:docPr id="3840"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 name="图片 98"/>
                    <pic:cNvPicPr>
                      <a:picLocks noChangeAspect="1"/>
                    </pic:cNvPicPr>
                  </pic:nvPicPr>
                  <pic:blipFill>
                    <a:blip r:embed="rId382"/>
                    <a:stretch>
                      <a:fillRect/>
                    </a:stretch>
                  </pic:blipFill>
                  <pic:spPr>
                    <a:xfrm>
                      <a:off x="0" y="0"/>
                      <a:ext cx="5057775" cy="2686050"/>
                    </a:xfrm>
                    <a:prstGeom prst="rect">
                      <a:avLst/>
                    </a:prstGeom>
                    <a:noFill/>
                    <a:ln>
                      <a:noFill/>
                    </a:ln>
                  </pic:spPr>
                </pic:pic>
              </a:graphicData>
            </a:graphic>
          </wp:inline>
        </w:drawing>
      </w:r>
    </w:p>
    <w:p w14:paraId="45B0A93E">
      <w:pPr>
        <w:numPr>
          <w:ilvl w:val="0"/>
          <w:numId w:val="57"/>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点击“新增邀请单位”按钮，进入邀请单位录入页面。如下图：</w:t>
      </w:r>
    </w:p>
    <w:p w14:paraId="1FBD70A6">
      <w:pPr>
        <w:numPr>
          <w:ilvl w:val="0"/>
          <w:numId w:val="0"/>
        </w:numPr>
        <w:jc w:val="cente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rPr>
        <w:drawing>
          <wp:inline distT="0" distB="0" distL="114300" distR="114300">
            <wp:extent cx="5057775" cy="1203325"/>
            <wp:effectExtent l="0" t="0" r="9525" b="15875"/>
            <wp:docPr id="3841"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1" name="图片 99"/>
                    <pic:cNvPicPr>
                      <a:picLocks noChangeAspect="1"/>
                    </pic:cNvPicPr>
                  </pic:nvPicPr>
                  <pic:blipFill>
                    <a:blip r:embed="rId383"/>
                    <a:stretch>
                      <a:fillRect/>
                    </a:stretch>
                  </pic:blipFill>
                  <pic:spPr>
                    <a:xfrm>
                      <a:off x="0" y="0"/>
                      <a:ext cx="5057775" cy="1203325"/>
                    </a:xfrm>
                    <a:prstGeom prst="rect">
                      <a:avLst/>
                    </a:prstGeom>
                    <a:noFill/>
                    <a:ln>
                      <a:noFill/>
                    </a:ln>
                  </pic:spPr>
                </pic:pic>
              </a:graphicData>
            </a:graphic>
          </wp:inline>
        </w:drawing>
      </w:r>
    </w:p>
    <w:p w14:paraId="675FC7FF">
      <w:pPr>
        <w:numPr>
          <w:ilvl w:val="0"/>
          <w:numId w:val="57"/>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点击两个“选择”按钮，可以选择需要邀请的单位和这个单位下的项目负责人。如下图：</w:t>
      </w:r>
    </w:p>
    <w:p w14:paraId="1A403AD6">
      <w:pPr>
        <w:numPr>
          <w:ilvl w:val="0"/>
          <w:numId w:val="0"/>
        </w:numPr>
        <w:jc w:val="cente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rPr>
        <w:drawing>
          <wp:inline distT="0" distB="0" distL="114300" distR="114300">
            <wp:extent cx="5057775" cy="1856105"/>
            <wp:effectExtent l="0" t="0" r="9525" b="10795"/>
            <wp:docPr id="3842"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2" name="图片 85"/>
                    <pic:cNvPicPr>
                      <a:picLocks noChangeAspect="1"/>
                    </pic:cNvPicPr>
                  </pic:nvPicPr>
                  <pic:blipFill>
                    <a:blip r:embed="rId369"/>
                    <a:stretch>
                      <a:fillRect/>
                    </a:stretch>
                  </pic:blipFill>
                  <pic:spPr>
                    <a:xfrm>
                      <a:off x="0" y="0"/>
                      <a:ext cx="5057775" cy="1856105"/>
                    </a:xfrm>
                    <a:prstGeom prst="rect">
                      <a:avLst/>
                    </a:prstGeom>
                    <a:noFill/>
                    <a:ln>
                      <a:noFill/>
                    </a:ln>
                  </pic:spPr>
                </pic:pic>
              </a:graphicData>
            </a:graphic>
          </wp:inline>
        </w:drawing>
      </w:r>
    </w:p>
    <w:p w14:paraId="34A5AC53">
      <w:pPr>
        <w:numPr>
          <w:ilvl w:val="0"/>
          <w:numId w:val="57"/>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点击“新增邀请名单”按钮，可以新增所选择的邀请单位。如下图：</w:t>
      </w:r>
    </w:p>
    <w:p w14:paraId="799A8146">
      <w:pPr>
        <w:numPr>
          <w:ilvl w:val="0"/>
          <w:numId w:val="0"/>
        </w:numPr>
        <w:jc w:val="cente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rPr>
        <w:drawing>
          <wp:inline distT="0" distB="0" distL="114300" distR="114300">
            <wp:extent cx="5057775" cy="1840230"/>
            <wp:effectExtent l="0" t="0" r="9525" b="7620"/>
            <wp:docPr id="384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3" name="图片 86"/>
                    <pic:cNvPicPr>
                      <a:picLocks noChangeAspect="1"/>
                    </pic:cNvPicPr>
                  </pic:nvPicPr>
                  <pic:blipFill>
                    <a:blip r:embed="rId370"/>
                    <a:stretch>
                      <a:fillRect/>
                    </a:stretch>
                  </pic:blipFill>
                  <pic:spPr>
                    <a:xfrm>
                      <a:off x="0" y="0"/>
                      <a:ext cx="5057775" cy="1840230"/>
                    </a:xfrm>
                    <a:prstGeom prst="rect">
                      <a:avLst/>
                    </a:prstGeom>
                    <a:noFill/>
                    <a:ln>
                      <a:noFill/>
                    </a:ln>
                  </pic:spPr>
                </pic:pic>
              </a:graphicData>
            </a:graphic>
          </wp:inline>
        </w:drawing>
      </w:r>
    </w:p>
    <w:p w14:paraId="4B746B9E">
      <w:pPr>
        <w:numPr>
          <w:ilvl w:val="0"/>
          <w:numId w:val="57"/>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未发出状态下，点击“删除邀请单位”按钮，可以将选中的邀请单位删除。如下图：</w:t>
      </w:r>
    </w:p>
    <w:p w14:paraId="50FF91D9">
      <w:pPr>
        <w:numPr>
          <w:ilvl w:val="0"/>
          <w:numId w:val="0"/>
        </w:numPr>
        <w:jc w:val="cente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rPr>
        <w:drawing>
          <wp:inline distT="0" distB="0" distL="114300" distR="114300">
            <wp:extent cx="5057775" cy="873760"/>
            <wp:effectExtent l="0" t="0" r="9525" b="2540"/>
            <wp:docPr id="3845"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5" name="图片 87"/>
                    <pic:cNvPicPr>
                      <a:picLocks noChangeAspect="1"/>
                    </pic:cNvPicPr>
                  </pic:nvPicPr>
                  <pic:blipFill>
                    <a:blip r:embed="rId371"/>
                    <a:stretch>
                      <a:fillRect/>
                    </a:stretch>
                  </pic:blipFill>
                  <pic:spPr>
                    <a:xfrm>
                      <a:off x="0" y="0"/>
                      <a:ext cx="5057775" cy="873760"/>
                    </a:xfrm>
                    <a:prstGeom prst="rect">
                      <a:avLst/>
                    </a:prstGeom>
                    <a:noFill/>
                    <a:ln>
                      <a:noFill/>
                    </a:ln>
                  </pic:spPr>
                </pic:pic>
              </a:graphicData>
            </a:graphic>
          </wp:inline>
        </w:drawing>
      </w:r>
    </w:p>
    <w:p w14:paraId="02EFC3AE">
      <w:pPr>
        <w:numPr>
          <w:ilvl w:val="0"/>
          <w:numId w:val="57"/>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点击“打印”按钮，可以预览邀请名单。如下图：</w:t>
      </w:r>
    </w:p>
    <w:p w14:paraId="3F1E88E7">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767715"/>
            <wp:effectExtent l="0" t="0" r="9525" b="13335"/>
            <wp:docPr id="384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6" name="图片 88"/>
                    <pic:cNvPicPr>
                      <a:picLocks noChangeAspect="1"/>
                    </pic:cNvPicPr>
                  </pic:nvPicPr>
                  <pic:blipFill>
                    <a:blip r:embed="rId372"/>
                    <a:srcRect t="11603" b="7311"/>
                    <a:stretch>
                      <a:fillRect/>
                    </a:stretch>
                  </pic:blipFill>
                  <pic:spPr>
                    <a:xfrm>
                      <a:off x="0" y="0"/>
                      <a:ext cx="5057775" cy="767715"/>
                    </a:xfrm>
                    <a:prstGeom prst="rect">
                      <a:avLst/>
                    </a:prstGeom>
                    <a:noFill/>
                    <a:ln>
                      <a:noFill/>
                    </a:ln>
                  </pic:spPr>
                </pic:pic>
              </a:graphicData>
            </a:graphic>
          </wp:inline>
        </w:drawing>
      </w:r>
    </w:p>
    <w:p w14:paraId="711A6868">
      <w:pPr>
        <w:numPr>
          <w:ilvl w:val="0"/>
          <w:numId w:val="0"/>
        </w:numPr>
        <w:jc w:val="cente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rPr>
        <w:drawing>
          <wp:inline distT="0" distB="0" distL="114300" distR="114300">
            <wp:extent cx="5057775" cy="1463040"/>
            <wp:effectExtent l="0" t="0" r="9525" b="3810"/>
            <wp:docPr id="384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7" name="图片 13"/>
                    <pic:cNvPicPr>
                      <a:picLocks noChangeAspect="1"/>
                    </pic:cNvPicPr>
                  </pic:nvPicPr>
                  <pic:blipFill>
                    <a:blip r:embed="rId373"/>
                    <a:stretch>
                      <a:fillRect/>
                    </a:stretch>
                  </pic:blipFill>
                  <pic:spPr>
                    <a:xfrm>
                      <a:off x="0" y="0"/>
                      <a:ext cx="5057775" cy="1463040"/>
                    </a:xfrm>
                    <a:prstGeom prst="rect">
                      <a:avLst/>
                    </a:prstGeom>
                    <a:noFill/>
                    <a:ln>
                      <a:noFill/>
                    </a:ln>
                  </pic:spPr>
                </pic:pic>
              </a:graphicData>
            </a:graphic>
          </wp:inline>
        </w:drawing>
      </w:r>
    </w:p>
    <w:p w14:paraId="0182ECDD">
      <w:pPr>
        <w:numPr>
          <w:ilvl w:val="0"/>
          <w:numId w:val="57"/>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点击“确认录入完毕”按钮，提示“点击确认录入完毕后，将无法再新增邀请单位及修改相关字段信息，请确定是否邀请完成？”，点击确认后，邀请函内容将无法进行修改。如下图：</w:t>
      </w:r>
    </w:p>
    <w:p w14:paraId="0CD0970D">
      <w:pPr>
        <w:numPr>
          <w:ilvl w:val="0"/>
          <w:numId w:val="0"/>
        </w:numPr>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1942465"/>
            <wp:effectExtent l="0" t="0" r="0" b="0"/>
            <wp:docPr id="3853"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3" name="图片 101"/>
                    <pic:cNvPicPr>
                      <a:picLocks noChangeAspect="1"/>
                    </pic:cNvPicPr>
                  </pic:nvPicPr>
                  <pic:blipFill>
                    <a:blip r:embed="rId384"/>
                    <a:srcRect b="19010"/>
                    <a:stretch>
                      <a:fillRect/>
                    </a:stretch>
                  </pic:blipFill>
                  <pic:spPr>
                    <a:xfrm>
                      <a:off x="0" y="0"/>
                      <a:ext cx="5057775" cy="1942465"/>
                    </a:xfrm>
                    <a:prstGeom prst="rect">
                      <a:avLst/>
                    </a:prstGeom>
                    <a:noFill/>
                    <a:ln>
                      <a:noFill/>
                    </a:ln>
                  </pic:spPr>
                </pic:pic>
              </a:graphicData>
            </a:graphic>
          </wp:inline>
        </w:drawing>
      </w:r>
    </w:p>
    <w:p w14:paraId="616EBF23">
      <w:pPr>
        <w:rPr>
          <w:rFonts w:hint="eastAsia" w:ascii="宋体" w:hAnsi="宋体" w:eastAsia="宋体" w:cs="宋体"/>
          <w:caps w:val="0"/>
          <w:smallCaps w:val="0"/>
        </w:rPr>
      </w:pPr>
      <w:r>
        <w:rPr>
          <w:rFonts w:hint="eastAsia" w:ascii="宋体" w:hAnsi="宋体" w:eastAsia="宋体" w:cs="宋体"/>
          <w:caps w:val="0"/>
          <w:smallCaps w:val="0"/>
          <w:lang w:val="en-US" w:eastAsia="zh-CN"/>
        </w:rPr>
        <w:t>注：</w:t>
      </w:r>
      <w:r>
        <w:rPr>
          <w:rFonts w:hint="eastAsia" w:ascii="宋体" w:hAnsi="宋体" w:eastAsia="宋体" w:cs="宋体"/>
          <w:caps w:val="0"/>
          <w:smallCaps w:val="0"/>
          <w:color w:val="000000" w:themeColor="text1"/>
          <w:lang w:val="en-US" w:eastAsia="zh-CN"/>
          <w14:textFill>
            <w14:solidFill>
              <w14:schemeClr w14:val="tx1"/>
            </w14:solidFill>
          </w14:textFill>
        </w:rPr>
        <w:t>点击“确认录入完毕”按钮之前，如果点击“保存信息”按钮，信息保存成功，且可以对页面信息继续进行修改。</w:t>
      </w:r>
    </w:p>
    <w:p w14:paraId="61D1D93E">
      <w:pPr>
        <w:numPr>
          <w:ilvl w:val="0"/>
          <w:numId w:val="57"/>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点击“生成邀请函”按钮，提示信息中点击【确定】按钮，弹出“生成邀请函”页面，同时弹出“请选择您想使用的签章方式”对话框。如下图：</w:t>
      </w:r>
    </w:p>
    <w:p w14:paraId="39EFF7B1">
      <w:pPr>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264920"/>
            <wp:effectExtent l="0" t="0" r="9525" b="11430"/>
            <wp:docPr id="3849"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9" name="图片 90"/>
                    <pic:cNvPicPr>
                      <a:picLocks noChangeAspect="1"/>
                    </pic:cNvPicPr>
                  </pic:nvPicPr>
                  <pic:blipFill>
                    <a:blip r:embed="rId375"/>
                    <a:stretch>
                      <a:fillRect/>
                    </a:stretch>
                  </pic:blipFill>
                  <pic:spPr>
                    <a:xfrm>
                      <a:off x="0" y="0"/>
                      <a:ext cx="5057775" cy="1264920"/>
                    </a:xfrm>
                    <a:prstGeom prst="rect">
                      <a:avLst/>
                    </a:prstGeom>
                    <a:noFill/>
                    <a:ln>
                      <a:noFill/>
                    </a:ln>
                  </pic:spPr>
                </pic:pic>
              </a:graphicData>
            </a:graphic>
          </wp:inline>
        </w:drawing>
      </w:r>
    </w:p>
    <w:p w14:paraId="703E80F7">
      <w:pPr>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75865"/>
            <wp:effectExtent l="0" t="0" r="9525" b="635"/>
            <wp:docPr id="3850"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0" name="图片 91"/>
                    <pic:cNvPicPr>
                      <a:picLocks noChangeAspect="1"/>
                    </pic:cNvPicPr>
                  </pic:nvPicPr>
                  <pic:blipFill>
                    <a:blip r:embed="rId376"/>
                    <a:stretch>
                      <a:fillRect/>
                    </a:stretch>
                  </pic:blipFill>
                  <pic:spPr>
                    <a:xfrm>
                      <a:off x="0" y="0"/>
                      <a:ext cx="5057775" cy="2475865"/>
                    </a:xfrm>
                    <a:prstGeom prst="rect">
                      <a:avLst/>
                    </a:prstGeom>
                    <a:noFill/>
                    <a:ln>
                      <a:noFill/>
                    </a:ln>
                  </pic:spPr>
                </pic:pic>
              </a:graphicData>
            </a:graphic>
          </wp:inline>
        </w:drawing>
      </w:r>
    </w:p>
    <w:p w14:paraId="1D2DBFD1">
      <w:pPr>
        <w:ind w:left="0" w:leftChars="0"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655E1496">
      <w:pPr>
        <w:rPr>
          <w:rStyle w:val="45"/>
          <w:rFonts w:hint="eastAsia" w:ascii="宋体" w:hAnsi="宋体" w:eastAsia="宋体" w:cs="宋体"/>
          <w:caps w:val="0"/>
          <w:smallCaps w:val="0"/>
        </w:rPr>
      </w:pPr>
      <w:r>
        <w:rPr>
          <w:rFonts w:hint="eastAsia" w:ascii="宋体" w:hAnsi="宋体" w:eastAsia="宋体" w:cs="宋体"/>
          <w:caps w:val="0"/>
          <w:smallCaps w:val="0"/>
          <w:lang w:val="en-US" w:eastAsia="zh-CN"/>
        </w:rPr>
        <w:t xml:space="preserve">    ①</w:t>
      </w:r>
      <w:r>
        <w:rPr>
          <w:rStyle w:val="45"/>
          <w:rFonts w:hint="eastAsia" w:ascii="宋体" w:hAnsi="宋体" w:eastAsia="宋体" w:cs="宋体"/>
          <w:caps w:val="0"/>
          <w:smallCaps w:val="0"/>
        </w:rPr>
        <w:t>点击“插入CA锁签章”，进入“</w:t>
      </w:r>
      <w:r>
        <w:rPr>
          <w:rStyle w:val="45"/>
          <w:rFonts w:hint="eastAsia" w:ascii="宋体" w:hAnsi="宋体" w:eastAsia="宋体" w:cs="宋体"/>
          <w:caps w:val="0"/>
          <w:smallCaps w:val="0"/>
          <w:lang w:val="en-US" w:eastAsia="zh-CN"/>
        </w:rPr>
        <w:t>生成邀请函</w:t>
      </w:r>
      <w:r>
        <w:rPr>
          <w:rStyle w:val="45"/>
          <w:rFonts w:hint="eastAsia" w:ascii="宋体" w:hAnsi="宋体" w:eastAsia="宋体" w:cs="宋体"/>
          <w:caps w:val="0"/>
          <w:smallCaps w:val="0"/>
        </w:rPr>
        <w:t>”页面。插入CA锁，点击“签章”按钮，对</w:t>
      </w:r>
      <w:r>
        <w:rPr>
          <w:rStyle w:val="45"/>
          <w:rFonts w:hint="eastAsia" w:ascii="宋体" w:hAnsi="宋体" w:eastAsia="宋体" w:cs="宋体"/>
          <w:caps w:val="0"/>
          <w:smallCaps w:val="0"/>
          <w:lang w:val="en-US" w:eastAsia="zh-CN"/>
        </w:rPr>
        <w:t>邀请函</w:t>
      </w:r>
      <w:r>
        <w:rPr>
          <w:rStyle w:val="45"/>
          <w:rFonts w:hint="eastAsia" w:ascii="宋体" w:hAnsi="宋体" w:eastAsia="宋体" w:cs="宋体"/>
          <w:caps w:val="0"/>
          <w:smallCaps w:val="0"/>
        </w:rPr>
        <w:t>进行签章。然后点击“签章提交”按钮，签章完成。</w:t>
      </w:r>
    </w:p>
    <w:p w14:paraId="792CD264">
      <w:pPr>
        <w:ind w:left="0" w:leftChars="0" w:firstLine="840" w:firstLineChars="400"/>
        <w:rPr>
          <w:rFonts w:hint="eastAsia" w:ascii="宋体" w:hAnsi="宋体" w:eastAsia="宋体" w:cs="宋体"/>
          <w:caps w:val="0"/>
          <w:smallCaps w:val="0"/>
        </w:rPr>
      </w:pPr>
      <w:r>
        <w:rPr>
          <w:rStyle w:val="45"/>
          <w:rFonts w:hint="eastAsia" w:ascii="宋体" w:hAnsi="宋体" w:eastAsia="宋体" w:cs="宋体"/>
          <w:caps w:val="0"/>
          <w:smallCaps w:val="0"/>
          <w:lang w:val="en-US" w:eastAsia="zh-CN"/>
        </w:rPr>
        <w:t>②</w:t>
      </w:r>
      <w:r>
        <w:rPr>
          <w:rStyle w:val="45"/>
          <w:rFonts w:hint="eastAsia" w:ascii="宋体" w:hAnsi="宋体" w:eastAsia="宋体" w:cs="宋体"/>
          <w:caps w:val="0"/>
          <w:smallCaps w:val="0"/>
        </w:rPr>
        <w:t>点击“手机扫码签章”，进入“</w:t>
      </w:r>
      <w:r>
        <w:rPr>
          <w:rStyle w:val="45"/>
          <w:rFonts w:hint="eastAsia" w:ascii="宋体" w:hAnsi="宋体" w:eastAsia="宋体" w:cs="宋体"/>
          <w:caps w:val="0"/>
          <w:smallCaps w:val="0"/>
          <w:lang w:val="en-US" w:eastAsia="zh-CN"/>
        </w:rPr>
        <w:t>生成邀请函</w:t>
      </w:r>
      <w:r>
        <w:rPr>
          <w:rStyle w:val="45"/>
          <w:rFonts w:hint="eastAsia" w:ascii="宋体" w:hAnsi="宋体" w:eastAsia="宋体" w:cs="宋体"/>
          <w:caps w:val="0"/>
          <w:smallCaps w:val="0"/>
        </w:rPr>
        <w:t>”页面。点击“签章”按钮，显示二维码，</w:t>
      </w:r>
      <w:r>
        <w:rPr>
          <w:rFonts w:hint="eastAsia" w:ascii="宋体" w:hAnsi="宋体" w:eastAsia="宋体" w:cs="宋体"/>
          <w:caps w:val="0"/>
          <w:smallCaps w:val="0"/>
        </w:rPr>
        <w:t>使用新点标证通进行扫码签章。</w:t>
      </w:r>
    </w:p>
    <w:p w14:paraId="36FA1B53">
      <w:pPr>
        <w:numPr>
          <w:ilvl w:val="0"/>
          <w:numId w:val="57"/>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邀请函签章后，点击“发出邀请函”按钮，提示邀请函发送成功。如下图：</w:t>
      </w:r>
    </w:p>
    <w:p w14:paraId="5B95ECAA">
      <w:pPr>
        <w:numPr>
          <w:ilvl w:val="0"/>
          <w:numId w:val="0"/>
        </w:numPr>
        <w:rPr>
          <w:rFonts w:hint="eastAsia" w:ascii="宋体" w:hAnsi="宋体" w:eastAsia="宋体" w:cs="宋体"/>
        </w:rPr>
      </w:pPr>
      <w:r>
        <w:rPr>
          <w:rFonts w:hint="eastAsia" w:ascii="宋体" w:hAnsi="宋体" w:eastAsia="宋体" w:cs="宋体"/>
        </w:rPr>
        <w:drawing>
          <wp:inline distT="0" distB="0" distL="114300" distR="114300">
            <wp:extent cx="5057775" cy="1175385"/>
            <wp:effectExtent l="0" t="0" r="9525" b="5715"/>
            <wp:docPr id="3851"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1" name="图片 93"/>
                    <pic:cNvPicPr>
                      <a:picLocks noChangeAspect="1"/>
                    </pic:cNvPicPr>
                  </pic:nvPicPr>
                  <pic:blipFill>
                    <a:blip r:embed="rId377"/>
                    <a:stretch>
                      <a:fillRect/>
                    </a:stretch>
                  </pic:blipFill>
                  <pic:spPr>
                    <a:xfrm>
                      <a:off x="0" y="0"/>
                      <a:ext cx="5057775" cy="1175385"/>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057775" cy="1083310"/>
            <wp:effectExtent l="0" t="0" r="9525" b="2540"/>
            <wp:docPr id="3852"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2" name="图片 94"/>
                    <pic:cNvPicPr>
                      <a:picLocks noChangeAspect="1"/>
                    </pic:cNvPicPr>
                  </pic:nvPicPr>
                  <pic:blipFill>
                    <a:blip r:embed="rId378"/>
                    <a:stretch>
                      <a:fillRect/>
                    </a:stretch>
                  </pic:blipFill>
                  <pic:spPr>
                    <a:xfrm>
                      <a:off x="0" y="0"/>
                      <a:ext cx="5057775" cy="1083310"/>
                    </a:xfrm>
                    <a:prstGeom prst="rect">
                      <a:avLst/>
                    </a:prstGeom>
                    <a:noFill/>
                    <a:ln>
                      <a:noFill/>
                    </a:ln>
                  </pic:spPr>
                </pic:pic>
              </a:graphicData>
            </a:graphic>
          </wp:inline>
        </w:drawing>
      </w:r>
    </w:p>
    <w:p w14:paraId="70035BA1">
      <w:pPr>
        <w:pStyle w:val="4"/>
        <w:bidi w:val="0"/>
        <w:rPr>
          <w:rFonts w:hint="eastAsia" w:ascii="宋体" w:hAnsi="宋体" w:eastAsia="宋体" w:cs="宋体"/>
          <w:caps w:val="0"/>
          <w:smallCaps w:val="0"/>
        </w:rPr>
      </w:pPr>
      <w:bookmarkStart w:id="227" w:name="_Toc15928"/>
      <w:bookmarkStart w:id="228" w:name="_Toc30843"/>
      <w:r>
        <w:rPr>
          <w:rFonts w:hint="eastAsia" w:ascii="宋体" w:hAnsi="宋体" w:eastAsia="宋体" w:cs="宋体"/>
          <w:caps w:val="0"/>
          <w:smallCaps w:val="0"/>
        </w:rPr>
        <w:t>发标</w:t>
      </w:r>
      <w:bookmarkEnd w:id="227"/>
      <w:bookmarkEnd w:id="228"/>
    </w:p>
    <w:p w14:paraId="73F74429">
      <w:pPr>
        <w:pStyle w:val="5"/>
        <w:bidi w:val="0"/>
        <w:rPr>
          <w:rFonts w:hint="eastAsia" w:ascii="宋体" w:hAnsi="宋体" w:eastAsia="宋体" w:cs="宋体"/>
          <w:caps w:val="0"/>
          <w:smallCaps w:val="0"/>
        </w:rPr>
      </w:pPr>
      <w:bookmarkStart w:id="229" w:name="_Toc14439"/>
      <w:r>
        <w:rPr>
          <w:rFonts w:hint="eastAsia" w:ascii="宋体" w:hAnsi="宋体" w:eastAsia="宋体" w:cs="宋体"/>
          <w:caps w:val="0"/>
          <w:smallCaps w:val="0"/>
        </w:rPr>
        <w:t>场地预约</w:t>
      </w:r>
      <w:bookmarkEnd w:id="229"/>
    </w:p>
    <w:p w14:paraId="11C298A1">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516EA4FB">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功能类似于资审场地预约。</w:t>
      </w:r>
    </w:p>
    <w:p w14:paraId="0001AC01">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采购人登录系统，选择标段（包），完成标题、开标时间、预计开标时长、是否不见面开标、开标室的录入保存，点击提交审核，经由主管单位领导审核，并确定评标时间、预计评标时长、评标室，完成开评标场地的安排，至此开评标场地预约成功。</w:t>
      </w:r>
    </w:p>
    <w:p w14:paraId="4D267487">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录入开评标场地信息时，开标时间必须大于今天且若保存后修改开标时间只能推迟，不能提前；同一时段，同一开/评标场地，不能预约两次。可根据场地使用情况，查询开评标场地在哪些时段已被预约。</w:t>
      </w:r>
    </w:p>
    <w:p w14:paraId="02FE0334">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具备查看已预约开评标场地的是否已开标、开标剩余天数的功能。</w:t>
      </w:r>
    </w:p>
    <w:p w14:paraId="213E0B8A">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是否不见面开标选择为是时，开标场地只能挑选到不见面开标室。</w:t>
      </w:r>
    </w:p>
    <w:p w14:paraId="794A493E">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是否远程评标项目选择为是时，开标场地只能挑选到远程评标室。</w:t>
      </w:r>
    </w:p>
    <w:p w14:paraId="0139D5A2">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5CD91E00">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7019FBDF">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0AD41EFB">
      <w:pPr>
        <w:ind w:firstLine="422"/>
        <w:rPr>
          <w:rFonts w:hint="eastAsia" w:ascii="宋体" w:hAnsi="宋体" w:eastAsia="宋体" w:cs="宋体"/>
          <w:caps w:val="0"/>
          <w:smallCaps w:val="0"/>
          <w:color w:val="000000" w:themeColor="text1"/>
          <w:lang w:val="en-US"/>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招标采购立项审核通过。</w:t>
      </w:r>
    </w:p>
    <w:p w14:paraId="5DA1BEB3">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40D00642">
      <w:pPr>
        <w:numPr>
          <w:ilvl w:val="0"/>
          <w:numId w:val="32"/>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val="en-US" w:eastAsia="zh-CN"/>
          <w14:textFill>
            <w14:solidFill>
              <w14:schemeClr w14:val="tx1"/>
            </w14:solidFill>
          </w14:textFill>
        </w:rPr>
        <w:t>发标—</w:t>
      </w:r>
      <w:r>
        <w:rPr>
          <w:rFonts w:hint="eastAsia" w:ascii="宋体" w:hAnsi="宋体" w:eastAsia="宋体" w:cs="宋体"/>
          <w:caps w:val="0"/>
          <w:smallCaps w:val="0"/>
          <w:color w:val="000000" w:themeColor="text1"/>
          <w14:textFill>
            <w14:solidFill>
              <w14:schemeClr w14:val="tx1"/>
            </w14:solidFill>
          </w14:textFill>
        </w:rPr>
        <w:t>场地预约”</w:t>
      </w:r>
      <w:r>
        <w:rPr>
          <w:rFonts w:hint="eastAsia" w:ascii="宋体" w:hAnsi="宋体" w:eastAsia="宋体" w:cs="宋体"/>
          <w:caps w:val="0"/>
          <w:smallCaps w:val="0"/>
          <w:color w:val="000000" w:themeColor="text1"/>
          <w:lang w:eastAsia="zh-CN"/>
          <w14:textFill>
            <w14:solidFill>
              <w14:schemeClr w14:val="tx1"/>
            </w14:solidFill>
          </w14:textFill>
        </w:rPr>
        <w:t>菜单</w:t>
      </w:r>
      <w:r>
        <w:rPr>
          <w:rFonts w:hint="eastAsia" w:ascii="宋体" w:hAnsi="宋体" w:eastAsia="宋体" w:cs="宋体"/>
          <w:caps w:val="0"/>
          <w:smallCaps w:val="0"/>
          <w:color w:val="000000" w:themeColor="text1"/>
          <w14:textFill>
            <w14:solidFill>
              <w14:schemeClr w14:val="tx1"/>
            </w14:solidFill>
          </w14:textFill>
        </w:rPr>
        <w:t>，进入开评标场地预约</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59B92FE5">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44090"/>
            <wp:effectExtent l="0" t="0" r="9525" b="3810"/>
            <wp:docPr id="38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4" name="图片 10"/>
                    <pic:cNvPicPr>
                      <a:picLocks noChangeAspect="1"/>
                    </pic:cNvPicPr>
                  </pic:nvPicPr>
                  <pic:blipFill>
                    <a:blip r:embed="rId189"/>
                    <a:stretch>
                      <a:fillRect/>
                    </a:stretch>
                  </pic:blipFill>
                  <pic:spPr>
                    <a:xfrm>
                      <a:off x="0" y="0"/>
                      <a:ext cx="5057775" cy="2244090"/>
                    </a:xfrm>
                    <a:prstGeom prst="rect">
                      <a:avLst/>
                    </a:prstGeom>
                    <a:noFill/>
                    <a:ln>
                      <a:noFill/>
                    </a:ln>
                  </pic:spPr>
                </pic:pic>
              </a:graphicData>
            </a:graphic>
          </wp:inline>
        </w:drawing>
      </w:r>
    </w:p>
    <w:p w14:paraId="69F5BFC4">
      <w:pPr>
        <w:numPr>
          <w:ilvl w:val="0"/>
          <w:numId w:val="32"/>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场地预约</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点击“新增场地预约”按钮，进入</w:t>
      </w:r>
      <w:r>
        <w:rPr>
          <w:rFonts w:hint="eastAsia" w:ascii="宋体" w:hAnsi="宋体" w:eastAsia="宋体" w:cs="宋体"/>
          <w:caps w:val="0"/>
          <w:smallCaps w:val="0"/>
          <w:color w:val="333333"/>
          <w:kern w:val="0"/>
          <w:sz w:val="21"/>
          <w:szCs w:val="21"/>
          <w:shd w:val="clear" w:fill="FFFFFF"/>
          <w:lang w:val="en-US" w:eastAsia="zh-CN" w:bidi="ar"/>
        </w:rPr>
        <w:t>挑选标段(包)</w:t>
      </w:r>
      <w:r>
        <w:rPr>
          <w:rFonts w:hint="eastAsia" w:ascii="宋体" w:hAnsi="宋体" w:eastAsia="宋体" w:cs="宋体"/>
          <w:caps w:val="0"/>
          <w:smallCaps w:val="0"/>
          <w:color w:val="000000" w:themeColor="text1"/>
          <w:lang w:val="en-US" w:eastAsia="zh-CN"/>
          <w14:textFill>
            <w14:solidFill>
              <w14:schemeClr w14:val="tx1"/>
            </w14:solidFill>
          </w14:textFill>
        </w:rPr>
        <w:t>列表页面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197D9561">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607820"/>
            <wp:effectExtent l="0" t="0" r="9525" b="11430"/>
            <wp:docPr id="385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5" name="图片 11"/>
                    <pic:cNvPicPr>
                      <a:picLocks noChangeAspect="1"/>
                    </pic:cNvPicPr>
                  </pic:nvPicPr>
                  <pic:blipFill>
                    <a:blip r:embed="rId190"/>
                    <a:stretch>
                      <a:fillRect/>
                    </a:stretch>
                  </pic:blipFill>
                  <pic:spPr>
                    <a:xfrm>
                      <a:off x="0" y="0"/>
                      <a:ext cx="5057775" cy="1607820"/>
                    </a:xfrm>
                    <a:prstGeom prst="rect">
                      <a:avLst/>
                    </a:prstGeom>
                    <a:noFill/>
                    <a:ln>
                      <a:noFill/>
                    </a:ln>
                  </pic:spPr>
                </pic:pic>
              </a:graphicData>
            </a:graphic>
          </wp:inline>
        </w:drawing>
      </w:r>
    </w:p>
    <w:p w14:paraId="752A1B64">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51100"/>
            <wp:effectExtent l="0" t="0" r="9525" b="6350"/>
            <wp:docPr id="385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6" name="图片 12"/>
                    <pic:cNvPicPr>
                      <a:picLocks noChangeAspect="1"/>
                    </pic:cNvPicPr>
                  </pic:nvPicPr>
                  <pic:blipFill>
                    <a:blip r:embed="rId191"/>
                    <a:stretch>
                      <a:fillRect/>
                    </a:stretch>
                  </pic:blipFill>
                  <pic:spPr>
                    <a:xfrm>
                      <a:off x="0" y="0"/>
                      <a:ext cx="5057775" cy="2451100"/>
                    </a:xfrm>
                    <a:prstGeom prst="rect">
                      <a:avLst/>
                    </a:prstGeom>
                    <a:noFill/>
                    <a:ln>
                      <a:noFill/>
                    </a:ln>
                  </pic:spPr>
                </pic:pic>
              </a:graphicData>
            </a:graphic>
          </wp:inline>
        </w:drawing>
      </w:r>
    </w:p>
    <w:p w14:paraId="68AC453A">
      <w:pPr>
        <w:numPr>
          <w:ilvl w:val="0"/>
          <w:numId w:val="32"/>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进入</w:t>
      </w:r>
      <w:r>
        <w:rPr>
          <w:rFonts w:hint="eastAsia" w:ascii="宋体" w:hAnsi="宋体" w:eastAsia="宋体" w:cs="宋体"/>
          <w:caps w:val="0"/>
          <w:smallCaps w:val="0"/>
          <w:color w:val="333333"/>
          <w:kern w:val="0"/>
          <w:sz w:val="21"/>
          <w:szCs w:val="21"/>
          <w:shd w:val="clear" w:fill="FFFFFF"/>
          <w:lang w:val="en-US" w:eastAsia="zh-CN" w:bidi="ar"/>
        </w:rPr>
        <w:t>挑选标段(包)</w:t>
      </w:r>
      <w:r>
        <w:rPr>
          <w:rFonts w:hint="eastAsia" w:ascii="宋体" w:hAnsi="宋体" w:eastAsia="宋体" w:cs="宋体"/>
          <w:caps w:val="0"/>
          <w:smallCaps w:val="0"/>
          <w:color w:val="000000" w:themeColor="text1"/>
          <w:lang w:val="en-US" w:eastAsia="zh-CN"/>
          <w14:textFill>
            <w14:solidFill>
              <w14:schemeClr w14:val="tx1"/>
            </w14:solidFill>
          </w14:textFill>
        </w:rPr>
        <w:t>列表页面，勾选标段并点击“确认选择”按钮，进入新增开评标场地预约页面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424389B4">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45715"/>
            <wp:effectExtent l="0" t="0" r="9525" b="6985"/>
            <wp:docPr id="385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7" name="图片 13"/>
                    <pic:cNvPicPr>
                      <a:picLocks noChangeAspect="1"/>
                    </pic:cNvPicPr>
                  </pic:nvPicPr>
                  <pic:blipFill>
                    <a:blip r:embed="rId192"/>
                    <a:stretch>
                      <a:fillRect/>
                    </a:stretch>
                  </pic:blipFill>
                  <pic:spPr>
                    <a:xfrm>
                      <a:off x="0" y="0"/>
                      <a:ext cx="5057775" cy="2545715"/>
                    </a:xfrm>
                    <a:prstGeom prst="rect">
                      <a:avLst/>
                    </a:prstGeom>
                    <a:noFill/>
                    <a:ln>
                      <a:noFill/>
                    </a:ln>
                  </pic:spPr>
                </pic:pic>
              </a:graphicData>
            </a:graphic>
          </wp:inline>
        </w:drawing>
      </w:r>
    </w:p>
    <w:p w14:paraId="1B331254">
      <w:pPr>
        <w:pStyle w:val="33"/>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3287395"/>
            <wp:effectExtent l="0" t="0" r="9525" b="8255"/>
            <wp:docPr id="385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8" name="图片 14"/>
                    <pic:cNvPicPr>
                      <a:picLocks noChangeAspect="1"/>
                    </pic:cNvPicPr>
                  </pic:nvPicPr>
                  <pic:blipFill>
                    <a:blip r:embed="rId193"/>
                    <a:srcRect b="13079"/>
                    <a:stretch>
                      <a:fillRect/>
                    </a:stretch>
                  </pic:blipFill>
                  <pic:spPr>
                    <a:xfrm>
                      <a:off x="0" y="0"/>
                      <a:ext cx="5057775" cy="3287395"/>
                    </a:xfrm>
                    <a:prstGeom prst="rect">
                      <a:avLst/>
                    </a:prstGeom>
                    <a:noFill/>
                    <a:ln>
                      <a:noFill/>
                    </a:ln>
                  </pic:spPr>
                </pic:pic>
              </a:graphicData>
            </a:graphic>
          </wp:inline>
        </w:drawing>
      </w:r>
    </w:p>
    <w:p w14:paraId="1758EA87">
      <w:pPr>
        <w:numPr>
          <w:ilvl w:val="0"/>
          <w:numId w:val="32"/>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新增</w:t>
      </w:r>
      <w:r>
        <w:rPr>
          <w:rFonts w:hint="eastAsia" w:ascii="宋体" w:hAnsi="宋体" w:eastAsia="宋体" w:cs="宋体"/>
          <w:caps w:val="0"/>
          <w:smallCaps w:val="0"/>
          <w:color w:val="000000" w:themeColor="text1"/>
          <w14:textFill>
            <w14:solidFill>
              <w14:schemeClr w14:val="tx1"/>
            </w14:solidFill>
          </w14:textFill>
        </w:rPr>
        <w:t>开评标场地预约页面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选择开评标场地的时间和地点。如下图</w:t>
      </w:r>
      <w:r>
        <w:rPr>
          <w:rFonts w:hint="eastAsia" w:ascii="宋体" w:hAnsi="宋体" w:eastAsia="宋体" w:cs="宋体"/>
          <w:caps w:val="0"/>
          <w:smallCaps w:val="0"/>
          <w:color w:val="000000" w:themeColor="text1"/>
          <w14:textFill>
            <w14:solidFill>
              <w14:schemeClr w14:val="tx1"/>
            </w14:solidFill>
          </w14:textFill>
        </w:rPr>
        <w:t>：</w:t>
      </w:r>
    </w:p>
    <w:p w14:paraId="3C4B724D">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30450"/>
            <wp:effectExtent l="0" t="0" r="9525" b="12700"/>
            <wp:docPr id="385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9" name="图片 15"/>
                    <pic:cNvPicPr>
                      <a:picLocks noChangeAspect="1"/>
                    </pic:cNvPicPr>
                  </pic:nvPicPr>
                  <pic:blipFill>
                    <a:blip r:embed="rId194"/>
                    <a:stretch>
                      <a:fillRect/>
                    </a:stretch>
                  </pic:blipFill>
                  <pic:spPr>
                    <a:xfrm>
                      <a:off x="0" y="0"/>
                      <a:ext cx="5057775" cy="2330450"/>
                    </a:xfrm>
                    <a:prstGeom prst="rect">
                      <a:avLst/>
                    </a:prstGeom>
                    <a:noFill/>
                    <a:ln>
                      <a:noFill/>
                    </a:ln>
                  </pic:spPr>
                </pic:pic>
              </a:graphicData>
            </a:graphic>
          </wp:inline>
        </w:drawing>
      </w:r>
    </w:p>
    <w:p w14:paraId="0B59FE19">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1BCA13FD">
      <w:pPr>
        <w:bidi w:val="0"/>
        <w:rPr>
          <w:rFonts w:hint="eastAsia" w:ascii="宋体" w:hAnsi="宋体" w:eastAsia="宋体" w:cs="宋体"/>
          <w:caps w:val="0"/>
          <w:smallCaps w:val="0"/>
        </w:rPr>
      </w:pPr>
      <w:r>
        <w:rPr>
          <w:rFonts w:hint="eastAsia" w:ascii="宋体" w:hAnsi="宋体" w:eastAsia="宋体" w:cs="宋体"/>
          <w:caps w:val="0"/>
          <w:smallCaps w:val="0"/>
          <w:color w:val="000000" w:themeColor="text1"/>
          <w14:textFill>
            <w14:solidFill>
              <w14:schemeClr w14:val="tx1"/>
            </w14:solidFill>
          </w14:textFill>
        </w:rPr>
        <w:t>①页面上“标段（包）信息”中，</w:t>
      </w:r>
      <w:r>
        <w:rPr>
          <w:rFonts w:hint="eastAsia" w:ascii="宋体" w:hAnsi="宋体" w:eastAsia="宋体" w:cs="宋体"/>
          <w:caps w:val="0"/>
          <w:smallCaps w:val="0"/>
          <w:lang w:val="en-US" w:eastAsia="zh-CN"/>
        </w:rPr>
        <w:t>勾选复选框，可以添加多个同一个招标项目下未组建场地预约的标段</w:t>
      </w:r>
      <w:r>
        <w:rPr>
          <w:rFonts w:hint="eastAsia" w:ascii="宋体" w:hAnsi="宋体" w:eastAsia="宋体" w:cs="宋体"/>
          <w:caps w:val="0"/>
          <w:smallCaps w:val="0"/>
        </w:rPr>
        <w:t>。</w:t>
      </w:r>
    </w:p>
    <w:p w14:paraId="0A517978">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859790"/>
            <wp:effectExtent l="0" t="0" r="9525" b="16510"/>
            <wp:docPr id="38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0" name="图片 7"/>
                    <pic:cNvPicPr>
                      <a:picLocks noChangeAspect="1"/>
                    </pic:cNvPicPr>
                  </pic:nvPicPr>
                  <pic:blipFill>
                    <a:blip r:embed="rId67"/>
                    <a:stretch>
                      <a:fillRect/>
                    </a:stretch>
                  </pic:blipFill>
                  <pic:spPr>
                    <a:xfrm>
                      <a:off x="0" y="0"/>
                      <a:ext cx="5057775" cy="859790"/>
                    </a:xfrm>
                    <a:prstGeom prst="rect">
                      <a:avLst/>
                    </a:prstGeom>
                    <a:noFill/>
                    <a:ln>
                      <a:noFill/>
                    </a:ln>
                  </pic:spPr>
                </pic:pic>
              </a:graphicData>
            </a:graphic>
          </wp:inline>
        </w:drawing>
      </w:r>
    </w:p>
    <w:p w14:paraId="7B35947E">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②设置的“</w:t>
      </w:r>
      <w:r>
        <w:rPr>
          <w:rFonts w:hint="eastAsia" w:ascii="宋体" w:hAnsi="宋体" w:eastAsia="宋体" w:cs="宋体"/>
          <w:caps w:val="0"/>
          <w:smallCaps w:val="0"/>
          <w:color w:val="000000" w:themeColor="text1"/>
          <w:lang w:val="en-US" w:eastAsia="zh-CN"/>
          <w14:textFill>
            <w14:solidFill>
              <w14:schemeClr w14:val="tx1"/>
            </w14:solidFill>
          </w14:textFill>
        </w:rPr>
        <w:t>开标</w:t>
      </w:r>
      <w:r>
        <w:rPr>
          <w:rFonts w:hint="eastAsia" w:ascii="宋体" w:hAnsi="宋体" w:eastAsia="宋体" w:cs="宋体"/>
          <w:caps w:val="0"/>
          <w:smallCaps w:val="0"/>
          <w:color w:val="000000" w:themeColor="text1"/>
          <w14:textFill>
            <w14:solidFill>
              <w14:schemeClr w14:val="tx1"/>
            </w14:solidFill>
          </w14:textFill>
        </w:rPr>
        <w:t>时间”必须晚于当前时间。</w:t>
      </w:r>
    </w:p>
    <w:p w14:paraId="0F15457C">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③选择的“</w:t>
      </w:r>
      <w:r>
        <w:rPr>
          <w:rFonts w:hint="eastAsia" w:ascii="宋体" w:hAnsi="宋体" w:eastAsia="宋体" w:cs="宋体"/>
          <w:caps w:val="0"/>
          <w:smallCaps w:val="0"/>
          <w:color w:val="000000" w:themeColor="text1"/>
          <w:lang w:val="en-US" w:eastAsia="zh-CN"/>
          <w14:textFill>
            <w14:solidFill>
              <w14:schemeClr w14:val="tx1"/>
            </w14:solidFill>
          </w14:textFill>
        </w:rPr>
        <w:t>开标室</w:t>
      </w:r>
      <w:r>
        <w:rPr>
          <w:rFonts w:hint="eastAsia" w:ascii="宋体" w:hAnsi="宋体" w:eastAsia="宋体" w:cs="宋体"/>
          <w:caps w:val="0"/>
          <w:smallCaps w:val="0"/>
          <w:color w:val="000000" w:themeColor="text1"/>
          <w14:textFill>
            <w14:solidFill>
              <w14:schemeClr w14:val="tx1"/>
            </w14:solidFill>
          </w14:textFill>
        </w:rPr>
        <w:t>”在同时间段内不能与其他标段（包）重复。</w:t>
      </w:r>
    </w:p>
    <w:p w14:paraId="5CF61AF4">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④勾选“是否使用外部场地”后，可以填写外部场地信息。</w:t>
      </w:r>
    </w:p>
    <w:p w14:paraId="6B1D0EC3">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rPr>
        <w:drawing>
          <wp:inline distT="0" distB="0" distL="114300" distR="114300">
            <wp:extent cx="5057775" cy="834390"/>
            <wp:effectExtent l="0" t="0" r="9525" b="3810"/>
            <wp:docPr id="386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1" name="图片 21"/>
                    <pic:cNvPicPr>
                      <a:picLocks noChangeAspect="1"/>
                    </pic:cNvPicPr>
                  </pic:nvPicPr>
                  <pic:blipFill>
                    <a:blip r:embed="rId195"/>
                    <a:stretch>
                      <a:fillRect/>
                    </a:stretch>
                  </pic:blipFill>
                  <pic:spPr>
                    <a:xfrm>
                      <a:off x="0" y="0"/>
                      <a:ext cx="5057775" cy="834390"/>
                    </a:xfrm>
                    <a:prstGeom prst="rect">
                      <a:avLst/>
                    </a:prstGeom>
                    <a:noFill/>
                    <a:ln>
                      <a:noFill/>
                    </a:ln>
                  </pic:spPr>
                </pic:pic>
              </a:graphicData>
            </a:graphic>
          </wp:inline>
        </w:drawing>
      </w:r>
    </w:p>
    <w:p w14:paraId="567270C1">
      <w:pPr>
        <w:numPr>
          <w:ilvl w:val="0"/>
          <w:numId w:val="32"/>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场地选择后，</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w:t>
      </w:r>
      <w:r>
        <w:rPr>
          <w:rFonts w:hint="eastAsia" w:ascii="宋体" w:hAnsi="宋体" w:eastAsia="宋体" w:cs="宋体"/>
          <w:caps w:val="0"/>
          <w:smallCaps w:val="0"/>
          <w:color w:val="000000" w:themeColor="text1"/>
          <w14:textFill>
            <w14:solidFill>
              <w14:schemeClr w14:val="tx1"/>
            </w14:solidFill>
          </w14:textFill>
        </w:rPr>
        <w:t>提交</w:t>
      </w:r>
      <w:r>
        <w:rPr>
          <w:rFonts w:hint="eastAsia" w:ascii="宋体" w:hAnsi="宋体" w:eastAsia="宋体" w:cs="宋体"/>
          <w:caps w:val="0"/>
          <w:smallCaps w:val="0"/>
          <w:color w:val="000000" w:themeColor="text1"/>
          <w:lang w:val="en-US" w:eastAsia="zh-CN"/>
          <w14:textFill>
            <w14:solidFill>
              <w14:schemeClr w14:val="tx1"/>
            </w14:solidFill>
          </w14:textFill>
        </w:rPr>
        <w:t>中心审核，待中心管理员审核通过</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7A6FF5E1">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60930"/>
            <wp:effectExtent l="0" t="0" r="9525" b="1270"/>
            <wp:docPr id="386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2" name="图片 16"/>
                    <pic:cNvPicPr>
                      <a:picLocks noChangeAspect="1"/>
                    </pic:cNvPicPr>
                  </pic:nvPicPr>
                  <pic:blipFill>
                    <a:blip r:embed="rId196"/>
                    <a:stretch>
                      <a:fillRect/>
                    </a:stretch>
                  </pic:blipFill>
                  <pic:spPr>
                    <a:xfrm>
                      <a:off x="0" y="0"/>
                      <a:ext cx="5057775" cy="2360930"/>
                    </a:xfrm>
                    <a:prstGeom prst="rect">
                      <a:avLst/>
                    </a:prstGeom>
                    <a:noFill/>
                    <a:ln>
                      <a:noFill/>
                    </a:ln>
                  </pic:spPr>
                </pic:pic>
              </a:graphicData>
            </a:graphic>
          </wp:inline>
        </w:drawing>
      </w:r>
    </w:p>
    <w:p w14:paraId="1690AB73">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0035EA2A">
      <w:pPr>
        <w:bidi w:val="0"/>
        <w:rPr>
          <w:rFonts w:hint="eastAsia" w:ascii="宋体" w:hAnsi="宋体" w:eastAsia="宋体" w:cs="宋体"/>
          <w:caps w:val="0"/>
          <w:smallCaps w:val="0"/>
          <w:color w:val="000000" w:themeColor="text1"/>
          <w:lang w:val="en-US" w:eastAsia="zh-CN"/>
          <w14:textFill>
            <w14:solidFill>
              <w14:schemeClr w14:val="tx1"/>
            </w14:solidFill>
          </w14:textFill>
        </w:rPr>
      </w:pPr>
    </w:p>
    <w:p w14:paraId="4E98E7E0">
      <w:pPr>
        <w:pStyle w:val="5"/>
        <w:bidi w:val="0"/>
        <w:rPr>
          <w:rFonts w:hint="eastAsia" w:ascii="宋体" w:hAnsi="宋体" w:eastAsia="宋体" w:cs="宋体"/>
          <w:caps w:val="0"/>
          <w:smallCaps w:val="0"/>
        </w:rPr>
      </w:pPr>
      <w:bookmarkStart w:id="230" w:name="_Toc25991"/>
      <w:r>
        <w:rPr>
          <w:rFonts w:hint="eastAsia" w:ascii="宋体" w:hAnsi="宋体" w:eastAsia="宋体" w:cs="宋体"/>
          <w:caps w:val="0"/>
          <w:smallCaps w:val="0"/>
          <w:lang w:val="en-US" w:eastAsia="zh-CN"/>
        </w:rPr>
        <w:t>场地变更</w:t>
      </w:r>
      <w:bookmarkEnd w:id="230"/>
    </w:p>
    <w:p w14:paraId="4CDF0EE9">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67FF14F9">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功能类似于资审场地变更。</w:t>
      </w:r>
    </w:p>
    <w:p w14:paraId="5289A61B">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采购人登录系统，选择标段（包），完成变更原因，开标室的录入保存，点击提交审核，经由主管单位领导审核，并确定评标时间、预计评标时长、评标室，完成开评标场地的安排，至此开评标场地变更成功。</w:t>
      </w:r>
    </w:p>
    <w:p w14:paraId="3A0EAD35">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录入开评标场地信息时，开标时间必须大于今天且若保存后修改开标时间只能推迟，不能提前；同一时段，同一开/评标场地，不能预约两次。可根据场地使用情况，查询开评标场地在哪些时段已被预约。</w:t>
      </w:r>
    </w:p>
    <w:p w14:paraId="3AC774A3">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页面选择不见面开标项目时，只能挑选到不见面开标室。</w:t>
      </w:r>
    </w:p>
    <w:p w14:paraId="0090FB89">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4856E455">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3AA9D5A7">
      <w:pPr>
        <w:keepNext w:val="0"/>
        <w:keepLines w:val="0"/>
        <w:pageBreakBefore w:val="0"/>
        <w:widowControl w:val="0"/>
        <w:kinsoku/>
        <w:wordWrap/>
        <w:overflowPunct/>
        <w:topLinePunct w:val="0"/>
        <w:autoSpaceDE/>
        <w:autoSpaceDN/>
        <w:bidi w:val="0"/>
        <w:adjustRightInd/>
        <w:snapToGrid/>
        <w:ind w:firstLine="422"/>
        <w:textAlignment w:val="auto"/>
        <w:outlineLvl w:val="9"/>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43BCD79D">
      <w:pPr>
        <w:keepNext w:val="0"/>
        <w:keepLines w:val="0"/>
        <w:pageBreakBefore w:val="0"/>
        <w:widowControl w:val="0"/>
        <w:kinsoku/>
        <w:wordWrap/>
        <w:overflowPunct/>
        <w:topLinePunct w:val="0"/>
        <w:autoSpaceDE/>
        <w:autoSpaceDN/>
        <w:bidi w:val="0"/>
        <w:adjustRightInd/>
        <w:snapToGrid/>
        <w:ind w:firstLine="422"/>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开评标场地预约审核通过</w:t>
      </w:r>
      <w:r>
        <w:rPr>
          <w:rFonts w:hint="eastAsia" w:ascii="宋体" w:hAnsi="宋体" w:eastAsia="宋体" w:cs="宋体"/>
          <w:caps w:val="0"/>
          <w:smallCaps w:val="0"/>
          <w:color w:val="000000" w:themeColor="text1"/>
          <w14:textFill>
            <w14:solidFill>
              <w14:schemeClr w14:val="tx1"/>
            </w14:solidFill>
          </w14:textFill>
        </w:rPr>
        <w:t>。</w:t>
      </w:r>
    </w:p>
    <w:p w14:paraId="6B4D9FF9">
      <w:pPr>
        <w:keepNext w:val="0"/>
        <w:keepLines w:val="0"/>
        <w:pageBreakBefore w:val="0"/>
        <w:widowControl w:val="0"/>
        <w:kinsoku/>
        <w:wordWrap/>
        <w:overflowPunct/>
        <w:topLinePunct w:val="0"/>
        <w:autoSpaceDE/>
        <w:autoSpaceDN/>
        <w:bidi w:val="0"/>
        <w:adjustRightInd/>
        <w:snapToGrid/>
        <w:ind w:firstLine="422"/>
        <w:textAlignment w:val="auto"/>
        <w:outlineLvl w:val="9"/>
        <w:rPr>
          <w:rFonts w:hint="eastAsia" w:ascii="宋体" w:hAnsi="宋体" w:eastAsia="宋体" w:cs="宋体"/>
          <w:caps w:val="0"/>
          <w:smallCaps w:val="0"/>
        </w:rPr>
      </w:pPr>
      <w:r>
        <w:rPr>
          <w:rFonts w:hint="eastAsia" w:ascii="宋体" w:hAnsi="宋体" w:eastAsia="宋体" w:cs="宋体"/>
          <w:b/>
          <w:caps w:val="0"/>
          <w:smallCaps w:val="0"/>
          <w:color w:val="000000" w:themeColor="text1"/>
          <w14:textFill>
            <w14:solidFill>
              <w14:schemeClr w14:val="tx1"/>
            </w14:solidFill>
          </w14:textFill>
        </w:rPr>
        <w:t>操作步骤：</w:t>
      </w:r>
    </w:p>
    <w:p w14:paraId="6F7D6C70">
      <w:pPr>
        <w:numPr>
          <w:ilvl w:val="0"/>
          <w:numId w:val="3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 “</w:t>
      </w:r>
      <w:r>
        <w:rPr>
          <w:rFonts w:hint="eastAsia" w:ascii="宋体" w:hAnsi="宋体" w:eastAsia="宋体" w:cs="宋体"/>
          <w:caps w:val="0"/>
          <w:smallCaps w:val="0"/>
          <w:color w:val="000000" w:themeColor="text1"/>
          <w:lang w:val="en-US" w:eastAsia="zh-CN"/>
          <w14:textFill>
            <w14:solidFill>
              <w14:schemeClr w14:val="tx1"/>
            </w14:solidFill>
          </w14:textFill>
        </w:rPr>
        <w:t>发标—</w:t>
      </w:r>
      <w:r>
        <w:rPr>
          <w:rFonts w:hint="eastAsia" w:ascii="宋体" w:hAnsi="宋体" w:eastAsia="宋体" w:cs="宋体"/>
          <w:caps w:val="0"/>
          <w:smallCaps w:val="0"/>
          <w:color w:val="000000" w:themeColor="text1"/>
          <w14:textFill>
            <w14:solidFill>
              <w14:schemeClr w14:val="tx1"/>
            </w14:solidFill>
          </w14:textFill>
        </w:rPr>
        <w:t>场地</w:t>
      </w:r>
      <w:r>
        <w:rPr>
          <w:rFonts w:hint="eastAsia" w:ascii="宋体" w:hAnsi="宋体" w:eastAsia="宋体" w:cs="宋体"/>
          <w:caps w:val="0"/>
          <w:smallCaps w:val="0"/>
          <w:color w:val="000000" w:themeColor="text1"/>
          <w:lang w:val="en-US" w:eastAsia="zh-CN"/>
          <w14:textFill>
            <w14:solidFill>
              <w14:schemeClr w14:val="tx1"/>
            </w14:solidFill>
          </w14:textFill>
        </w:rPr>
        <w:t>变更</w:t>
      </w:r>
      <w:r>
        <w:rPr>
          <w:rFonts w:hint="eastAsia" w:ascii="宋体" w:hAnsi="宋体" w:eastAsia="宋体" w:cs="宋体"/>
          <w:caps w:val="0"/>
          <w:smallCaps w:val="0"/>
          <w:color w:val="000000" w:themeColor="text1"/>
          <w14:textFill>
            <w14:solidFill>
              <w14:schemeClr w14:val="tx1"/>
            </w14:solidFill>
          </w14:textFill>
        </w:rPr>
        <w:t>”菜单，进入场地</w:t>
      </w:r>
      <w:r>
        <w:rPr>
          <w:rFonts w:hint="eastAsia" w:ascii="宋体" w:hAnsi="宋体" w:eastAsia="宋体" w:cs="宋体"/>
          <w:caps w:val="0"/>
          <w:smallCaps w:val="0"/>
          <w:color w:val="000000" w:themeColor="text1"/>
          <w:lang w:val="en-US" w:eastAsia="zh-CN"/>
          <w14:textFill>
            <w14:solidFill>
              <w14:schemeClr w14:val="tx1"/>
            </w14:solidFill>
          </w14:textFill>
        </w:rPr>
        <w:t>变更列表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05C4C35E">
      <w:pPr>
        <w:pStyle w:val="33"/>
        <w:jc w:val="center"/>
        <w:rPr>
          <w:rFonts w:hint="eastAsia" w:ascii="宋体" w:hAnsi="宋体" w:eastAsia="宋体" w:cs="宋体"/>
          <w:b/>
          <w:bCs/>
          <w:caps w:val="0"/>
          <w:smallCaps w:val="0"/>
        </w:rPr>
      </w:pPr>
      <w:r>
        <w:rPr>
          <w:rFonts w:hint="eastAsia" w:ascii="宋体" w:hAnsi="宋体" w:eastAsia="宋体" w:cs="宋体"/>
        </w:rPr>
        <w:drawing>
          <wp:inline distT="0" distB="0" distL="114300" distR="114300">
            <wp:extent cx="5057775" cy="2215515"/>
            <wp:effectExtent l="0" t="0" r="9525" b="13335"/>
            <wp:docPr id="386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3" name="图片 17"/>
                    <pic:cNvPicPr>
                      <a:picLocks noChangeAspect="1"/>
                    </pic:cNvPicPr>
                  </pic:nvPicPr>
                  <pic:blipFill>
                    <a:blip r:embed="rId197"/>
                    <a:stretch>
                      <a:fillRect/>
                    </a:stretch>
                  </pic:blipFill>
                  <pic:spPr>
                    <a:xfrm>
                      <a:off x="0" y="0"/>
                      <a:ext cx="5057775" cy="2215515"/>
                    </a:xfrm>
                    <a:prstGeom prst="rect">
                      <a:avLst/>
                    </a:prstGeom>
                    <a:noFill/>
                    <a:ln>
                      <a:noFill/>
                    </a:ln>
                  </pic:spPr>
                </pic:pic>
              </a:graphicData>
            </a:graphic>
          </wp:inline>
        </w:drawing>
      </w:r>
    </w:p>
    <w:p w14:paraId="42447386">
      <w:pPr>
        <w:numPr>
          <w:ilvl w:val="0"/>
          <w:numId w:val="3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场地变更列表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点击“新增开评标场地变更”按钮，进入挑选标段包列表页面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450BEC60">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14880"/>
            <wp:effectExtent l="0" t="0" r="9525" b="13970"/>
            <wp:docPr id="386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4" name="图片 18"/>
                    <pic:cNvPicPr>
                      <a:picLocks noChangeAspect="1"/>
                    </pic:cNvPicPr>
                  </pic:nvPicPr>
                  <pic:blipFill>
                    <a:blip r:embed="rId198"/>
                    <a:srcRect t="965"/>
                    <a:stretch>
                      <a:fillRect/>
                    </a:stretch>
                  </pic:blipFill>
                  <pic:spPr>
                    <a:xfrm>
                      <a:off x="0" y="0"/>
                      <a:ext cx="5057775" cy="2214880"/>
                    </a:xfrm>
                    <a:prstGeom prst="rect">
                      <a:avLst/>
                    </a:prstGeom>
                    <a:noFill/>
                    <a:ln>
                      <a:noFill/>
                    </a:ln>
                  </pic:spPr>
                </pic:pic>
              </a:graphicData>
            </a:graphic>
          </wp:inline>
        </w:drawing>
      </w:r>
      <w:r>
        <w:rPr>
          <w:rFonts w:hint="eastAsia" w:ascii="宋体" w:hAnsi="宋体" w:eastAsia="宋体" w:cs="宋体"/>
          <w:caps w:val="0"/>
          <w:smallCaps w:val="0"/>
        </w:rPr>
        <w:drawing>
          <wp:inline distT="0" distB="0" distL="114300" distR="114300">
            <wp:extent cx="5269230" cy="2325370"/>
            <wp:effectExtent l="0" t="0" r="7620" b="17780"/>
            <wp:docPr id="3865"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5" name="图片 96"/>
                    <pic:cNvPicPr>
                      <a:picLocks noChangeAspect="1"/>
                    </pic:cNvPicPr>
                  </pic:nvPicPr>
                  <pic:blipFill>
                    <a:blip r:embed="rId199"/>
                    <a:stretch>
                      <a:fillRect/>
                    </a:stretch>
                  </pic:blipFill>
                  <pic:spPr>
                    <a:xfrm>
                      <a:off x="0" y="0"/>
                      <a:ext cx="5269230" cy="2325370"/>
                    </a:xfrm>
                    <a:prstGeom prst="rect">
                      <a:avLst/>
                    </a:prstGeom>
                    <a:noFill/>
                    <a:ln>
                      <a:noFill/>
                    </a:ln>
                  </pic:spPr>
                </pic:pic>
              </a:graphicData>
            </a:graphic>
          </wp:inline>
        </w:drawing>
      </w:r>
    </w:p>
    <w:p w14:paraId="042F6F49">
      <w:pPr>
        <w:numPr>
          <w:ilvl w:val="0"/>
          <w:numId w:val="3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挑选标段包列表页面，勾选标段并点击“确认选择”按钮，进入新增开评标场地变更</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0DBF036B">
      <w:pPr>
        <w:pStyle w:val="33"/>
        <w:jc w:val="center"/>
        <w:rPr>
          <w:rFonts w:hint="eastAsia" w:ascii="宋体" w:hAnsi="宋体" w:eastAsia="宋体" w:cs="宋体"/>
          <w:caps w:val="0"/>
          <w:smallCaps w:val="0"/>
          <w:lang w:val="en-US" w:eastAsia="zh-CN"/>
        </w:rPr>
      </w:pPr>
      <w:r>
        <w:rPr>
          <w:rFonts w:hint="eastAsia" w:ascii="宋体" w:hAnsi="宋体" w:eastAsia="宋体" w:cs="宋体"/>
          <w:caps w:val="0"/>
          <w:smallCaps w:val="0"/>
        </w:rPr>
        <w:drawing>
          <wp:inline distT="0" distB="0" distL="114300" distR="114300">
            <wp:extent cx="5057775" cy="2237105"/>
            <wp:effectExtent l="0" t="0" r="9525" b="10795"/>
            <wp:docPr id="3866"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6" name="图片 97"/>
                    <pic:cNvPicPr>
                      <a:picLocks noChangeAspect="1"/>
                    </pic:cNvPicPr>
                  </pic:nvPicPr>
                  <pic:blipFill>
                    <a:blip r:embed="rId200"/>
                    <a:stretch>
                      <a:fillRect/>
                    </a:stretch>
                  </pic:blipFill>
                  <pic:spPr>
                    <a:xfrm>
                      <a:off x="0" y="0"/>
                      <a:ext cx="5057775" cy="2237105"/>
                    </a:xfrm>
                    <a:prstGeom prst="rect">
                      <a:avLst/>
                    </a:prstGeom>
                    <a:noFill/>
                    <a:ln>
                      <a:noFill/>
                    </a:ln>
                  </pic:spPr>
                </pic:pic>
              </a:graphicData>
            </a:graphic>
          </wp:inline>
        </w:drawing>
      </w:r>
    </w:p>
    <w:p w14:paraId="7B5E6E39">
      <w:pPr>
        <w:numPr>
          <w:ilvl w:val="0"/>
          <w:numId w:val="3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进入开评标场地</w:t>
      </w:r>
      <w:r>
        <w:rPr>
          <w:rFonts w:hint="eastAsia" w:ascii="宋体" w:hAnsi="宋体" w:eastAsia="宋体" w:cs="宋体"/>
          <w:caps w:val="0"/>
          <w:smallCaps w:val="0"/>
          <w:color w:val="000000" w:themeColor="text1"/>
          <w:lang w:val="en-US" w:eastAsia="zh-CN"/>
          <w14:textFill>
            <w14:solidFill>
              <w14:schemeClr w14:val="tx1"/>
            </w14:solidFill>
          </w14:textFill>
        </w:rPr>
        <w:t>变更</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填写变更原因，重新选择开标时间、开标场地和评标时间、评标场地</w:t>
      </w:r>
      <w:r>
        <w:rPr>
          <w:rFonts w:hint="eastAsia" w:ascii="宋体" w:hAnsi="宋体" w:eastAsia="宋体" w:cs="宋体"/>
          <w:caps w:val="0"/>
          <w:smallCaps w:val="0"/>
          <w:color w:val="000000" w:themeColor="text1"/>
          <w14:textFill>
            <w14:solidFill>
              <w14:schemeClr w14:val="tx1"/>
            </w14:solidFill>
          </w14:textFill>
        </w:rPr>
        <w:t>。如下图：</w:t>
      </w:r>
      <w:r>
        <w:rPr>
          <w:rFonts w:hint="eastAsia" w:ascii="宋体" w:hAnsi="宋体" w:eastAsia="宋体" w:cs="宋体"/>
        </w:rPr>
        <w:drawing>
          <wp:inline distT="0" distB="0" distL="114300" distR="114300">
            <wp:extent cx="5023485" cy="2521585"/>
            <wp:effectExtent l="0" t="0" r="5715" b="12065"/>
            <wp:docPr id="386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7" name="图片 19"/>
                    <pic:cNvPicPr>
                      <a:picLocks noChangeAspect="1"/>
                    </pic:cNvPicPr>
                  </pic:nvPicPr>
                  <pic:blipFill>
                    <a:blip r:embed="rId201"/>
                    <a:srcRect l="678"/>
                    <a:stretch>
                      <a:fillRect/>
                    </a:stretch>
                  </pic:blipFill>
                  <pic:spPr>
                    <a:xfrm>
                      <a:off x="0" y="0"/>
                      <a:ext cx="5023485" cy="2521585"/>
                    </a:xfrm>
                    <a:prstGeom prst="rect">
                      <a:avLst/>
                    </a:prstGeom>
                    <a:noFill/>
                    <a:ln>
                      <a:noFill/>
                    </a:ln>
                  </pic:spPr>
                </pic:pic>
              </a:graphicData>
            </a:graphic>
          </wp:inline>
        </w:drawing>
      </w:r>
    </w:p>
    <w:p w14:paraId="142163FD">
      <w:pPr>
        <w:pStyle w:val="33"/>
        <w:jc w:val="center"/>
        <w:rPr>
          <w:rFonts w:hint="eastAsia" w:ascii="宋体" w:hAnsi="宋体" w:eastAsia="宋体" w:cs="宋体"/>
          <w:caps w:val="0"/>
          <w:smallCaps w:val="0"/>
          <w:color w:val="000000" w:themeColor="text1"/>
          <w:sz w:val="24"/>
          <w14:textFill>
            <w14:solidFill>
              <w14:schemeClr w14:val="tx1"/>
            </w14:solidFill>
          </w14:textFill>
        </w:rPr>
      </w:pPr>
      <w:r>
        <w:rPr>
          <w:rFonts w:hint="eastAsia" w:ascii="宋体" w:hAnsi="宋体" w:eastAsia="宋体" w:cs="宋体"/>
        </w:rPr>
        <w:drawing>
          <wp:inline distT="0" distB="0" distL="114300" distR="114300">
            <wp:extent cx="5057775" cy="1235075"/>
            <wp:effectExtent l="0" t="0" r="9525" b="3175"/>
            <wp:docPr id="386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8" name="图片 20"/>
                    <pic:cNvPicPr>
                      <a:picLocks noChangeAspect="1"/>
                    </pic:cNvPicPr>
                  </pic:nvPicPr>
                  <pic:blipFill>
                    <a:blip r:embed="rId202"/>
                    <a:stretch>
                      <a:fillRect/>
                    </a:stretch>
                  </pic:blipFill>
                  <pic:spPr>
                    <a:xfrm>
                      <a:off x="0" y="0"/>
                      <a:ext cx="5057775" cy="1235075"/>
                    </a:xfrm>
                    <a:prstGeom prst="rect">
                      <a:avLst/>
                    </a:prstGeom>
                    <a:noFill/>
                    <a:ln>
                      <a:noFill/>
                    </a:ln>
                  </pic:spPr>
                </pic:pic>
              </a:graphicData>
            </a:graphic>
          </wp:inline>
        </w:drawing>
      </w:r>
    </w:p>
    <w:p w14:paraId="4BEB99DA">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3E107E66">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①开标时间只能往后变更，不能往前变更。</w:t>
      </w:r>
    </w:p>
    <w:p w14:paraId="4CF5526F">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②评标时间不能早于开标时间，可以同时选择多个评标室。</w:t>
      </w:r>
    </w:p>
    <w:p w14:paraId="35F1E8F2">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③选择的“开标室”</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评标室</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在同时间段内不能与其他标段（包）重复。</w:t>
      </w:r>
    </w:p>
    <w:p w14:paraId="250D3099">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④勾选“是否使用外部场地”后，可以填写外部场地信息。</w:t>
      </w:r>
    </w:p>
    <w:p w14:paraId="7CFB943B">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⑤“评标室”勾选“自定义”，可以填写外部场地信息。</w:t>
      </w:r>
    </w:p>
    <w:p w14:paraId="783E629A">
      <w:pPr>
        <w:numPr>
          <w:ilvl w:val="0"/>
          <w:numId w:val="3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选择完时间和场地，</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弹出意见框中输入意见，点击“确认提交”按钮后，场地变更成功</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3C4AA4D5">
      <w:pPr>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66670"/>
            <wp:effectExtent l="0" t="0" r="9525" b="5080"/>
            <wp:docPr id="386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9" name="图片 22"/>
                    <pic:cNvPicPr>
                      <a:picLocks noChangeAspect="1"/>
                    </pic:cNvPicPr>
                  </pic:nvPicPr>
                  <pic:blipFill>
                    <a:blip r:embed="rId203"/>
                    <a:stretch>
                      <a:fillRect/>
                    </a:stretch>
                  </pic:blipFill>
                  <pic:spPr>
                    <a:xfrm>
                      <a:off x="0" y="0"/>
                      <a:ext cx="5057775" cy="2566670"/>
                    </a:xfrm>
                    <a:prstGeom prst="rect">
                      <a:avLst/>
                    </a:prstGeom>
                    <a:noFill/>
                    <a:ln>
                      <a:noFill/>
                    </a:ln>
                  </pic:spPr>
                </pic:pic>
              </a:graphicData>
            </a:graphic>
          </wp:inline>
        </w:drawing>
      </w:r>
    </w:p>
    <w:p w14:paraId="3EFBE968">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注：点击“提交信息”按钮之前，如果点击“修改保存”按钮，信息保存成功，且可以对页面信息继续进行修改。</w:t>
      </w:r>
    </w:p>
    <w:p w14:paraId="416D288D">
      <w:pPr>
        <w:pStyle w:val="5"/>
        <w:bidi w:val="0"/>
        <w:rPr>
          <w:rFonts w:hint="eastAsia" w:ascii="宋体" w:hAnsi="宋体" w:eastAsia="宋体" w:cs="宋体"/>
          <w:caps w:val="0"/>
          <w:smallCaps w:val="0"/>
        </w:rPr>
      </w:pPr>
      <w:bookmarkStart w:id="231" w:name="_Toc11437"/>
      <w:r>
        <w:rPr>
          <w:rFonts w:hint="eastAsia" w:ascii="宋体" w:hAnsi="宋体" w:eastAsia="宋体" w:cs="宋体"/>
          <w:caps w:val="0"/>
          <w:smallCaps w:val="0"/>
        </w:rPr>
        <w:t>场地</w:t>
      </w:r>
      <w:r>
        <w:rPr>
          <w:rFonts w:hint="eastAsia" w:ascii="宋体" w:hAnsi="宋体" w:eastAsia="宋体" w:cs="宋体"/>
          <w:caps w:val="0"/>
          <w:smallCaps w:val="0"/>
          <w:lang w:val="en-US" w:eastAsia="zh-CN"/>
        </w:rPr>
        <w:t>取消</w:t>
      </w:r>
      <w:bookmarkEnd w:id="231"/>
    </w:p>
    <w:p w14:paraId="219E52D6">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44D33156">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功能类似于资审场地取消。</w:t>
      </w:r>
    </w:p>
    <w:p w14:paraId="269D41E5">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采购代理或采购人登录系统，选择标段（包），录入取消原因保存，点击提交审核，经由主管单位领导审核，审核通过后开评标场地取消成功并成功释放场地。</w:t>
      </w:r>
    </w:p>
    <w:p w14:paraId="03BC0805">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5C14FBEA">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采购人、采购代理</w:t>
      </w:r>
    </w:p>
    <w:p w14:paraId="1C1B25E3">
      <w:pPr>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前置条件：</w:t>
      </w:r>
    </w:p>
    <w:p w14:paraId="11E5C642">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场地预约审核通过。</w:t>
      </w:r>
    </w:p>
    <w:p w14:paraId="11BC888A">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3C94133D">
      <w:pPr>
        <w:numPr>
          <w:ilvl w:val="0"/>
          <w:numId w:val="34"/>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val="en-US" w:eastAsia="zh-CN"/>
          <w14:textFill>
            <w14:solidFill>
              <w14:schemeClr w14:val="tx1"/>
            </w14:solidFill>
          </w14:textFill>
        </w:rPr>
        <w:t>发标</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场地</w:t>
      </w:r>
      <w:r>
        <w:rPr>
          <w:rFonts w:hint="eastAsia" w:ascii="宋体" w:hAnsi="宋体" w:eastAsia="宋体" w:cs="宋体"/>
          <w:caps w:val="0"/>
          <w:smallCaps w:val="0"/>
          <w:color w:val="000000" w:themeColor="text1"/>
          <w:lang w:val="en-US" w:eastAsia="zh-CN"/>
          <w14:textFill>
            <w14:solidFill>
              <w14:schemeClr w14:val="tx1"/>
            </w14:solidFill>
          </w14:textFill>
        </w:rPr>
        <w:t>取消</w:t>
      </w:r>
      <w:r>
        <w:rPr>
          <w:rFonts w:hint="eastAsia" w:ascii="宋体" w:hAnsi="宋体" w:eastAsia="宋体" w:cs="宋体"/>
          <w:caps w:val="0"/>
          <w:smallCaps w:val="0"/>
          <w:color w:val="000000" w:themeColor="text1"/>
          <w14:textFill>
            <w14:solidFill>
              <w14:schemeClr w14:val="tx1"/>
            </w14:solidFill>
          </w14:textFill>
        </w:rPr>
        <w:t>”菜单，进入场地</w:t>
      </w:r>
      <w:r>
        <w:rPr>
          <w:rFonts w:hint="eastAsia" w:ascii="宋体" w:hAnsi="宋体" w:eastAsia="宋体" w:cs="宋体"/>
          <w:caps w:val="0"/>
          <w:smallCaps w:val="0"/>
          <w:color w:val="000000" w:themeColor="text1"/>
          <w:lang w:val="en-US" w:eastAsia="zh-CN"/>
          <w14:textFill>
            <w14:solidFill>
              <w14:schemeClr w14:val="tx1"/>
            </w14:solidFill>
          </w14:textFill>
        </w:rPr>
        <w:t>取消列表</w:t>
      </w:r>
      <w:r>
        <w:rPr>
          <w:rFonts w:hint="eastAsia" w:ascii="宋体" w:hAnsi="宋体" w:eastAsia="宋体" w:cs="宋体"/>
          <w:caps w:val="0"/>
          <w:smallCaps w:val="0"/>
          <w:color w:val="000000" w:themeColor="text1"/>
          <w14:textFill>
            <w14:solidFill>
              <w14:schemeClr w14:val="tx1"/>
            </w14:solidFill>
          </w14:textFill>
        </w:rPr>
        <w:t>页面。如</w:t>
      </w:r>
      <w:r>
        <w:rPr>
          <w:rFonts w:hint="eastAsia" w:ascii="宋体" w:hAnsi="宋体" w:eastAsia="宋体" w:cs="宋体"/>
          <w:caps w:val="0"/>
          <w:smallCaps w:val="0"/>
          <w:color w:val="000000" w:themeColor="text1"/>
          <w:lang w:val="en-US" w:eastAsia="zh-CN"/>
          <w14:textFill>
            <w14:solidFill>
              <w14:schemeClr w14:val="tx1"/>
            </w14:solidFill>
          </w14:textFill>
        </w:rPr>
        <w:t>图：</w:t>
      </w:r>
    </w:p>
    <w:p w14:paraId="393D55A5">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198370"/>
            <wp:effectExtent l="0" t="0" r="9525" b="11430"/>
            <wp:docPr id="387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0" name="图片 25"/>
                    <pic:cNvPicPr>
                      <a:picLocks noChangeAspect="1"/>
                    </pic:cNvPicPr>
                  </pic:nvPicPr>
                  <pic:blipFill>
                    <a:blip r:embed="rId204"/>
                    <a:stretch>
                      <a:fillRect/>
                    </a:stretch>
                  </pic:blipFill>
                  <pic:spPr>
                    <a:xfrm>
                      <a:off x="0" y="0"/>
                      <a:ext cx="5057775" cy="2198370"/>
                    </a:xfrm>
                    <a:prstGeom prst="rect">
                      <a:avLst/>
                    </a:prstGeom>
                    <a:noFill/>
                    <a:ln>
                      <a:noFill/>
                    </a:ln>
                  </pic:spPr>
                </pic:pic>
              </a:graphicData>
            </a:graphic>
          </wp:inline>
        </w:drawing>
      </w:r>
    </w:p>
    <w:p w14:paraId="4C603865">
      <w:pPr>
        <w:numPr>
          <w:ilvl w:val="0"/>
          <w:numId w:val="34"/>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场地</w:t>
      </w:r>
      <w:r>
        <w:rPr>
          <w:rFonts w:hint="eastAsia" w:ascii="宋体" w:hAnsi="宋体" w:eastAsia="宋体" w:cs="宋体"/>
          <w:caps w:val="0"/>
          <w:smallCaps w:val="0"/>
          <w:color w:val="000000" w:themeColor="text1"/>
          <w:lang w:val="en-US" w:eastAsia="zh-CN"/>
          <w14:textFill>
            <w14:solidFill>
              <w14:schemeClr w14:val="tx1"/>
            </w14:solidFill>
          </w14:textFill>
        </w:rPr>
        <w:t>取消列表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点击“新增开评标场地预约取消”按钮，进入挑选标段包列表页面</w:t>
      </w:r>
      <w:r>
        <w:rPr>
          <w:rFonts w:hint="eastAsia" w:ascii="宋体" w:hAnsi="宋体" w:eastAsia="宋体" w:cs="宋体"/>
          <w:caps w:val="0"/>
          <w:smallCaps w:val="0"/>
          <w:color w:val="000000" w:themeColor="text1"/>
          <w14:textFill>
            <w14:solidFill>
              <w14:schemeClr w14:val="tx1"/>
            </w14:solidFill>
          </w14:textFill>
        </w:rPr>
        <w:t>。如下图：</w:t>
      </w:r>
    </w:p>
    <w:p w14:paraId="3A256EC4">
      <w:pPr>
        <w:ind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58415"/>
            <wp:effectExtent l="0" t="0" r="9525" b="13335"/>
            <wp:docPr id="387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1" name="图片 26"/>
                    <pic:cNvPicPr>
                      <a:picLocks noChangeAspect="1"/>
                    </pic:cNvPicPr>
                  </pic:nvPicPr>
                  <pic:blipFill>
                    <a:blip r:embed="rId205"/>
                    <a:stretch>
                      <a:fillRect/>
                    </a:stretch>
                  </pic:blipFill>
                  <pic:spPr>
                    <a:xfrm>
                      <a:off x="0" y="0"/>
                      <a:ext cx="5057775" cy="2558415"/>
                    </a:xfrm>
                    <a:prstGeom prst="rect">
                      <a:avLst/>
                    </a:prstGeom>
                    <a:noFill/>
                    <a:ln>
                      <a:noFill/>
                    </a:ln>
                  </pic:spPr>
                </pic:pic>
              </a:graphicData>
            </a:graphic>
          </wp:inline>
        </w:drawing>
      </w:r>
    </w:p>
    <w:p w14:paraId="3B9F8F5F">
      <w:pPr>
        <w:numPr>
          <w:ilvl w:val="0"/>
          <w:numId w:val="34"/>
        </w:numPr>
        <w:jc w:val="left"/>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挑选标段包列表页面，勾选标段并点击“确认选择”按钮，进入新增资格预审场地取消页面</w:t>
      </w:r>
      <w:r>
        <w:rPr>
          <w:rFonts w:hint="eastAsia" w:ascii="宋体" w:hAnsi="宋体" w:eastAsia="宋体" w:cs="宋体"/>
          <w:caps w:val="0"/>
          <w:smallCaps w:val="0"/>
          <w:color w:val="000000" w:themeColor="text1"/>
          <w14:textFill>
            <w14:solidFill>
              <w14:schemeClr w14:val="tx1"/>
            </w14:solidFill>
          </w14:textFill>
        </w:rPr>
        <w:t>。如下图：</w:t>
      </w:r>
    </w:p>
    <w:p w14:paraId="1631C05A">
      <w:pPr>
        <w:ind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19350"/>
            <wp:effectExtent l="0" t="0" r="9525" b="0"/>
            <wp:docPr id="387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2" name="图片 27"/>
                    <pic:cNvPicPr>
                      <a:picLocks noChangeAspect="1"/>
                    </pic:cNvPicPr>
                  </pic:nvPicPr>
                  <pic:blipFill>
                    <a:blip r:embed="rId206"/>
                    <a:stretch>
                      <a:fillRect/>
                    </a:stretch>
                  </pic:blipFill>
                  <pic:spPr>
                    <a:xfrm>
                      <a:off x="0" y="0"/>
                      <a:ext cx="5057775" cy="2419350"/>
                    </a:xfrm>
                    <a:prstGeom prst="rect">
                      <a:avLst/>
                    </a:prstGeom>
                    <a:noFill/>
                    <a:ln>
                      <a:noFill/>
                    </a:ln>
                  </pic:spPr>
                </pic:pic>
              </a:graphicData>
            </a:graphic>
          </wp:inline>
        </w:drawing>
      </w:r>
    </w:p>
    <w:p w14:paraId="76C1F044">
      <w:pPr>
        <w:numPr>
          <w:ilvl w:val="0"/>
          <w:numId w:val="34"/>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输入取消场地原因。</w:t>
      </w:r>
      <w:r>
        <w:rPr>
          <w:rFonts w:hint="eastAsia" w:ascii="宋体" w:hAnsi="宋体" w:eastAsia="宋体" w:cs="宋体"/>
          <w:caps w:val="0"/>
          <w:smallCaps w:val="0"/>
          <w:color w:val="000000" w:themeColor="text1"/>
          <w14:textFill>
            <w14:solidFill>
              <w14:schemeClr w14:val="tx1"/>
            </w14:solidFill>
          </w14:textFill>
        </w:rPr>
        <w:t>如下图：</w:t>
      </w:r>
    </w:p>
    <w:p w14:paraId="3F43D56B">
      <w:pPr>
        <w:ind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859790"/>
            <wp:effectExtent l="0" t="0" r="9525" b="16510"/>
            <wp:docPr id="387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3" name="图片 28"/>
                    <pic:cNvPicPr>
                      <a:picLocks noChangeAspect="1"/>
                    </pic:cNvPicPr>
                  </pic:nvPicPr>
                  <pic:blipFill>
                    <a:blip r:embed="rId207"/>
                    <a:stretch>
                      <a:fillRect/>
                    </a:stretch>
                  </pic:blipFill>
                  <pic:spPr>
                    <a:xfrm>
                      <a:off x="0" y="0"/>
                      <a:ext cx="5057775" cy="859790"/>
                    </a:xfrm>
                    <a:prstGeom prst="rect">
                      <a:avLst/>
                    </a:prstGeom>
                    <a:noFill/>
                    <a:ln>
                      <a:noFill/>
                    </a:ln>
                  </pic:spPr>
                </pic:pic>
              </a:graphicData>
            </a:graphic>
          </wp:inline>
        </w:drawing>
      </w:r>
    </w:p>
    <w:p w14:paraId="6B563FCB">
      <w:pPr>
        <w:numPr>
          <w:ilvl w:val="0"/>
          <w:numId w:val="34"/>
        </w:numPr>
        <w:jc w:val="left"/>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输入完成后，</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w:t>
      </w:r>
      <w:r>
        <w:rPr>
          <w:rFonts w:hint="eastAsia" w:ascii="宋体" w:hAnsi="宋体" w:eastAsia="宋体" w:cs="宋体"/>
          <w:caps w:val="0"/>
          <w:smallCaps w:val="0"/>
          <w:lang w:val="en-US" w:eastAsia="zh-CN"/>
        </w:rPr>
        <w:t>提交至中心审核，待中心管理员审核通过</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审核通过后，当前资审场地信息被取消，可以重新对当前标段进行预约资审场地。</w:t>
      </w:r>
      <w:r>
        <w:rPr>
          <w:rFonts w:hint="eastAsia" w:ascii="宋体" w:hAnsi="宋体" w:eastAsia="宋体" w:cs="宋体"/>
          <w:caps w:val="0"/>
          <w:smallCaps w:val="0"/>
          <w:color w:val="000000" w:themeColor="text1"/>
          <w:lang w:val="en-US" w:eastAsia="zh-CN"/>
          <w14:textFill>
            <w14:solidFill>
              <w14:schemeClr w14:val="tx1"/>
            </w14:solidFill>
          </w14:textFill>
        </w:rPr>
        <w:t>如下图：</w:t>
      </w:r>
    </w:p>
    <w:p w14:paraId="34683AF3">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92680"/>
            <wp:effectExtent l="0" t="0" r="9525" b="7620"/>
            <wp:docPr id="387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4" name="图片 29"/>
                    <pic:cNvPicPr>
                      <a:picLocks noChangeAspect="1"/>
                    </pic:cNvPicPr>
                  </pic:nvPicPr>
                  <pic:blipFill>
                    <a:blip r:embed="rId208"/>
                    <a:stretch>
                      <a:fillRect/>
                    </a:stretch>
                  </pic:blipFill>
                  <pic:spPr>
                    <a:xfrm>
                      <a:off x="0" y="0"/>
                      <a:ext cx="5057775" cy="2392680"/>
                    </a:xfrm>
                    <a:prstGeom prst="rect">
                      <a:avLst/>
                    </a:prstGeom>
                    <a:noFill/>
                    <a:ln>
                      <a:noFill/>
                    </a:ln>
                  </pic:spPr>
                </pic:pic>
              </a:graphicData>
            </a:graphic>
          </wp:inline>
        </w:drawing>
      </w:r>
    </w:p>
    <w:p w14:paraId="03BA946C">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注：点击“提交信息”按钮之前，如果点击“修改保存”按钮，信息保存成功，且可以对页面信息继续进行修改。</w:t>
      </w:r>
    </w:p>
    <w:p w14:paraId="0A2AC7D2">
      <w:pPr>
        <w:bidi w:val="0"/>
        <w:rPr>
          <w:rFonts w:hint="eastAsia" w:ascii="宋体" w:hAnsi="宋体" w:eastAsia="宋体" w:cs="宋体"/>
          <w:caps w:val="0"/>
          <w:smallCaps w:val="0"/>
          <w:lang w:val="en-US" w:eastAsia="zh-CN"/>
        </w:rPr>
      </w:pPr>
    </w:p>
    <w:p w14:paraId="076DAEAC">
      <w:pPr>
        <w:pStyle w:val="5"/>
        <w:bidi w:val="0"/>
        <w:rPr>
          <w:rFonts w:hint="eastAsia" w:ascii="宋体" w:hAnsi="宋体" w:eastAsia="宋体" w:cs="宋体"/>
          <w:caps w:val="0"/>
          <w:smallCaps w:val="0"/>
        </w:rPr>
      </w:pPr>
      <w:bookmarkStart w:id="232" w:name="_Toc27675"/>
      <w:r>
        <w:rPr>
          <w:rFonts w:hint="eastAsia" w:ascii="宋体" w:hAnsi="宋体" w:eastAsia="宋体" w:cs="宋体"/>
          <w:caps w:val="0"/>
          <w:smallCaps w:val="0"/>
        </w:rPr>
        <w:t>招标文件</w:t>
      </w:r>
      <w:bookmarkEnd w:id="232"/>
    </w:p>
    <w:p w14:paraId="2E1D8F95">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296E81C9">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该环节具备招标文件的编辑、提交、审核、确认、备案、发出功能。数据项包括标段（包）编号、投标资格、投标有效期、投标保证金、投标文件递交截止时间、投标文件递交方法、开标时间、开标方式、评标办法、附件等。</w:t>
      </w:r>
    </w:p>
    <w:p w14:paraId="0A964DDB">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机构或采购人登录系统，填写各数据项内容后，可以进行在线或者离线制作招标文件，对于在线制作的文件系统将自动接收，离线制作的文件需要通过电子件管理手动上传。招标文件制作完成后点击提交备案，审核通过后，潜在供应商登录系统，需先进行在线支付招标文件费用，才可下载已发出的招标文件。系统自动记录招标文件下载人、下载时间、下载次数等信息。</w:t>
      </w:r>
    </w:p>
    <w:p w14:paraId="40D65412">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53AFCA1B">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6495712C">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7A177FAF">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b w:val="0"/>
          <w:bCs/>
          <w:caps w:val="0"/>
          <w:smallCaps w:val="0"/>
          <w:color w:val="000000" w:themeColor="text1"/>
          <w:lang w:val="en-US" w:eastAsia="zh-CN"/>
          <w14:textFill>
            <w14:solidFill>
              <w14:schemeClr w14:val="tx1"/>
            </w14:solidFill>
          </w14:textFill>
        </w:rPr>
        <w:t>招标方式为</w:t>
      </w:r>
      <w:r>
        <w:rPr>
          <w:rFonts w:hint="eastAsia" w:ascii="宋体" w:hAnsi="宋体" w:eastAsia="宋体" w:cs="宋体"/>
          <w:caps w:val="0"/>
          <w:smallCaps w:val="0"/>
          <w:color w:val="000000" w:themeColor="text1"/>
          <w:lang w:val="en-US" w:eastAsia="zh-CN"/>
          <w14:textFill>
            <w14:solidFill>
              <w14:schemeClr w14:val="tx1"/>
            </w14:solidFill>
          </w14:textFill>
        </w:rPr>
        <w:t>资格预审的招标采购立项审核通过；招标方式为资格后审的招标公告审核通过。</w:t>
      </w:r>
    </w:p>
    <w:p w14:paraId="771502BA">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5AF66AB6">
      <w:pPr>
        <w:numPr>
          <w:ilvl w:val="0"/>
          <w:numId w:val="58"/>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eastAsia="zh-CN"/>
          <w14:textFill>
            <w14:solidFill>
              <w14:schemeClr w14:val="tx1"/>
            </w14:solidFill>
          </w14:textFill>
        </w:rPr>
        <w:t>发标—</w:t>
      </w:r>
      <w:r>
        <w:rPr>
          <w:rFonts w:hint="eastAsia" w:ascii="宋体" w:hAnsi="宋体" w:eastAsia="宋体" w:cs="宋体"/>
          <w:caps w:val="0"/>
          <w:smallCaps w:val="0"/>
          <w:color w:val="000000" w:themeColor="text1"/>
          <w14:textFill>
            <w14:solidFill>
              <w14:schemeClr w14:val="tx1"/>
            </w14:solidFill>
          </w14:textFill>
        </w:rPr>
        <w:t>招标文件”</w:t>
      </w:r>
      <w:r>
        <w:rPr>
          <w:rFonts w:hint="eastAsia" w:ascii="宋体" w:hAnsi="宋体" w:eastAsia="宋体" w:cs="宋体"/>
          <w:caps w:val="0"/>
          <w:smallCaps w:val="0"/>
          <w:color w:val="000000" w:themeColor="text1"/>
          <w:lang w:eastAsia="zh-CN"/>
          <w14:textFill>
            <w14:solidFill>
              <w14:schemeClr w14:val="tx1"/>
            </w14:solidFill>
          </w14:textFill>
        </w:rPr>
        <w:t>菜单</w:t>
      </w:r>
      <w:r>
        <w:rPr>
          <w:rFonts w:hint="eastAsia" w:ascii="宋体" w:hAnsi="宋体" w:eastAsia="宋体" w:cs="宋体"/>
          <w:caps w:val="0"/>
          <w:smallCaps w:val="0"/>
          <w:color w:val="000000" w:themeColor="text1"/>
          <w14:textFill>
            <w14:solidFill>
              <w14:schemeClr w14:val="tx1"/>
            </w14:solidFill>
          </w14:textFill>
        </w:rPr>
        <w:t>，进入招标文件</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页面。如下图：</w:t>
      </w:r>
    </w:p>
    <w:p w14:paraId="4B735D1F">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188210"/>
            <wp:effectExtent l="0" t="0" r="9525" b="2540"/>
            <wp:docPr id="387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5" name="图片 30"/>
                    <pic:cNvPicPr>
                      <a:picLocks noChangeAspect="1"/>
                    </pic:cNvPicPr>
                  </pic:nvPicPr>
                  <pic:blipFill>
                    <a:blip r:embed="rId209"/>
                    <a:stretch>
                      <a:fillRect/>
                    </a:stretch>
                  </pic:blipFill>
                  <pic:spPr>
                    <a:xfrm>
                      <a:off x="0" y="0"/>
                      <a:ext cx="5057775" cy="2188210"/>
                    </a:xfrm>
                    <a:prstGeom prst="rect">
                      <a:avLst/>
                    </a:prstGeom>
                    <a:noFill/>
                    <a:ln>
                      <a:noFill/>
                    </a:ln>
                  </pic:spPr>
                </pic:pic>
              </a:graphicData>
            </a:graphic>
          </wp:inline>
        </w:drawing>
      </w:r>
    </w:p>
    <w:p w14:paraId="6960B30F">
      <w:pPr>
        <w:numPr>
          <w:ilvl w:val="0"/>
          <w:numId w:val="58"/>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招标文件</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点击“新增招标文件”按钮，进入挑选标段包列表页面</w:t>
      </w:r>
      <w:r>
        <w:rPr>
          <w:rFonts w:hint="eastAsia" w:ascii="宋体" w:hAnsi="宋体" w:eastAsia="宋体" w:cs="宋体"/>
          <w:caps w:val="0"/>
          <w:smallCaps w:val="0"/>
          <w:color w:val="000000" w:themeColor="text1"/>
          <w14:textFill>
            <w14:solidFill>
              <w14:schemeClr w14:val="tx1"/>
            </w14:solidFill>
          </w14:textFill>
        </w:rPr>
        <w:t>。如下图：</w:t>
      </w:r>
    </w:p>
    <w:p w14:paraId="2F1163B8">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45360"/>
            <wp:effectExtent l="0" t="0" r="9525" b="2540"/>
            <wp:docPr id="387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 name="图片 31"/>
                    <pic:cNvPicPr>
                      <a:picLocks noChangeAspect="1"/>
                    </pic:cNvPicPr>
                  </pic:nvPicPr>
                  <pic:blipFill>
                    <a:blip r:embed="rId210"/>
                    <a:stretch>
                      <a:fillRect/>
                    </a:stretch>
                  </pic:blipFill>
                  <pic:spPr>
                    <a:xfrm>
                      <a:off x="0" y="0"/>
                      <a:ext cx="5057775" cy="2245360"/>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057775" cy="2456815"/>
            <wp:effectExtent l="0" t="0" r="9525" b="635"/>
            <wp:docPr id="387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7" name="图片 32"/>
                    <pic:cNvPicPr>
                      <a:picLocks noChangeAspect="1"/>
                    </pic:cNvPicPr>
                  </pic:nvPicPr>
                  <pic:blipFill>
                    <a:blip r:embed="rId211"/>
                    <a:stretch>
                      <a:fillRect/>
                    </a:stretch>
                  </pic:blipFill>
                  <pic:spPr>
                    <a:xfrm>
                      <a:off x="0" y="0"/>
                      <a:ext cx="5057775" cy="2456815"/>
                    </a:xfrm>
                    <a:prstGeom prst="rect">
                      <a:avLst/>
                    </a:prstGeom>
                    <a:noFill/>
                    <a:ln>
                      <a:noFill/>
                    </a:ln>
                  </pic:spPr>
                </pic:pic>
              </a:graphicData>
            </a:graphic>
          </wp:inline>
        </w:drawing>
      </w:r>
    </w:p>
    <w:p w14:paraId="7B76A7D7">
      <w:pPr>
        <w:numPr>
          <w:ilvl w:val="0"/>
          <w:numId w:val="58"/>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挑选标段包列表页面，选择标段，进入新增招标文件页面</w:t>
      </w:r>
      <w:r>
        <w:rPr>
          <w:rFonts w:hint="eastAsia" w:ascii="宋体" w:hAnsi="宋体" w:eastAsia="宋体" w:cs="宋体"/>
          <w:caps w:val="0"/>
          <w:smallCaps w:val="0"/>
          <w:color w:val="000000" w:themeColor="text1"/>
          <w14:textFill>
            <w14:solidFill>
              <w14:schemeClr w14:val="tx1"/>
            </w14:solidFill>
          </w14:textFill>
        </w:rPr>
        <w:t>。如下图：</w:t>
      </w:r>
    </w:p>
    <w:p w14:paraId="00ABA860">
      <w:pPr>
        <w:pStyle w:val="33"/>
        <w:jc w:val="center"/>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057775" cy="2296795"/>
            <wp:effectExtent l="0" t="0" r="9525" b="8255"/>
            <wp:docPr id="3878"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8" name="图片 105"/>
                    <pic:cNvPicPr>
                      <a:picLocks noChangeAspect="1"/>
                    </pic:cNvPicPr>
                  </pic:nvPicPr>
                  <pic:blipFill>
                    <a:blip r:embed="rId212"/>
                    <a:stretch>
                      <a:fillRect/>
                    </a:stretch>
                  </pic:blipFill>
                  <pic:spPr>
                    <a:xfrm>
                      <a:off x="0" y="0"/>
                      <a:ext cx="5057775" cy="2296795"/>
                    </a:xfrm>
                    <a:prstGeom prst="rect">
                      <a:avLst/>
                    </a:prstGeom>
                    <a:noFill/>
                    <a:ln>
                      <a:noFill/>
                    </a:ln>
                  </pic:spPr>
                </pic:pic>
              </a:graphicData>
            </a:graphic>
          </wp:inline>
        </w:drawing>
      </w:r>
    </w:p>
    <w:p w14:paraId="001E799C">
      <w:pPr>
        <w:pStyle w:val="33"/>
        <w:jc w:val="center"/>
        <w:rPr>
          <w:rFonts w:hint="eastAsia" w:ascii="宋体" w:hAnsi="宋体" w:eastAsia="宋体" w:cs="宋体"/>
          <w:b/>
          <w:bCs/>
          <w:caps w:val="0"/>
          <w:smallCaps w:val="0"/>
          <w:lang w:val="en-US" w:eastAsia="zh-CN"/>
        </w:rPr>
      </w:pPr>
      <w:r>
        <w:rPr>
          <w:rFonts w:hint="eastAsia" w:ascii="宋体" w:hAnsi="宋体" w:eastAsia="宋体" w:cs="宋体"/>
        </w:rPr>
        <w:drawing>
          <wp:inline distT="0" distB="0" distL="114300" distR="114300">
            <wp:extent cx="5057775" cy="2494280"/>
            <wp:effectExtent l="0" t="0" r="9525" b="1270"/>
            <wp:docPr id="387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9" name="图片 33"/>
                    <pic:cNvPicPr>
                      <a:picLocks noChangeAspect="1"/>
                    </pic:cNvPicPr>
                  </pic:nvPicPr>
                  <pic:blipFill>
                    <a:blip r:embed="rId213"/>
                    <a:stretch>
                      <a:fillRect/>
                    </a:stretch>
                  </pic:blipFill>
                  <pic:spPr>
                    <a:xfrm>
                      <a:off x="0" y="0"/>
                      <a:ext cx="5057775" cy="2494280"/>
                    </a:xfrm>
                    <a:prstGeom prst="rect">
                      <a:avLst/>
                    </a:prstGeom>
                    <a:noFill/>
                    <a:ln>
                      <a:noFill/>
                    </a:ln>
                  </pic:spPr>
                </pic:pic>
              </a:graphicData>
            </a:graphic>
          </wp:inline>
        </w:drawing>
      </w:r>
    </w:p>
    <w:p w14:paraId="10E2F988">
      <w:pPr>
        <w:numPr>
          <w:ilvl w:val="0"/>
          <w:numId w:val="58"/>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新增招标文件页面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填写页面信息。如下图</w:t>
      </w:r>
      <w:r>
        <w:rPr>
          <w:rFonts w:hint="eastAsia" w:ascii="宋体" w:hAnsi="宋体" w:eastAsia="宋体" w:cs="宋体"/>
          <w:caps w:val="0"/>
          <w:smallCaps w:val="0"/>
          <w:color w:val="000000" w:themeColor="text1"/>
          <w14:textFill>
            <w14:solidFill>
              <w14:schemeClr w14:val="tx1"/>
            </w14:solidFill>
          </w14:textFill>
        </w:rPr>
        <w:t>：</w:t>
      </w:r>
    </w:p>
    <w:p w14:paraId="6898D4D0">
      <w:pPr>
        <w:pStyle w:val="33"/>
        <w:jc w:val="center"/>
        <w:rPr>
          <w:rFonts w:hint="eastAsia" w:ascii="宋体" w:hAnsi="宋体" w:eastAsia="宋体" w:cs="宋体"/>
          <w:caps w:val="0"/>
          <w:smallCaps w:val="0"/>
          <w:color w:val="000000" w:themeColor="text1"/>
          <w:sz w:val="24"/>
          <w14:textFill>
            <w14:solidFill>
              <w14:schemeClr w14:val="tx1"/>
            </w14:solidFill>
          </w14:textFill>
        </w:rPr>
      </w:pPr>
      <w:r>
        <w:rPr>
          <w:rFonts w:hint="eastAsia" w:ascii="宋体" w:hAnsi="宋体" w:eastAsia="宋体" w:cs="宋体"/>
        </w:rPr>
        <w:drawing>
          <wp:inline distT="0" distB="0" distL="114300" distR="114300">
            <wp:extent cx="5057775" cy="2299335"/>
            <wp:effectExtent l="0" t="0" r="9525" b="5715"/>
            <wp:docPr id="388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0" name="图片 34"/>
                    <pic:cNvPicPr>
                      <a:picLocks noChangeAspect="1"/>
                    </pic:cNvPicPr>
                  </pic:nvPicPr>
                  <pic:blipFill>
                    <a:blip r:embed="rId214"/>
                    <a:stretch>
                      <a:fillRect/>
                    </a:stretch>
                  </pic:blipFill>
                  <pic:spPr>
                    <a:xfrm>
                      <a:off x="0" y="0"/>
                      <a:ext cx="5057775" cy="2299335"/>
                    </a:xfrm>
                    <a:prstGeom prst="rect">
                      <a:avLst/>
                    </a:prstGeom>
                    <a:noFill/>
                    <a:ln>
                      <a:noFill/>
                    </a:ln>
                  </pic:spPr>
                </pic:pic>
              </a:graphicData>
            </a:graphic>
          </wp:inline>
        </w:drawing>
      </w:r>
    </w:p>
    <w:p w14:paraId="3E323FE9">
      <w:pPr>
        <w:numPr>
          <w:ilvl w:val="0"/>
          <w:numId w:val="58"/>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“04相关电子件”手风琴中</w:t>
      </w:r>
      <w:r>
        <w:rPr>
          <w:rFonts w:hint="eastAsia" w:ascii="宋体" w:hAnsi="宋体" w:eastAsia="宋体" w:cs="宋体"/>
          <w:caps w:val="0"/>
          <w:smallCaps w:val="0"/>
        </w:rPr>
        <w:t>，点击</w:t>
      </w:r>
      <w:r>
        <w:rPr>
          <w:rFonts w:hint="eastAsia" w:ascii="宋体" w:hAnsi="宋体" w:eastAsia="宋体" w:cs="宋体"/>
          <w:caps w:val="0"/>
          <w:smallCaps w:val="0"/>
          <w:lang w:val="en-US" w:eastAsia="zh-CN"/>
        </w:rPr>
        <w:t>招标文件中的“上传”按钮</w:t>
      </w:r>
      <w:r>
        <w:rPr>
          <w:rFonts w:hint="eastAsia" w:ascii="宋体" w:hAnsi="宋体" w:eastAsia="宋体" w:cs="宋体"/>
          <w:caps w:val="0"/>
          <w:smallCaps w:val="0"/>
        </w:rPr>
        <w:t>，</w:t>
      </w:r>
      <w:r>
        <w:rPr>
          <w:rFonts w:hint="eastAsia" w:ascii="宋体" w:hAnsi="宋体" w:eastAsia="宋体" w:cs="宋体"/>
          <w:caps w:val="0"/>
          <w:smallCaps w:val="0"/>
          <w:lang w:val="en-US" w:eastAsia="zh-CN"/>
        </w:rPr>
        <w:t>可以上传附件</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3B5662DA">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676910"/>
            <wp:effectExtent l="0" t="0" r="9525" b="8890"/>
            <wp:docPr id="388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1" name="图片 35"/>
                    <pic:cNvPicPr>
                      <a:picLocks noChangeAspect="1"/>
                    </pic:cNvPicPr>
                  </pic:nvPicPr>
                  <pic:blipFill>
                    <a:blip r:embed="rId215"/>
                    <a:stretch>
                      <a:fillRect/>
                    </a:stretch>
                  </pic:blipFill>
                  <pic:spPr>
                    <a:xfrm>
                      <a:off x="0" y="0"/>
                      <a:ext cx="5057775" cy="676910"/>
                    </a:xfrm>
                    <a:prstGeom prst="rect">
                      <a:avLst/>
                    </a:prstGeom>
                    <a:noFill/>
                    <a:ln>
                      <a:noFill/>
                    </a:ln>
                  </pic:spPr>
                </pic:pic>
              </a:graphicData>
            </a:graphic>
          </wp:inline>
        </w:drawing>
      </w:r>
    </w:p>
    <w:p w14:paraId="4AC592A7">
      <w:pPr>
        <w:numPr>
          <w:ilvl w:val="0"/>
          <w:numId w:val="0"/>
        </w:numPr>
        <w:ind w:firstLine="420" w:firstLineChars="200"/>
        <w:rPr>
          <w:rFonts w:hint="eastAsia" w:ascii="宋体" w:hAnsi="宋体" w:eastAsia="宋体" w:cs="宋体"/>
          <w:caps w:val="0"/>
          <w:smallCaps w:val="0"/>
        </w:rPr>
      </w:pPr>
      <w:r>
        <w:rPr>
          <w:rFonts w:hint="eastAsia" w:ascii="宋体" w:hAnsi="宋体" w:eastAsia="宋体" w:cs="宋体"/>
          <w:caps w:val="0"/>
          <w:smallCaps w:val="0"/>
          <w:color w:val="000000" w:themeColor="text1"/>
          <w14:textFill>
            <w14:solidFill>
              <w14:schemeClr w14:val="tx1"/>
            </w14:solidFill>
          </w14:textFill>
        </w:rPr>
        <w:t>注：如果</w:t>
      </w:r>
      <w:r>
        <w:rPr>
          <w:rFonts w:hint="eastAsia" w:ascii="宋体" w:hAnsi="宋体" w:eastAsia="宋体" w:cs="宋体"/>
          <w:caps w:val="0"/>
          <w:smallCaps w:val="0"/>
          <w:color w:val="000000" w:themeColor="text1"/>
          <w:lang w:val="en-US" w:eastAsia="zh-CN"/>
          <w14:textFill>
            <w14:solidFill>
              <w14:schemeClr w14:val="tx1"/>
            </w14:solidFill>
          </w14:textFill>
        </w:rPr>
        <w:t>采购立项</w:t>
      </w:r>
      <w:r>
        <w:rPr>
          <w:rFonts w:hint="eastAsia" w:ascii="宋体" w:hAnsi="宋体" w:eastAsia="宋体" w:cs="宋体"/>
          <w:caps w:val="0"/>
          <w:smallCaps w:val="0"/>
          <w:color w:val="000000" w:themeColor="text1"/>
          <w14:textFill>
            <w14:solidFill>
              <w14:schemeClr w14:val="tx1"/>
            </w14:solidFill>
          </w14:textFill>
        </w:rPr>
        <w:t>中，该标段（包）“</w:t>
      </w:r>
      <w:r>
        <w:rPr>
          <w:rFonts w:hint="eastAsia" w:ascii="宋体" w:hAnsi="宋体" w:eastAsia="宋体" w:cs="宋体"/>
          <w:caps w:val="0"/>
          <w:smallCaps w:val="0"/>
          <w:color w:val="000000" w:themeColor="text1"/>
          <w:lang w:val="en-US" w:eastAsia="zh-CN"/>
          <w14:textFill>
            <w14:solidFill>
              <w14:schemeClr w14:val="tx1"/>
            </w14:solidFill>
          </w14:textFill>
        </w:rPr>
        <w:t>采购模式</w:t>
      </w:r>
      <w:r>
        <w:rPr>
          <w:rFonts w:hint="eastAsia" w:ascii="宋体" w:hAnsi="宋体" w:eastAsia="宋体" w:cs="宋体"/>
          <w:caps w:val="0"/>
          <w:smallCaps w:val="0"/>
          <w:color w:val="000000" w:themeColor="text1"/>
          <w14:textFill>
            <w14:solidFill>
              <w14:schemeClr w14:val="tx1"/>
            </w14:solidFill>
          </w14:textFill>
        </w:rPr>
        <w:t>”选择了“</w:t>
      </w:r>
      <w:r>
        <w:rPr>
          <w:rFonts w:hint="eastAsia" w:ascii="宋体" w:hAnsi="宋体" w:eastAsia="宋体" w:cs="宋体"/>
          <w:caps w:val="0"/>
          <w:smallCaps w:val="0"/>
          <w:color w:val="000000" w:themeColor="text1"/>
          <w:lang w:val="en-US" w:eastAsia="zh-CN"/>
          <w14:textFill>
            <w14:solidFill>
              <w14:schemeClr w14:val="tx1"/>
            </w14:solidFill>
          </w14:textFill>
        </w:rPr>
        <w:t>全线上模式</w:t>
      </w:r>
      <w:r>
        <w:rPr>
          <w:rFonts w:hint="eastAsia" w:ascii="宋体" w:hAnsi="宋体" w:eastAsia="宋体" w:cs="宋体"/>
          <w:caps w:val="0"/>
          <w:smallCaps w:val="0"/>
          <w:color w:val="000000" w:themeColor="text1"/>
          <w14:textFill>
            <w14:solidFill>
              <w14:schemeClr w14:val="tx1"/>
            </w14:solidFill>
          </w14:textFill>
        </w:rPr>
        <w:t>”，则上传附件时，只能上传固定格式的附件</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一般可以从招标文件工具中生成，生成完成后将自动带入</w:t>
      </w:r>
      <w:r>
        <w:rPr>
          <w:rFonts w:hint="eastAsia" w:ascii="宋体" w:hAnsi="宋体" w:eastAsia="宋体" w:cs="宋体"/>
          <w:caps w:val="0"/>
          <w:smallCaps w:val="0"/>
          <w:color w:val="000000" w:themeColor="text1"/>
          <w14:textFill>
            <w14:solidFill>
              <w14:schemeClr w14:val="tx1"/>
            </w14:solidFill>
          </w14:textFill>
        </w:rPr>
        <w:t>。</w:t>
      </w:r>
    </w:p>
    <w:p w14:paraId="425A2168">
      <w:pPr>
        <w:numPr>
          <w:ilvl w:val="0"/>
          <w:numId w:val="58"/>
        </w:numPr>
        <w:jc w:val="left"/>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填写完信息，</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审核</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弹出意见框中输入意见，点击“确认提交”按钮后，审核通过</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547EC453">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99665"/>
            <wp:effectExtent l="0" t="0" r="9525" b="635"/>
            <wp:docPr id="388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2" name="图片 36"/>
                    <pic:cNvPicPr>
                      <a:picLocks noChangeAspect="1"/>
                    </pic:cNvPicPr>
                  </pic:nvPicPr>
                  <pic:blipFill>
                    <a:blip r:embed="rId216"/>
                    <a:stretch>
                      <a:fillRect/>
                    </a:stretch>
                  </pic:blipFill>
                  <pic:spPr>
                    <a:xfrm>
                      <a:off x="0" y="0"/>
                      <a:ext cx="5057775" cy="2399665"/>
                    </a:xfrm>
                    <a:prstGeom prst="rect">
                      <a:avLst/>
                    </a:prstGeom>
                    <a:noFill/>
                    <a:ln>
                      <a:noFill/>
                    </a:ln>
                  </pic:spPr>
                </pic:pic>
              </a:graphicData>
            </a:graphic>
          </wp:inline>
        </w:drawing>
      </w:r>
    </w:p>
    <w:p w14:paraId="70B6E481">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注：点击“提交信息”按钮之前，如果点击“修改保存”按钮，信息保存成功，且可以对页面信息继续进行修改。</w:t>
      </w:r>
    </w:p>
    <w:p w14:paraId="3D93F5AA">
      <w:pPr>
        <w:pStyle w:val="5"/>
        <w:bidi w:val="0"/>
        <w:rPr>
          <w:rFonts w:hint="eastAsia" w:ascii="宋体" w:hAnsi="宋体" w:eastAsia="宋体" w:cs="宋体"/>
          <w:caps w:val="0"/>
          <w:smallCaps w:val="0"/>
        </w:rPr>
      </w:pPr>
      <w:bookmarkStart w:id="233" w:name="_Toc11745"/>
      <w:r>
        <w:rPr>
          <w:rFonts w:hint="eastAsia" w:ascii="宋体" w:hAnsi="宋体" w:eastAsia="宋体" w:cs="宋体"/>
          <w:caps w:val="0"/>
          <w:smallCaps w:val="0"/>
          <w:lang w:val="en-US" w:eastAsia="zh-CN"/>
        </w:rPr>
        <w:t>提问回复</w:t>
      </w:r>
      <w:bookmarkEnd w:id="233"/>
    </w:p>
    <w:p w14:paraId="5000BF81">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7B98D66E">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该环节主要由采购人或者采购代理对供应商在本次投标中存在的疑惑进行解答。问题由供应商发起，采购人或者采购代理对问题进行作答。作答环节主要包含标段、问题、提问时间等相关信息。在此采购人和招标单位亦可下载供应商上传的关于问题的相关附件，更直观的了解问题，更深入全面的进行作答。</w:t>
      </w:r>
    </w:p>
    <w:p w14:paraId="12CC6602">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采购人或者采购代理登录系统，选择相关问题进行作答。</w:t>
      </w:r>
    </w:p>
    <w:p w14:paraId="0F173AE6">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293B7CCD">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383286B0">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29E3C875">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供应商针对开标过程提交了提问信息</w:t>
      </w:r>
      <w:r>
        <w:rPr>
          <w:rFonts w:hint="eastAsia" w:ascii="宋体" w:hAnsi="宋体" w:eastAsia="宋体" w:cs="宋体"/>
          <w:caps w:val="0"/>
          <w:smallCaps w:val="0"/>
          <w:color w:val="000000" w:themeColor="text1"/>
          <w14:textFill>
            <w14:solidFill>
              <w14:schemeClr w14:val="tx1"/>
            </w14:solidFill>
          </w14:textFill>
        </w:rPr>
        <w:t>。</w:t>
      </w:r>
    </w:p>
    <w:p w14:paraId="09FD982A">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78834CD0">
      <w:pPr>
        <w:numPr>
          <w:ilvl w:val="0"/>
          <w:numId w:val="36"/>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val="en-US" w:eastAsia="zh-CN"/>
          <w14:textFill>
            <w14:solidFill>
              <w14:schemeClr w14:val="tx1"/>
            </w14:solidFill>
          </w14:textFill>
        </w:rPr>
        <w:t>发版</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提问回复</w:t>
      </w:r>
      <w:r>
        <w:rPr>
          <w:rFonts w:hint="eastAsia" w:ascii="宋体" w:hAnsi="宋体" w:eastAsia="宋体" w:cs="宋体"/>
          <w:caps w:val="0"/>
          <w:smallCaps w:val="0"/>
          <w:color w:val="000000" w:themeColor="text1"/>
          <w14:textFill>
            <w14:solidFill>
              <w14:schemeClr w14:val="tx1"/>
            </w14:solidFill>
          </w14:textFill>
        </w:rPr>
        <w:t>”菜单，进入</w:t>
      </w:r>
      <w:r>
        <w:rPr>
          <w:rFonts w:hint="eastAsia" w:ascii="宋体" w:hAnsi="宋体" w:eastAsia="宋体" w:cs="宋体"/>
          <w:caps w:val="0"/>
          <w:smallCaps w:val="0"/>
          <w:color w:val="000000" w:themeColor="text1"/>
          <w:lang w:val="en-US" w:eastAsia="zh-CN"/>
          <w14:textFill>
            <w14:solidFill>
              <w14:schemeClr w14:val="tx1"/>
            </w14:solidFill>
          </w14:textFill>
        </w:rPr>
        <w:t>提问回复列表</w:t>
      </w:r>
      <w:r>
        <w:rPr>
          <w:rFonts w:hint="eastAsia" w:ascii="宋体" w:hAnsi="宋体" w:eastAsia="宋体" w:cs="宋体"/>
          <w:caps w:val="0"/>
          <w:smallCaps w:val="0"/>
          <w:color w:val="000000" w:themeColor="text1"/>
          <w14:textFill>
            <w14:solidFill>
              <w14:schemeClr w14:val="tx1"/>
            </w14:solidFill>
          </w14:textFill>
        </w:rPr>
        <w:t>页面。如下图：</w:t>
      </w:r>
    </w:p>
    <w:p w14:paraId="1104DF4D">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61235"/>
            <wp:effectExtent l="0" t="0" r="9525" b="5715"/>
            <wp:docPr id="389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4" name="图片 48"/>
                    <pic:cNvPicPr>
                      <a:picLocks noChangeAspect="1"/>
                    </pic:cNvPicPr>
                  </pic:nvPicPr>
                  <pic:blipFill>
                    <a:blip r:embed="rId217"/>
                    <a:stretch>
                      <a:fillRect/>
                    </a:stretch>
                  </pic:blipFill>
                  <pic:spPr>
                    <a:xfrm>
                      <a:off x="0" y="0"/>
                      <a:ext cx="5057775" cy="2261235"/>
                    </a:xfrm>
                    <a:prstGeom prst="rect">
                      <a:avLst/>
                    </a:prstGeom>
                    <a:noFill/>
                    <a:ln>
                      <a:noFill/>
                    </a:ln>
                  </pic:spPr>
                </pic:pic>
              </a:graphicData>
            </a:graphic>
          </wp:inline>
        </w:drawing>
      </w:r>
    </w:p>
    <w:p w14:paraId="115D18F0">
      <w:pPr>
        <w:numPr>
          <w:ilvl w:val="0"/>
          <w:numId w:val="36"/>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提问回复列表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选择“未答复”状态的提问，点击“操作”进入回复页面</w:t>
      </w:r>
      <w:r>
        <w:rPr>
          <w:rFonts w:hint="eastAsia" w:ascii="宋体" w:hAnsi="宋体" w:eastAsia="宋体" w:cs="宋体"/>
          <w:caps w:val="0"/>
          <w:smallCaps w:val="0"/>
          <w:color w:val="000000" w:themeColor="text1"/>
          <w14:textFill>
            <w14:solidFill>
              <w14:schemeClr w14:val="tx1"/>
            </w14:solidFill>
          </w14:textFill>
        </w:rPr>
        <w:t>。如下图：</w:t>
      </w:r>
    </w:p>
    <w:p w14:paraId="7197DB11">
      <w:pPr>
        <w:pStyle w:val="33"/>
        <w:jc w:val="center"/>
        <w:rPr>
          <w:rFonts w:hint="eastAsia" w:ascii="宋体" w:hAnsi="宋体" w:eastAsia="宋体" w:cs="宋体"/>
        </w:rPr>
      </w:pPr>
      <w:r>
        <w:rPr>
          <w:rFonts w:hint="eastAsia" w:ascii="宋体" w:hAnsi="宋体" w:eastAsia="宋体" w:cs="宋体"/>
        </w:rPr>
        <w:drawing>
          <wp:inline distT="0" distB="0" distL="114300" distR="114300">
            <wp:extent cx="5057775" cy="1733550"/>
            <wp:effectExtent l="0" t="0" r="9525" b="0"/>
            <wp:docPr id="389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5" name="图片 49"/>
                    <pic:cNvPicPr>
                      <a:picLocks noChangeAspect="1"/>
                    </pic:cNvPicPr>
                  </pic:nvPicPr>
                  <pic:blipFill>
                    <a:blip r:embed="rId218"/>
                    <a:stretch>
                      <a:fillRect/>
                    </a:stretch>
                  </pic:blipFill>
                  <pic:spPr>
                    <a:xfrm>
                      <a:off x="0" y="0"/>
                      <a:ext cx="5057775" cy="1733550"/>
                    </a:xfrm>
                    <a:prstGeom prst="rect">
                      <a:avLst/>
                    </a:prstGeom>
                    <a:noFill/>
                    <a:ln>
                      <a:noFill/>
                    </a:ln>
                  </pic:spPr>
                </pic:pic>
              </a:graphicData>
            </a:graphic>
          </wp:inline>
        </w:drawing>
      </w:r>
    </w:p>
    <w:p w14:paraId="270A0A76">
      <w:pPr>
        <w:pStyle w:val="33"/>
        <w:jc w:val="center"/>
        <w:rPr>
          <w:rFonts w:hint="eastAsia" w:ascii="宋体" w:hAnsi="宋体" w:eastAsia="宋体" w:cs="宋体"/>
        </w:rPr>
      </w:pPr>
      <w:r>
        <w:rPr>
          <w:rFonts w:hint="eastAsia" w:ascii="宋体" w:hAnsi="宋体" w:eastAsia="宋体" w:cs="宋体"/>
        </w:rPr>
        <w:drawing>
          <wp:inline distT="0" distB="0" distL="114300" distR="114300">
            <wp:extent cx="5057775" cy="1979295"/>
            <wp:effectExtent l="0" t="0" r="9525" b="1905"/>
            <wp:docPr id="3896"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6" name="图片 50"/>
                    <pic:cNvPicPr>
                      <a:picLocks noChangeAspect="1"/>
                    </pic:cNvPicPr>
                  </pic:nvPicPr>
                  <pic:blipFill>
                    <a:blip r:embed="rId219"/>
                    <a:stretch>
                      <a:fillRect/>
                    </a:stretch>
                  </pic:blipFill>
                  <pic:spPr>
                    <a:xfrm>
                      <a:off x="0" y="0"/>
                      <a:ext cx="5057775" cy="1979295"/>
                    </a:xfrm>
                    <a:prstGeom prst="rect">
                      <a:avLst/>
                    </a:prstGeom>
                    <a:noFill/>
                    <a:ln>
                      <a:noFill/>
                    </a:ln>
                  </pic:spPr>
                </pic:pic>
              </a:graphicData>
            </a:graphic>
          </wp:inline>
        </w:drawing>
      </w:r>
    </w:p>
    <w:p w14:paraId="7AC53E4D">
      <w:pPr>
        <w:numPr>
          <w:ilvl w:val="0"/>
          <w:numId w:val="36"/>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输入“回复”信息内容，点击“确认回复”</w:t>
      </w:r>
      <w:r>
        <w:rPr>
          <w:rFonts w:hint="eastAsia" w:ascii="宋体" w:hAnsi="宋体" w:eastAsia="宋体" w:cs="宋体"/>
          <w:caps w:val="0"/>
          <w:smallCaps w:val="0"/>
          <w:color w:val="000000" w:themeColor="text1"/>
          <w14:textFill>
            <w14:solidFill>
              <w14:schemeClr w14:val="tx1"/>
            </w14:solidFill>
          </w14:textFill>
        </w:rPr>
        <w:t>。如下图：</w:t>
      </w:r>
    </w:p>
    <w:p w14:paraId="6A1BB31A">
      <w:pPr>
        <w:pStyle w:val="33"/>
        <w:jc w:val="center"/>
        <w:rPr>
          <w:rFonts w:hint="eastAsia" w:ascii="宋体" w:hAnsi="宋体" w:eastAsia="宋体" w:cs="宋体"/>
        </w:rPr>
      </w:pPr>
      <w:r>
        <w:rPr>
          <w:rFonts w:hint="eastAsia" w:ascii="宋体" w:hAnsi="宋体" w:eastAsia="宋体" w:cs="宋体"/>
        </w:rPr>
        <w:drawing>
          <wp:inline distT="0" distB="0" distL="114300" distR="114300">
            <wp:extent cx="5057775" cy="2063115"/>
            <wp:effectExtent l="0" t="0" r="9525" b="13335"/>
            <wp:docPr id="3897"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7" name="图片 52"/>
                    <pic:cNvPicPr>
                      <a:picLocks noChangeAspect="1"/>
                    </pic:cNvPicPr>
                  </pic:nvPicPr>
                  <pic:blipFill>
                    <a:blip r:embed="rId220"/>
                    <a:stretch>
                      <a:fillRect/>
                    </a:stretch>
                  </pic:blipFill>
                  <pic:spPr>
                    <a:xfrm>
                      <a:off x="0" y="0"/>
                      <a:ext cx="5057775" cy="2063115"/>
                    </a:xfrm>
                    <a:prstGeom prst="rect">
                      <a:avLst/>
                    </a:prstGeom>
                    <a:noFill/>
                    <a:ln>
                      <a:noFill/>
                    </a:ln>
                  </pic:spPr>
                </pic:pic>
              </a:graphicData>
            </a:graphic>
          </wp:inline>
        </w:drawing>
      </w:r>
    </w:p>
    <w:p w14:paraId="566D1DCA">
      <w:pPr>
        <w:pStyle w:val="33"/>
        <w:jc w:val="left"/>
        <w:rPr>
          <w:rFonts w:hint="eastAsia" w:ascii="宋体" w:hAnsi="宋体" w:eastAsia="宋体" w:cs="宋体"/>
          <w:lang w:val="en-US" w:eastAsia="zh-CN"/>
        </w:rPr>
      </w:pPr>
      <w:r>
        <w:rPr>
          <w:rFonts w:hint="eastAsia" w:ascii="宋体" w:hAnsi="宋体" w:eastAsia="宋体" w:cs="宋体"/>
          <w:lang w:val="en-US" w:eastAsia="zh-CN"/>
        </w:rPr>
        <w:t>注：若是勾选了“回复所有投标单位”，当前回复信息回展示给所有投标单位可查看。</w:t>
      </w:r>
    </w:p>
    <w:p w14:paraId="5AFBE0A0">
      <w:pPr>
        <w:numPr>
          <w:ilvl w:val="0"/>
          <w:numId w:val="36"/>
        </w:numPr>
        <w:bidi w:val="0"/>
        <w:ind w:left="0" w:leftChars="0" w:firstLine="420" w:firstLineChars="200"/>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回复完成后，供应商提问人可以收到回复信息。状态变为“已回复”。</w:t>
      </w:r>
    </w:p>
    <w:p w14:paraId="080384CE">
      <w:pPr>
        <w:bidi w:val="0"/>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1587500"/>
            <wp:effectExtent l="0" t="0" r="9525" b="12700"/>
            <wp:docPr id="3898"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8" name="图片 53"/>
                    <pic:cNvPicPr>
                      <a:picLocks noChangeAspect="1"/>
                    </pic:cNvPicPr>
                  </pic:nvPicPr>
                  <pic:blipFill>
                    <a:blip r:embed="rId221"/>
                    <a:stretch>
                      <a:fillRect/>
                    </a:stretch>
                  </pic:blipFill>
                  <pic:spPr>
                    <a:xfrm>
                      <a:off x="0" y="0"/>
                      <a:ext cx="5057775" cy="1587500"/>
                    </a:xfrm>
                    <a:prstGeom prst="rect">
                      <a:avLst/>
                    </a:prstGeom>
                    <a:noFill/>
                    <a:ln>
                      <a:noFill/>
                    </a:ln>
                  </pic:spPr>
                </pic:pic>
              </a:graphicData>
            </a:graphic>
          </wp:inline>
        </w:drawing>
      </w:r>
    </w:p>
    <w:p w14:paraId="7918D3A7">
      <w:pPr>
        <w:pStyle w:val="5"/>
        <w:bidi w:val="0"/>
        <w:rPr>
          <w:rFonts w:hint="eastAsia" w:ascii="宋体" w:hAnsi="宋体" w:eastAsia="宋体" w:cs="宋体"/>
          <w:caps w:val="0"/>
          <w:smallCaps w:val="0"/>
        </w:rPr>
      </w:pPr>
      <w:bookmarkStart w:id="234" w:name="_Toc27725"/>
      <w:r>
        <w:rPr>
          <w:rFonts w:hint="eastAsia" w:ascii="宋体" w:hAnsi="宋体" w:eastAsia="宋体" w:cs="宋体"/>
          <w:caps w:val="0"/>
          <w:smallCaps w:val="0"/>
        </w:rPr>
        <w:t>答疑澄清文件</w:t>
      </w:r>
      <w:bookmarkEnd w:id="234"/>
    </w:p>
    <w:p w14:paraId="705E8209">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26767CE2">
      <w:pPr>
        <w:spacing w:line="360" w:lineRule="auto"/>
        <w:ind w:firstLine="480"/>
        <w:jc w:val="both"/>
        <w:rPr>
          <w:rFonts w:hint="eastAsia" w:ascii="宋体" w:hAnsi="宋体" w:eastAsia="宋体" w:cs="宋体"/>
          <w:kern w:val="2"/>
          <w:sz w:val="21"/>
          <w:szCs w:val="24"/>
          <w:lang w:val="en-US" w:eastAsia="zh-CN" w:bidi="ar-SA"/>
        </w:rPr>
      </w:pPr>
      <w:r>
        <w:rPr>
          <w:rFonts w:hint="eastAsia" w:ascii="宋体" w:hAnsi="宋体" w:eastAsia="宋体" w:cs="宋体"/>
          <w:kern w:val="2"/>
          <w:sz w:val="21"/>
          <w:szCs w:val="24"/>
          <w:lang w:val="en-US" w:eastAsia="zh-CN" w:bidi="ar-SA"/>
        </w:rPr>
        <w:t>该环节具备招标文件澄清问题的编辑、递交功能。数据项包括标段（包）编号、开标时间变更、澄清与修改的内容、附件等。</w:t>
      </w:r>
    </w:p>
    <w:p w14:paraId="45645652">
      <w:pPr>
        <w:spacing w:line="360" w:lineRule="auto"/>
        <w:ind w:firstLine="480"/>
        <w:jc w:val="both"/>
        <w:rPr>
          <w:rFonts w:hint="eastAsia" w:ascii="宋体" w:hAnsi="宋体" w:eastAsia="宋体" w:cs="宋体"/>
          <w:kern w:val="2"/>
          <w:sz w:val="21"/>
          <w:szCs w:val="24"/>
          <w:lang w:val="en-US" w:eastAsia="zh-CN" w:bidi="ar-SA"/>
        </w:rPr>
      </w:pPr>
      <w:r>
        <w:rPr>
          <w:rFonts w:hint="eastAsia" w:ascii="宋体" w:hAnsi="宋体" w:eastAsia="宋体" w:cs="宋体"/>
          <w:kern w:val="2"/>
          <w:sz w:val="21"/>
          <w:szCs w:val="24"/>
          <w:lang w:val="en-US" w:eastAsia="zh-CN" w:bidi="ar-SA"/>
        </w:rPr>
        <w:t>采购代理机构或采购人登录系统，填写相关数据项后，可以在线或离线编辑澄清文件，对于在线制作的文件系统将自动接收，离线制作的文件需要通过电子件管理手动上传。澄清文件制作完成后点击提交备案，主管单位领导审核。审核通过后，该澄清与修改自动发出。</w:t>
      </w:r>
    </w:p>
    <w:p w14:paraId="154700BE">
      <w:pPr>
        <w:spacing w:line="360" w:lineRule="auto"/>
        <w:ind w:firstLine="480"/>
        <w:jc w:val="both"/>
        <w:rPr>
          <w:rFonts w:hint="eastAsia" w:ascii="宋体" w:hAnsi="宋体" w:eastAsia="宋体" w:cs="宋体"/>
          <w:kern w:val="2"/>
          <w:sz w:val="21"/>
          <w:szCs w:val="24"/>
          <w:lang w:val="en-US" w:eastAsia="zh-CN" w:bidi="ar-SA"/>
        </w:rPr>
      </w:pPr>
      <w:r>
        <w:rPr>
          <w:rFonts w:hint="eastAsia" w:ascii="宋体" w:hAnsi="宋体" w:eastAsia="宋体" w:cs="宋体"/>
          <w:kern w:val="2"/>
          <w:sz w:val="21"/>
          <w:szCs w:val="24"/>
          <w:lang w:val="en-US" w:eastAsia="zh-CN" w:bidi="ar-SA"/>
        </w:rPr>
        <w:t>已下载招标文件的潜在供应商可以收到系统提醒通知，并且登录系统即可下载已发出的澄清文件，下载后点击递交回执，系统会自动生成回执函，申请人签章后即可递交成功。</w:t>
      </w:r>
    </w:p>
    <w:p w14:paraId="1AC565A3">
      <w:pPr>
        <w:spacing w:line="360" w:lineRule="auto"/>
        <w:ind w:firstLine="480"/>
        <w:jc w:val="both"/>
        <w:rPr>
          <w:rFonts w:hint="eastAsia" w:ascii="宋体" w:hAnsi="宋体" w:eastAsia="宋体" w:cs="宋体"/>
          <w:kern w:val="2"/>
          <w:sz w:val="21"/>
          <w:szCs w:val="24"/>
          <w:lang w:val="en-US" w:eastAsia="zh-CN" w:bidi="ar-SA"/>
        </w:rPr>
      </w:pPr>
      <w:r>
        <w:rPr>
          <w:rFonts w:hint="eastAsia" w:ascii="宋体" w:hAnsi="宋体" w:eastAsia="宋体" w:cs="宋体"/>
          <w:kern w:val="2"/>
          <w:sz w:val="21"/>
          <w:szCs w:val="24"/>
          <w:lang w:val="en-US" w:eastAsia="zh-CN" w:bidi="ar-SA"/>
        </w:rPr>
        <w:t>主管单位领导也可以进行招标文件澄清与修改的编辑、递交以及查看回执。</w:t>
      </w:r>
    </w:p>
    <w:p w14:paraId="6B0E2388">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16536BEE">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1CBC969A">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3D34681F">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招标文件已经审核通过。</w:t>
      </w:r>
    </w:p>
    <w:p w14:paraId="74DEBE2F">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7BD32530">
      <w:pPr>
        <w:numPr>
          <w:ilvl w:val="0"/>
          <w:numId w:val="37"/>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eastAsia="zh-CN"/>
          <w14:textFill>
            <w14:solidFill>
              <w14:schemeClr w14:val="tx1"/>
            </w14:solidFill>
          </w14:textFill>
        </w:rPr>
        <w:t>发标—</w:t>
      </w:r>
      <w:r>
        <w:rPr>
          <w:rFonts w:hint="eastAsia" w:ascii="宋体" w:hAnsi="宋体" w:eastAsia="宋体" w:cs="宋体"/>
          <w:caps w:val="0"/>
          <w:smallCaps w:val="0"/>
          <w:color w:val="000000" w:themeColor="text1"/>
          <w14:textFill>
            <w14:solidFill>
              <w14:schemeClr w14:val="tx1"/>
            </w14:solidFill>
          </w14:textFill>
        </w:rPr>
        <w:t>答疑澄清文件”</w:t>
      </w:r>
      <w:r>
        <w:rPr>
          <w:rFonts w:hint="eastAsia" w:ascii="宋体" w:hAnsi="宋体" w:eastAsia="宋体" w:cs="宋体"/>
          <w:caps w:val="0"/>
          <w:smallCaps w:val="0"/>
          <w:color w:val="000000" w:themeColor="text1"/>
          <w:lang w:val="en-US" w:eastAsia="zh-CN"/>
          <w14:textFill>
            <w14:solidFill>
              <w14:schemeClr w14:val="tx1"/>
            </w14:solidFill>
          </w14:textFill>
        </w:rPr>
        <w:t>菜单</w:t>
      </w:r>
      <w:r>
        <w:rPr>
          <w:rFonts w:hint="eastAsia" w:ascii="宋体" w:hAnsi="宋体" w:eastAsia="宋体" w:cs="宋体"/>
          <w:caps w:val="0"/>
          <w:smallCaps w:val="0"/>
          <w:color w:val="000000" w:themeColor="text1"/>
          <w14:textFill>
            <w14:solidFill>
              <w14:schemeClr w14:val="tx1"/>
            </w14:solidFill>
          </w14:textFill>
        </w:rPr>
        <w:t>，进入答疑澄清文件</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26BC5D02">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49170"/>
            <wp:effectExtent l="0" t="0" r="9525" b="17780"/>
            <wp:docPr id="389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9" name="图片 54"/>
                    <pic:cNvPicPr>
                      <a:picLocks noChangeAspect="1"/>
                    </pic:cNvPicPr>
                  </pic:nvPicPr>
                  <pic:blipFill>
                    <a:blip r:embed="rId222"/>
                    <a:stretch>
                      <a:fillRect/>
                    </a:stretch>
                  </pic:blipFill>
                  <pic:spPr>
                    <a:xfrm>
                      <a:off x="0" y="0"/>
                      <a:ext cx="5057775" cy="2249170"/>
                    </a:xfrm>
                    <a:prstGeom prst="rect">
                      <a:avLst/>
                    </a:prstGeom>
                    <a:noFill/>
                    <a:ln>
                      <a:noFill/>
                    </a:ln>
                  </pic:spPr>
                </pic:pic>
              </a:graphicData>
            </a:graphic>
          </wp:inline>
        </w:drawing>
      </w:r>
    </w:p>
    <w:p w14:paraId="5D663991">
      <w:pPr>
        <w:numPr>
          <w:ilvl w:val="0"/>
          <w:numId w:val="37"/>
        </w:numPr>
        <w:bidi w:val="0"/>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答疑澄清文件列表页面，点击“新增答疑澄清文件”按钮，进入挑选招标文件列表页面。如下图：</w:t>
      </w:r>
    </w:p>
    <w:p w14:paraId="6B2AD5AF">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213485"/>
            <wp:effectExtent l="0" t="0" r="9525" b="5715"/>
            <wp:docPr id="390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0" name="图片 55"/>
                    <pic:cNvPicPr>
                      <a:picLocks noChangeAspect="1"/>
                    </pic:cNvPicPr>
                  </pic:nvPicPr>
                  <pic:blipFill>
                    <a:blip r:embed="rId223"/>
                    <a:stretch>
                      <a:fillRect/>
                    </a:stretch>
                  </pic:blipFill>
                  <pic:spPr>
                    <a:xfrm>
                      <a:off x="0" y="0"/>
                      <a:ext cx="5057775" cy="1213485"/>
                    </a:xfrm>
                    <a:prstGeom prst="rect">
                      <a:avLst/>
                    </a:prstGeom>
                    <a:noFill/>
                    <a:ln>
                      <a:noFill/>
                    </a:ln>
                  </pic:spPr>
                </pic:pic>
              </a:graphicData>
            </a:graphic>
          </wp:inline>
        </w:drawing>
      </w:r>
    </w:p>
    <w:p w14:paraId="0AC270BB">
      <w:pPr>
        <w:numPr>
          <w:ilvl w:val="0"/>
          <w:numId w:val="37"/>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挑选招标文件列表页面，选择标段，进入新增答疑澄清文件(第1次澄清)。如下图：</w:t>
      </w:r>
    </w:p>
    <w:p w14:paraId="33DE03C9">
      <w:pPr>
        <w:pStyle w:val="33"/>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10785" cy="2451100"/>
            <wp:effectExtent l="0" t="0" r="18415" b="6350"/>
            <wp:docPr id="3901"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1" name="图片 56"/>
                    <pic:cNvPicPr>
                      <a:picLocks noChangeAspect="1"/>
                    </pic:cNvPicPr>
                  </pic:nvPicPr>
                  <pic:blipFill>
                    <a:blip r:embed="rId224"/>
                    <a:srcRect l="929"/>
                    <a:stretch>
                      <a:fillRect/>
                    </a:stretch>
                  </pic:blipFill>
                  <pic:spPr>
                    <a:xfrm>
                      <a:off x="0" y="0"/>
                      <a:ext cx="5010785" cy="2451100"/>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057775" cy="2466975"/>
            <wp:effectExtent l="0" t="0" r="9525" b="9525"/>
            <wp:docPr id="3902"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2" name="图片 57"/>
                    <pic:cNvPicPr>
                      <a:picLocks noChangeAspect="1"/>
                    </pic:cNvPicPr>
                  </pic:nvPicPr>
                  <pic:blipFill>
                    <a:blip r:embed="rId225"/>
                    <a:stretch>
                      <a:fillRect/>
                    </a:stretch>
                  </pic:blipFill>
                  <pic:spPr>
                    <a:xfrm>
                      <a:off x="0" y="0"/>
                      <a:ext cx="5057775" cy="2466975"/>
                    </a:xfrm>
                    <a:prstGeom prst="rect">
                      <a:avLst/>
                    </a:prstGeom>
                    <a:noFill/>
                    <a:ln>
                      <a:noFill/>
                    </a:ln>
                  </pic:spPr>
                </pic:pic>
              </a:graphicData>
            </a:graphic>
          </wp:inline>
        </w:drawing>
      </w:r>
    </w:p>
    <w:p w14:paraId="0F845D92">
      <w:pPr>
        <w:numPr>
          <w:ilvl w:val="0"/>
          <w:numId w:val="37"/>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新增</w:t>
      </w:r>
      <w:r>
        <w:rPr>
          <w:rFonts w:hint="eastAsia" w:ascii="宋体" w:hAnsi="宋体" w:eastAsia="宋体" w:cs="宋体"/>
          <w:caps w:val="0"/>
          <w:smallCaps w:val="0"/>
          <w:color w:val="000000" w:themeColor="text1"/>
          <w14:textFill>
            <w14:solidFill>
              <w14:schemeClr w14:val="tx1"/>
            </w14:solidFill>
          </w14:textFill>
        </w:rPr>
        <w:t>答疑澄清文</w:t>
      </w:r>
      <w:r>
        <w:rPr>
          <w:rFonts w:hint="eastAsia" w:ascii="宋体" w:hAnsi="宋体" w:eastAsia="宋体" w:cs="宋体"/>
          <w:caps w:val="0"/>
          <w:smallCaps w:val="0"/>
          <w:color w:val="000000" w:themeColor="text1"/>
          <w:lang w:val="en-US" w:eastAsia="zh-CN"/>
          <w14:textFill>
            <w14:solidFill>
              <w14:schemeClr w14:val="tx1"/>
            </w14:solidFill>
          </w14:textFill>
        </w:rPr>
        <w:t>件页面，</w:t>
      </w:r>
      <w:r>
        <w:rPr>
          <w:rFonts w:hint="eastAsia" w:ascii="宋体" w:hAnsi="宋体" w:eastAsia="宋体" w:cs="宋体"/>
          <w:caps w:val="0"/>
          <w:smallCaps w:val="0"/>
          <w:color w:val="000000" w:themeColor="text1"/>
          <w:lang w:eastAsia="zh-CN"/>
          <w14:textFill>
            <w14:solidFill>
              <w14:schemeClr w14:val="tx1"/>
            </w14:solidFill>
          </w14:textFill>
        </w:rPr>
        <w:t>填写页面信息，</w:t>
      </w:r>
      <w:r>
        <w:rPr>
          <w:rFonts w:hint="eastAsia" w:ascii="宋体" w:hAnsi="宋体" w:eastAsia="宋体" w:cs="宋体"/>
          <w:caps w:val="0"/>
          <w:smallCaps w:val="0"/>
          <w:color w:val="000000" w:themeColor="text1"/>
          <w:lang w:val="en-US" w:eastAsia="zh-CN"/>
          <w14:textFill>
            <w14:solidFill>
              <w14:schemeClr w14:val="tx1"/>
            </w14:solidFill>
          </w14:textFill>
        </w:rPr>
        <w:t>上传附件。如下图</w:t>
      </w:r>
      <w:r>
        <w:rPr>
          <w:rFonts w:hint="eastAsia" w:ascii="宋体" w:hAnsi="宋体" w:eastAsia="宋体" w:cs="宋体"/>
          <w:caps w:val="0"/>
          <w:smallCaps w:val="0"/>
          <w:color w:val="000000" w:themeColor="text1"/>
          <w14:textFill>
            <w14:solidFill>
              <w14:schemeClr w14:val="tx1"/>
            </w14:solidFill>
          </w14:textFill>
        </w:rPr>
        <w:t>：</w:t>
      </w:r>
    </w:p>
    <w:p w14:paraId="10136157">
      <w:pPr>
        <w:numPr>
          <w:ilvl w:val="0"/>
          <w:numId w:val="0"/>
        </w:numPr>
        <w:bidi w:val="0"/>
        <w:ind w:leftChars="200"/>
        <w:jc w:val="cente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1969135"/>
            <wp:effectExtent l="0" t="0" r="9525" b="12065"/>
            <wp:docPr id="390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3" name="图片 58"/>
                    <pic:cNvPicPr>
                      <a:picLocks noChangeAspect="1"/>
                    </pic:cNvPicPr>
                  </pic:nvPicPr>
                  <pic:blipFill>
                    <a:blip r:embed="rId226"/>
                    <a:stretch>
                      <a:fillRect/>
                    </a:stretch>
                  </pic:blipFill>
                  <pic:spPr>
                    <a:xfrm>
                      <a:off x="0" y="0"/>
                      <a:ext cx="5057775" cy="1969135"/>
                    </a:xfrm>
                    <a:prstGeom prst="rect">
                      <a:avLst/>
                    </a:prstGeom>
                    <a:noFill/>
                    <a:ln>
                      <a:noFill/>
                    </a:ln>
                  </pic:spPr>
                </pic:pic>
              </a:graphicData>
            </a:graphic>
          </wp:inline>
        </w:drawing>
      </w:r>
    </w:p>
    <w:p w14:paraId="2E7C264B">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4B2E5C4D">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①</w:t>
      </w:r>
      <w:r>
        <w:rPr>
          <w:rFonts w:hint="eastAsia" w:ascii="宋体" w:hAnsi="宋体" w:eastAsia="宋体" w:cs="宋体"/>
          <w:caps w:val="0"/>
          <w:smallCaps w:val="0"/>
          <w:color w:val="000000" w:themeColor="text1"/>
          <w:lang w:val="en-US" w:eastAsia="zh-CN"/>
          <w14:textFill>
            <w14:solidFill>
              <w14:schemeClr w14:val="tx1"/>
            </w14:solidFill>
          </w14:textFill>
        </w:rPr>
        <w:t>若需要修改范本，可以选择“是”，可以对范本进行澄清和修改制作。若无需对范本修改，系统不会判断附件“答疑澄清文件”必传。</w:t>
      </w:r>
    </w:p>
    <w:p w14:paraId="3EEEB492">
      <w:pPr>
        <w:numPr>
          <w:ilvl w:val="0"/>
          <w:numId w:val="0"/>
        </w:numPr>
        <w:ind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②如果在</w:t>
      </w:r>
      <w:r>
        <w:rPr>
          <w:rFonts w:hint="eastAsia" w:ascii="宋体" w:hAnsi="宋体" w:eastAsia="宋体" w:cs="宋体"/>
          <w:caps w:val="0"/>
          <w:smallCaps w:val="0"/>
          <w:color w:val="000000" w:themeColor="text1"/>
          <w:lang w:val="en-US" w:eastAsia="zh-CN"/>
          <w14:textFill>
            <w14:solidFill>
              <w14:schemeClr w14:val="tx1"/>
            </w14:solidFill>
          </w14:textFill>
        </w:rPr>
        <w:t>采购立项</w:t>
      </w:r>
      <w:r>
        <w:rPr>
          <w:rFonts w:hint="eastAsia" w:ascii="宋体" w:hAnsi="宋体" w:eastAsia="宋体" w:cs="宋体"/>
          <w:caps w:val="0"/>
          <w:smallCaps w:val="0"/>
          <w:color w:val="000000" w:themeColor="text1"/>
          <w14:textFill>
            <w14:solidFill>
              <w14:schemeClr w14:val="tx1"/>
            </w14:solidFill>
          </w14:textFill>
        </w:rPr>
        <w:t>中，该标段（包）“</w:t>
      </w:r>
      <w:r>
        <w:rPr>
          <w:rFonts w:hint="eastAsia" w:ascii="宋体" w:hAnsi="宋体" w:eastAsia="宋体" w:cs="宋体"/>
          <w:caps w:val="0"/>
          <w:smallCaps w:val="0"/>
          <w:color w:val="000000" w:themeColor="text1"/>
          <w:lang w:val="en-US" w:eastAsia="zh-CN"/>
          <w14:textFill>
            <w14:solidFill>
              <w14:schemeClr w14:val="tx1"/>
            </w14:solidFill>
          </w14:textFill>
        </w:rPr>
        <w:t>采购模式</w:t>
      </w:r>
      <w:r>
        <w:rPr>
          <w:rFonts w:hint="eastAsia" w:ascii="宋体" w:hAnsi="宋体" w:eastAsia="宋体" w:cs="宋体"/>
          <w:caps w:val="0"/>
          <w:smallCaps w:val="0"/>
          <w:color w:val="000000" w:themeColor="text1"/>
          <w14:textFill>
            <w14:solidFill>
              <w14:schemeClr w14:val="tx1"/>
            </w14:solidFill>
          </w14:textFill>
        </w:rPr>
        <w:t>”选择了“</w:t>
      </w:r>
      <w:r>
        <w:rPr>
          <w:rFonts w:hint="eastAsia" w:ascii="宋体" w:hAnsi="宋体" w:eastAsia="宋体" w:cs="宋体"/>
          <w:caps w:val="0"/>
          <w:smallCaps w:val="0"/>
          <w:color w:val="000000" w:themeColor="text1"/>
          <w:lang w:val="en-US" w:eastAsia="zh-CN"/>
          <w14:textFill>
            <w14:solidFill>
              <w14:schemeClr w14:val="tx1"/>
            </w14:solidFill>
          </w14:textFill>
        </w:rPr>
        <w:t>全线上模式</w:t>
      </w:r>
      <w:r>
        <w:rPr>
          <w:rFonts w:hint="eastAsia" w:ascii="宋体" w:hAnsi="宋体" w:eastAsia="宋体" w:cs="宋体"/>
          <w:caps w:val="0"/>
          <w:smallCaps w:val="0"/>
          <w:color w:val="000000" w:themeColor="text1"/>
          <w14:textFill>
            <w14:solidFill>
              <w14:schemeClr w14:val="tx1"/>
            </w14:solidFill>
          </w14:textFill>
        </w:rPr>
        <w:t>”，则上传附件时，只能上传固定格式的附件</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一般可以从招标文件工具中生成，生成完成后将自动带入</w:t>
      </w:r>
      <w:r>
        <w:rPr>
          <w:rFonts w:hint="eastAsia" w:ascii="宋体" w:hAnsi="宋体" w:eastAsia="宋体" w:cs="宋体"/>
          <w:caps w:val="0"/>
          <w:smallCaps w:val="0"/>
          <w:color w:val="000000" w:themeColor="text1"/>
          <w14:textFill>
            <w14:solidFill>
              <w14:schemeClr w14:val="tx1"/>
            </w14:solidFill>
          </w14:textFill>
        </w:rPr>
        <w:t>。</w:t>
      </w:r>
    </w:p>
    <w:p w14:paraId="09969CCA">
      <w:pPr>
        <w:numPr>
          <w:ilvl w:val="0"/>
          <w:numId w:val="37"/>
        </w:numPr>
        <w:bidi w:val="0"/>
        <w:ind w:left="0" w:leftChars="0" w:firstLine="420" w:firstLineChars="200"/>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审核</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弹出的意见框中输入意见，点击“确认提交”按钮，审核通过。如下图</w:t>
      </w:r>
      <w:r>
        <w:rPr>
          <w:rFonts w:hint="eastAsia" w:ascii="宋体" w:hAnsi="宋体" w:eastAsia="宋体" w:cs="宋体"/>
          <w:caps w:val="0"/>
          <w:smallCaps w:val="0"/>
          <w:color w:val="000000" w:themeColor="text1"/>
          <w14:textFill>
            <w14:solidFill>
              <w14:schemeClr w14:val="tx1"/>
            </w14:solidFill>
          </w14:textFill>
        </w:rPr>
        <w:t>：</w:t>
      </w:r>
    </w:p>
    <w:p w14:paraId="0541B295">
      <w:pPr>
        <w:pStyle w:val="33"/>
        <w:jc w:val="cente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2230120"/>
            <wp:effectExtent l="0" t="0" r="9525" b="17780"/>
            <wp:docPr id="3904"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4" name="图片 59"/>
                    <pic:cNvPicPr>
                      <a:picLocks noChangeAspect="1"/>
                    </pic:cNvPicPr>
                  </pic:nvPicPr>
                  <pic:blipFill>
                    <a:blip r:embed="rId227"/>
                    <a:stretch>
                      <a:fillRect/>
                    </a:stretch>
                  </pic:blipFill>
                  <pic:spPr>
                    <a:xfrm>
                      <a:off x="0" y="0"/>
                      <a:ext cx="5057775" cy="2230120"/>
                    </a:xfrm>
                    <a:prstGeom prst="rect">
                      <a:avLst/>
                    </a:prstGeom>
                    <a:noFill/>
                    <a:ln>
                      <a:noFill/>
                    </a:ln>
                  </pic:spPr>
                </pic:pic>
              </a:graphicData>
            </a:graphic>
          </wp:inline>
        </w:drawing>
      </w:r>
    </w:p>
    <w:p w14:paraId="27A84217">
      <w:p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w:t>
      </w:r>
    </w:p>
    <w:p w14:paraId="60B3CA2A">
      <w:pPr>
        <w:bidi w:val="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①点击“提交信息”按钮之前，如果点击“修改保存”按钮，信息保存成功，且可以对页面信息继续进行修改。 </w:t>
      </w:r>
    </w:p>
    <w:p w14:paraId="7D1605E9">
      <w:pPr>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②答疑澄清文件可以多次新增，但</w:t>
      </w:r>
      <w:r>
        <w:rPr>
          <w:rFonts w:hint="eastAsia" w:ascii="宋体" w:hAnsi="宋体" w:eastAsia="宋体" w:cs="宋体"/>
          <w:caps w:val="0"/>
          <w:smallCaps w:val="0"/>
          <w:color w:val="000000" w:themeColor="text1"/>
          <w14:textFill>
            <w14:solidFill>
              <w14:schemeClr w14:val="tx1"/>
            </w14:solidFill>
          </w14:textFill>
        </w:rPr>
        <w:t>如果前一次答疑澄清文件没有审核通过，那么本次答疑澄清文件无法提交审核。</w:t>
      </w:r>
    </w:p>
    <w:p w14:paraId="0EED7934">
      <w:pPr>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p>
    <w:p w14:paraId="0FA88E74">
      <w:pPr>
        <w:pStyle w:val="5"/>
        <w:bidi w:val="0"/>
        <w:rPr>
          <w:rFonts w:hint="eastAsia" w:ascii="宋体" w:hAnsi="宋体" w:eastAsia="宋体" w:cs="宋体"/>
          <w:caps w:val="0"/>
          <w:smallCaps w:val="0"/>
        </w:rPr>
      </w:pPr>
      <w:bookmarkStart w:id="235" w:name="_Toc23035"/>
      <w:r>
        <w:rPr>
          <w:rFonts w:hint="eastAsia" w:ascii="宋体" w:hAnsi="宋体" w:eastAsia="宋体" w:cs="宋体"/>
          <w:caps w:val="0"/>
          <w:smallCaps w:val="0"/>
        </w:rPr>
        <w:t>踏勘</w:t>
      </w:r>
      <w:r>
        <w:rPr>
          <w:rFonts w:hint="eastAsia" w:ascii="宋体" w:hAnsi="宋体" w:eastAsia="宋体" w:cs="宋体"/>
          <w:caps w:val="0"/>
          <w:smallCaps w:val="0"/>
          <w:lang w:val="en-US" w:eastAsia="zh-CN"/>
        </w:rPr>
        <w:t>通知</w:t>
      </w:r>
      <w:bookmarkEnd w:id="235"/>
    </w:p>
    <w:p w14:paraId="4DA3C663">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7A51D7C2">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踏勘通知及现场记录具备现场踏勘通知的编辑并向所有已获取招标文件的潜在供应商发出踏勘通知以及现场踏勘信息的记录功能。包含采购项目编号、采购项目名称、采购人、采购代理机构、标段（包）信息、踏勘通知内容、踏勘发出时间及踏勘单位名称、踏勘单位代表姓名、踏勘时间、踏勘记录的相关附件等信息。</w:t>
      </w:r>
    </w:p>
    <w:p w14:paraId="26700A3C">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采购代理机构或采购人登录系统，挑选需要新增踏勘通知的标段（包）并填写踏勘通知内容，发送踏勘通知；并在踏勘后记录各单位踏勘情况信息并上传踏勘信息相关附件。</w:t>
      </w:r>
    </w:p>
    <w:p w14:paraId="4E7A1CFB">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5EE73455">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41D5D9C0">
      <w:pPr>
        <w:ind w:firstLineChars="0"/>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19D0BD8B">
      <w:pPr>
        <w:ind w:firstLineChars="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b w:val="0"/>
          <w:bCs/>
          <w:caps w:val="0"/>
          <w:smallCaps w:val="0"/>
          <w:color w:val="000000" w:themeColor="text1"/>
          <w:lang w:val="en-US" w:eastAsia="zh-CN"/>
          <w14:textFill>
            <w14:solidFill>
              <w14:schemeClr w14:val="tx1"/>
            </w14:solidFill>
          </w14:textFill>
        </w:rPr>
        <w:t>开标时间未到，</w:t>
      </w:r>
      <w:r>
        <w:rPr>
          <w:rFonts w:hint="eastAsia" w:ascii="宋体" w:hAnsi="宋体" w:eastAsia="宋体" w:cs="宋体"/>
          <w:caps w:val="0"/>
          <w:smallCaps w:val="0"/>
          <w:color w:val="000000" w:themeColor="text1"/>
          <w14:textFill>
            <w14:solidFill>
              <w14:schemeClr w14:val="tx1"/>
            </w14:solidFill>
          </w14:textFill>
        </w:rPr>
        <w:t>招标文件</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场地预约</w:t>
      </w:r>
      <w:r>
        <w:rPr>
          <w:rFonts w:hint="eastAsia" w:ascii="宋体" w:hAnsi="宋体" w:eastAsia="宋体" w:cs="宋体"/>
          <w:caps w:val="0"/>
          <w:smallCaps w:val="0"/>
          <w:color w:val="000000" w:themeColor="text1"/>
          <w14:textFill>
            <w14:solidFill>
              <w14:schemeClr w14:val="tx1"/>
            </w14:solidFill>
          </w14:textFill>
        </w:rPr>
        <w:t>审核通过</w:t>
      </w:r>
      <w:r>
        <w:rPr>
          <w:rFonts w:hint="eastAsia" w:ascii="宋体" w:hAnsi="宋体" w:eastAsia="宋体" w:cs="宋体"/>
          <w:caps w:val="0"/>
          <w:smallCaps w:val="0"/>
          <w:color w:val="000000" w:themeColor="text1"/>
          <w:lang w:eastAsia="zh-CN"/>
          <w14:textFill>
            <w14:solidFill>
              <w14:schemeClr w14:val="tx1"/>
            </w14:solidFill>
          </w14:textFill>
        </w:rPr>
        <w:t>。</w:t>
      </w:r>
    </w:p>
    <w:p w14:paraId="58739A83">
      <w:pPr>
        <w:ind w:firstLineChars="0"/>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0441E287">
      <w:pPr>
        <w:numPr>
          <w:ilvl w:val="0"/>
          <w:numId w:val="38"/>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val="en-US"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val="en-US" w:eastAsia="zh-CN"/>
        </w:rPr>
        <w:t>发标—</w:t>
      </w:r>
      <w:r>
        <w:rPr>
          <w:rFonts w:hint="eastAsia" w:ascii="宋体" w:hAnsi="宋体" w:eastAsia="宋体" w:cs="宋体"/>
          <w:caps w:val="0"/>
          <w:smallCaps w:val="0"/>
        </w:rPr>
        <w:t>踏勘</w:t>
      </w:r>
      <w:r>
        <w:rPr>
          <w:rFonts w:hint="eastAsia" w:ascii="宋体" w:hAnsi="宋体" w:eastAsia="宋体" w:cs="宋体"/>
          <w:caps w:val="0"/>
          <w:smallCaps w:val="0"/>
          <w:lang w:val="en-US" w:eastAsia="zh-CN"/>
        </w:rPr>
        <w:t>通知</w:t>
      </w:r>
      <w:r>
        <w:rPr>
          <w:rFonts w:hint="eastAsia" w:ascii="宋体" w:hAnsi="宋体" w:eastAsia="宋体" w:cs="宋体"/>
          <w:caps w:val="0"/>
          <w:smallCaps w:val="0"/>
        </w:rPr>
        <w:t>”</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，进入踏勘通知</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页面。如下图：</w:t>
      </w:r>
    </w:p>
    <w:p w14:paraId="6E273447">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697355"/>
            <wp:effectExtent l="0" t="0" r="9525" b="17145"/>
            <wp:docPr id="390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5" name="图片 60"/>
                    <pic:cNvPicPr>
                      <a:picLocks noChangeAspect="1"/>
                    </pic:cNvPicPr>
                  </pic:nvPicPr>
                  <pic:blipFill>
                    <a:blip r:embed="rId228"/>
                    <a:stretch>
                      <a:fillRect/>
                    </a:stretch>
                  </pic:blipFill>
                  <pic:spPr>
                    <a:xfrm>
                      <a:off x="0" y="0"/>
                      <a:ext cx="5057775" cy="1697355"/>
                    </a:xfrm>
                    <a:prstGeom prst="rect">
                      <a:avLst/>
                    </a:prstGeom>
                    <a:noFill/>
                    <a:ln>
                      <a:noFill/>
                    </a:ln>
                  </pic:spPr>
                </pic:pic>
              </a:graphicData>
            </a:graphic>
          </wp:inline>
        </w:drawing>
      </w:r>
    </w:p>
    <w:p w14:paraId="26C28B92">
      <w:pPr>
        <w:numPr>
          <w:ilvl w:val="0"/>
          <w:numId w:val="38"/>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踏勘通知</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点击“新增踏勘通知”按钮，进入挑选标段包列表页面</w:t>
      </w:r>
      <w:r>
        <w:rPr>
          <w:rFonts w:hint="eastAsia" w:ascii="宋体" w:hAnsi="宋体" w:eastAsia="宋体" w:cs="宋体"/>
          <w:caps w:val="0"/>
          <w:smallCaps w:val="0"/>
        </w:rPr>
        <w:t>。如下图：</w:t>
      </w:r>
    </w:p>
    <w:p w14:paraId="61D6146B">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800225"/>
            <wp:effectExtent l="0" t="0" r="9525" b="9525"/>
            <wp:docPr id="390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6" name="图片 61"/>
                    <pic:cNvPicPr>
                      <a:picLocks noChangeAspect="1"/>
                    </pic:cNvPicPr>
                  </pic:nvPicPr>
                  <pic:blipFill>
                    <a:blip r:embed="rId229"/>
                    <a:stretch>
                      <a:fillRect/>
                    </a:stretch>
                  </pic:blipFill>
                  <pic:spPr>
                    <a:xfrm>
                      <a:off x="0" y="0"/>
                      <a:ext cx="5057775" cy="1800225"/>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057775" cy="2435860"/>
            <wp:effectExtent l="0" t="0" r="9525" b="2540"/>
            <wp:docPr id="3907"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7" name="图片 62"/>
                    <pic:cNvPicPr>
                      <a:picLocks noChangeAspect="1"/>
                    </pic:cNvPicPr>
                  </pic:nvPicPr>
                  <pic:blipFill>
                    <a:blip r:embed="rId230"/>
                    <a:stretch>
                      <a:fillRect/>
                    </a:stretch>
                  </pic:blipFill>
                  <pic:spPr>
                    <a:xfrm>
                      <a:off x="0" y="0"/>
                      <a:ext cx="5057775" cy="2435860"/>
                    </a:xfrm>
                    <a:prstGeom prst="rect">
                      <a:avLst/>
                    </a:prstGeom>
                    <a:noFill/>
                    <a:ln>
                      <a:noFill/>
                    </a:ln>
                  </pic:spPr>
                </pic:pic>
              </a:graphicData>
            </a:graphic>
          </wp:inline>
        </w:drawing>
      </w:r>
    </w:p>
    <w:p w14:paraId="4FE26A38">
      <w:pPr>
        <w:numPr>
          <w:ilvl w:val="0"/>
          <w:numId w:val="38"/>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val="en-US" w:eastAsia="zh-CN"/>
        </w:rPr>
        <w:t>挑选标段包列表页面，勾选标段并点击“确认选择”按钮，进入发送踏勘通知页面</w:t>
      </w:r>
      <w:r>
        <w:rPr>
          <w:rFonts w:hint="eastAsia" w:ascii="宋体" w:hAnsi="宋体" w:eastAsia="宋体" w:cs="宋体"/>
          <w:caps w:val="0"/>
          <w:smallCaps w:val="0"/>
        </w:rPr>
        <w:t>。如下图：</w:t>
      </w:r>
    </w:p>
    <w:p w14:paraId="4B63F4BD">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83485"/>
            <wp:effectExtent l="0" t="0" r="9525" b="12065"/>
            <wp:docPr id="3908"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8" name="图片 63"/>
                    <pic:cNvPicPr>
                      <a:picLocks noChangeAspect="1"/>
                    </pic:cNvPicPr>
                  </pic:nvPicPr>
                  <pic:blipFill>
                    <a:blip r:embed="rId231"/>
                    <a:stretch>
                      <a:fillRect/>
                    </a:stretch>
                  </pic:blipFill>
                  <pic:spPr>
                    <a:xfrm>
                      <a:off x="0" y="0"/>
                      <a:ext cx="5057775" cy="2483485"/>
                    </a:xfrm>
                    <a:prstGeom prst="rect">
                      <a:avLst/>
                    </a:prstGeom>
                    <a:noFill/>
                    <a:ln>
                      <a:noFill/>
                    </a:ln>
                  </pic:spPr>
                </pic:pic>
              </a:graphicData>
            </a:graphic>
          </wp:inline>
        </w:drawing>
      </w:r>
    </w:p>
    <w:p w14:paraId="33D46AA5">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注：</w:t>
      </w:r>
      <w:r>
        <w:rPr>
          <w:rFonts w:hint="eastAsia" w:ascii="宋体" w:hAnsi="宋体" w:eastAsia="宋体" w:cs="宋体"/>
          <w:caps w:val="0"/>
          <w:smallCaps w:val="0"/>
        </w:rPr>
        <w:t>页面上“标段（包）信息”中，</w:t>
      </w:r>
      <w:r>
        <w:rPr>
          <w:rFonts w:hint="eastAsia" w:ascii="宋体" w:hAnsi="宋体" w:eastAsia="宋体" w:cs="宋体"/>
          <w:caps w:val="0"/>
          <w:smallCaps w:val="0"/>
          <w:lang w:val="en-US" w:eastAsia="zh-CN"/>
        </w:rPr>
        <w:t>勾选复选框，可以添加多个同一个招标项目下未新增踏勘通知的标段</w:t>
      </w:r>
      <w:r>
        <w:rPr>
          <w:rFonts w:hint="eastAsia" w:ascii="宋体" w:hAnsi="宋体" w:eastAsia="宋体" w:cs="宋体"/>
          <w:caps w:val="0"/>
          <w:smallCaps w:val="0"/>
        </w:rPr>
        <w:t>。</w:t>
      </w:r>
    </w:p>
    <w:p w14:paraId="69D7C3EF">
      <w:p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859790"/>
            <wp:effectExtent l="0" t="0" r="9525" b="16510"/>
            <wp:docPr id="390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9" name="图片 7"/>
                    <pic:cNvPicPr>
                      <a:picLocks noChangeAspect="1"/>
                    </pic:cNvPicPr>
                  </pic:nvPicPr>
                  <pic:blipFill>
                    <a:blip r:embed="rId67"/>
                    <a:stretch>
                      <a:fillRect/>
                    </a:stretch>
                  </pic:blipFill>
                  <pic:spPr>
                    <a:xfrm>
                      <a:off x="0" y="0"/>
                      <a:ext cx="5057775" cy="859790"/>
                    </a:xfrm>
                    <a:prstGeom prst="rect">
                      <a:avLst/>
                    </a:prstGeom>
                    <a:noFill/>
                    <a:ln>
                      <a:noFill/>
                    </a:ln>
                  </pic:spPr>
                </pic:pic>
              </a:graphicData>
            </a:graphic>
          </wp:inline>
        </w:drawing>
      </w:r>
    </w:p>
    <w:p w14:paraId="6A6FE23C">
      <w:pPr>
        <w:numPr>
          <w:ilvl w:val="0"/>
          <w:numId w:val="38"/>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val="en-US" w:eastAsia="zh-CN"/>
        </w:rPr>
        <w:t>发送踏勘通知</w:t>
      </w:r>
      <w:r>
        <w:rPr>
          <w:rFonts w:hint="eastAsia" w:ascii="宋体" w:hAnsi="宋体" w:eastAsia="宋体" w:cs="宋体"/>
          <w:caps w:val="0"/>
          <w:smallCaps w:val="0"/>
        </w:rPr>
        <w:t>页面</w:t>
      </w:r>
      <w:r>
        <w:rPr>
          <w:rFonts w:hint="eastAsia" w:ascii="宋体" w:hAnsi="宋体" w:eastAsia="宋体" w:cs="宋体"/>
          <w:caps w:val="0"/>
          <w:smallCaps w:val="0"/>
          <w:lang w:val="en-US" w:eastAsia="zh-CN"/>
        </w:rPr>
        <w:t>，填写页面信息，点击“修改保存”按钮，保存成功后，可记录踏勘情况。如下图：</w:t>
      </w:r>
    </w:p>
    <w:p w14:paraId="756BE13A">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00630"/>
            <wp:effectExtent l="0" t="0" r="9525" b="13970"/>
            <wp:docPr id="391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0" name="图片 65"/>
                    <pic:cNvPicPr>
                      <a:picLocks noChangeAspect="1"/>
                    </pic:cNvPicPr>
                  </pic:nvPicPr>
                  <pic:blipFill>
                    <a:blip r:embed="rId232"/>
                    <a:stretch>
                      <a:fillRect/>
                    </a:stretch>
                  </pic:blipFill>
                  <pic:spPr>
                    <a:xfrm>
                      <a:off x="0" y="0"/>
                      <a:ext cx="5057775" cy="2500630"/>
                    </a:xfrm>
                    <a:prstGeom prst="rect">
                      <a:avLst/>
                    </a:prstGeom>
                    <a:noFill/>
                    <a:ln>
                      <a:noFill/>
                    </a:ln>
                  </pic:spPr>
                </pic:pic>
              </a:graphicData>
            </a:graphic>
          </wp:inline>
        </w:drawing>
      </w:r>
    </w:p>
    <w:p w14:paraId="03CC3DFE">
      <w:pPr>
        <w:numPr>
          <w:ilvl w:val="0"/>
          <w:numId w:val="0"/>
        </w:numPr>
        <w:bidi w:val="0"/>
        <w:rPr>
          <w:rFonts w:hint="eastAsia" w:ascii="宋体" w:hAnsi="宋体" w:eastAsia="宋体" w:cs="宋体"/>
          <w:caps w:val="0"/>
          <w:smallCaps w:val="0"/>
        </w:rPr>
      </w:pPr>
    </w:p>
    <w:p w14:paraId="52CEB2DB">
      <w:pPr>
        <w:bidi w:val="0"/>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踏勘通知列表，打开记录踏勘情况页面，点击“修改信息”按钮，可以返回到发送踏勘通知页面。</w:t>
      </w:r>
    </w:p>
    <w:p w14:paraId="7DD59C6E">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091055"/>
            <wp:effectExtent l="0" t="0" r="9525" b="4445"/>
            <wp:docPr id="391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1" name="图片 66"/>
                    <pic:cNvPicPr>
                      <a:picLocks noChangeAspect="1"/>
                    </pic:cNvPicPr>
                  </pic:nvPicPr>
                  <pic:blipFill>
                    <a:blip r:embed="rId233"/>
                    <a:stretch>
                      <a:fillRect/>
                    </a:stretch>
                  </pic:blipFill>
                  <pic:spPr>
                    <a:xfrm>
                      <a:off x="0" y="0"/>
                      <a:ext cx="5057775" cy="2091055"/>
                    </a:xfrm>
                    <a:prstGeom prst="rect">
                      <a:avLst/>
                    </a:prstGeom>
                    <a:noFill/>
                    <a:ln>
                      <a:noFill/>
                    </a:ln>
                  </pic:spPr>
                </pic:pic>
              </a:graphicData>
            </a:graphic>
          </wp:inline>
        </w:drawing>
      </w:r>
    </w:p>
    <w:p w14:paraId="65184705">
      <w:pPr>
        <w:numPr>
          <w:ilvl w:val="0"/>
          <w:numId w:val="38"/>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发送踏勘通知</w:t>
      </w:r>
      <w:r>
        <w:rPr>
          <w:rFonts w:hint="eastAsia" w:ascii="宋体" w:hAnsi="宋体" w:eastAsia="宋体" w:cs="宋体"/>
          <w:caps w:val="0"/>
          <w:smallCaps w:val="0"/>
        </w:rPr>
        <w:t>页面</w:t>
      </w:r>
      <w:r>
        <w:rPr>
          <w:rFonts w:hint="eastAsia" w:ascii="宋体" w:hAnsi="宋体" w:eastAsia="宋体" w:cs="宋体"/>
          <w:caps w:val="0"/>
          <w:smallCaps w:val="0"/>
          <w:lang w:val="en-US" w:eastAsia="zh-CN"/>
        </w:rPr>
        <w:t>，填写信息，点击“发出通知”按钮，发送踏勘通知。如下图。</w:t>
      </w:r>
    </w:p>
    <w:p w14:paraId="0308AD88">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23770"/>
            <wp:effectExtent l="0" t="0" r="9525" b="5080"/>
            <wp:docPr id="3912"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2" name="图片 67"/>
                    <pic:cNvPicPr>
                      <a:picLocks noChangeAspect="1"/>
                    </pic:cNvPicPr>
                  </pic:nvPicPr>
                  <pic:blipFill>
                    <a:blip r:embed="rId234"/>
                    <a:stretch>
                      <a:fillRect/>
                    </a:stretch>
                  </pic:blipFill>
                  <pic:spPr>
                    <a:xfrm>
                      <a:off x="0" y="0"/>
                      <a:ext cx="5057775" cy="2223770"/>
                    </a:xfrm>
                    <a:prstGeom prst="rect">
                      <a:avLst/>
                    </a:prstGeom>
                    <a:noFill/>
                    <a:ln>
                      <a:noFill/>
                    </a:ln>
                  </pic:spPr>
                </pic:pic>
              </a:graphicData>
            </a:graphic>
          </wp:inline>
        </w:drawing>
      </w:r>
    </w:p>
    <w:p w14:paraId="5EF0F41B">
      <w:pPr>
        <w:bidi w:val="0"/>
        <w:rPr>
          <w:rFonts w:hint="eastAsia" w:ascii="宋体" w:hAnsi="宋体" w:eastAsia="宋体" w:cs="宋体"/>
          <w:caps w:val="0"/>
          <w:smallCaps w:val="0"/>
          <w:lang w:val="en-US" w:eastAsia="zh-CN"/>
        </w:rPr>
      </w:pPr>
      <w:r>
        <w:rPr>
          <w:rFonts w:hint="eastAsia" w:ascii="宋体" w:hAnsi="宋体" w:eastAsia="宋体" w:cs="宋体"/>
          <w:caps w:val="0"/>
          <w:smallCaps w:val="0"/>
        </w:rPr>
        <w:t>注：</w:t>
      </w:r>
      <w:r>
        <w:rPr>
          <w:rFonts w:hint="eastAsia" w:ascii="宋体" w:hAnsi="宋体" w:eastAsia="宋体" w:cs="宋体"/>
          <w:caps w:val="0"/>
          <w:smallCaps w:val="0"/>
          <w:lang w:val="en-US" w:eastAsia="zh-CN"/>
        </w:rPr>
        <w:t>必须有一家投标单位下载招标文件后才可以发出踏勘通知。</w:t>
      </w:r>
    </w:p>
    <w:p w14:paraId="04841E4D">
      <w:pPr>
        <w:numPr>
          <w:ilvl w:val="0"/>
          <w:numId w:val="38"/>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踏勘通知发送完成后，返回</w:t>
      </w:r>
      <w:r>
        <w:rPr>
          <w:rFonts w:hint="eastAsia" w:ascii="宋体" w:hAnsi="宋体" w:eastAsia="宋体" w:cs="宋体"/>
          <w:caps w:val="0"/>
          <w:smallCaps w:val="0"/>
        </w:rPr>
        <w:t>踏勘通知及现场记录</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页面，点击“</w:t>
      </w:r>
      <w:r>
        <w:rPr>
          <w:rFonts w:hint="eastAsia" w:ascii="宋体" w:hAnsi="宋体" w:eastAsia="宋体" w:cs="宋体"/>
          <w:caps w:val="0"/>
          <w:smallCaps w:val="0"/>
          <w:lang w:val="en-US" w:eastAsia="zh-CN"/>
        </w:rPr>
        <w:t>记录</w:t>
      </w:r>
      <w:r>
        <w:rPr>
          <w:rFonts w:hint="eastAsia" w:ascii="宋体" w:hAnsi="宋体" w:eastAsia="宋体" w:cs="宋体"/>
          <w:caps w:val="0"/>
          <w:smallCaps w:val="0"/>
        </w:rPr>
        <w:t>踏勘情况”按钮</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进入记录踏勘情况页面。如下图：</w:t>
      </w:r>
    </w:p>
    <w:p w14:paraId="19BFF77D">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693545"/>
            <wp:effectExtent l="0" t="0" r="9525" b="1905"/>
            <wp:docPr id="391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3" name="图片 69"/>
                    <pic:cNvPicPr>
                      <a:picLocks noChangeAspect="1"/>
                    </pic:cNvPicPr>
                  </pic:nvPicPr>
                  <pic:blipFill>
                    <a:blip r:embed="rId235"/>
                    <a:stretch>
                      <a:fillRect/>
                    </a:stretch>
                  </pic:blipFill>
                  <pic:spPr>
                    <a:xfrm>
                      <a:off x="0" y="0"/>
                      <a:ext cx="5057775" cy="1693545"/>
                    </a:xfrm>
                    <a:prstGeom prst="rect">
                      <a:avLst/>
                    </a:prstGeom>
                    <a:noFill/>
                    <a:ln>
                      <a:noFill/>
                    </a:ln>
                  </pic:spPr>
                </pic:pic>
              </a:graphicData>
            </a:graphic>
          </wp:inline>
        </w:drawing>
      </w:r>
    </w:p>
    <w:p w14:paraId="6212D4A7">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069465"/>
            <wp:effectExtent l="0" t="0" r="9525" b="6985"/>
            <wp:docPr id="391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4" name="图片 70"/>
                    <pic:cNvPicPr>
                      <a:picLocks noChangeAspect="1"/>
                    </pic:cNvPicPr>
                  </pic:nvPicPr>
                  <pic:blipFill>
                    <a:blip r:embed="rId236"/>
                    <a:srcRect t="4568"/>
                    <a:stretch>
                      <a:fillRect/>
                    </a:stretch>
                  </pic:blipFill>
                  <pic:spPr>
                    <a:xfrm>
                      <a:off x="0" y="0"/>
                      <a:ext cx="5057775" cy="2069465"/>
                    </a:xfrm>
                    <a:prstGeom prst="rect">
                      <a:avLst/>
                    </a:prstGeom>
                    <a:noFill/>
                    <a:ln>
                      <a:noFill/>
                    </a:ln>
                  </pic:spPr>
                </pic:pic>
              </a:graphicData>
            </a:graphic>
          </wp:inline>
        </w:drawing>
      </w:r>
    </w:p>
    <w:p w14:paraId="69BD5037">
      <w:pPr>
        <w:numPr>
          <w:ilvl w:val="0"/>
          <w:numId w:val="38"/>
        </w:numPr>
        <w:bidi w:val="0"/>
        <w:ind w:left="0" w:leftChars="0" w:firstLine="420" w:firstLineChars="200"/>
        <w:jc w:val="left"/>
        <w:rPr>
          <w:rFonts w:hint="eastAsia" w:ascii="宋体" w:hAnsi="宋体" w:eastAsia="宋体" w:cs="宋体"/>
          <w:caps w:val="0"/>
          <w:smallCaps w:val="0"/>
        </w:rPr>
      </w:pPr>
      <w:r>
        <w:rPr>
          <w:rFonts w:hint="eastAsia" w:ascii="宋体" w:hAnsi="宋体" w:eastAsia="宋体" w:cs="宋体"/>
          <w:caps w:val="0"/>
          <w:smallCaps w:val="0"/>
        </w:rPr>
        <w:t>记录踏勘情况页面，</w:t>
      </w:r>
      <w:r>
        <w:rPr>
          <w:rFonts w:hint="eastAsia" w:ascii="宋体" w:hAnsi="宋体" w:eastAsia="宋体" w:cs="宋体"/>
          <w:caps w:val="0"/>
          <w:smallCaps w:val="0"/>
          <w:lang w:val="en-US" w:eastAsia="zh-CN"/>
        </w:rPr>
        <w:t>点击“新增踏勘情况”按钮</w:t>
      </w:r>
      <w:r>
        <w:rPr>
          <w:rFonts w:hint="eastAsia" w:ascii="宋体" w:hAnsi="宋体" w:eastAsia="宋体" w:cs="宋体"/>
          <w:caps w:val="0"/>
          <w:smallCaps w:val="0"/>
        </w:rPr>
        <w:t>，</w:t>
      </w:r>
      <w:r>
        <w:rPr>
          <w:rFonts w:hint="eastAsia" w:ascii="宋体" w:hAnsi="宋体" w:eastAsia="宋体" w:cs="宋体"/>
          <w:caps w:val="0"/>
          <w:smallCaps w:val="0"/>
          <w:lang w:val="en-US" w:eastAsia="zh-CN"/>
        </w:rPr>
        <w:t>可新增踏勘信息，录完踏勘信息</w:t>
      </w:r>
      <w:r>
        <w:rPr>
          <w:rFonts w:hint="eastAsia" w:ascii="宋体" w:hAnsi="宋体" w:eastAsia="宋体" w:cs="宋体"/>
          <w:caps w:val="0"/>
          <w:smallCaps w:val="0"/>
        </w:rPr>
        <w:t>点击“修改保存”按钮。如下图：</w:t>
      </w:r>
    </w:p>
    <w:p w14:paraId="7A3BD0A6">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078865"/>
            <wp:effectExtent l="0" t="0" r="9525" b="6985"/>
            <wp:docPr id="3915"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5" name="图片 71"/>
                    <pic:cNvPicPr>
                      <a:picLocks noChangeAspect="1"/>
                    </pic:cNvPicPr>
                  </pic:nvPicPr>
                  <pic:blipFill>
                    <a:blip r:embed="rId237"/>
                    <a:stretch>
                      <a:fillRect/>
                    </a:stretch>
                  </pic:blipFill>
                  <pic:spPr>
                    <a:xfrm>
                      <a:off x="0" y="0"/>
                      <a:ext cx="5057775" cy="1078865"/>
                    </a:xfrm>
                    <a:prstGeom prst="rect">
                      <a:avLst/>
                    </a:prstGeom>
                    <a:noFill/>
                    <a:ln>
                      <a:noFill/>
                    </a:ln>
                  </pic:spPr>
                </pic:pic>
              </a:graphicData>
            </a:graphic>
          </wp:inline>
        </w:drawing>
      </w:r>
    </w:p>
    <w:p w14:paraId="4EE8A8D5">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590675"/>
            <wp:effectExtent l="0" t="0" r="9525" b="9525"/>
            <wp:docPr id="3916"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6" name="图片 72"/>
                    <pic:cNvPicPr>
                      <a:picLocks noChangeAspect="1"/>
                    </pic:cNvPicPr>
                  </pic:nvPicPr>
                  <pic:blipFill>
                    <a:blip r:embed="rId238"/>
                    <a:stretch>
                      <a:fillRect/>
                    </a:stretch>
                  </pic:blipFill>
                  <pic:spPr>
                    <a:xfrm>
                      <a:off x="0" y="0"/>
                      <a:ext cx="5057775" cy="1590675"/>
                    </a:xfrm>
                    <a:prstGeom prst="rect">
                      <a:avLst/>
                    </a:prstGeom>
                    <a:noFill/>
                    <a:ln>
                      <a:noFill/>
                    </a:ln>
                  </pic:spPr>
                </pic:pic>
              </a:graphicData>
            </a:graphic>
          </wp:inline>
        </w:drawing>
      </w:r>
    </w:p>
    <w:p w14:paraId="3EFEA55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420" w:firstLineChars="200"/>
        <w:jc w:val="left"/>
        <w:textAlignment w:val="auto"/>
        <w:outlineLvl w:val="9"/>
        <w:rPr>
          <w:rFonts w:hint="eastAsia" w:ascii="宋体" w:hAnsi="宋体" w:eastAsia="宋体" w:cs="宋体"/>
          <w:b w:val="0"/>
          <w:bCs w:val="0"/>
          <w:caps w:val="0"/>
          <w:smallCaps w:val="0"/>
          <w:color w:val="000000" w:themeColor="text1"/>
          <w:lang w:val="en-US" w:eastAsia="zh-CN"/>
          <w14:textFill>
            <w14:solidFill>
              <w14:schemeClr w14:val="tx1"/>
            </w14:solidFill>
          </w14:textFill>
        </w:rPr>
      </w:pPr>
      <w:r>
        <w:rPr>
          <w:rFonts w:hint="eastAsia" w:ascii="宋体" w:hAnsi="宋体" w:eastAsia="宋体" w:cs="宋体"/>
          <w:b w:val="0"/>
          <w:bCs w:val="0"/>
          <w:caps w:val="0"/>
          <w:smallCaps w:val="0"/>
          <w:color w:val="000000" w:themeColor="text1"/>
          <w:lang w:val="en-US" w:eastAsia="zh-CN"/>
          <w14:textFill>
            <w14:solidFill>
              <w14:schemeClr w14:val="tx1"/>
            </w14:solidFill>
          </w14:textFill>
        </w:rPr>
        <w:t>注：“踏勘单位名称”必须与供应商的单位名称保持一致，供应商才能看到记录的踏勘情况信息。</w:t>
      </w:r>
    </w:p>
    <w:p w14:paraId="13BAD42C">
      <w:pPr>
        <w:numPr>
          <w:ilvl w:val="0"/>
          <w:numId w:val="38"/>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保存成功后，踏勘情况页面</w:t>
      </w:r>
      <w:r>
        <w:rPr>
          <w:rFonts w:hint="eastAsia" w:ascii="宋体" w:hAnsi="宋体" w:eastAsia="宋体" w:cs="宋体"/>
          <w:caps w:val="0"/>
          <w:smallCaps w:val="0"/>
          <w:lang w:eastAsia="zh-CN"/>
        </w:rPr>
        <w:t>“</w:t>
      </w:r>
      <w:r>
        <w:rPr>
          <w:rFonts w:hint="eastAsia" w:ascii="宋体" w:hAnsi="宋体" w:eastAsia="宋体" w:cs="宋体"/>
          <w:caps w:val="0"/>
          <w:smallCaps w:val="0"/>
        </w:rPr>
        <w:t>记录踏勘情况</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中</w:t>
      </w:r>
      <w:r>
        <w:rPr>
          <w:rFonts w:hint="eastAsia" w:ascii="宋体" w:hAnsi="宋体" w:eastAsia="宋体" w:cs="宋体"/>
          <w:caps w:val="0"/>
          <w:smallCaps w:val="0"/>
        </w:rPr>
        <w:t>会出现一条相应的踏勘信息。如下图：</w:t>
      </w:r>
    </w:p>
    <w:p w14:paraId="22A627EF">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753745"/>
            <wp:effectExtent l="0" t="0" r="9525" b="8255"/>
            <wp:docPr id="3917"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7" name="图片 73"/>
                    <pic:cNvPicPr>
                      <a:picLocks noChangeAspect="1"/>
                    </pic:cNvPicPr>
                  </pic:nvPicPr>
                  <pic:blipFill>
                    <a:blip r:embed="rId239"/>
                    <a:stretch>
                      <a:fillRect/>
                    </a:stretch>
                  </pic:blipFill>
                  <pic:spPr>
                    <a:xfrm>
                      <a:off x="0" y="0"/>
                      <a:ext cx="5057775" cy="753745"/>
                    </a:xfrm>
                    <a:prstGeom prst="rect">
                      <a:avLst/>
                    </a:prstGeom>
                    <a:noFill/>
                    <a:ln>
                      <a:noFill/>
                    </a:ln>
                  </pic:spPr>
                </pic:pic>
              </a:graphicData>
            </a:graphic>
          </wp:inline>
        </w:drawing>
      </w:r>
    </w:p>
    <w:p w14:paraId="2EF978C6">
      <w:pPr>
        <w:numPr>
          <w:ilvl w:val="0"/>
          <w:numId w:val="38"/>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新增</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记录</w:t>
      </w:r>
      <w:r>
        <w:rPr>
          <w:rFonts w:hint="eastAsia" w:ascii="宋体" w:hAnsi="宋体" w:eastAsia="宋体" w:cs="宋体"/>
          <w:caps w:val="0"/>
          <w:smallCaps w:val="0"/>
        </w:rPr>
        <w:t>踏勘情况</w:t>
      </w:r>
      <w:r>
        <w:rPr>
          <w:rFonts w:hint="eastAsia" w:ascii="宋体" w:hAnsi="宋体" w:eastAsia="宋体" w:cs="宋体"/>
          <w:caps w:val="0"/>
          <w:smallCaps w:val="0"/>
          <w:lang w:eastAsia="zh-CN"/>
        </w:rPr>
        <w:t>”</w:t>
      </w:r>
      <w:r>
        <w:rPr>
          <w:rFonts w:hint="eastAsia" w:ascii="宋体" w:hAnsi="宋体" w:eastAsia="宋体" w:cs="宋体"/>
          <w:caps w:val="0"/>
          <w:smallCaps w:val="0"/>
        </w:rPr>
        <w:t>后，可</w:t>
      </w:r>
      <w:r>
        <w:rPr>
          <w:rFonts w:hint="eastAsia" w:ascii="宋体" w:hAnsi="宋体" w:eastAsia="宋体" w:cs="宋体"/>
          <w:caps w:val="0"/>
          <w:smallCaps w:val="0"/>
          <w:lang w:eastAsia="zh-CN"/>
        </w:rPr>
        <w:t>删除、修改、查询、</w:t>
      </w:r>
      <w:r>
        <w:rPr>
          <w:rFonts w:hint="eastAsia" w:ascii="宋体" w:hAnsi="宋体" w:eastAsia="宋体" w:cs="宋体"/>
          <w:caps w:val="0"/>
          <w:smallCaps w:val="0"/>
          <w:lang w:val="en-US" w:eastAsia="zh-CN"/>
        </w:rPr>
        <w:t>查看</w:t>
      </w:r>
      <w:r>
        <w:rPr>
          <w:rFonts w:hint="eastAsia" w:ascii="宋体" w:hAnsi="宋体" w:eastAsia="宋体" w:cs="宋体"/>
          <w:caps w:val="0"/>
          <w:smallCaps w:val="0"/>
        </w:rPr>
        <w:t>踏勘记录</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5E911826">
      <w:pPr>
        <w:numPr>
          <w:ilvl w:val="0"/>
          <w:numId w:val="0"/>
        </w:numPr>
        <w:bidi w:val="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796290"/>
            <wp:effectExtent l="0" t="0" r="9525" b="3810"/>
            <wp:docPr id="3918"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8" name="图片 74"/>
                    <pic:cNvPicPr>
                      <a:picLocks noChangeAspect="1"/>
                    </pic:cNvPicPr>
                  </pic:nvPicPr>
                  <pic:blipFill>
                    <a:blip r:embed="rId240"/>
                    <a:stretch>
                      <a:fillRect/>
                    </a:stretch>
                  </pic:blipFill>
                  <pic:spPr>
                    <a:xfrm>
                      <a:off x="0" y="0"/>
                      <a:ext cx="5057775" cy="796290"/>
                    </a:xfrm>
                    <a:prstGeom prst="rect">
                      <a:avLst/>
                    </a:prstGeom>
                    <a:noFill/>
                    <a:ln>
                      <a:noFill/>
                    </a:ln>
                  </pic:spPr>
                </pic:pic>
              </a:graphicData>
            </a:graphic>
          </wp:inline>
        </w:drawing>
      </w:r>
    </w:p>
    <w:p w14:paraId="074F151E">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注：开标时间到了不能新增踏勘记录。</w:t>
      </w:r>
    </w:p>
    <w:p w14:paraId="2B6FC364">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【新增踏勘记录菜单，只是没有发出通知功能，供应商无法查看】</w:t>
      </w:r>
    </w:p>
    <w:p w14:paraId="7347A7B4">
      <w:pPr>
        <w:bidi w:val="0"/>
        <w:rPr>
          <w:rFonts w:hint="eastAsia" w:ascii="宋体" w:hAnsi="宋体" w:eastAsia="宋体" w:cs="宋体"/>
          <w:caps w:val="0"/>
          <w:smallCaps w:val="0"/>
          <w:lang w:val="en-US" w:eastAsia="zh-CN"/>
        </w:rPr>
      </w:pPr>
    </w:p>
    <w:p w14:paraId="79594D80">
      <w:pPr>
        <w:pStyle w:val="5"/>
        <w:bidi w:val="0"/>
        <w:rPr>
          <w:rFonts w:hint="eastAsia" w:ascii="宋体" w:hAnsi="宋体" w:eastAsia="宋体" w:cs="宋体"/>
          <w:caps w:val="0"/>
          <w:smallCaps w:val="0"/>
        </w:rPr>
      </w:pPr>
      <w:bookmarkStart w:id="236" w:name="_Toc14731"/>
      <w:r>
        <w:rPr>
          <w:rFonts w:hint="eastAsia" w:ascii="宋体" w:hAnsi="宋体" w:eastAsia="宋体" w:cs="宋体"/>
          <w:caps w:val="0"/>
          <w:smallCaps w:val="0"/>
        </w:rPr>
        <w:t>招标控制价文件</w:t>
      </w:r>
      <w:bookmarkEnd w:id="236"/>
    </w:p>
    <w:p w14:paraId="4B28CF48">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72285B93">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该环节具备招标控制价文件的编辑、提交、审核、确认、备案、发出功能。数据项包括标段（包）编号、招标控制价、附件等。</w:t>
      </w:r>
    </w:p>
    <w:p w14:paraId="50DA8A31">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采购代理</w:t>
      </w:r>
      <w:r>
        <w:rPr>
          <w:rFonts w:hint="eastAsia" w:ascii="宋体" w:hAnsi="宋体" w:eastAsia="宋体" w:cs="宋体"/>
          <w:caps w:val="0"/>
          <w:smallCaps w:val="0"/>
          <w:color w:val="000000" w:themeColor="text1"/>
          <w14:textFill>
            <w14:solidFill>
              <w14:schemeClr w14:val="tx1"/>
            </w14:solidFill>
          </w14:textFill>
        </w:rPr>
        <w:t>机构或</w:t>
      </w:r>
      <w:r>
        <w:rPr>
          <w:rFonts w:hint="eastAsia" w:ascii="宋体" w:hAnsi="宋体" w:eastAsia="宋体" w:cs="宋体"/>
          <w:caps w:val="0"/>
          <w:smallCaps w:val="0"/>
          <w:color w:val="000000" w:themeColor="text1"/>
          <w:lang w:eastAsia="zh-CN"/>
          <w14:textFill>
            <w14:solidFill>
              <w14:schemeClr w14:val="tx1"/>
            </w14:solidFill>
          </w14:textFill>
        </w:rPr>
        <w:t>采购人</w:t>
      </w:r>
      <w:r>
        <w:rPr>
          <w:rFonts w:hint="eastAsia" w:ascii="宋体" w:hAnsi="宋体" w:eastAsia="宋体" w:cs="宋体"/>
          <w:caps w:val="0"/>
          <w:smallCaps w:val="0"/>
          <w:color w:val="000000" w:themeColor="text1"/>
          <w14:textFill>
            <w14:solidFill>
              <w14:schemeClr w14:val="tx1"/>
            </w14:solidFill>
          </w14:textFill>
        </w:rPr>
        <w:t>登录系统，填写各数据项内容后，可以进行在线或者离线制作招标控制价文件，对于在线制作的文件系统将自动接收，离线制作的文件需要通过电子件管理手动上传。招标控制价文件制作完成后点击提交备案，则提交工作审核。已下载招标文件的潜在</w:t>
      </w:r>
      <w:r>
        <w:rPr>
          <w:rFonts w:hint="eastAsia" w:ascii="宋体" w:hAnsi="宋体" w:eastAsia="宋体" w:cs="宋体"/>
          <w:caps w:val="0"/>
          <w:smallCaps w:val="0"/>
          <w:color w:val="000000" w:themeColor="text1"/>
          <w:lang w:eastAsia="zh-CN"/>
          <w14:textFill>
            <w14:solidFill>
              <w14:schemeClr w14:val="tx1"/>
            </w14:solidFill>
          </w14:textFill>
        </w:rPr>
        <w:t>供应商</w:t>
      </w:r>
      <w:r>
        <w:rPr>
          <w:rFonts w:hint="eastAsia" w:ascii="宋体" w:hAnsi="宋体" w:eastAsia="宋体" w:cs="宋体"/>
          <w:caps w:val="0"/>
          <w:smallCaps w:val="0"/>
          <w:color w:val="000000" w:themeColor="text1"/>
          <w14:textFill>
            <w14:solidFill>
              <w14:schemeClr w14:val="tx1"/>
            </w14:solidFill>
          </w14:textFill>
        </w:rPr>
        <w:t>登录系统，即可下载已发出的招标控制价文件。系统自动记录招标控制价文件下载人、下载时间、下载次数等信息</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5088DC59">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54EBE089">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698E4743">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103C66F9">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招标文件审核通过。</w:t>
      </w:r>
    </w:p>
    <w:p w14:paraId="5F4ADDB1">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7A1D9360">
      <w:pPr>
        <w:numPr>
          <w:ilvl w:val="0"/>
          <w:numId w:val="59"/>
        </w:numPr>
        <w:bidi w:val="0"/>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发标—</w:t>
      </w:r>
      <w:r>
        <w:rPr>
          <w:rFonts w:hint="eastAsia" w:ascii="宋体" w:hAnsi="宋体" w:eastAsia="宋体" w:cs="宋体"/>
          <w:caps w:val="0"/>
          <w:smallCaps w:val="0"/>
        </w:rPr>
        <w:t>招标控制价文件”</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，进入招标控制价文件</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69C30808">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810385"/>
            <wp:effectExtent l="0" t="0" r="9525" b="18415"/>
            <wp:docPr id="3919"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9" name="图片 75"/>
                    <pic:cNvPicPr>
                      <a:picLocks noChangeAspect="1"/>
                    </pic:cNvPicPr>
                  </pic:nvPicPr>
                  <pic:blipFill>
                    <a:blip r:embed="rId241"/>
                    <a:srcRect t="1043" b="18579"/>
                    <a:stretch>
                      <a:fillRect/>
                    </a:stretch>
                  </pic:blipFill>
                  <pic:spPr>
                    <a:xfrm>
                      <a:off x="0" y="0"/>
                      <a:ext cx="5057775" cy="1810385"/>
                    </a:xfrm>
                    <a:prstGeom prst="rect">
                      <a:avLst/>
                    </a:prstGeom>
                    <a:noFill/>
                    <a:ln>
                      <a:noFill/>
                    </a:ln>
                  </pic:spPr>
                </pic:pic>
              </a:graphicData>
            </a:graphic>
          </wp:inline>
        </w:drawing>
      </w:r>
    </w:p>
    <w:p w14:paraId="18A678ED">
      <w:pPr>
        <w:numPr>
          <w:ilvl w:val="0"/>
          <w:numId w:val="59"/>
        </w:numPr>
        <w:bidi w:val="0"/>
        <w:rPr>
          <w:rFonts w:hint="eastAsia" w:ascii="宋体" w:hAnsi="宋体" w:eastAsia="宋体" w:cs="宋体"/>
          <w:caps w:val="0"/>
          <w:smallCaps w:val="0"/>
        </w:rPr>
      </w:pPr>
      <w:r>
        <w:rPr>
          <w:rFonts w:hint="eastAsia" w:ascii="宋体" w:hAnsi="宋体" w:eastAsia="宋体" w:cs="宋体"/>
          <w:caps w:val="0"/>
          <w:smallCaps w:val="0"/>
        </w:rPr>
        <w:t>招标控制价文件</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点击“新增招标控制价”按钮，进入挑选标段包列表页面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60D4B824">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1611630"/>
            <wp:effectExtent l="0" t="0" r="9525" b="7620"/>
            <wp:docPr id="3920"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0" name="图片 76"/>
                    <pic:cNvPicPr>
                      <a:picLocks noChangeAspect="1"/>
                    </pic:cNvPicPr>
                  </pic:nvPicPr>
                  <pic:blipFill>
                    <a:blip r:embed="rId242"/>
                    <a:stretch>
                      <a:fillRect/>
                    </a:stretch>
                  </pic:blipFill>
                  <pic:spPr>
                    <a:xfrm>
                      <a:off x="0" y="0"/>
                      <a:ext cx="5057775" cy="1611630"/>
                    </a:xfrm>
                    <a:prstGeom prst="rect">
                      <a:avLst/>
                    </a:prstGeom>
                    <a:noFill/>
                    <a:ln>
                      <a:noFill/>
                    </a:ln>
                  </pic:spPr>
                </pic:pic>
              </a:graphicData>
            </a:graphic>
          </wp:inline>
        </w:drawing>
      </w:r>
    </w:p>
    <w:p w14:paraId="4E508F24">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466340"/>
            <wp:effectExtent l="0" t="0" r="9525" b="10160"/>
            <wp:docPr id="3921"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1" name="图片 77"/>
                    <pic:cNvPicPr>
                      <a:picLocks noChangeAspect="1"/>
                    </pic:cNvPicPr>
                  </pic:nvPicPr>
                  <pic:blipFill>
                    <a:blip r:embed="rId243"/>
                    <a:stretch>
                      <a:fillRect/>
                    </a:stretch>
                  </pic:blipFill>
                  <pic:spPr>
                    <a:xfrm>
                      <a:off x="0" y="0"/>
                      <a:ext cx="5057775" cy="2466340"/>
                    </a:xfrm>
                    <a:prstGeom prst="rect">
                      <a:avLst/>
                    </a:prstGeom>
                    <a:noFill/>
                    <a:ln>
                      <a:noFill/>
                    </a:ln>
                  </pic:spPr>
                </pic:pic>
              </a:graphicData>
            </a:graphic>
          </wp:inline>
        </w:drawing>
      </w:r>
    </w:p>
    <w:p w14:paraId="77F18D1E">
      <w:pPr>
        <w:numPr>
          <w:ilvl w:val="0"/>
          <w:numId w:val="59"/>
        </w:num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挑选标段包列表页面，选择标段，进入新增招标控制价文件页面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0B3190DC">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36495"/>
            <wp:effectExtent l="0" t="0" r="9525" b="1905"/>
            <wp:docPr id="3922"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2" name="图片 78"/>
                    <pic:cNvPicPr>
                      <a:picLocks noChangeAspect="1"/>
                    </pic:cNvPicPr>
                  </pic:nvPicPr>
                  <pic:blipFill>
                    <a:blip r:embed="rId244"/>
                    <a:stretch>
                      <a:fillRect/>
                    </a:stretch>
                  </pic:blipFill>
                  <pic:spPr>
                    <a:xfrm>
                      <a:off x="0" y="0"/>
                      <a:ext cx="5057775" cy="2436495"/>
                    </a:xfrm>
                    <a:prstGeom prst="rect">
                      <a:avLst/>
                    </a:prstGeom>
                    <a:noFill/>
                    <a:ln>
                      <a:noFill/>
                    </a:ln>
                  </pic:spPr>
                </pic:pic>
              </a:graphicData>
            </a:graphic>
          </wp:inline>
        </w:drawing>
      </w:r>
    </w:p>
    <w:p w14:paraId="56DFA5C3">
      <w:pPr>
        <w:numPr>
          <w:ilvl w:val="0"/>
          <w:numId w:val="59"/>
        </w:num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新增</w:t>
      </w:r>
      <w:r>
        <w:rPr>
          <w:rFonts w:hint="eastAsia" w:ascii="宋体" w:hAnsi="宋体" w:eastAsia="宋体" w:cs="宋体"/>
          <w:caps w:val="0"/>
          <w:smallCaps w:val="0"/>
        </w:rPr>
        <w:t>招标控制价文件</w:t>
      </w:r>
      <w:r>
        <w:rPr>
          <w:rFonts w:hint="eastAsia" w:ascii="宋体" w:hAnsi="宋体" w:eastAsia="宋体" w:cs="宋体"/>
          <w:caps w:val="0"/>
          <w:smallCaps w:val="0"/>
          <w:lang w:val="en-US" w:eastAsia="zh-CN"/>
        </w:rPr>
        <w:t>页面，填写页面信息</w:t>
      </w:r>
      <w:r>
        <w:rPr>
          <w:rFonts w:hint="eastAsia" w:ascii="宋体" w:hAnsi="宋体" w:eastAsia="宋体" w:cs="宋体"/>
          <w:caps w:val="0"/>
          <w:smallCaps w:val="0"/>
        </w:rPr>
        <w:t>，</w:t>
      </w:r>
      <w:r>
        <w:rPr>
          <w:rFonts w:hint="eastAsia" w:ascii="宋体" w:hAnsi="宋体" w:eastAsia="宋体" w:cs="宋体"/>
          <w:caps w:val="0"/>
          <w:smallCaps w:val="0"/>
          <w:lang w:val="en-US" w:eastAsia="zh-CN"/>
        </w:rPr>
        <w:t>上传附件。如下图</w:t>
      </w:r>
      <w:r>
        <w:rPr>
          <w:rFonts w:hint="eastAsia" w:ascii="宋体" w:hAnsi="宋体" w:eastAsia="宋体" w:cs="宋体"/>
          <w:caps w:val="0"/>
          <w:smallCaps w:val="0"/>
        </w:rPr>
        <w:t>：</w:t>
      </w:r>
    </w:p>
    <w:p w14:paraId="5F4B47D4">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927860"/>
            <wp:effectExtent l="0" t="0" r="9525" b="15240"/>
            <wp:docPr id="3923"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3" name="图片 79"/>
                    <pic:cNvPicPr>
                      <a:picLocks noChangeAspect="1"/>
                    </pic:cNvPicPr>
                  </pic:nvPicPr>
                  <pic:blipFill>
                    <a:blip r:embed="rId245"/>
                    <a:stretch>
                      <a:fillRect/>
                    </a:stretch>
                  </pic:blipFill>
                  <pic:spPr>
                    <a:xfrm>
                      <a:off x="0" y="0"/>
                      <a:ext cx="5057775" cy="1927860"/>
                    </a:xfrm>
                    <a:prstGeom prst="rect">
                      <a:avLst/>
                    </a:prstGeom>
                    <a:noFill/>
                    <a:ln>
                      <a:noFill/>
                    </a:ln>
                  </pic:spPr>
                </pic:pic>
              </a:graphicData>
            </a:graphic>
          </wp:inline>
        </w:drawing>
      </w:r>
    </w:p>
    <w:p w14:paraId="24E75FBA">
      <w:pPr>
        <w:bidi w:val="0"/>
        <w:rPr>
          <w:rFonts w:hint="eastAsia" w:ascii="宋体" w:hAnsi="宋体" w:eastAsia="宋体" w:cs="宋体"/>
          <w:caps w:val="0"/>
          <w:smallCaps w:val="0"/>
        </w:rPr>
      </w:pPr>
      <w:r>
        <w:rPr>
          <w:rFonts w:hint="eastAsia" w:ascii="宋体" w:hAnsi="宋体" w:eastAsia="宋体" w:cs="宋体"/>
          <w:caps w:val="0"/>
          <w:smallCaps w:val="0"/>
        </w:rPr>
        <w:t>注：</w:t>
      </w:r>
      <w:r>
        <w:rPr>
          <w:rFonts w:hint="eastAsia" w:ascii="宋体" w:hAnsi="宋体" w:eastAsia="宋体" w:cs="宋体"/>
          <w:caps w:val="0"/>
          <w:smallCaps w:val="0"/>
          <w:color w:val="000000" w:themeColor="text1"/>
          <w14:textFill>
            <w14:solidFill>
              <w14:schemeClr w14:val="tx1"/>
            </w14:solidFill>
          </w14:textFill>
        </w:rPr>
        <w:t>如果在</w:t>
      </w:r>
      <w:r>
        <w:rPr>
          <w:rFonts w:hint="eastAsia" w:ascii="宋体" w:hAnsi="宋体" w:eastAsia="宋体" w:cs="宋体"/>
          <w:caps w:val="0"/>
          <w:smallCaps w:val="0"/>
          <w:color w:val="000000" w:themeColor="text1"/>
          <w:lang w:val="en-US" w:eastAsia="zh-CN"/>
          <w14:textFill>
            <w14:solidFill>
              <w14:schemeClr w14:val="tx1"/>
            </w14:solidFill>
          </w14:textFill>
        </w:rPr>
        <w:t>采购立项</w:t>
      </w:r>
      <w:r>
        <w:rPr>
          <w:rFonts w:hint="eastAsia" w:ascii="宋体" w:hAnsi="宋体" w:eastAsia="宋体" w:cs="宋体"/>
          <w:caps w:val="0"/>
          <w:smallCaps w:val="0"/>
          <w:color w:val="000000" w:themeColor="text1"/>
          <w14:textFill>
            <w14:solidFill>
              <w14:schemeClr w14:val="tx1"/>
            </w14:solidFill>
          </w14:textFill>
        </w:rPr>
        <w:t>中，该标段（包）“</w:t>
      </w:r>
      <w:r>
        <w:rPr>
          <w:rFonts w:hint="eastAsia" w:ascii="宋体" w:hAnsi="宋体" w:eastAsia="宋体" w:cs="宋体"/>
          <w:caps w:val="0"/>
          <w:smallCaps w:val="0"/>
          <w:color w:val="000000" w:themeColor="text1"/>
          <w:lang w:val="en-US" w:eastAsia="zh-CN"/>
          <w14:textFill>
            <w14:solidFill>
              <w14:schemeClr w14:val="tx1"/>
            </w14:solidFill>
          </w14:textFill>
        </w:rPr>
        <w:t>采购模式</w:t>
      </w:r>
      <w:r>
        <w:rPr>
          <w:rFonts w:hint="eastAsia" w:ascii="宋体" w:hAnsi="宋体" w:eastAsia="宋体" w:cs="宋体"/>
          <w:caps w:val="0"/>
          <w:smallCaps w:val="0"/>
          <w:color w:val="000000" w:themeColor="text1"/>
          <w14:textFill>
            <w14:solidFill>
              <w14:schemeClr w14:val="tx1"/>
            </w14:solidFill>
          </w14:textFill>
        </w:rPr>
        <w:t>”选择了“</w:t>
      </w:r>
      <w:r>
        <w:rPr>
          <w:rFonts w:hint="eastAsia" w:ascii="宋体" w:hAnsi="宋体" w:eastAsia="宋体" w:cs="宋体"/>
          <w:caps w:val="0"/>
          <w:smallCaps w:val="0"/>
          <w:color w:val="000000" w:themeColor="text1"/>
          <w:lang w:val="en-US" w:eastAsia="zh-CN"/>
          <w14:textFill>
            <w14:solidFill>
              <w14:schemeClr w14:val="tx1"/>
            </w14:solidFill>
          </w14:textFill>
        </w:rPr>
        <w:t>全线上模式</w:t>
      </w:r>
      <w:r>
        <w:rPr>
          <w:rFonts w:hint="eastAsia" w:ascii="宋体" w:hAnsi="宋体" w:eastAsia="宋体" w:cs="宋体"/>
          <w:caps w:val="0"/>
          <w:smallCaps w:val="0"/>
          <w:color w:val="000000" w:themeColor="text1"/>
          <w14:textFill>
            <w14:solidFill>
              <w14:schemeClr w14:val="tx1"/>
            </w14:solidFill>
          </w14:textFill>
        </w:rPr>
        <w:t>”，则上传附件时，只能上传固定格式的附件</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一般可以从招标工具中生成，生成完成后将自动带入</w:t>
      </w:r>
      <w:r>
        <w:rPr>
          <w:rFonts w:hint="eastAsia" w:ascii="宋体" w:hAnsi="宋体" w:eastAsia="宋体" w:cs="宋体"/>
          <w:caps w:val="0"/>
          <w:smallCaps w:val="0"/>
        </w:rPr>
        <w:t>。</w:t>
      </w:r>
    </w:p>
    <w:p w14:paraId="45A7F1CE">
      <w:pPr>
        <w:numPr>
          <w:ilvl w:val="0"/>
          <w:numId w:val="59"/>
        </w:numPr>
        <w:bidi w:val="0"/>
        <w:rPr>
          <w:rFonts w:hint="eastAsia" w:ascii="宋体" w:hAnsi="宋体" w:eastAsia="宋体" w:cs="宋体"/>
          <w:caps w:val="0"/>
          <w:smallCaps w:val="0"/>
          <w:lang w:eastAsia="zh-CN"/>
        </w:rPr>
      </w:pPr>
      <w:r>
        <w:rPr>
          <w:rFonts w:hint="eastAsia" w:ascii="宋体" w:hAnsi="宋体" w:eastAsia="宋体" w:cs="宋体"/>
          <w:caps w:val="0"/>
          <w:smallCaps w:val="0"/>
        </w:rPr>
        <w:t>点击“提交</w:t>
      </w:r>
      <w:r>
        <w:rPr>
          <w:rFonts w:hint="eastAsia" w:ascii="宋体" w:hAnsi="宋体" w:eastAsia="宋体" w:cs="宋体"/>
          <w:caps w:val="0"/>
          <w:smallCaps w:val="0"/>
          <w:lang w:val="en-US" w:eastAsia="zh-CN"/>
        </w:rPr>
        <w:t>信息</w:t>
      </w:r>
      <w:r>
        <w:rPr>
          <w:rFonts w:hint="eastAsia" w:ascii="宋体" w:hAnsi="宋体" w:eastAsia="宋体" w:cs="宋体"/>
          <w:caps w:val="0"/>
          <w:smallCaps w:val="0"/>
        </w:rPr>
        <w:t>”按钮，</w:t>
      </w:r>
      <w:r>
        <w:rPr>
          <w:rFonts w:hint="eastAsia" w:ascii="宋体" w:hAnsi="宋体" w:eastAsia="宋体" w:cs="宋体"/>
          <w:caps w:val="0"/>
          <w:smallCaps w:val="0"/>
          <w:lang w:val="en-US" w:eastAsia="zh-CN"/>
        </w:rPr>
        <w:t>弹出的意见框中输入意见，点击“确认提交”按钮，审核通过。如下图</w:t>
      </w:r>
      <w:r>
        <w:rPr>
          <w:rFonts w:hint="eastAsia" w:ascii="宋体" w:hAnsi="宋体" w:eastAsia="宋体" w:cs="宋体"/>
          <w:caps w:val="0"/>
          <w:smallCaps w:val="0"/>
        </w:rPr>
        <w:t>：</w:t>
      </w:r>
    </w:p>
    <w:p w14:paraId="5926AE2D">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22500"/>
            <wp:effectExtent l="0" t="0" r="9525" b="6350"/>
            <wp:docPr id="392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4" name="图片 80"/>
                    <pic:cNvPicPr>
                      <a:picLocks noChangeAspect="1"/>
                    </pic:cNvPicPr>
                  </pic:nvPicPr>
                  <pic:blipFill>
                    <a:blip r:embed="rId246"/>
                    <a:stretch>
                      <a:fillRect/>
                    </a:stretch>
                  </pic:blipFill>
                  <pic:spPr>
                    <a:xfrm>
                      <a:off x="0" y="0"/>
                      <a:ext cx="5057775" cy="2222500"/>
                    </a:xfrm>
                    <a:prstGeom prst="rect">
                      <a:avLst/>
                    </a:prstGeom>
                    <a:noFill/>
                    <a:ln>
                      <a:noFill/>
                    </a:ln>
                  </pic:spPr>
                </pic:pic>
              </a:graphicData>
            </a:graphic>
          </wp:inline>
        </w:drawing>
      </w:r>
    </w:p>
    <w:p w14:paraId="45914784">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58B71C7A">
      <w:pPr>
        <w:bidi w:val="0"/>
        <w:rPr>
          <w:rFonts w:hint="eastAsia" w:ascii="宋体" w:hAnsi="宋体" w:eastAsia="宋体" w:cs="宋体"/>
          <w:caps w:val="0"/>
          <w:smallCaps w:val="0"/>
          <w:color w:val="000000" w:themeColor="text1"/>
          <w:lang w:val="en-US" w:eastAsia="zh-CN"/>
          <w14:textFill>
            <w14:solidFill>
              <w14:schemeClr w14:val="tx1"/>
            </w14:solidFill>
          </w14:textFill>
        </w:rPr>
      </w:pPr>
    </w:p>
    <w:p w14:paraId="63A0FE8D">
      <w:pPr>
        <w:pStyle w:val="5"/>
        <w:bidi w:val="0"/>
        <w:rPr>
          <w:rFonts w:hint="eastAsia" w:ascii="宋体" w:hAnsi="宋体" w:eastAsia="宋体" w:cs="宋体"/>
          <w:caps w:val="0"/>
          <w:smallCaps w:val="0"/>
        </w:rPr>
      </w:pPr>
      <w:bookmarkStart w:id="237" w:name="_Toc30400"/>
      <w:r>
        <w:rPr>
          <w:rFonts w:hint="eastAsia" w:ascii="宋体" w:hAnsi="宋体" w:eastAsia="宋体" w:cs="宋体"/>
          <w:caps w:val="0"/>
          <w:smallCaps w:val="0"/>
        </w:rPr>
        <w:t>组建评标委员会</w:t>
      </w:r>
      <w:bookmarkEnd w:id="237"/>
    </w:p>
    <w:p w14:paraId="093359BD">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063F72ED">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者采购人登录系统，挑选开评标场地项目，录入评委签到时间、抽取回避信息、并设置回避单位、回避专家、抽取专业。同时需要录入采购人评委信息。点击提交审核按钮，进行审核。审核通过之后,可进入项目抽取模块抽取并通知评委。</w:t>
      </w:r>
    </w:p>
    <w:p w14:paraId="10380245">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挑选开评标场地项目，将自动设定该项目关联的采购人，采购代理，供应商为回避单位。</w:t>
      </w:r>
    </w:p>
    <w:p w14:paraId="4D94EC66">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点击设置回避单位按钮，可设置诚信库中的任何有效单位为回避单位。</w:t>
      </w:r>
    </w:p>
    <w:p w14:paraId="759951C0">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点击设置回避专家按钮，可设置专家库中的任何有效专家为回避专家。</w:t>
      </w:r>
    </w:p>
    <w:p w14:paraId="24646E85">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点击设置专业按钮，可设定设置的为选中专业还是选中专业的相似专业，可设定当前专业所需专家为资深专家还是应急专家。确定专业后返回，可设置专业所需专家人数，需抽人数，默认需抽人数为所需人数的三倍。</w:t>
      </w:r>
    </w:p>
    <w:p w14:paraId="7714AEA7">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29197EDF">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6E2BCF65">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3FA4EB92">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开评标场地预约</w:t>
      </w:r>
      <w:r>
        <w:rPr>
          <w:rFonts w:hint="eastAsia" w:ascii="宋体" w:hAnsi="宋体" w:eastAsia="宋体" w:cs="宋体"/>
          <w:caps w:val="0"/>
          <w:smallCaps w:val="0"/>
          <w:color w:val="000000" w:themeColor="text1"/>
          <w14:textFill>
            <w14:solidFill>
              <w14:schemeClr w14:val="tx1"/>
            </w14:solidFill>
          </w14:textFill>
        </w:rPr>
        <w:t>审核通过。</w:t>
      </w:r>
    </w:p>
    <w:p w14:paraId="53834290">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7AA66569">
      <w:pPr>
        <w:numPr>
          <w:ilvl w:val="0"/>
          <w:numId w:val="60"/>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发标—</w:t>
      </w:r>
      <w:r>
        <w:rPr>
          <w:rFonts w:hint="eastAsia" w:ascii="宋体" w:hAnsi="宋体" w:eastAsia="宋体" w:cs="宋体"/>
          <w:caps w:val="0"/>
          <w:smallCaps w:val="0"/>
        </w:rPr>
        <w:t>组建评标委员会”</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，进入组建评标委员会</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页面。如下图：</w:t>
      </w:r>
    </w:p>
    <w:p w14:paraId="29656F42">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44090"/>
            <wp:effectExtent l="0" t="0" r="9525" b="3810"/>
            <wp:docPr id="3925"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5" name="图片 81"/>
                    <pic:cNvPicPr>
                      <a:picLocks noChangeAspect="1"/>
                    </pic:cNvPicPr>
                  </pic:nvPicPr>
                  <pic:blipFill>
                    <a:blip r:embed="rId247"/>
                    <a:stretch>
                      <a:fillRect/>
                    </a:stretch>
                  </pic:blipFill>
                  <pic:spPr>
                    <a:xfrm>
                      <a:off x="0" y="0"/>
                      <a:ext cx="5057775" cy="2244090"/>
                    </a:xfrm>
                    <a:prstGeom prst="rect">
                      <a:avLst/>
                    </a:prstGeom>
                    <a:noFill/>
                    <a:ln>
                      <a:noFill/>
                    </a:ln>
                  </pic:spPr>
                </pic:pic>
              </a:graphicData>
            </a:graphic>
          </wp:inline>
        </w:drawing>
      </w:r>
    </w:p>
    <w:p w14:paraId="1C9F7079">
      <w:pPr>
        <w:numPr>
          <w:ilvl w:val="0"/>
          <w:numId w:val="60"/>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组建评标委员会</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点击“新增项目”按钮，进入挑选标段包列表页面</w:t>
      </w:r>
      <w:r>
        <w:rPr>
          <w:rFonts w:hint="eastAsia" w:ascii="宋体" w:hAnsi="宋体" w:eastAsia="宋体" w:cs="宋体"/>
          <w:caps w:val="0"/>
          <w:smallCaps w:val="0"/>
        </w:rPr>
        <w:t>。如下图：</w:t>
      </w:r>
    </w:p>
    <w:p w14:paraId="5845F0E1">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701800"/>
            <wp:effectExtent l="0" t="0" r="9525" b="12700"/>
            <wp:docPr id="392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6" name="图片 82"/>
                    <pic:cNvPicPr>
                      <a:picLocks noChangeAspect="1"/>
                    </pic:cNvPicPr>
                  </pic:nvPicPr>
                  <pic:blipFill>
                    <a:blip r:embed="rId248"/>
                    <a:stretch>
                      <a:fillRect/>
                    </a:stretch>
                  </pic:blipFill>
                  <pic:spPr>
                    <a:xfrm>
                      <a:off x="0" y="0"/>
                      <a:ext cx="5057775" cy="1701800"/>
                    </a:xfrm>
                    <a:prstGeom prst="rect">
                      <a:avLst/>
                    </a:prstGeom>
                    <a:noFill/>
                    <a:ln>
                      <a:noFill/>
                    </a:ln>
                  </pic:spPr>
                </pic:pic>
              </a:graphicData>
            </a:graphic>
          </wp:inline>
        </w:drawing>
      </w:r>
    </w:p>
    <w:p w14:paraId="0FE60D92">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64410"/>
            <wp:effectExtent l="0" t="0" r="9525" b="2540"/>
            <wp:docPr id="3927"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7" name="图片 83"/>
                    <pic:cNvPicPr>
                      <a:picLocks noChangeAspect="1"/>
                    </pic:cNvPicPr>
                  </pic:nvPicPr>
                  <pic:blipFill>
                    <a:blip r:embed="rId249"/>
                    <a:stretch>
                      <a:fillRect/>
                    </a:stretch>
                  </pic:blipFill>
                  <pic:spPr>
                    <a:xfrm>
                      <a:off x="0" y="0"/>
                      <a:ext cx="5057775" cy="2264410"/>
                    </a:xfrm>
                    <a:prstGeom prst="rect">
                      <a:avLst/>
                    </a:prstGeom>
                    <a:noFill/>
                    <a:ln>
                      <a:noFill/>
                    </a:ln>
                  </pic:spPr>
                </pic:pic>
              </a:graphicData>
            </a:graphic>
          </wp:inline>
        </w:drawing>
      </w:r>
    </w:p>
    <w:p w14:paraId="5A30F6C7">
      <w:pPr>
        <w:numPr>
          <w:ilvl w:val="0"/>
          <w:numId w:val="60"/>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val="en-US" w:eastAsia="zh-CN"/>
        </w:rPr>
        <w:t>挑选标段包列表页面，选择标段进入新建项目信息页面</w:t>
      </w:r>
      <w:r>
        <w:rPr>
          <w:rFonts w:hint="eastAsia" w:ascii="宋体" w:hAnsi="宋体" w:eastAsia="宋体" w:cs="宋体"/>
          <w:caps w:val="0"/>
          <w:smallCaps w:val="0"/>
        </w:rPr>
        <w:t>。如下图：</w:t>
      </w:r>
    </w:p>
    <w:p w14:paraId="09320C9A">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057775" cy="2219960"/>
            <wp:effectExtent l="0" t="0" r="9525" b="8890"/>
            <wp:docPr id="392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8" name="图片 26"/>
                    <pic:cNvPicPr>
                      <a:picLocks noChangeAspect="1"/>
                    </pic:cNvPicPr>
                  </pic:nvPicPr>
                  <pic:blipFill>
                    <a:blip r:embed="rId250"/>
                    <a:stretch>
                      <a:fillRect/>
                    </a:stretch>
                  </pic:blipFill>
                  <pic:spPr>
                    <a:xfrm>
                      <a:off x="0" y="0"/>
                      <a:ext cx="5057775" cy="2219960"/>
                    </a:xfrm>
                    <a:prstGeom prst="rect">
                      <a:avLst/>
                    </a:prstGeom>
                    <a:noFill/>
                    <a:ln>
                      <a:noFill/>
                    </a:ln>
                  </pic:spPr>
                </pic:pic>
              </a:graphicData>
            </a:graphic>
          </wp:inline>
        </w:drawing>
      </w:r>
    </w:p>
    <w:p w14:paraId="53C04837">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351405"/>
            <wp:effectExtent l="0" t="0" r="9525" b="10795"/>
            <wp:docPr id="3929"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9" name="图片 84"/>
                    <pic:cNvPicPr>
                      <a:picLocks noChangeAspect="1"/>
                    </pic:cNvPicPr>
                  </pic:nvPicPr>
                  <pic:blipFill>
                    <a:blip r:embed="rId251"/>
                    <a:stretch>
                      <a:fillRect/>
                    </a:stretch>
                  </pic:blipFill>
                  <pic:spPr>
                    <a:xfrm>
                      <a:off x="0" y="0"/>
                      <a:ext cx="5057775" cy="2351405"/>
                    </a:xfrm>
                    <a:prstGeom prst="rect">
                      <a:avLst/>
                    </a:prstGeom>
                    <a:noFill/>
                    <a:ln>
                      <a:noFill/>
                    </a:ln>
                  </pic:spPr>
                </pic:pic>
              </a:graphicData>
            </a:graphic>
          </wp:inline>
        </w:drawing>
      </w:r>
    </w:p>
    <w:p w14:paraId="3CC42DCB">
      <w:pPr>
        <w:numPr>
          <w:ilvl w:val="0"/>
          <w:numId w:val="60"/>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val="en-US" w:eastAsia="zh-CN"/>
        </w:rPr>
        <w:t>新建项目信息页面，</w:t>
      </w:r>
      <w:r>
        <w:rPr>
          <w:rFonts w:hint="eastAsia" w:ascii="宋体" w:hAnsi="宋体" w:eastAsia="宋体" w:cs="宋体"/>
          <w:caps w:val="0"/>
          <w:smallCaps w:val="0"/>
        </w:rPr>
        <w:t>项目编号、招标人等信息自动获取</w:t>
      </w:r>
      <w:r>
        <w:rPr>
          <w:rFonts w:hint="eastAsia" w:ascii="宋体" w:hAnsi="宋体" w:eastAsia="宋体" w:cs="宋体"/>
          <w:caps w:val="0"/>
          <w:smallCaps w:val="0"/>
          <w:lang w:val="en-US" w:eastAsia="zh-CN"/>
        </w:rPr>
        <w:t>且灰化，无法修改。如下图</w:t>
      </w:r>
      <w:r>
        <w:rPr>
          <w:rFonts w:hint="eastAsia" w:ascii="宋体" w:hAnsi="宋体" w:eastAsia="宋体" w:cs="宋体"/>
          <w:caps w:val="0"/>
          <w:smallCaps w:val="0"/>
        </w:rPr>
        <w:t>：</w:t>
      </w:r>
    </w:p>
    <w:p w14:paraId="138FFC29">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830705"/>
            <wp:effectExtent l="0" t="0" r="9525" b="17145"/>
            <wp:docPr id="3930"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0" name="图片 85"/>
                    <pic:cNvPicPr>
                      <a:picLocks noChangeAspect="1"/>
                    </pic:cNvPicPr>
                  </pic:nvPicPr>
                  <pic:blipFill>
                    <a:blip r:embed="rId252"/>
                    <a:stretch>
                      <a:fillRect/>
                    </a:stretch>
                  </pic:blipFill>
                  <pic:spPr>
                    <a:xfrm>
                      <a:off x="0" y="0"/>
                      <a:ext cx="5057775" cy="1830705"/>
                    </a:xfrm>
                    <a:prstGeom prst="rect">
                      <a:avLst/>
                    </a:prstGeom>
                    <a:noFill/>
                    <a:ln>
                      <a:noFill/>
                    </a:ln>
                  </pic:spPr>
                </pic:pic>
              </a:graphicData>
            </a:graphic>
          </wp:inline>
        </w:drawing>
      </w:r>
    </w:p>
    <w:p w14:paraId="5245F3C9">
      <w:pPr>
        <w:numPr>
          <w:ilvl w:val="0"/>
          <w:numId w:val="60"/>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val="en-US" w:eastAsia="zh-CN"/>
        </w:rPr>
        <w:t>填写评标时间、地点、抽取信息等。如下图：</w:t>
      </w:r>
    </w:p>
    <w:p w14:paraId="339C4C3A">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81250"/>
            <wp:effectExtent l="0" t="0" r="9525" b="0"/>
            <wp:docPr id="3931"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1" name="图片 86"/>
                    <pic:cNvPicPr>
                      <a:picLocks noChangeAspect="1"/>
                    </pic:cNvPicPr>
                  </pic:nvPicPr>
                  <pic:blipFill>
                    <a:blip r:embed="rId253"/>
                    <a:stretch>
                      <a:fillRect/>
                    </a:stretch>
                  </pic:blipFill>
                  <pic:spPr>
                    <a:xfrm>
                      <a:off x="0" y="0"/>
                      <a:ext cx="5057775" cy="2381250"/>
                    </a:xfrm>
                    <a:prstGeom prst="rect">
                      <a:avLst/>
                    </a:prstGeom>
                    <a:noFill/>
                    <a:ln>
                      <a:noFill/>
                    </a:ln>
                  </pic:spPr>
                </pic:pic>
              </a:graphicData>
            </a:graphic>
          </wp:inline>
        </w:drawing>
      </w:r>
    </w:p>
    <w:p w14:paraId="7FD2DDDB">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注：是否同步其他项目评委，选择是，可以同步其他项目标段的评委。</w:t>
      </w:r>
    </w:p>
    <w:p w14:paraId="2B0AB508">
      <w:pPr>
        <w:bidi w:val="0"/>
        <w:ind w:left="0" w:leftChars="0" w:firstLine="0" w:firstLineChars="0"/>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641985"/>
            <wp:effectExtent l="0" t="0" r="9525" b="5715"/>
            <wp:docPr id="3932"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2" name="图片 87"/>
                    <pic:cNvPicPr>
                      <a:picLocks noChangeAspect="1"/>
                    </pic:cNvPicPr>
                  </pic:nvPicPr>
                  <pic:blipFill>
                    <a:blip r:embed="rId254"/>
                    <a:stretch>
                      <a:fillRect/>
                    </a:stretch>
                  </pic:blipFill>
                  <pic:spPr>
                    <a:xfrm>
                      <a:off x="0" y="0"/>
                      <a:ext cx="5057775" cy="641985"/>
                    </a:xfrm>
                    <a:prstGeom prst="rect">
                      <a:avLst/>
                    </a:prstGeom>
                    <a:noFill/>
                    <a:ln>
                      <a:noFill/>
                    </a:ln>
                  </pic:spPr>
                </pic:pic>
              </a:graphicData>
            </a:graphic>
          </wp:inline>
        </w:drawing>
      </w:r>
    </w:p>
    <w:p w14:paraId="547DA1A3">
      <w:pPr>
        <w:bidi w:val="0"/>
        <w:ind w:left="0" w:leftChars="0" w:firstLine="0" w:firstLineChars="0"/>
        <w:jc w:val="center"/>
        <w:rPr>
          <w:rFonts w:hint="eastAsia" w:ascii="宋体" w:hAnsi="宋体" w:eastAsia="宋体" w:cs="宋体"/>
          <w:caps w:val="0"/>
          <w:smallCaps w:val="0"/>
        </w:rPr>
      </w:pPr>
    </w:p>
    <w:p w14:paraId="5AC2DC57">
      <w:pPr>
        <w:numPr>
          <w:ilvl w:val="0"/>
          <w:numId w:val="60"/>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color w:val="auto"/>
          <w:lang w:val="en-US" w:eastAsia="zh-CN"/>
        </w:rPr>
        <w:t>“02抽取信息”中，设置“抽取回避”信息等内容。</w:t>
      </w:r>
    </w:p>
    <w:p w14:paraId="180CF49A">
      <w:pPr>
        <w:numPr>
          <w:ilvl w:val="0"/>
          <w:numId w:val="0"/>
        </w:numPr>
        <w:bidi w:val="0"/>
        <w:jc w:val="center"/>
        <w:rPr>
          <w:rFonts w:hint="eastAsia" w:ascii="宋体" w:hAnsi="宋体" w:eastAsia="宋体" w:cs="宋体"/>
        </w:rPr>
      </w:pPr>
      <w:r>
        <w:rPr>
          <w:rFonts w:hint="eastAsia" w:ascii="宋体" w:hAnsi="宋体" w:eastAsia="宋体" w:cs="宋体"/>
        </w:rPr>
        <w:drawing>
          <wp:inline distT="0" distB="0" distL="114300" distR="114300">
            <wp:extent cx="5057775" cy="901065"/>
            <wp:effectExtent l="0" t="0" r="9525" b="13335"/>
            <wp:docPr id="3933"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3" name="图片 88"/>
                    <pic:cNvPicPr>
                      <a:picLocks noChangeAspect="1"/>
                    </pic:cNvPicPr>
                  </pic:nvPicPr>
                  <pic:blipFill>
                    <a:blip r:embed="rId255"/>
                    <a:stretch>
                      <a:fillRect/>
                    </a:stretch>
                  </pic:blipFill>
                  <pic:spPr>
                    <a:xfrm>
                      <a:off x="0" y="0"/>
                      <a:ext cx="5057775" cy="901065"/>
                    </a:xfrm>
                    <a:prstGeom prst="rect">
                      <a:avLst/>
                    </a:prstGeom>
                    <a:noFill/>
                    <a:ln>
                      <a:noFill/>
                    </a:ln>
                  </pic:spPr>
                </pic:pic>
              </a:graphicData>
            </a:graphic>
          </wp:inline>
        </w:drawing>
      </w:r>
    </w:p>
    <w:p w14:paraId="4BB894E7">
      <w:pPr>
        <w:numPr>
          <w:ilvl w:val="0"/>
          <w:numId w:val="60"/>
        </w:numPr>
        <w:bidi w:val="0"/>
        <w:ind w:left="0" w:leftChars="0" w:firstLine="420" w:firstLineChars="200"/>
        <w:jc w:val="left"/>
        <w:rPr>
          <w:rFonts w:hint="eastAsia" w:ascii="宋体" w:hAnsi="宋体" w:eastAsia="宋体" w:cs="宋体"/>
          <w:caps w:val="0"/>
          <w:smallCaps w:val="0"/>
        </w:rPr>
      </w:pPr>
      <w:r>
        <w:rPr>
          <w:rFonts w:hint="eastAsia" w:ascii="宋体" w:hAnsi="宋体" w:eastAsia="宋体" w:cs="宋体"/>
          <w:caps w:val="0"/>
          <w:smallCaps w:val="0"/>
          <w:color w:val="auto"/>
          <w:lang w:val="en-US" w:eastAsia="zh-CN"/>
        </w:rPr>
        <w:t>“03专业信息”手风琴中，点击“添加专业”，打开“设置专业信息”窗口，可以进行设置抽取的专业范围。</w:t>
      </w:r>
    </w:p>
    <w:p w14:paraId="53FF6394">
      <w:pPr>
        <w:numPr>
          <w:ilvl w:val="0"/>
          <w:numId w:val="0"/>
        </w:numPr>
        <w:bidi w:val="0"/>
        <w:jc w:val="center"/>
        <w:rPr>
          <w:rFonts w:hint="eastAsia" w:ascii="宋体" w:hAnsi="宋体" w:eastAsia="宋体" w:cs="宋体"/>
        </w:rPr>
      </w:pPr>
      <w:r>
        <w:rPr>
          <w:rFonts w:hint="eastAsia" w:ascii="宋体" w:hAnsi="宋体" w:eastAsia="宋体" w:cs="宋体"/>
        </w:rPr>
        <w:drawing>
          <wp:inline distT="0" distB="0" distL="114300" distR="114300">
            <wp:extent cx="5057775" cy="2189480"/>
            <wp:effectExtent l="0" t="0" r="9525" b="1270"/>
            <wp:docPr id="3934"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4" name="图片 89"/>
                    <pic:cNvPicPr>
                      <a:picLocks noChangeAspect="1"/>
                    </pic:cNvPicPr>
                  </pic:nvPicPr>
                  <pic:blipFill>
                    <a:blip r:embed="rId256"/>
                    <a:stretch>
                      <a:fillRect/>
                    </a:stretch>
                  </pic:blipFill>
                  <pic:spPr>
                    <a:xfrm>
                      <a:off x="0" y="0"/>
                      <a:ext cx="5057775" cy="2189480"/>
                    </a:xfrm>
                    <a:prstGeom prst="rect">
                      <a:avLst/>
                    </a:prstGeom>
                    <a:noFill/>
                    <a:ln>
                      <a:noFill/>
                    </a:ln>
                  </pic:spPr>
                </pic:pic>
              </a:graphicData>
            </a:graphic>
          </wp:inline>
        </w:drawing>
      </w:r>
    </w:p>
    <w:p w14:paraId="42BD7CDF">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w:t>
      </w:r>
    </w:p>
    <w:p w14:paraId="35F7AC39">
      <w:pPr>
        <w:numPr>
          <w:ilvl w:val="0"/>
          <w:numId w:val="41"/>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“本地抽取”，默认用户当前地区抽取地区。</w:t>
      </w:r>
    </w:p>
    <w:p w14:paraId="677774C2">
      <w:pPr>
        <w:numPr>
          <w:ilvl w:val="0"/>
          <w:numId w:val="41"/>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“地市抽取”，可以选择不同地区进行抽取。</w:t>
      </w:r>
    </w:p>
    <w:p w14:paraId="6E4E8D4E">
      <w:pPr>
        <w:numPr>
          <w:ilvl w:val="0"/>
          <w:numId w:val="41"/>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“定向抽取”，可以选择专家地区和不同的服务平台，限制抽取的范围 </w:t>
      </w:r>
    </w:p>
    <w:p w14:paraId="46BF7621">
      <w:pPr>
        <w:numPr>
          <w:ilvl w:val="0"/>
          <w:numId w:val="41"/>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选择“单专业”，挑选多个专业后，点击“确认选择”后，添加的行以单个专业进行展示。</w:t>
      </w:r>
    </w:p>
    <w:p w14:paraId="17ADCA9E">
      <w:pPr>
        <w:widowControl w:val="0"/>
        <w:numPr>
          <w:ilvl w:val="0"/>
          <w:numId w:val="0"/>
        </w:numPr>
        <w:spacing w:line="360" w:lineRule="auto"/>
        <w:jc w:val="cente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rPr>
        <w:drawing>
          <wp:inline distT="0" distB="0" distL="114300" distR="114300">
            <wp:extent cx="5057775" cy="601345"/>
            <wp:effectExtent l="0" t="0" r="9525" b="8255"/>
            <wp:docPr id="393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5" name="图片 41"/>
                    <pic:cNvPicPr>
                      <a:picLocks noChangeAspect="1"/>
                    </pic:cNvPicPr>
                  </pic:nvPicPr>
                  <pic:blipFill>
                    <a:blip r:embed="rId151"/>
                    <a:stretch>
                      <a:fillRect/>
                    </a:stretch>
                  </pic:blipFill>
                  <pic:spPr>
                    <a:xfrm>
                      <a:off x="0" y="0"/>
                      <a:ext cx="5057775" cy="601345"/>
                    </a:xfrm>
                    <a:prstGeom prst="rect">
                      <a:avLst/>
                    </a:prstGeom>
                    <a:noFill/>
                    <a:ln>
                      <a:noFill/>
                    </a:ln>
                  </pic:spPr>
                </pic:pic>
              </a:graphicData>
            </a:graphic>
          </wp:inline>
        </w:drawing>
      </w:r>
    </w:p>
    <w:p w14:paraId="12168A59">
      <w:pPr>
        <w:numPr>
          <w:ilvl w:val="0"/>
          <w:numId w:val="41"/>
        </w:numPr>
        <w:ind w:left="0" w:leftChars="0" w:firstLine="420" w:firstLineChars="200"/>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选择“相似专业”，挑选多个专家，点击“确认选择”后，添加为一条专业行信息，但是评标专业是包含挑选的多个行项目。</w:t>
      </w:r>
    </w:p>
    <w:p w14:paraId="317F60E8">
      <w:pPr>
        <w:numPr>
          <w:ilvl w:val="0"/>
          <w:numId w:val="41"/>
        </w:numPr>
        <w:bidi w:val="0"/>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rPr>
        <w:t>设置“所需人数”以及“需抽人数”。“需抽人数”默认为“所需人数”中值的3倍。</w:t>
      </w:r>
    </w:p>
    <w:p w14:paraId="4958F337">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719455"/>
            <wp:effectExtent l="0" t="0" r="9525" b="4445"/>
            <wp:docPr id="393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6" name="图片 42"/>
                    <pic:cNvPicPr>
                      <a:picLocks noChangeAspect="1"/>
                    </pic:cNvPicPr>
                  </pic:nvPicPr>
                  <pic:blipFill>
                    <a:blip r:embed="rId152"/>
                    <a:stretch>
                      <a:fillRect/>
                    </a:stretch>
                  </pic:blipFill>
                  <pic:spPr>
                    <a:xfrm>
                      <a:off x="0" y="0"/>
                      <a:ext cx="5057775" cy="719455"/>
                    </a:xfrm>
                    <a:prstGeom prst="rect">
                      <a:avLst/>
                    </a:prstGeom>
                    <a:noFill/>
                    <a:ln>
                      <a:noFill/>
                    </a:ln>
                  </pic:spPr>
                </pic:pic>
              </a:graphicData>
            </a:graphic>
          </wp:inline>
        </w:drawing>
      </w:r>
    </w:p>
    <w:p w14:paraId="20067FCF">
      <w:pPr>
        <w:numPr>
          <w:ilvl w:val="0"/>
          <w:numId w:val="60"/>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04采购人代表</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点击“新增评委”，如图：</w:t>
      </w:r>
    </w:p>
    <w:p w14:paraId="269CE494">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955675"/>
            <wp:effectExtent l="0" t="0" r="9525" b="15875"/>
            <wp:docPr id="393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7" name="图片 43"/>
                    <pic:cNvPicPr>
                      <a:picLocks noChangeAspect="1"/>
                    </pic:cNvPicPr>
                  </pic:nvPicPr>
                  <pic:blipFill>
                    <a:blip r:embed="rId153"/>
                    <a:stretch>
                      <a:fillRect/>
                    </a:stretch>
                  </pic:blipFill>
                  <pic:spPr>
                    <a:xfrm>
                      <a:off x="0" y="0"/>
                      <a:ext cx="5057775" cy="955675"/>
                    </a:xfrm>
                    <a:prstGeom prst="rect">
                      <a:avLst/>
                    </a:prstGeom>
                    <a:noFill/>
                    <a:ln>
                      <a:noFill/>
                    </a:ln>
                  </pic:spPr>
                </pic:pic>
              </a:graphicData>
            </a:graphic>
          </wp:inline>
        </w:drawing>
      </w:r>
    </w:p>
    <w:p w14:paraId="4AF79B9C">
      <w:pPr>
        <w:numPr>
          <w:ilvl w:val="0"/>
          <w:numId w:val="0"/>
        </w:numPr>
        <w:bidi w:val="0"/>
        <w:ind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进入“新增采购人评委”页面，填写专家基本信息和专家详细信息；</w:t>
      </w:r>
    </w:p>
    <w:p w14:paraId="46A04831">
      <w:pPr>
        <w:numPr>
          <w:ilvl w:val="0"/>
          <w:numId w:val="0"/>
        </w:numPr>
        <w:bidi w:val="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098675"/>
            <wp:effectExtent l="0" t="0" r="9525" b="15875"/>
            <wp:docPr id="393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8" name="图片 44"/>
                    <pic:cNvPicPr>
                      <a:picLocks noChangeAspect="1"/>
                    </pic:cNvPicPr>
                  </pic:nvPicPr>
                  <pic:blipFill>
                    <a:blip r:embed="rId154"/>
                    <a:stretch>
                      <a:fillRect/>
                    </a:stretch>
                  </pic:blipFill>
                  <pic:spPr>
                    <a:xfrm>
                      <a:off x="0" y="0"/>
                      <a:ext cx="5057775" cy="2098675"/>
                    </a:xfrm>
                    <a:prstGeom prst="rect">
                      <a:avLst/>
                    </a:prstGeom>
                    <a:noFill/>
                    <a:ln>
                      <a:noFill/>
                    </a:ln>
                  </pic:spPr>
                </pic:pic>
              </a:graphicData>
            </a:graphic>
          </wp:inline>
        </w:drawing>
      </w:r>
    </w:p>
    <w:p w14:paraId="1C64E4BF">
      <w:pPr>
        <w:numPr>
          <w:ilvl w:val="0"/>
          <w:numId w:val="0"/>
        </w:numPr>
        <w:bidi w:val="0"/>
        <w:ind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填写完成后，点击修改保存，新增的采购人代表展示在列表中。</w:t>
      </w:r>
    </w:p>
    <w:p w14:paraId="0A785EF1">
      <w:pPr>
        <w:bidi w:val="0"/>
        <w:rPr>
          <w:rFonts w:hint="eastAsia" w:ascii="宋体" w:hAnsi="宋体" w:eastAsia="宋体" w:cs="宋体"/>
          <w:caps w:val="0"/>
          <w:smallCaps w:val="0"/>
          <w:lang w:val="en-US" w:eastAsia="zh-CN"/>
        </w:rPr>
      </w:pPr>
      <w:r>
        <w:rPr>
          <w:rFonts w:hint="eastAsia" w:ascii="宋体" w:hAnsi="宋体" w:eastAsia="宋体" w:cs="宋体"/>
          <w:caps w:val="0"/>
          <w:smallCaps w:val="0"/>
        </w:rPr>
        <w:t>注：</w:t>
      </w:r>
    </w:p>
    <w:p w14:paraId="33C16932">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①依法必须进行的招标项目，各个专业所需人数加招标人代表数量总和应为5人以上的单数。</w:t>
      </w:r>
    </w:p>
    <w:p w14:paraId="6C95DE0A">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②依法必须进行招标的项目，设置技术、经济等方面的专家不得少于成员总数的三分之二，招标人代表不多于三分之一。</w:t>
      </w:r>
    </w:p>
    <w:p w14:paraId="14D862CC">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③若评标地点有多个，则单个评标地点的专家和招标人代表数量总和不做限制。</w:t>
      </w:r>
    </w:p>
    <w:p w14:paraId="3388DC52">
      <w:pPr>
        <w:numPr>
          <w:ilvl w:val="0"/>
          <w:numId w:val="60"/>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color w:val="auto"/>
          <w:lang w:val="en-US" w:eastAsia="zh-CN"/>
        </w:rPr>
        <w:t>“05回避信息”手风琴，点击“设置回避单位”</w:t>
      </w:r>
      <w:r>
        <w:rPr>
          <w:rFonts w:hint="eastAsia" w:ascii="宋体" w:hAnsi="宋体" w:eastAsia="宋体" w:cs="宋体"/>
          <w:caps w:val="0"/>
          <w:smallCaps w:val="0"/>
          <w:lang w:val="en-US" w:eastAsia="zh-CN"/>
        </w:rPr>
        <w:t>和“设置回避专家”按钮，设置回避信息，</w:t>
      </w:r>
      <w:r>
        <w:rPr>
          <w:rFonts w:hint="eastAsia" w:ascii="宋体" w:hAnsi="宋体" w:eastAsia="宋体" w:cs="宋体"/>
          <w:caps w:val="0"/>
          <w:smallCaps w:val="0"/>
        </w:rPr>
        <w:t>设置的回避单位</w:t>
      </w:r>
      <w:r>
        <w:rPr>
          <w:rFonts w:hint="eastAsia" w:ascii="宋体" w:hAnsi="宋体" w:eastAsia="宋体" w:cs="宋体"/>
          <w:caps w:val="0"/>
          <w:smallCaps w:val="0"/>
          <w:lang w:val="en-US" w:eastAsia="zh-CN"/>
        </w:rPr>
        <w:t>和回避专家</w:t>
      </w:r>
      <w:r>
        <w:rPr>
          <w:rFonts w:hint="eastAsia" w:ascii="宋体" w:hAnsi="宋体" w:eastAsia="宋体" w:cs="宋体"/>
          <w:caps w:val="0"/>
          <w:smallCaps w:val="0"/>
        </w:rPr>
        <w:t>，在专家抽取时，不会被抽取到。</w:t>
      </w:r>
    </w:p>
    <w:p w14:paraId="4DDF4B0A">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590675"/>
            <wp:effectExtent l="0" t="0" r="9525" b="9525"/>
            <wp:docPr id="3939"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9" name="图片 45"/>
                    <pic:cNvPicPr>
                      <a:picLocks noChangeAspect="1"/>
                    </pic:cNvPicPr>
                  </pic:nvPicPr>
                  <pic:blipFill>
                    <a:blip r:embed="rId155"/>
                    <a:stretch>
                      <a:fillRect/>
                    </a:stretch>
                  </pic:blipFill>
                  <pic:spPr>
                    <a:xfrm>
                      <a:off x="0" y="0"/>
                      <a:ext cx="5057775" cy="1590675"/>
                    </a:xfrm>
                    <a:prstGeom prst="rect">
                      <a:avLst/>
                    </a:prstGeom>
                    <a:noFill/>
                    <a:ln>
                      <a:noFill/>
                    </a:ln>
                  </pic:spPr>
                </pic:pic>
              </a:graphicData>
            </a:graphic>
          </wp:inline>
        </w:drawing>
      </w:r>
    </w:p>
    <w:p w14:paraId="5CFBCAC4">
      <w:pPr>
        <w:numPr>
          <w:ilvl w:val="0"/>
          <w:numId w:val="60"/>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回避信息中，点击“删除回避单位”和“删除回避专家”按钮，可以删除已设置的回避单位和回避专家。如下图：</w:t>
      </w:r>
    </w:p>
    <w:p w14:paraId="4357746D">
      <w:pPr>
        <w:bidi w:val="0"/>
        <w:ind w:left="0" w:leftChars="0" w:firstLine="0" w:firstLineChars="0"/>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1639570"/>
            <wp:effectExtent l="0" t="0" r="9525" b="17780"/>
            <wp:docPr id="394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0" name="图片 46"/>
                    <pic:cNvPicPr>
                      <a:picLocks noChangeAspect="1"/>
                    </pic:cNvPicPr>
                  </pic:nvPicPr>
                  <pic:blipFill>
                    <a:blip r:embed="rId156"/>
                    <a:stretch>
                      <a:fillRect/>
                    </a:stretch>
                  </pic:blipFill>
                  <pic:spPr>
                    <a:xfrm>
                      <a:off x="0" y="0"/>
                      <a:ext cx="5057775" cy="1639570"/>
                    </a:xfrm>
                    <a:prstGeom prst="rect">
                      <a:avLst/>
                    </a:prstGeom>
                    <a:noFill/>
                    <a:ln>
                      <a:noFill/>
                    </a:ln>
                  </pic:spPr>
                </pic:pic>
              </a:graphicData>
            </a:graphic>
          </wp:inline>
        </w:drawing>
      </w:r>
    </w:p>
    <w:p w14:paraId="739D925B">
      <w:pPr>
        <w:numPr>
          <w:ilvl w:val="0"/>
          <w:numId w:val="60"/>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填写完信息，</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val="en-US" w:eastAsia="zh-CN"/>
          <w14:textFill>
            <w14:solidFill>
              <w14:schemeClr w14:val="tx1"/>
            </w14:solidFill>
          </w14:textFill>
        </w:rPr>
        <w:t>提交备案</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弹出意见框中输入意见，点击“确认提交”按钮后，审核通过</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0C095DFE">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15210"/>
            <wp:effectExtent l="0" t="0" r="9525" b="8890"/>
            <wp:docPr id="394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1" name="图片 47"/>
                    <pic:cNvPicPr>
                      <a:picLocks noChangeAspect="1"/>
                    </pic:cNvPicPr>
                  </pic:nvPicPr>
                  <pic:blipFill>
                    <a:blip r:embed="rId157"/>
                    <a:stretch>
                      <a:fillRect/>
                    </a:stretch>
                  </pic:blipFill>
                  <pic:spPr>
                    <a:xfrm>
                      <a:off x="0" y="0"/>
                      <a:ext cx="5057775" cy="2315210"/>
                    </a:xfrm>
                    <a:prstGeom prst="rect">
                      <a:avLst/>
                    </a:prstGeom>
                    <a:noFill/>
                    <a:ln>
                      <a:noFill/>
                    </a:ln>
                  </pic:spPr>
                </pic:pic>
              </a:graphicData>
            </a:graphic>
          </wp:inline>
        </w:drawing>
      </w:r>
    </w:p>
    <w:p w14:paraId="00971792">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7707F414">
      <w:pPr>
        <w:bidi w:val="0"/>
        <w:rPr>
          <w:rFonts w:hint="eastAsia" w:ascii="宋体" w:hAnsi="宋体" w:eastAsia="宋体" w:cs="宋体"/>
          <w:caps w:val="0"/>
          <w:smallCaps w:val="0"/>
          <w:color w:val="000000" w:themeColor="text1"/>
          <w:lang w:val="en-US" w:eastAsia="zh-CN"/>
          <w14:textFill>
            <w14:solidFill>
              <w14:schemeClr w14:val="tx1"/>
            </w14:solidFill>
          </w14:textFill>
        </w:rPr>
      </w:pPr>
    </w:p>
    <w:p w14:paraId="2115C9F2">
      <w:pPr>
        <w:pStyle w:val="4"/>
        <w:bidi w:val="0"/>
        <w:rPr>
          <w:rFonts w:hint="eastAsia" w:ascii="宋体" w:hAnsi="宋体" w:eastAsia="宋体" w:cs="宋体"/>
          <w:caps w:val="0"/>
          <w:smallCaps w:val="0"/>
        </w:rPr>
      </w:pPr>
      <w:bookmarkStart w:id="238" w:name="_Toc394"/>
      <w:bookmarkStart w:id="239" w:name="_Toc27239"/>
      <w:r>
        <w:rPr>
          <w:rFonts w:hint="eastAsia" w:ascii="宋体" w:hAnsi="宋体" w:eastAsia="宋体" w:cs="宋体"/>
          <w:caps w:val="0"/>
          <w:smallCaps w:val="0"/>
        </w:rPr>
        <w:t>开</w:t>
      </w:r>
      <w:r>
        <w:rPr>
          <w:rFonts w:hint="eastAsia" w:ascii="宋体" w:hAnsi="宋体" w:eastAsia="宋体" w:cs="宋体"/>
          <w:caps w:val="0"/>
          <w:smallCaps w:val="0"/>
          <w:lang w:val="en-US" w:eastAsia="zh-CN"/>
        </w:rPr>
        <w:t>标</w:t>
      </w:r>
      <w:r>
        <w:rPr>
          <w:rFonts w:hint="eastAsia" w:ascii="宋体" w:hAnsi="宋体" w:eastAsia="宋体" w:cs="宋体"/>
          <w:caps w:val="0"/>
          <w:smallCaps w:val="0"/>
        </w:rPr>
        <w:t>评标</w:t>
      </w:r>
      <w:bookmarkEnd w:id="238"/>
      <w:bookmarkEnd w:id="239"/>
    </w:p>
    <w:p w14:paraId="203AE5D2">
      <w:pPr>
        <w:pStyle w:val="5"/>
        <w:bidi w:val="0"/>
        <w:rPr>
          <w:rFonts w:hint="eastAsia" w:ascii="宋体" w:hAnsi="宋体" w:eastAsia="宋体" w:cs="宋体"/>
          <w:caps w:val="0"/>
          <w:smallCaps w:val="0"/>
        </w:rPr>
      </w:pPr>
      <w:bookmarkStart w:id="240" w:name="_Toc4300"/>
      <w:r>
        <w:rPr>
          <w:rFonts w:hint="eastAsia" w:ascii="宋体" w:hAnsi="宋体" w:eastAsia="宋体" w:cs="宋体"/>
          <w:caps w:val="0"/>
          <w:smallCaps w:val="0"/>
        </w:rPr>
        <w:t>开标情况</w:t>
      </w:r>
      <w:bookmarkEnd w:id="240"/>
    </w:p>
    <w:p w14:paraId="4DC89535">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0CF06E33">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采购人或者采购代理登录系统，能够看到他所负责的所有标段的开标情况。包括标段（包）名称、标段（包）编号、项目名称、开标时间、供应商信息等内容。</w:t>
      </w:r>
    </w:p>
    <w:p w14:paraId="68D41BD5">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选择未开标的标段（包）进入开标情况录入页面，如果是网上招投标项目可以直接从评标系统获取开标数据以及开标记录表，并可以直接点击“前往评标系统”进入评标系统查看该标段（包）的开标信息，并可以添加进入评标室人员进行记录备案。如果非网上招投标项目需要手动录入开标数据并生成开标记录表。</w:t>
      </w:r>
    </w:p>
    <w:p w14:paraId="75CD0B9A">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点击“开标结束”按钮则该标段（包）状态更新为已开标，已开标的标段（包）相关信息只能查看不能进行修改操作。</w:t>
      </w:r>
    </w:p>
    <w:p w14:paraId="5A0D8249">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6BEE40A1">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5500C26F">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开</w:t>
      </w:r>
      <w:r>
        <w:rPr>
          <w:rFonts w:hint="eastAsia" w:ascii="宋体" w:hAnsi="宋体" w:eastAsia="宋体" w:cs="宋体"/>
          <w:caps w:val="0"/>
          <w:smallCaps w:val="0"/>
          <w:color w:val="000000" w:themeColor="text1"/>
          <w:lang w:val="en-US" w:eastAsia="zh-CN"/>
          <w14:textFill>
            <w14:solidFill>
              <w14:schemeClr w14:val="tx1"/>
            </w14:solidFill>
          </w14:textFill>
        </w:rPr>
        <w:t>评标场地预约审核通过且开标时间已到</w:t>
      </w:r>
      <w:r>
        <w:rPr>
          <w:rFonts w:hint="eastAsia" w:ascii="宋体" w:hAnsi="宋体" w:eastAsia="宋体" w:cs="宋体"/>
          <w:caps w:val="0"/>
          <w:smallCaps w:val="0"/>
          <w:color w:val="000000" w:themeColor="text1"/>
          <w14:textFill>
            <w14:solidFill>
              <w14:schemeClr w14:val="tx1"/>
            </w14:solidFill>
          </w14:textFill>
        </w:rPr>
        <w:t>。</w:t>
      </w:r>
    </w:p>
    <w:p w14:paraId="48C31644">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7233421B">
      <w:pPr>
        <w:numPr>
          <w:ilvl w:val="0"/>
          <w:numId w:val="61"/>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开评标—</w:t>
      </w:r>
      <w:r>
        <w:rPr>
          <w:rFonts w:hint="eastAsia" w:ascii="宋体" w:hAnsi="宋体" w:eastAsia="宋体" w:cs="宋体"/>
          <w:caps w:val="0"/>
          <w:smallCaps w:val="0"/>
        </w:rPr>
        <w:t>开标情况”</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，进入开标</w:t>
      </w:r>
      <w:r>
        <w:rPr>
          <w:rFonts w:hint="eastAsia" w:ascii="宋体" w:hAnsi="宋体" w:eastAsia="宋体" w:cs="宋体"/>
          <w:caps w:val="0"/>
          <w:smallCaps w:val="0"/>
          <w:lang w:val="en-US" w:eastAsia="zh-CN"/>
        </w:rPr>
        <w:t>情况列表</w:t>
      </w:r>
      <w:r>
        <w:rPr>
          <w:rFonts w:hint="eastAsia" w:ascii="宋体" w:hAnsi="宋体" w:eastAsia="宋体" w:cs="宋体"/>
          <w:caps w:val="0"/>
          <w:smallCaps w:val="0"/>
        </w:rPr>
        <w:t>页面。如下图：</w:t>
      </w:r>
      <w:r>
        <w:rPr>
          <w:rFonts w:hint="eastAsia" w:ascii="宋体" w:hAnsi="宋体" w:eastAsia="宋体" w:cs="宋体"/>
        </w:rPr>
        <w:drawing>
          <wp:inline distT="0" distB="0" distL="114300" distR="114300">
            <wp:extent cx="5057775" cy="2202815"/>
            <wp:effectExtent l="0" t="0" r="9525" b="6985"/>
            <wp:docPr id="3942"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2" name="图片 90"/>
                    <pic:cNvPicPr>
                      <a:picLocks noChangeAspect="1"/>
                    </pic:cNvPicPr>
                  </pic:nvPicPr>
                  <pic:blipFill>
                    <a:blip r:embed="rId257"/>
                    <a:stretch>
                      <a:fillRect/>
                    </a:stretch>
                  </pic:blipFill>
                  <pic:spPr>
                    <a:xfrm>
                      <a:off x="0" y="0"/>
                      <a:ext cx="5057775" cy="2202815"/>
                    </a:xfrm>
                    <a:prstGeom prst="rect">
                      <a:avLst/>
                    </a:prstGeom>
                    <a:noFill/>
                    <a:ln>
                      <a:noFill/>
                    </a:ln>
                  </pic:spPr>
                </pic:pic>
              </a:graphicData>
            </a:graphic>
          </wp:inline>
        </w:drawing>
      </w:r>
    </w:p>
    <w:p w14:paraId="7EF3D457">
      <w:pPr>
        <w:numPr>
          <w:ilvl w:val="0"/>
          <w:numId w:val="61"/>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开标</w:t>
      </w:r>
      <w:r>
        <w:rPr>
          <w:rFonts w:hint="eastAsia" w:ascii="宋体" w:hAnsi="宋体" w:eastAsia="宋体" w:cs="宋体"/>
          <w:caps w:val="0"/>
          <w:smallCaps w:val="0"/>
          <w:lang w:val="en-US" w:eastAsia="zh-CN"/>
        </w:rPr>
        <w:t>情况列表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点击查看按钮，进入查看开标情况页面</w:t>
      </w:r>
      <w:r>
        <w:rPr>
          <w:rFonts w:hint="eastAsia" w:ascii="宋体" w:hAnsi="宋体" w:eastAsia="宋体" w:cs="宋体"/>
          <w:caps w:val="0"/>
          <w:smallCaps w:val="0"/>
        </w:rPr>
        <w:t>。如下图：</w:t>
      </w:r>
    </w:p>
    <w:p w14:paraId="54F155DC">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588770"/>
            <wp:effectExtent l="0" t="0" r="9525" b="11430"/>
            <wp:docPr id="394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3" name="图片 91"/>
                    <pic:cNvPicPr>
                      <a:picLocks noChangeAspect="1"/>
                    </pic:cNvPicPr>
                  </pic:nvPicPr>
                  <pic:blipFill>
                    <a:blip r:embed="rId258"/>
                    <a:stretch>
                      <a:fillRect/>
                    </a:stretch>
                  </pic:blipFill>
                  <pic:spPr>
                    <a:xfrm>
                      <a:off x="0" y="0"/>
                      <a:ext cx="5057775" cy="1588770"/>
                    </a:xfrm>
                    <a:prstGeom prst="rect">
                      <a:avLst/>
                    </a:prstGeom>
                    <a:noFill/>
                    <a:ln>
                      <a:noFill/>
                    </a:ln>
                  </pic:spPr>
                </pic:pic>
              </a:graphicData>
            </a:graphic>
          </wp:inline>
        </w:drawing>
      </w:r>
    </w:p>
    <w:p w14:paraId="6D7B6FDE">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000885"/>
            <wp:effectExtent l="0" t="0" r="9525" b="18415"/>
            <wp:docPr id="3944"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4" name="图片 92"/>
                    <pic:cNvPicPr>
                      <a:picLocks noChangeAspect="1"/>
                    </pic:cNvPicPr>
                  </pic:nvPicPr>
                  <pic:blipFill>
                    <a:blip r:embed="rId259"/>
                    <a:stretch>
                      <a:fillRect/>
                    </a:stretch>
                  </pic:blipFill>
                  <pic:spPr>
                    <a:xfrm>
                      <a:off x="0" y="0"/>
                      <a:ext cx="5057775" cy="2000885"/>
                    </a:xfrm>
                    <a:prstGeom prst="rect">
                      <a:avLst/>
                    </a:prstGeom>
                    <a:noFill/>
                    <a:ln>
                      <a:noFill/>
                    </a:ln>
                  </pic:spPr>
                </pic:pic>
              </a:graphicData>
            </a:graphic>
          </wp:inline>
        </w:drawing>
      </w:r>
    </w:p>
    <w:p w14:paraId="66694D6D">
      <w:pPr>
        <w:bidi w:val="0"/>
        <w:rPr>
          <w:rFonts w:hint="eastAsia" w:ascii="宋体" w:hAnsi="宋体" w:eastAsia="宋体" w:cs="宋体"/>
          <w:caps w:val="0"/>
          <w:smallCaps w:val="0"/>
        </w:rPr>
      </w:pPr>
      <w:r>
        <w:rPr>
          <w:rFonts w:hint="eastAsia" w:ascii="宋体" w:hAnsi="宋体" w:eastAsia="宋体" w:cs="宋体"/>
          <w:caps w:val="0"/>
          <w:smallCaps w:val="0"/>
        </w:rPr>
        <w:t>注：</w:t>
      </w:r>
    </w:p>
    <w:p w14:paraId="63F1F4C1">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①资格预审的标段，资审通知书发送后且单位确认参加后，显示确认参加的投标单位数据。</w:t>
      </w:r>
    </w:p>
    <w:p w14:paraId="7564B9AF">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②</w:t>
      </w:r>
      <w:r>
        <w:rPr>
          <w:rFonts w:hint="eastAsia" w:ascii="宋体" w:hAnsi="宋体" w:eastAsia="宋体" w:cs="宋体"/>
          <w:caps w:val="0"/>
          <w:smallCaps w:val="0"/>
        </w:rPr>
        <w:t>资格后审</w:t>
      </w:r>
      <w:r>
        <w:rPr>
          <w:rFonts w:hint="eastAsia" w:ascii="宋体" w:hAnsi="宋体" w:eastAsia="宋体" w:cs="宋体"/>
          <w:caps w:val="0"/>
          <w:smallCaps w:val="0"/>
          <w:lang w:val="en-US" w:eastAsia="zh-CN"/>
        </w:rPr>
        <w:t>的</w:t>
      </w:r>
      <w:r>
        <w:rPr>
          <w:rFonts w:hint="eastAsia" w:ascii="宋体" w:hAnsi="宋体" w:eastAsia="宋体" w:cs="宋体"/>
          <w:caps w:val="0"/>
          <w:smallCaps w:val="0"/>
        </w:rPr>
        <w:t>标段，必须要到了开标时间，</w:t>
      </w:r>
      <w:r>
        <w:rPr>
          <w:rFonts w:hint="eastAsia" w:ascii="宋体" w:hAnsi="宋体" w:eastAsia="宋体" w:cs="宋体"/>
          <w:caps w:val="0"/>
          <w:smallCaps w:val="0"/>
          <w:lang w:val="en-US" w:eastAsia="zh-CN"/>
        </w:rPr>
        <w:t>显示</w:t>
      </w:r>
      <w:r>
        <w:rPr>
          <w:rFonts w:hint="eastAsia" w:ascii="宋体" w:hAnsi="宋体" w:eastAsia="宋体" w:cs="宋体"/>
          <w:caps w:val="0"/>
          <w:smallCaps w:val="0"/>
        </w:rPr>
        <w:t>投标单位数据。</w:t>
      </w:r>
    </w:p>
    <w:p w14:paraId="0F17E247">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③必须开标时间到了才能对该标段（包）进行开标结束。</w:t>
      </w:r>
    </w:p>
    <w:p w14:paraId="49438AD7">
      <w:pPr>
        <w:numPr>
          <w:ilvl w:val="0"/>
          <w:numId w:val="61"/>
        </w:numPr>
        <w:bidi w:val="0"/>
        <w:ind w:left="0" w:leftChars="0" w:firstLine="420" w:firstLineChars="200"/>
        <w:rPr>
          <w:rFonts w:hint="eastAsia" w:ascii="宋体" w:hAnsi="宋体" w:eastAsia="宋体" w:cs="宋体"/>
          <w:caps w:val="0"/>
          <w:smallCaps w:val="0"/>
          <w:color w:val="auto"/>
        </w:rPr>
      </w:pPr>
      <w:r>
        <w:rPr>
          <w:rFonts w:hint="eastAsia" w:ascii="宋体" w:hAnsi="宋体" w:eastAsia="宋体" w:cs="宋体"/>
          <w:caps w:val="0"/>
          <w:smallCaps w:val="0"/>
          <w:color w:val="auto"/>
        </w:rPr>
        <w:t>开标情况页面，点击</w:t>
      </w:r>
      <w:r>
        <w:rPr>
          <w:rFonts w:hint="eastAsia" w:ascii="宋体" w:hAnsi="宋体" w:eastAsia="宋体" w:cs="宋体"/>
          <w:caps w:val="0"/>
          <w:smallCaps w:val="0"/>
          <w:color w:val="auto"/>
          <w:lang w:val="en-US" w:eastAsia="zh-CN"/>
        </w:rPr>
        <w:t>投标单位后的</w:t>
      </w:r>
      <w:r>
        <w:rPr>
          <w:rFonts w:hint="eastAsia" w:ascii="宋体" w:hAnsi="宋体" w:eastAsia="宋体" w:cs="宋体"/>
          <w:caps w:val="0"/>
          <w:smallCaps w:val="0"/>
          <w:color w:val="auto"/>
        </w:rPr>
        <w:t>“进入”按钮</w:t>
      </w:r>
      <w:r>
        <w:rPr>
          <w:rFonts w:hint="eastAsia" w:ascii="宋体" w:hAnsi="宋体" w:eastAsia="宋体" w:cs="宋体"/>
          <w:caps w:val="0"/>
          <w:smallCaps w:val="0"/>
          <w:color w:val="auto"/>
          <w:lang w:eastAsia="zh-CN"/>
        </w:rPr>
        <w:t>，</w:t>
      </w:r>
      <w:r>
        <w:rPr>
          <w:rFonts w:hint="eastAsia" w:ascii="宋体" w:hAnsi="宋体" w:eastAsia="宋体" w:cs="宋体"/>
          <w:caps w:val="0"/>
          <w:smallCaps w:val="0"/>
          <w:color w:val="auto"/>
          <w:lang w:val="en-US" w:eastAsia="zh-CN"/>
        </w:rPr>
        <w:t>进入开标情况页面</w:t>
      </w:r>
      <w:r>
        <w:rPr>
          <w:rFonts w:hint="eastAsia" w:ascii="宋体" w:hAnsi="宋体" w:eastAsia="宋体" w:cs="宋体"/>
          <w:caps w:val="0"/>
          <w:smallCaps w:val="0"/>
          <w:color w:val="auto"/>
        </w:rPr>
        <w:t>。如下图：</w:t>
      </w:r>
    </w:p>
    <w:p w14:paraId="2F6088AD">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425575"/>
            <wp:effectExtent l="0" t="0" r="9525" b="3175"/>
            <wp:docPr id="3945"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5" name="图片 93"/>
                    <pic:cNvPicPr>
                      <a:picLocks noChangeAspect="1"/>
                    </pic:cNvPicPr>
                  </pic:nvPicPr>
                  <pic:blipFill>
                    <a:blip r:embed="rId260"/>
                    <a:stretch>
                      <a:fillRect/>
                    </a:stretch>
                  </pic:blipFill>
                  <pic:spPr>
                    <a:xfrm>
                      <a:off x="0" y="0"/>
                      <a:ext cx="5057775" cy="1425575"/>
                    </a:xfrm>
                    <a:prstGeom prst="rect">
                      <a:avLst/>
                    </a:prstGeom>
                    <a:noFill/>
                    <a:ln>
                      <a:noFill/>
                    </a:ln>
                  </pic:spPr>
                </pic:pic>
              </a:graphicData>
            </a:graphic>
          </wp:inline>
        </w:drawing>
      </w:r>
    </w:p>
    <w:p w14:paraId="7B4B1BE2">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4871085" cy="2525395"/>
            <wp:effectExtent l="0" t="0" r="5715" b="8255"/>
            <wp:docPr id="3946"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6" name="图片 94"/>
                    <pic:cNvPicPr>
                      <a:picLocks noChangeAspect="1"/>
                    </pic:cNvPicPr>
                  </pic:nvPicPr>
                  <pic:blipFill>
                    <a:blip r:embed="rId261"/>
                    <a:srcRect l="1707" t="3569" r="1984" b="8269"/>
                    <a:stretch>
                      <a:fillRect/>
                    </a:stretch>
                  </pic:blipFill>
                  <pic:spPr>
                    <a:xfrm>
                      <a:off x="0" y="0"/>
                      <a:ext cx="4871085" cy="2525395"/>
                    </a:xfrm>
                    <a:prstGeom prst="rect">
                      <a:avLst/>
                    </a:prstGeom>
                    <a:noFill/>
                    <a:ln>
                      <a:noFill/>
                    </a:ln>
                  </pic:spPr>
                </pic:pic>
              </a:graphicData>
            </a:graphic>
          </wp:inline>
        </w:drawing>
      </w:r>
    </w:p>
    <w:p w14:paraId="029BFB37">
      <w:pPr>
        <w:numPr>
          <w:ilvl w:val="0"/>
          <w:numId w:val="61"/>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rPr>
        <w:t>填写页面信息，点击“修改保存”按钮</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信息保存成功</w:t>
      </w:r>
      <w:r>
        <w:rPr>
          <w:rFonts w:hint="eastAsia" w:ascii="宋体" w:hAnsi="宋体" w:eastAsia="宋体" w:cs="宋体"/>
          <w:caps w:val="0"/>
          <w:smallCaps w:val="0"/>
        </w:rPr>
        <w:t>。</w:t>
      </w:r>
      <w:r>
        <w:rPr>
          <w:rFonts w:hint="eastAsia" w:ascii="宋体" w:hAnsi="宋体" w:eastAsia="宋体" w:cs="宋体"/>
          <w:caps w:val="0"/>
          <w:smallCaps w:val="0"/>
          <w:lang w:val="en-US" w:eastAsia="zh-CN"/>
        </w:rPr>
        <w:t>如下图</w:t>
      </w:r>
    </w:p>
    <w:p w14:paraId="77EE5A51">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21585"/>
            <wp:effectExtent l="0" t="0" r="9525" b="12065"/>
            <wp:docPr id="394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7" name="图片 95"/>
                    <pic:cNvPicPr>
                      <a:picLocks noChangeAspect="1"/>
                    </pic:cNvPicPr>
                  </pic:nvPicPr>
                  <pic:blipFill>
                    <a:blip r:embed="rId262"/>
                    <a:srcRect b="8294"/>
                    <a:stretch>
                      <a:fillRect/>
                    </a:stretch>
                  </pic:blipFill>
                  <pic:spPr>
                    <a:xfrm>
                      <a:off x="0" y="0"/>
                      <a:ext cx="5057775" cy="2521585"/>
                    </a:xfrm>
                    <a:prstGeom prst="rect">
                      <a:avLst/>
                    </a:prstGeom>
                    <a:noFill/>
                    <a:ln>
                      <a:noFill/>
                    </a:ln>
                  </pic:spPr>
                </pic:pic>
              </a:graphicData>
            </a:graphic>
          </wp:inline>
        </w:drawing>
      </w:r>
    </w:p>
    <w:p w14:paraId="4FCEE566">
      <w:pPr>
        <w:bidi w:val="0"/>
        <w:rPr>
          <w:rFonts w:hint="eastAsia" w:ascii="宋体" w:hAnsi="宋体" w:eastAsia="宋体" w:cs="宋体"/>
          <w:caps w:val="0"/>
          <w:smallCaps w:val="0"/>
          <w:color w:val="auto"/>
          <w:lang w:val="en-US" w:eastAsia="zh-CN"/>
        </w:rPr>
      </w:pPr>
      <w:r>
        <w:rPr>
          <w:rFonts w:hint="eastAsia" w:ascii="宋体" w:hAnsi="宋体" w:eastAsia="宋体" w:cs="宋体"/>
          <w:caps w:val="0"/>
          <w:smallCaps w:val="0"/>
          <w:color w:val="auto"/>
          <w:lang w:val="en-US" w:eastAsia="zh-CN"/>
        </w:rPr>
        <w:t>注：保存成功后，点击“进入”按钮仍可以修改投标单位的标书信息。</w:t>
      </w:r>
    </w:p>
    <w:p w14:paraId="29FFE11A">
      <w:pPr>
        <w:numPr>
          <w:ilvl w:val="0"/>
          <w:numId w:val="61"/>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color w:val="auto"/>
          <w:lang w:val="en-US" w:eastAsia="zh-CN"/>
        </w:rPr>
        <w:t>点击投标单位后的“查看”按钮可以查看开标情况。如下图：</w:t>
      </w:r>
    </w:p>
    <w:p w14:paraId="0B2EF89C">
      <w:pPr>
        <w:numPr>
          <w:ilvl w:val="0"/>
          <w:numId w:val="0"/>
        </w:numPr>
        <w:bidi w:val="0"/>
        <w:ind w:leftChars="200"/>
        <w:jc w:val="center"/>
        <w:rPr>
          <w:rFonts w:hint="eastAsia" w:ascii="宋体" w:hAnsi="宋体" w:eastAsia="宋体" w:cs="宋体"/>
          <w:caps w:val="0"/>
          <w:smallCaps w:val="0"/>
          <w:color w:val="auto"/>
          <w:lang w:val="en-US" w:eastAsia="zh-CN"/>
        </w:rPr>
      </w:pPr>
      <w:r>
        <w:rPr>
          <w:rFonts w:hint="eastAsia" w:ascii="宋体" w:hAnsi="宋体" w:eastAsia="宋体" w:cs="宋体"/>
        </w:rPr>
        <w:drawing>
          <wp:inline distT="0" distB="0" distL="114300" distR="114300">
            <wp:extent cx="5057775" cy="2100580"/>
            <wp:effectExtent l="0" t="0" r="9525" b="13970"/>
            <wp:docPr id="3948"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8" name="图片 96"/>
                    <pic:cNvPicPr>
                      <a:picLocks noChangeAspect="1"/>
                    </pic:cNvPicPr>
                  </pic:nvPicPr>
                  <pic:blipFill>
                    <a:blip r:embed="rId263"/>
                    <a:stretch>
                      <a:fillRect/>
                    </a:stretch>
                  </pic:blipFill>
                  <pic:spPr>
                    <a:xfrm>
                      <a:off x="0" y="0"/>
                      <a:ext cx="5057775" cy="2100580"/>
                    </a:xfrm>
                    <a:prstGeom prst="rect">
                      <a:avLst/>
                    </a:prstGeom>
                    <a:noFill/>
                    <a:ln>
                      <a:noFill/>
                    </a:ln>
                  </pic:spPr>
                </pic:pic>
              </a:graphicData>
            </a:graphic>
          </wp:inline>
        </w:drawing>
      </w:r>
    </w:p>
    <w:p w14:paraId="53578E3F">
      <w:pPr>
        <w:numPr>
          <w:ilvl w:val="0"/>
          <w:numId w:val="0"/>
        </w:numPr>
        <w:bidi w:val="0"/>
        <w:ind w:leftChars="20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87295"/>
            <wp:effectExtent l="0" t="0" r="9525" b="8255"/>
            <wp:docPr id="3949"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9" name="图片 97"/>
                    <pic:cNvPicPr>
                      <a:picLocks noChangeAspect="1"/>
                    </pic:cNvPicPr>
                  </pic:nvPicPr>
                  <pic:blipFill>
                    <a:blip r:embed="rId264"/>
                    <a:stretch>
                      <a:fillRect/>
                    </a:stretch>
                  </pic:blipFill>
                  <pic:spPr>
                    <a:xfrm>
                      <a:off x="0" y="0"/>
                      <a:ext cx="5057775" cy="2487295"/>
                    </a:xfrm>
                    <a:prstGeom prst="rect">
                      <a:avLst/>
                    </a:prstGeom>
                    <a:noFill/>
                    <a:ln>
                      <a:noFill/>
                    </a:ln>
                  </pic:spPr>
                </pic:pic>
              </a:graphicData>
            </a:graphic>
          </wp:inline>
        </w:drawing>
      </w:r>
    </w:p>
    <w:p w14:paraId="2167DB50">
      <w:pPr>
        <w:numPr>
          <w:ilvl w:val="0"/>
          <w:numId w:val="61"/>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开标情况页面</w:t>
      </w:r>
      <w:r>
        <w:rPr>
          <w:rFonts w:hint="eastAsia" w:ascii="宋体" w:hAnsi="宋体" w:eastAsia="宋体" w:cs="宋体"/>
          <w:caps w:val="0"/>
          <w:smallCaps w:val="0"/>
          <w:lang w:eastAsia="zh-CN"/>
        </w:rPr>
        <w:t>，“</w:t>
      </w:r>
      <w:r>
        <w:rPr>
          <w:rFonts w:hint="eastAsia" w:ascii="宋体" w:hAnsi="宋体" w:eastAsia="宋体" w:cs="宋体"/>
          <w:caps w:val="0"/>
          <w:smallCaps w:val="0"/>
        </w:rPr>
        <w:t>进入评标室人员</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中</w:t>
      </w:r>
      <w:r>
        <w:rPr>
          <w:rFonts w:hint="eastAsia" w:ascii="宋体" w:hAnsi="宋体" w:eastAsia="宋体" w:cs="宋体"/>
          <w:caps w:val="0"/>
          <w:smallCaps w:val="0"/>
        </w:rPr>
        <w:t>点击“新增人员”按钮</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填写页面信息，填写完点击“修改保存”按钮。如下图</w:t>
      </w:r>
      <w:r>
        <w:rPr>
          <w:rFonts w:hint="eastAsia" w:ascii="宋体" w:hAnsi="宋体" w:eastAsia="宋体" w:cs="宋体"/>
          <w:caps w:val="0"/>
          <w:smallCaps w:val="0"/>
        </w:rPr>
        <w:t>：</w:t>
      </w:r>
    </w:p>
    <w:p w14:paraId="5F84E3EB">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906905"/>
            <wp:effectExtent l="0" t="0" r="9525" b="17145"/>
            <wp:docPr id="3950"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0" name="图片 98"/>
                    <pic:cNvPicPr>
                      <a:picLocks noChangeAspect="1"/>
                    </pic:cNvPicPr>
                  </pic:nvPicPr>
                  <pic:blipFill>
                    <a:blip r:embed="rId265"/>
                    <a:stretch>
                      <a:fillRect/>
                    </a:stretch>
                  </pic:blipFill>
                  <pic:spPr>
                    <a:xfrm>
                      <a:off x="0" y="0"/>
                      <a:ext cx="5057775" cy="1906905"/>
                    </a:xfrm>
                    <a:prstGeom prst="rect">
                      <a:avLst/>
                    </a:prstGeom>
                    <a:noFill/>
                    <a:ln>
                      <a:noFill/>
                    </a:ln>
                  </pic:spPr>
                </pic:pic>
              </a:graphicData>
            </a:graphic>
          </wp:inline>
        </w:drawing>
      </w:r>
    </w:p>
    <w:p w14:paraId="028F2FE0">
      <w:pPr>
        <w:numPr>
          <w:ilvl w:val="0"/>
          <w:numId w:val="61"/>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开标情况页面</w:t>
      </w:r>
      <w:r>
        <w:rPr>
          <w:rFonts w:hint="eastAsia" w:ascii="宋体" w:hAnsi="宋体" w:eastAsia="宋体" w:cs="宋体"/>
          <w:caps w:val="0"/>
          <w:smallCaps w:val="0"/>
          <w:lang w:eastAsia="zh-CN"/>
        </w:rPr>
        <w:t>，</w:t>
      </w:r>
      <w:r>
        <w:rPr>
          <w:rFonts w:hint="eastAsia" w:ascii="宋体" w:hAnsi="宋体" w:eastAsia="宋体" w:cs="宋体"/>
          <w:caps w:val="0"/>
          <w:smallCaps w:val="0"/>
        </w:rPr>
        <w:t>进入评标室人员</w:t>
      </w:r>
      <w:r>
        <w:rPr>
          <w:rFonts w:hint="eastAsia" w:ascii="宋体" w:hAnsi="宋体" w:eastAsia="宋体" w:cs="宋体"/>
          <w:caps w:val="0"/>
          <w:smallCaps w:val="0"/>
          <w:lang w:val="en-US" w:eastAsia="zh-CN"/>
        </w:rPr>
        <w:t>中</w:t>
      </w:r>
      <w:r>
        <w:rPr>
          <w:rFonts w:hint="eastAsia" w:ascii="宋体" w:hAnsi="宋体" w:eastAsia="宋体" w:cs="宋体"/>
          <w:caps w:val="0"/>
          <w:smallCaps w:val="0"/>
        </w:rPr>
        <w:t>点击“查找人员”按钮。如下图：</w:t>
      </w:r>
    </w:p>
    <w:p w14:paraId="00B9CF8F">
      <w:pPr>
        <w:bidi w:val="0"/>
        <w:ind w:left="0" w:leftChars="0" w:firstLine="0" w:firstLineChars="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71135" cy="2147570"/>
            <wp:effectExtent l="0" t="0" r="5715" b="5080"/>
            <wp:docPr id="395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1" name="图片 52"/>
                    <pic:cNvPicPr>
                      <a:picLocks noChangeAspect="1"/>
                    </pic:cNvPicPr>
                  </pic:nvPicPr>
                  <pic:blipFill>
                    <a:blip r:embed="rId266"/>
                    <a:stretch>
                      <a:fillRect/>
                    </a:stretch>
                  </pic:blipFill>
                  <pic:spPr>
                    <a:xfrm>
                      <a:off x="0" y="0"/>
                      <a:ext cx="5271135" cy="2147570"/>
                    </a:xfrm>
                    <a:prstGeom prst="rect">
                      <a:avLst/>
                    </a:prstGeom>
                    <a:noFill/>
                    <a:ln>
                      <a:noFill/>
                    </a:ln>
                  </pic:spPr>
                </pic:pic>
              </a:graphicData>
            </a:graphic>
          </wp:inline>
        </w:drawing>
      </w:r>
    </w:p>
    <w:p w14:paraId="0F66AD7F">
      <w:pPr>
        <w:bidi w:val="0"/>
        <w:rPr>
          <w:rFonts w:hint="eastAsia" w:ascii="宋体" w:hAnsi="宋体" w:eastAsia="宋体" w:cs="宋体"/>
          <w:caps w:val="0"/>
          <w:smallCaps w:val="0"/>
          <w:lang w:val="en-US" w:eastAsia="zh-CN"/>
        </w:rPr>
      </w:pPr>
      <w:r>
        <w:rPr>
          <w:rFonts w:hint="eastAsia" w:ascii="宋体" w:hAnsi="宋体" w:eastAsia="宋体" w:cs="宋体"/>
          <w:caps w:val="0"/>
          <w:smallCaps w:val="0"/>
        </w:rPr>
        <w:t>进入查找人员页面</w:t>
      </w:r>
      <w:r>
        <w:rPr>
          <w:rFonts w:hint="eastAsia" w:ascii="宋体" w:hAnsi="宋体" w:eastAsia="宋体" w:cs="宋体"/>
          <w:caps w:val="0"/>
          <w:smallCaps w:val="0"/>
          <w:lang w:eastAsia="zh-CN"/>
        </w:rPr>
        <w:t>，</w:t>
      </w:r>
      <w:r>
        <w:rPr>
          <w:rFonts w:hint="eastAsia" w:ascii="宋体" w:hAnsi="宋体" w:eastAsia="宋体" w:cs="宋体"/>
          <w:caps w:val="0"/>
          <w:smallCaps w:val="0"/>
        </w:rPr>
        <w:t>选择人员，点击“确定选择”按钮</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选择的人员添加成功。如下图：</w:t>
      </w:r>
    </w:p>
    <w:p w14:paraId="5317A8D2">
      <w:pPr>
        <w:bidi w:val="0"/>
        <w:ind w:left="0" w:leftChars="0" w:firstLine="0" w:firstLineChars="0"/>
        <w:rPr>
          <w:rFonts w:hint="eastAsia" w:ascii="宋体" w:hAnsi="宋体" w:eastAsia="宋体" w:cs="宋体"/>
          <w:caps w:val="0"/>
          <w:smallCaps w:val="0"/>
          <w:lang w:val="en-US" w:eastAsia="zh-CN"/>
        </w:rPr>
      </w:pPr>
      <w:r>
        <w:rPr>
          <w:rFonts w:hint="eastAsia" w:ascii="宋体" w:hAnsi="宋体" w:eastAsia="宋体" w:cs="宋体"/>
          <w:caps w:val="0"/>
          <w:smallCaps w:val="0"/>
        </w:rPr>
        <w:drawing>
          <wp:inline distT="0" distB="0" distL="114300" distR="114300">
            <wp:extent cx="5278120" cy="2726055"/>
            <wp:effectExtent l="0" t="0" r="17780" b="17145"/>
            <wp:docPr id="3952"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2" name="图片 53"/>
                    <pic:cNvPicPr>
                      <a:picLocks noChangeAspect="1"/>
                    </pic:cNvPicPr>
                  </pic:nvPicPr>
                  <pic:blipFill>
                    <a:blip r:embed="rId267"/>
                    <a:stretch>
                      <a:fillRect/>
                    </a:stretch>
                  </pic:blipFill>
                  <pic:spPr>
                    <a:xfrm>
                      <a:off x="0" y="0"/>
                      <a:ext cx="5278120" cy="2726055"/>
                    </a:xfrm>
                    <a:prstGeom prst="rect">
                      <a:avLst/>
                    </a:prstGeom>
                    <a:noFill/>
                    <a:ln>
                      <a:noFill/>
                    </a:ln>
                  </pic:spPr>
                </pic:pic>
              </a:graphicData>
            </a:graphic>
          </wp:inline>
        </w:drawing>
      </w:r>
    </w:p>
    <w:p w14:paraId="25034AE6">
      <w:pPr>
        <w:bidi w:val="0"/>
        <w:rPr>
          <w:rFonts w:hint="eastAsia" w:ascii="宋体" w:hAnsi="宋体" w:eastAsia="宋体" w:cs="宋体"/>
          <w:caps w:val="0"/>
          <w:smallCaps w:val="0"/>
        </w:rPr>
      </w:pPr>
      <w:r>
        <w:rPr>
          <w:rFonts w:hint="eastAsia" w:ascii="宋体" w:hAnsi="宋体" w:eastAsia="宋体" w:cs="宋体"/>
          <w:caps w:val="0"/>
          <w:smallCaps w:val="0"/>
        </w:rPr>
        <w:t>注：</w:t>
      </w:r>
    </w:p>
    <w:p w14:paraId="6E39FC5F">
      <w:pPr>
        <w:bidi w:val="0"/>
        <w:rPr>
          <w:rFonts w:hint="eastAsia" w:ascii="宋体" w:hAnsi="宋体" w:eastAsia="宋体" w:cs="宋体"/>
          <w:caps w:val="0"/>
          <w:smallCaps w:val="0"/>
          <w:lang w:eastAsia="zh-CN"/>
        </w:rPr>
      </w:pPr>
      <w:r>
        <w:rPr>
          <w:rFonts w:hint="eastAsia" w:ascii="宋体" w:hAnsi="宋体" w:eastAsia="宋体" w:cs="宋体"/>
          <w:caps w:val="0"/>
          <w:smallCaps w:val="0"/>
        </w:rPr>
        <w:t>①可批量添加进入评标室人员</w:t>
      </w:r>
      <w:r>
        <w:rPr>
          <w:rFonts w:hint="eastAsia" w:ascii="宋体" w:hAnsi="宋体" w:eastAsia="宋体" w:cs="宋体"/>
          <w:caps w:val="0"/>
          <w:smallCaps w:val="0"/>
          <w:lang w:eastAsia="zh-CN"/>
        </w:rPr>
        <w:t>。</w:t>
      </w:r>
    </w:p>
    <w:p w14:paraId="73A28EB0">
      <w:pPr>
        <w:bidi w:val="0"/>
        <w:rPr>
          <w:rFonts w:hint="eastAsia" w:ascii="宋体" w:hAnsi="宋体" w:eastAsia="宋体" w:cs="宋体"/>
          <w:caps w:val="0"/>
          <w:smallCaps w:val="0"/>
        </w:rPr>
      </w:pPr>
      <w:r>
        <w:rPr>
          <w:rFonts w:hint="eastAsia" w:ascii="宋体" w:hAnsi="宋体" w:eastAsia="宋体" w:cs="宋体"/>
          <w:caps w:val="0"/>
          <w:smallCaps w:val="0"/>
        </w:rPr>
        <w:t>②“查找人员”和“新增人员”添加进入评标</w:t>
      </w:r>
      <w:r>
        <w:rPr>
          <w:rFonts w:hint="eastAsia" w:ascii="宋体" w:hAnsi="宋体" w:eastAsia="宋体" w:cs="宋体"/>
          <w:caps w:val="0"/>
          <w:smallCaps w:val="0"/>
          <w:lang w:val="en-US" w:eastAsia="zh-CN"/>
        </w:rPr>
        <w:t>室</w:t>
      </w:r>
      <w:r>
        <w:rPr>
          <w:rFonts w:hint="eastAsia" w:ascii="宋体" w:hAnsi="宋体" w:eastAsia="宋体" w:cs="宋体"/>
          <w:caps w:val="0"/>
          <w:smallCaps w:val="0"/>
        </w:rPr>
        <w:t>人员的时候都做了身份证</w:t>
      </w:r>
      <w:r>
        <w:rPr>
          <w:rFonts w:hint="eastAsia" w:ascii="宋体" w:hAnsi="宋体" w:eastAsia="宋体" w:cs="宋体"/>
          <w:caps w:val="0"/>
          <w:smallCaps w:val="0"/>
          <w:lang w:val="en-US" w:eastAsia="zh-CN"/>
        </w:rPr>
        <w:t>号</w:t>
      </w:r>
      <w:r>
        <w:rPr>
          <w:rFonts w:hint="eastAsia" w:ascii="宋体" w:hAnsi="宋体" w:eastAsia="宋体" w:cs="宋体"/>
          <w:caps w:val="0"/>
          <w:smallCaps w:val="0"/>
        </w:rPr>
        <w:t>唯一性判断。</w:t>
      </w:r>
    </w:p>
    <w:p w14:paraId="79679EE6">
      <w:pPr>
        <w:numPr>
          <w:ilvl w:val="0"/>
          <w:numId w:val="61"/>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val="en-US" w:eastAsia="zh-CN"/>
        </w:rPr>
        <w:t>开标情况页面，进入评标室人员中选中要删除的人员，点击“删除人员”按钮，可以删除已添加的人员。如下图：</w:t>
      </w:r>
    </w:p>
    <w:p w14:paraId="406AE892">
      <w:pPr>
        <w:numPr>
          <w:ilvl w:val="0"/>
          <w:numId w:val="0"/>
        </w:numPr>
        <w:bidi w:val="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838835"/>
            <wp:effectExtent l="0" t="0" r="9525" b="18415"/>
            <wp:docPr id="395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3" name="图片 99"/>
                    <pic:cNvPicPr>
                      <a:picLocks noChangeAspect="1"/>
                    </pic:cNvPicPr>
                  </pic:nvPicPr>
                  <pic:blipFill>
                    <a:blip r:embed="rId268"/>
                    <a:stretch>
                      <a:fillRect/>
                    </a:stretch>
                  </pic:blipFill>
                  <pic:spPr>
                    <a:xfrm>
                      <a:off x="0" y="0"/>
                      <a:ext cx="5057775" cy="838835"/>
                    </a:xfrm>
                    <a:prstGeom prst="rect">
                      <a:avLst/>
                    </a:prstGeom>
                    <a:noFill/>
                    <a:ln>
                      <a:noFill/>
                    </a:ln>
                  </pic:spPr>
                </pic:pic>
              </a:graphicData>
            </a:graphic>
          </wp:inline>
        </w:drawing>
      </w:r>
    </w:p>
    <w:p w14:paraId="1E69136A">
      <w:pPr>
        <w:numPr>
          <w:ilvl w:val="0"/>
          <w:numId w:val="61"/>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开标情况录入完成后，点击“开标结束”按钮</w:t>
      </w:r>
      <w:r>
        <w:rPr>
          <w:rFonts w:hint="eastAsia" w:ascii="宋体" w:hAnsi="宋体" w:eastAsia="宋体" w:cs="宋体"/>
          <w:caps w:val="0"/>
          <w:smallCaps w:val="0"/>
          <w:lang w:eastAsia="zh-CN"/>
        </w:rPr>
        <w:t>，</w:t>
      </w:r>
      <w:r>
        <w:rPr>
          <w:rFonts w:hint="eastAsia" w:ascii="宋体" w:hAnsi="宋体" w:eastAsia="宋体" w:cs="宋体"/>
          <w:caps w:val="0"/>
          <w:smallCaps w:val="0"/>
        </w:rPr>
        <w:t>开标结束后就不可以再录入或者修改人员信息、投标单位信息</w:t>
      </w:r>
      <w:r>
        <w:rPr>
          <w:rFonts w:hint="eastAsia" w:ascii="宋体" w:hAnsi="宋体" w:eastAsia="宋体" w:cs="宋体"/>
          <w:caps w:val="0"/>
          <w:smallCaps w:val="0"/>
          <w:lang w:val="en-US" w:eastAsia="zh-CN"/>
        </w:rPr>
        <w:t>的开标信息</w:t>
      </w:r>
      <w:r>
        <w:rPr>
          <w:rFonts w:hint="eastAsia" w:ascii="宋体" w:hAnsi="宋体" w:eastAsia="宋体" w:cs="宋体"/>
          <w:caps w:val="0"/>
          <w:smallCaps w:val="0"/>
        </w:rPr>
        <w:t>。如下图：</w:t>
      </w:r>
    </w:p>
    <w:p w14:paraId="1B9FA660">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185035"/>
            <wp:effectExtent l="0" t="0" r="9525" b="5715"/>
            <wp:docPr id="3954"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4" name="图片 100"/>
                    <pic:cNvPicPr>
                      <a:picLocks noChangeAspect="1"/>
                    </pic:cNvPicPr>
                  </pic:nvPicPr>
                  <pic:blipFill>
                    <a:blip r:embed="rId269"/>
                    <a:srcRect b="7000"/>
                    <a:stretch>
                      <a:fillRect/>
                    </a:stretch>
                  </pic:blipFill>
                  <pic:spPr>
                    <a:xfrm>
                      <a:off x="0" y="0"/>
                      <a:ext cx="5057775" cy="2185035"/>
                    </a:xfrm>
                    <a:prstGeom prst="rect">
                      <a:avLst/>
                    </a:prstGeom>
                    <a:noFill/>
                    <a:ln>
                      <a:noFill/>
                    </a:ln>
                  </pic:spPr>
                </pic:pic>
              </a:graphicData>
            </a:graphic>
          </wp:inline>
        </w:drawing>
      </w:r>
    </w:p>
    <w:p w14:paraId="3E5F1EEE">
      <w:pPr>
        <w:numPr>
          <w:ilvl w:val="0"/>
          <w:numId w:val="61"/>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开标情况页面，点击“打印开标记录”按钮，进入</w:t>
      </w:r>
      <w:r>
        <w:rPr>
          <w:rFonts w:hint="eastAsia" w:ascii="宋体" w:hAnsi="宋体" w:eastAsia="宋体" w:cs="宋体"/>
          <w:caps w:val="0"/>
          <w:smallCaps w:val="0"/>
          <w:lang w:val="en-US" w:eastAsia="zh-CN"/>
        </w:rPr>
        <w:t>打印开标记录</w:t>
      </w:r>
      <w:r>
        <w:rPr>
          <w:rFonts w:hint="eastAsia" w:ascii="宋体" w:hAnsi="宋体" w:eastAsia="宋体" w:cs="宋体"/>
          <w:caps w:val="0"/>
          <w:smallCaps w:val="0"/>
        </w:rPr>
        <w:t>页面。如下图：</w:t>
      </w:r>
    </w:p>
    <w:p w14:paraId="1EC82543">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795145"/>
            <wp:effectExtent l="0" t="0" r="9525" b="14605"/>
            <wp:docPr id="3955"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5" name="图片 102"/>
                    <pic:cNvPicPr>
                      <a:picLocks noChangeAspect="1"/>
                    </pic:cNvPicPr>
                  </pic:nvPicPr>
                  <pic:blipFill>
                    <a:blip r:embed="rId270"/>
                    <a:stretch>
                      <a:fillRect/>
                    </a:stretch>
                  </pic:blipFill>
                  <pic:spPr>
                    <a:xfrm>
                      <a:off x="0" y="0"/>
                      <a:ext cx="5057775" cy="1795145"/>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057775" cy="2185035"/>
            <wp:effectExtent l="0" t="0" r="9525" b="5715"/>
            <wp:docPr id="3956"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6" name="图片 100"/>
                    <pic:cNvPicPr>
                      <a:picLocks noChangeAspect="1"/>
                    </pic:cNvPicPr>
                  </pic:nvPicPr>
                  <pic:blipFill>
                    <a:blip r:embed="rId269"/>
                    <a:srcRect b="7000"/>
                    <a:stretch>
                      <a:fillRect/>
                    </a:stretch>
                  </pic:blipFill>
                  <pic:spPr>
                    <a:xfrm>
                      <a:off x="0" y="0"/>
                      <a:ext cx="5057775" cy="2185035"/>
                    </a:xfrm>
                    <a:prstGeom prst="rect">
                      <a:avLst/>
                    </a:prstGeom>
                    <a:noFill/>
                    <a:ln>
                      <a:noFill/>
                    </a:ln>
                  </pic:spPr>
                </pic:pic>
              </a:graphicData>
            </a:graphic>
          </wp:inline>
        </w:drawing>
      </w:r>
    </w:p>
    <w:p w14:paraId="03361A0B">
      <w:pPr>
        <w:pStyle w:val="5"/>
        <w:bidi w:val="0"/>
        <w:rPr>
          <w:rFonts w:hint="eastAsia" w:ascii="宋体" w:hAnsi="宋体" w:eastAsia="宋体" w:cs="宋体"/>
          <w:caps w:val="0"/>
          <w:smallCaps w:val="0"/>
        </w:rPr>
      </w:pPr>
      <w:bookmarkStart w:id="241" w:name="_Toc20478"/>
      <w:r>
        <w:rPr>
          <w:rFonts w:hint="eastAsia" w:ascii="宋体" w:hAnsi="宋体" w:eastAsia="宋体" w:cs="宋体"/>
          <w:caps w:val="0"/>
          <w:smallCaps w:val="0"/>
        </w:rPr>
        <w:t>评标情况</w:t>
      </w:r>
      <w:bookmarkEnd w:id="241"/>
    </w:p>
    <w:p w14:paraId="471BEE6C">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43C98C45">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采购人登录系统，选择评标情况，能够看到他所负责的所有标段（包）信息。包括采购项目编号、采购项目名称、采购人、采购代理机构、标段（包）信息、评标开始时间、评标结束时间、评标地点、评标方式、评标情况等信息。</w:t>
      </w:r>
    </w:p>
    <w:p w14:paraId="2E15B1FD">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选择未评标的标段（包）进入查看评标情况中“评标信息”页，网上招投标项目可以直接点击“获取评标数据”按钮获取评标系统评标数据，并可以点击“前往评标系统”按钮进入评标系统查看该标段（包）的评标数据。非网上招投标项目需要手动录入评标相关信息并保存。</w:t>
      </w:r>
    </w:p>
    <w:p w14:paraId="1C41EFDC">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点击左上角“评标结果”页，进入评标结果页面可以设置推荐排名第一、二、三名并设置废标单位及废标原因。“评委评价”页根据是否进行评委抽取动态显示，评委评价页面可以对参加评标的评委进行打分并记录。“评标报告”页根据是否为网上招投标标段（包）动态显示。</w:t>
      </w:r>
    </w:p>
    <w:p w14:paraId="3E38DB43">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027607B2">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val="en-US" w:eastAsia="zh-CN"/>
          <w14:textFill>
            <w14:solidFill>
              <w14:schemeClr w14:val="tx1"/>
            </w14:solidFill>
          </w14:textFill>
        </w:rPr>
      </w:pPr>
      <w:r>
        <w:rPr>
          <w:rFonts w:hint="eastAsia" w:ascii="宋体" w:hAnsi="宋体" w:eastAsia="宋体" w:cs="宋体"/>
          <w:sz w:val="21"/>
          <w:lang w:val="en-US" w:eastAsia="zh-CN" w:bidi="ar-SA"/>
        </w:rPr>
        <w:t>采购人、采购代理</w:t>
      </w:r>
    </w:p>
    <w:p w14:paraId="64C5C1F6">
      <w:pPr>
        <w:ind w:firstLine="422"/>
        <w:rPr>
          <w:rFonts w:hint="eastAsia" w:ascii="宋体" w:hAnsi="宋体" w:eastAsia="宋体" w:cs="宋体"/>
          <w:b/>
          <w:caps w:val="0"/>
          <w:smallCaps w:val="0"/>
          <w:color w:val="000000" w:themeColor="text1"/>
          <w:lang w:val="en-US" w:eastAsia="zh-CN"/>
          <w14:textFill>
            <w14:solidFill>
              <w14:schemeClr w14:val="tx1"/>
            </w14:solidFill>
          </w14:textFill>
        </w:rPr>
      </w:pPr>
      <w:r>
        <w:rPr>
          <w:rFonts w:hint="eastAsia" w:ascii="宋体" w:hAnsi="宋体" w:eastAsia="宋体" w:cs="宋体"/>
          <w:b/>
          <w:caps w:val="0"/>
          <w:smallCaps w:val="0"/>
          <w:color w:val="000000" w:themeColor="text1"/>
          <w:lang w:val="en-US" w:eastAsia="zh-CN"/>
          <w14:textFill>
            <w14:solidFill>
              <w14:schemeClr w14:val="tx1"/>
            </w14:solidFill>
          </w14:textFill>
        </w:rPr>
        <w:t>前置条件：</w:t>
      </w:r>
    </w:p>
    <w:p w14:paraId="654AF662">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val="0"/>
          <w:bCs/>
          <w:caps w:val="0"/>
          <w:smallCaps w:val="0"/>
          <w:color w:val="auto"/>
          <w:lang w:val="en-US" w:eastAsia="zh-CN"/>
        </w:rPr>
        <w:t>开标结束。</w:t>
      </w:r>
    </w:p>
    <w:p w14:paraId="5260B005">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操作流程：</w:t>
      </w:r>
    </w:p>
    <w:p w14:paraId="605A62E5">
      <w:pPr>
        <w:numPr>
          <w:ilvl w:val="0"/>
          <w:numId w:val="62"/>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开评标—</w:t>
      </w:r>
      <w:r>
        <w:rPr>
          <w:rFonts w:hint="eastAsia" w:ascii="宋体" w:hAnsi="宋体" w:eastAsia="宋体" w:cs="宋体"/>
          <w:caps w:val="0"/>
          <w:smallCaps w:val="0"/>
        </w:rPr>
        <w:t>评标情况”</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，进入评标情况</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1AD17139">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17135" cy="2227580"/>
            <wp:effectExtent l="0" t="0" r="12065" b="1270"/>
            <wp:docPr id="395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7" name="图片 103"/>
                    <pic:cNvPicPr>
                      <a:picLocks noChangeAspect="1"/>
                    </pic:cNvPicPr>
                  </pic:nvPicPr>
                  <pic:blipFill>
                    <a:blip r:embed="rId271"/>
                    <a:srcRect l="804"/>
                    <a:stretch>
                      <a:fillRect/>
                    </a:stretch>
                  </pic:blipFill>
                  <pic:spPr>
                    <a:xfrm>
                      <a:off x="0" y="0"/>
                      <a:ext cx="5017135" cy="2227580"/>
                    </a:xfrm>
                    <a:prstGeom prst="rect">
                      <a:avLst/>
                    </a:prstGeom>
                    <a:noFill/>
                    <a:ln>
                      <a:noFill/>
                    </a:ln>
                  </pic:spPr>
                </pic:pic>
              </a:graphicData>
            </a:graphic>
          </wp:inline>
        </w:drawing>
      </w:r>
    </w:p>
    <w:p w14:paraId="3C9C0086">
      <w:pPr>
        <w:numPr>
          <w:ilvl w:val="0"/>
          <w:numId w:val="62"/>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评标情况</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点击进入按钮，进入</w:t>
      </w:r>
      <w:r>
        <w:rPr>
          <w:rFonts w:hint="eastAsia" w:ascii="宋体" w:hAnsi="宋体" w:eastAsia="宋体" w:cs="宋体"/>
          <w:caps w:val="0"/>
          <w:smallCaps w:val="0"/>
          <w:color w:val="333333"/>
          <w:kern w:val="0"/>
          <w:sz w:val="21"/>
          <w:szCs w:val="21"/>
          <w:shd w:val="clear" w:fill="FFFFFF"/>
          <w:lang w:val="en-US" w:eastAsia="zh-CN" w:bidi="ar"/>
        </w:rPr>
        <w:t>查看评标情况页面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54FF4E53">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1278890"/>
            <wp:effectExtent l="0" t="0" r="9525" b="16510"/>
            <wp:docPr id="3958"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8" name="图片 104"/>
                    <pic:cNvPicPr>
                      <a:picLocks noChangeAspect="1"/>
                    </pic:cNvPicPr>
                  </pic:nvPicPr>
                  <pic:blipFill>
                    <a:blip r:embed="rId272"/>
                    <a:srcRect t="911" b="43515"/>
                    <a:stretch>
                      <a:fillRect/>
                    </a:stretch>
                  </pic:blipFill>
                  <pic:spPr>
                    <a:xfrm>
                      <a:off x="0" y="0"/>
                      <a:ext cx="5057775" cy="1278890"/>
                    </a:xfrm>
                    <a:prstGeom prst="rect">
                      <a:avLst/>
                    </a:prstGeom>
                    <a:noFill/>
                    <a:ln>
                      <a:noFill/>
                    </a:ln>
                  </pic:spPr>
                </pic:pic>
              </a:graphicData>
            </a:graphic>
          </wp:inline>
        </w:drawing>
      </w:r>
    </w:p>
    <w:p w14:paraId="61E53A0E">
      <w:pPr>
        <w:bidi w:val="0"/>
        <w:ind w:left="0" w:leftChars="0" w:firstLine="0" w:firstLineChars="0"/>
        <w:jc w:val="center"/>
        <w:rPr>
          <w:rFonts w:hint="eastAsia" w:ascii="宋体" w:hAnsi="宋体" w:eastAsia="宋体" w:cs="宋体"/>
          <w:lang w:val="en-US" w:eastAsia="zh-CN"/>
        </w:rPr>
      </w:pPr>
      <w:r>
        <w:rPr>
          <w:rFonts w:hint="eastAsia" w:ascii="宋体" w:hAnsi="宋体" w:eastAsia="宋体" w:cs="宋体"/>
        </w:rPr>
        <w:drawing>
          <wp:inline distT="0" distB="0" distL="114300" distR="114300">
            <wp:extent cx="5057775" cy="1565910"/>
            <wp:effectExtent l="0" t="0" r="9525" b="15240"/>
            <wp:docPr id="3959"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9" name="图片 105"/>
                    <pic:cNvPicPr>
                      <a:picLocks noChangeAspect="1"/>
                    </pic:cNvPicPr>
                  </pic:nvPicPr>
                  <pic:blipFill>
                    <a:blip r:embed="rId273"/>
                    <a:stretch>
                      <a:fillRect/>
                    </a:stretch>
                  </pic:blipFill>
                  <pic:spPr>
                    <a:xfrm>
                      <a:off x="0" y="0"/>
                      <a:ext cx="5057775" cy="1565910"/>
                    </a:xfrm>
                    <a:prstGeom prst="rect">
                      <a:avLst/>
                    </a:prstGeom>
                    <a:noFill/>
                    <a:ln>
                      <a:noFill/>
                    </a:ln>
                  </pic:spPr>
                </pic:pic>
              </a:graphicData>
            </a:graphic>
          </wp:inline>
        </w:drawing>
      </w:r>
    </w:p>
    <w:p w14:paraId="667DEC0B">
      <w:pPr>
        <w:numPr>
          <w:ilvl w:val="0"/>
          <w:numId w:val="62"/>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点击“评标信息”选项卡</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eastAsia="zh-CN"/>
          <w14:textFill>
            <w14:solidFill>
              <w14:schemeClr w14:val="tx1"/>
            </w14:solidFill>
          </w14:textFill>
        </w:rPr>
        <w:t>填写页面信息</w:t>
      </w:r>
      <w:r>
        <w:rPr>
          <w:rFonts w:hint="eastAsia" w:ascii="宋体" w:hAnsi="宋体" w:eastAsia="宋体" w:cs="宋体"/>
          <w:caps w:val="0"/>
          <w:smallCaps w:val="0"/>
          <w:color w:val="000000" w:themeColor="text1"/>
          <w14:textFill>
            <w14:solidFill>
              <w14:schemeClr w14:val="tx1"/>
            </w14:solidFill>
          </w14:textFill>
        </w:rPr>
        <w:t>，点击“修改保存”按钮。如下图：</w:t>
      </w:r>
    </w:p>
    <w:p w14:paraId="0A4D7B42">
      <w:pPr>
        <w:ind w:firstLine="0" w:firstLineChars="0"/>
        <w:jc w:val="cente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1504950"/>
            <wp:effectExtent l="0" t="0" r="9525" b="0"/>
            <wp:docPr id="3960"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0" name="图片 106"/>
                    <pic:cNvPicPr>
                      <a:picLocks noChangeAspect="1"/>
                    </pic:cNvPicPr>
                  </pic:nvPicPr>
                  <pic:blipFill>
                    <a:blip r:embed="rId274"/>
                    <a:stretch>
                      <a:fillRect/>
                    </a:stretch>
                  </pic:blipFill>
                  <pic:spPr>
                    <a:xfrm>
                      <a:off x="0" y="0"/>
                      <a:ext cx="5057775" cy="1504950"/>
                    </a:xfrm>
                    <a:prstGeom prst="rect">
                      <a:avLst/>
                    </a:prstGeom>
                    <a:noFill/>
                    <a:ln>
                      <a:noFill/>
                    </a:ln>
                  </pic:spPr>
                </pic:pic>
              </a:graphicData>
            </a:graphic>
          </wp:inline>
        </w:drawing>
      </w:r>
    </w:p>
    <w:p w14:paraId="69B97753">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注：评标</w:t>
      </w:r>
      <w:r>
        <w:rPr>
          <w:rFonts w:hint="eastAsia" w:ascii="宋体" w:hAnsi="宋体" w:eastAsia="宋体" w:cs="宋体"/>
          <w:caps w:val="0"/>
          <w:smallCaps w:val="0"/>
          <w:color w:val="000000" w:themeColor="text1"/>
          <w:lang w:val="en-US" w:eastAsia="zh-CN"/>
          <w14:textFill>
            <w14:solidFill>
              <w14:schemeClr w14:val="tx1"/>
            </w14:solidFill>
          </w14:textFill>
        </w:rPr>
        <w:t>时间、</w:t>
      </w:r>
      <w:r>
        <w:rPr>
          <w:rFonts w:hint="eastAsia" w:ascii="宋体" w:hAnsi="宋体" w:eastAsia="宋体" w:cs="宋体"/>
          <w:caps w:val="0"/>
          <w:smallCaps w:val="0"/>
          <w:color w:val="000000" w:themeColor="text1"/>
          <w14:textFill>
            <w14:solidFill>
              <w14:schemeClr w14:val="tx1"/>
            </w14:solidFill>
          </w14:textFill>
        </w:rPr>
        <w:t>地点为自动获取值。</w:t>
      </w:r>
    </w:p>
    <w:p w14:paraId="5635F343">
      <w:pPr>
        <w:numPr>
          <w:ilvl w:val="0"/>
          <w:numId w:val="62"/>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若标段的</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采购模式</w:t>
      </w:r>
      <w:r>
        <w:rPr>
          <w:rFonts w:hint="eastAsia" w:ascii="宋体" w:hAnsi="宋体" w:eastAsia="宋体" w:cs="宋体"/>
          <w:caps w:val="0"/>
          <w:smallCaps w:val="0"/>
          <w:color w:val="000000" w:themeColor="text1"/>
          <w14:textFill>
            <w14:solidFill>
              <w14:schemeClr w14:val="tx1"/>
            </w14:solidFill>
          </w14:textFill>
        </w:rPr>
        <w:t>”选择了“</w:t>
      </w:r>
      <w:r>
        <w:rPr>
          <w:rFonts w:hint="eastAsia" w:ascii="宋体" w:hAnsi="宋体" w:eastAsia="宋体" w:cs="宋体"/>
          <w:caps w:val="0"/>
          <w:smallCaps w:val="0"/>
          <w:color w:val="000000" w:themeColor="text1"/>
          <w:lang w:val="en-US" w:eastAsia="zh-CN"/>
          <w14:textFill>
            <w14:solidFill>
              <w14:schemeClr w14:val="tx1"/>
            </w14:solidFill>
          </w14:textFill>
        </w:rPr>
        <w:t>全线上模式</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则点击“前往评标系统”，页面跳转到评标系统，进行评标操作。并且，点击“获取评标数据”，可以将评标最终结果进行同步至当前评标情况页面。</w:t>
      </w:r>
    </w:p>
    <w:p w14:paraId="542EFA59">
      <w:pPr>
        <w:numPr>
          <w:ilvl w:val="0"/>
          <w:numId w:val="0"/>
        </w:numPr>
        <w:bidi w:val="0"/>
        <w:ind w:left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1533525"/>
            <wp:effectExtent l="0" t="0" r="9525" b="9525"/>
            <wp:docPr id="3961"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1" name="图片 109"/>
                    <pic:cNvPicPr>
                      <a:picLocks noChangeAspect="1"/>
                    </pic:cNvPicPr>
                  </pic:nvPicPr>
                  <pic:blipFill>
                    <a:blip r:embed="rId275"/>
                    <a:stretch>
                      <a:fillRect/>
                    </a:stretch>
                  </pic:blipFill>
                  <pic:spPr>
                    <a:xfrm>
                      <a:off x="0" y="0"/>
                      <a:ext cx="5057775" cy="1533525"/>
                    </a:xfrm>
                    <a:prstGeom prst="rect">
                      <a:avLst/>
                    </a:prstGeom>
                    <a:noFill/>
                    <a:ln>
                      <a:noFill/>
                    </a:ln>
                  </pic:spPr>
                </pic:pic>
              </a:graphicData>
            </a:graphic>
          </wp:inline>
        </w:drawing>
      </w:r>
    </w:p>
    <w:p w14:paraId="3AC05809">
      <w:pPr>
        <w:numPr>
          <w:ilvl w:val="0"/>
          <w:numId w:val="62"/>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评标情况页面，</w:t>
      </w:r>
      <w:r>
        <w:rPr>
          <w:rFonts w:hint="eastAsia" w:ascii="宋体" w:hAnsi="宋体" w:eastAsia="宋体" w:cs="宋体"/>
          <w:caps w:val="0"/>
          <w:smallCaps w:val="0"/>
          <w:color w:val="000000" w:themeColor="text1"/>
          <w:lang w:val="en-US" w:eastAsia="zh-CN"/>
          <w14:textFill>
            <w14:solidFill>
              <w14:schemeClr w14:val="tx1"/>
            </w14:solidFill>
          </w14:textFill>
        </w:rPr>
        <w:t>点击</w:t>
      </w:r>
      <w:r>
        <w:rPr>
          <w:rFonts w:hint="eastAsia" w:ascii="宋体" w:hAnsi="宋体" w:eastAsia="宋体" w:cs="宋体"/>
          <w:caps w:val="0"/>
          <w:smallCaps w:val="0"/>
          <w:color w:val="000000" w:themeColor="text1"/>
          <w14:textFill>
            <w14:solidFill>
              <w14:schemeClr w14:val="tx1"/>
            </w14:solidFill>
          </w14:textFill>
        </w:rPr>
        <w:t>“评标结果”选项卡，</w:t>
      </w:r>
      <w:r>
        <w:rPr>
          <w:rFonts w:hint="eastAsia" w:ascii="宋体" w:hAnsi="宋体" w:eastAsia="宋体" w:cs="宋体"/>
          <w:caps w:val="0"/>
          <w:smallCaps w:val="0"/>
          <w:color w:val="000000" w:themeColor="text1"/>
          <w:lang w:val="en-US" w:eastAsia="zh-CN"/>
          <w14:textFill>
            <w14:solidFill>
              <w14:schemeClr w14:val="tx1"/>
            </w14:solidFill>
          </w14:textFill>
        </w:rPr>
        <w:t>进入评标结果页面</w:t>
      </w:r>
      <w:r>
        <w:rPr>
          <w:rFonts w:hint="eastAsia" w:ascii="宋体" w:hAnsi="宋体" w:eastAsia="宋体" w:cs="宋体"/>
          <w:caps w:val="0"/>
          <w:smallCaps w:val="0"/>
          <w:color w:val="000000" w:themeColor="text1"/>
          <w14:textFill>
            <w14:solidFill>
              <w14:schemeClr w14:val="tx1"/>
            </w14:solidFill>
          </w14:textFill>
        </w:rPr>
        <w:t>。如下图：</w:t>
      </w:r>
    </w:p>
    <w:p w14:paraId="2930B6C6">
      <w:pPr>
        <w:ind w:left="420" w:hanging="420" w:hanging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2030095"/>
            <wp:effectExtent l="0" t="0" r="9525" b="8255"/>
            <wp:docPr id="3962"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2" name="图片 107"/>
                    <pic:cNvPicPr>
                      <a:picLocks noChangeAspect="1"/>
                    </pic:cNvPicPr>
                  </pic:nvPicPr>
                  <pic:blipFill>
                    <a:blip r:embed="rId276"/>
                    <a:stretch>
                      <a:fillRect/>
                    </a:stretch>
                  </pic:blipFill>
                  <pic:spPr>
                    <a:xfrm>
                      <a:off x="0" y="0"/>
                      <a:ext cx="5057775" cy="2030095"/>
                    </a:xfrm>
                    <a:prstGeom prst="rect">
                      <a:avLst/>
                    </a:prstGeom>
                    <a:noFill/>
                    <a:ln>
                      <a:noFill/>
                    </a:ln>
                  </pic:spPr>
                </pic:pic>
              </a:graphicData>
            </a:graphic>
          </wp:inline>
        </w:drawing>
      </w:r>
    </w:p>
    <w:p w14:paraId="1AF6EE06">
      <w:pPr>
        <w:numPr>
          <w:ilvl w:val="0"/>
          <w:numId w:val="62"/>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auto"/>
          <w:lang w:val="en-US" w:eastAsia="zh-CN"/>
        </w:rPr>
        <w:t>评标结果</w:t>
      </w:r>
      <w:r>
        <w:rPr>
          <w:rFonts w:hint="eastAsia" w:ascii="宋体" w:hAnsi="宋体" w:eastAsia="宋体" w:cs="宋体"/>
          <w:caps w:val="0"/>
          <w:smallCaps w:val="0"/>
          <w:color w:val="auto"/>
        </w:rPr>
        <w:t>页面，</w:t>
      </w:r>
      <w:r>
        <w:rPr>
          <w:rFonts w:hint="eastAsia" w:ascii="宋体" w:hAnsi="宋体" w:eastAsia="宋体" w:cs="宋体"/>
          <w:caps w:val="0"/>
          <w:smallCaps w:val="0"/>
          <w:color w:val="auto"/>
          <w:lang w:val="en-US" w:eastAsia="zh-CN"/>
        </w:rPr>
        <w:t>点击投标单位后的“操作”按钮，进入评标结果填写页面，</w:t>
      </w:r>
      <w:r>
        <w:rPr>
          <w:rFonts w:hint="eastAsia" w:ascii="宋体" w:hAnsi="宋体" w:eastAsia="宋体" w:cs="宋体"/>
          <w:caps w:val="0"/>
          <w:smallCaps w:val="0"/>
          <w:color w:val="auto"/>
          <w:lang w:eastAsia="zh-CN"/>
        </w:rPr>
        <w:t>填写页面信息</w:t>
      </w:r>
      <w:r>
        <w:rPr>
          <w:rFonts w:hint="eastAsia" w:ascii="宋体" w:hAnsi="宋体" w:eastAsia="宋体" w:cs="宋体"/>
          <w:caps w:val="0"/>
          <w:smallCaps w:val="0"/>
          <w:color w:val="auto"/>
        </w:rPr>
        <w:t>，点击“修改保存”按钮。如下图：</w:t>
      </w:r>
      <w:r>
        <w:rPr>
          <w:rFonts w:hint="eastAsia" w:ascii="宋体" w:hAnsi="宋体" w:eastAsia="宋体" w:cs="宋体"/>
          <w:caps w:val="0"/>
          <w:smallCaps w:val="0"/>
        </w:rPr>
        <w:drawing>
          <wp:inline distT="0" distB="0" distL="114300" distR="114300">
            <wp:extent cx="5267960" cy="2272665"/>
            <wp:effectExtent l="0" t="0" r="8890" b="13335"/>
            <wp:docPr id="3963"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3" name="图片 67"/>
                    <pic:cNvPicPr>
                      <a:picLocks noChangeAspect="1"/>
                    </pic:cNvPicPr>
                  </pic:nvPicPr>
                  <pic:blipFill>
                    <a:blip r:embed="rId277"/>
                    <a:stretch>
                      <a:fillRect/>
                    </a:stretch>
                  </pic:blipFill>
                  <pic:spPr>
                    <a:xfrm>
                      <a:off x="0" y="0"/>
                      <a:ext cx="5267960" cy="2272665"/>
                    </a:xfrm>
                    <a:prstGeom prst="rect">
                      <a:avLst/>
                    </a:prstGeom>
                    <a:noFill/>
                    <a:ln>
                      <a:noFill/>
                    </a:ln>
                  </pic:spPr>
                </pic:pic>
              </a:graphicData>
            </a:graphic>
          </wp:inline>
        </w:drawing>
      </w:r>
    </w:p>
    <w:p w14:paraId="5244948E">
      <w:pPr>
        <w:ind w:firstLine="0" w:firstLineChars="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rPr>
        <w:drawing>
          <wp:inline distT="0" distB="0" distL="114300" distR="114300">
            <wp:extent cx="5270500" cy="2280285"/>
            <wp:effectExtent l="0" t="0" r="6350" b="5715"/>
            <wp:docPr id="3964"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4" name="图片 68"/>
                    <pic:cNvPicPr>
                      <a:picLocks noChangeAspect="1"/>
                    </pic:cNvPicPr>
                  </pic:nvPicPr>
                  <pic:blipFill>
                    <a:blip r:embed="rId278"/>
                    <a:stretch>
                      <a:fillRect/>
                    </a:stretch>
                  </pic:blipFill>
                  <pic:spPr>
                    <a:xfrm>
                      <a:off x="0" y="0"/>
                      <a:ext cx="5270500" cy="2280285"/>
                    </a:xfrm>
                    <a:prstGeom prst="rect">
                      <a:avLst/>
                    </a:prstGeom>
                    <a:noFill/>
                    <a:ln>
                      <a:noFill/>
                    </a:ln>
                  </pic:spPr>
                </pic:pic>
              </a:graphicData>
            </a:graphic>
          </wp:inline>
        </w:drawing>
      </w:r>
    </w:p>
    <w:p w14:paraId="37BF58A0">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66F9F644">
      <w:pPr>
        <w:pStyle w:val="8"/>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①是否废标：选中后，可填写废标原因及废标详细情况，且该投标单位不能被挑选为中标候选人。</w:t>
      </w:r>
    </w:p>
    <w:p w14:paraId="0A7530DF">
      <w:pPr>
        <w:pStyle w:val="8"/>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②是否放弃中标：选中后，该投标单位不能被挑选为中标候选人。</w:t>
      </w:r>
    </w:p>
    <w:p w14:paraId="1DE82B77">
      <w:pPr>
        <w:numPr>
          <w:ilvl w:val="0"/>
          <w:numId w:val="62"/>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评标情况录入完成后，点击“评标结束”按钮，</w:t>
      </w:r>
      <w:r>
        <w:rPr>
          <w:rFonts w:hint="eastAsia" w:ascii="宋体" w:hAnsi="宋体" w:eastAsia="宋体" w:cs="宋体"/>
          <w:caps w:val="0"/>
          <w:smallCaps w:val="0"/>
          <w:lang w:val="en-US" w:eastAsia="zh-CN"/>
        </w:rPr>
        <w:t>弹出“评标结束”提示信息，点击“确定”按钮，评标完成。</w:t>
      </w:r>
      <w:r>
        <w:rPr>
          <w:rFonts w:hint="eastAsia" w:ascii="宋体" w:hAnsi="宋体" w:eastAsia="宋体" w:cs="宋体"/>
          <w:caps w:val="0"/>
          <w:smallCaps w:val="0"/>
          <w:color w:val="000000" w:themeColor="text1"/>
          <w14:textFill>
            <w14:solidFill>
              <w14:schemeClr w14:val="tx1"/>
            </w14:solidFill>
          </w14:textFill>
        </w:rPr>
        <w:t>如下图：</w:t>
      </w:r>
    </w:p>
    <w:p w14:paraId="5072F44B">
      <w:pPr>
        <w:ind w:firstLine="0" w:firstLineChars="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2132965"/>
            <wp:effectExtent l="0" t="0" r="9525" b="635"/>
            <wp:docPr id="3965"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5" name="图片 108"/>
                    <pic:cNvPicPr>
                      <a:picLocks noChangeAspect="1"/>
                    </pic:cNvPicPr>
                  </pic:nvPicPr>
                  <pic:blipFill>
                    <a:blip r:embed="rId279"/>
                    <a:stretch>
                      <a:fillRect/>
                    </a:stretch>
                  </pic:blipFill>
                  <pic:spPr>
                    <a:xfrm>
                      <a:off x="0" y="0"/>
                      <a:ext cx="5057775" cy="2132965"/>
                    </a:xfrm>
                    <a:prstGeom prst="rect">
                      <a:avLst/>
                    </a:prstGeom>
                    <a:noFill/>
                    <a:ln>
                      <a:noFill/>
                    </a:ln>
                  </pic:spPr>
                </pic:pic>
              </a:graphicData>
            </a:graphic>
          </wp:inline>
        </w:drawing>
      </w:r>
    </w:p>
    <w:p w14:paraId="5D87F682">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088F9095">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val="0"/>
          <w:bCs w:val="0"/>
          <w:caps w:val="0"/>
          <w:smallCaps w:val="0"/>
          <w:color w:val="000000" w:themeColor="text1"/>
          <w14:textFill>
            <w14:solidFill>
              <w14:schemeClr w14:val="tx1"/>
            </w14:solidFill>
          </w14:textFill>
        </w:rPr>
        <w:t>①评标结束的</w:t>
      </w:r>
      <w:r>
        <w:rPr>
          <w:rFonts w:hint="eastAsia" w:ascii="宋体" w:hAnsi="宋体" w:eastAsia="宋体" w:cs="宋体"/>
          <w:b w:val="0"/>
          <w:bCs w:val="0"/>
          <w:caps w:val="0"/>
          <w:smallCaps w:val="0"/>
          <w:color w:val="000000" w:themeColor="text1"/>
          <w:lang w:eastAsia="zh-CN"/>
          <w14:textFill>
            <w14:solidFill>
              <w14:schemeClr w14:val="tx1"/>
            </w14:solidFill>
          </w14:textFill>
        </w:rPr>
        <w:t>前置条件</w:t>
      </w:r>
      <w:r>
        <w:rPr>
          <w:rFonts w:hint="eastAsia" w:ascii="宋体" w:hAnsi="宋体" w:eastAsia="宋体" w:cs="宋体"/>
          <w:b w:val="0"/>
          <w:bCs w:val="0"/>
          <w:caps w:val="0"/>
          <w:smallCaps w:val="0"/>
          <w:color w:val="000000" w:themeColor="text1"/>
          <w14:textFill>
            <w14:solidFill>
              <w14:schemeClr w14:val="tx1"/>
            </w14:solidFill>
          </w14:textFill>
        </w:rPr>
        <w:t>：评标信息需</w:t>
      </w:r>
      <w:r>
        <w:rPr>
          <w:rFonts w:hint="eastAsia" w:ascii="宋体" w:hAnsi="宋体" w:eastAsia="宋体" w:cs="宋体"/>
          <w:caps w:val="0"/>
          <w:smallCaps w:val="0"/>
          <w:color w:val="000000" w:themeColor="text1"/>
          <w14:textFill>
            <w14:solidFill>
              <w14:schemeClr w14:val="tx1"/>
            </w14:solidFill>
          </w14:textFill>
        </w:rPr>
        <w:t>要成功保存。</w:t>
      </w:r>
    </w:p>
    <w:p w14:paraId="17C9CAB3">
      <w:pPr>
        <w:rPr>
          <w:rFonts w:hint="eastAsia" w:ascii="宋体" w:hAnsi="宋体" w:eastAsia="宋体" w:cs="宋体"/>
          <w:b w:val="0"/>
          <w:bCs w:val="0"/>
          <w:caps w:val="0"/>
          <w:smallCaps w:val="0"/>
          <w:color w:val="000000" w:themeColor="text1"/>
          <w:lang w:val="en-US" w:eastAsia="zh-CN"/>
          <w14:textFill>
            <w14:solidFill>
              <w14:schemeClr w14:val="tx1"/>
            </w14:solidFill>
          </w14:textFill>
        </w:rPr>
      </w:pPr>
      <w:r>
        <w:rPr>
          <w:rFonts w:hint="eastAsia" w:ascii="宋体" w:hAnsi="宋体" w:eastAsia="宋体" w:cs="宋体"/>
          <w:b w:val="0"/>
          <w:bCs w:val="0"/>
          <w:caps w:val="0"/>
          <w:smallCaps w:val="0"/>
          <w:color w:val="000000" w:themeColor="text1"/>
          <w14:textFill>
            <w14:solidFill>
              <w14:schemeClr w14:val="tx1"/>
            </w14:solidFill>
          </w14:textFill>
        </w:rPr>
        <w:t>②</w:t>
      </w:r>
      <w:r>
        <w:rPr>
          <w:rFonts w:hint="eastAsia" w:ascii="宋体" w:hAnsi="宋体" w:eastAsia="宋体" w:cs="宋体"/>
          <w:b w:val="0"/>
          <w:bCs w:val="0"/>
          <w:caps w:val="0"/>
          <w:smallCaps w:val="0"/>
          <w:color w:val="000000" w:themeColor="text1"/>
          <w:lang w:val="en-US" w:eastAsia="zh-CN"/>
          <w14:textFill>
            <w14:solidFill>
              <w14:schemeClr w14:val="tx1"/>
            </w14:solidFill>
          </w14:textFill>
        </w:rPr>
        <w:t>评标结束后，无法修改评标结果，可以修改评标信息 。</w:t>
      </w:r>
    </w:p>
    <w:p w14:paraId="5431E142">
      <w:pPr>
        <w:numPr>
          <w:ilvl w:val="0"/>
          <w:numId w:val="62"/>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若标段的</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采购模式</w:t>
      </w:r>
      <w:r>
        <w:rPr>
          <w:rFonts w:hint="eastAsia" w:ascii="宋体" w:hAnsi="宋体" w:eastAsia="宋体" w:cs="宋体"/>
          <w:caps w:val="0"/>
          <w:smallCaps w:val="0"/>
          <w:color w:val="000000" w:themeColor="text1"/>
          <w14:textFill>
            <w14:solidFill>
              <w14:schemeClr w14:val="tx1"/>
            </w14:solidFill>
          </w14:textFill>
        </w:rPr>
        <w:t>”选择了“</w:t>
      </w:r>
      <w:r>
        <w:rPr>
          <w:rFonts w:hint="eastAsia" w:ascii="宋体" w:hAnsi="宋体" w:eastAsia="宋体" w:cs="宋体"/>
          <w:caps w:val="0"/>
          <w:smallCaps w:val="0"/>
          <w:color w:val="000000" w:themeColor="text1"/>
          <w:lang w:val="en-US" w:eastAsia="zh-CN"/>
          <w14:textFill>
            <w14:solidFill>
              <w14:schemeClr w14:val="tx1"/>
            </w14:solidFill>
          </w14:textFill>
        </w:rPr>
        <w:t>全线上模式</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评标结束后，可以点击切换查看“评标报告”</w:t>
      </w:r>
      <w:r>
        <w:rPr>
          <w:rFonts w:hint="eastAsia" w:ascii="宋体" w:hAnsi="宋体" w:eastAsia="宋体" w:cs="宋体"/>
          <w:caps w:val="0"/>
          <w:smallCaps w:val="0"/>
          <w:color w:val="000000" w:themeColor="text1"/>
          <w14:textFill>
            <w14:solidFill>
              <w14:schemeClr w14:val="tx1"/>
            </w14:solidFill>
          </w14:textFill>
        </w:rPr>
        <w:t>如下图</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1241DC89">
      <w:pPr>
        <w:numPr>
          <w:ilvl w:val="0"/>
          <w:numId w:val="0"/>
        </w:numPr>
        <w:bidi w:val="0"/>
        <w:jc w:val="center"/>
        <w:rPr>
          <w:rFonts w:hint="eastAsia" w:ascii="宋体" w:hAnsi="宋体" w:eastAsia="宋体" w:cs="宋体"/>
        </w:rPr>
      </w:pPr>
      <w:r>
        <w:rPr>
          <w:rFonts w:hint="eastAsia" w:ascii="宋体" w:hAnsi="宋体" w:eastAsia="宋体" w:cs="宋体"/>
        </w:rPr>
        <w:drawing>
          <wp:inline distT="0" distB="0" distL="114300" distR="114300">
            <wp:extent cx="5057775" cy="1739265"/>
            <wp:effectExtent l="0" t="0" r="9525" b="13335"/>
            <wp:docPr id="3966"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6" name="图片 110"/>
                    <pic:cNvPicPr>
                      <a:picLocks noChangeAspect="1"/>
                    </pic:cNvPicPr>
                  </pic:nvPicPr>
                  <pic:blipFill>
                    <a:blip r:embed="rId280"/>
                    <a:stretch>
                      <a:fillRect/>
                    </a:stretch>
                  </pic:blipFill>
                  <pic:spPr>
                    <a:xfrm>
                      <a:off x="0" y="0"/>
                      <a:ext cx="5057775" cy="1739265"/>
                    </a:xfrm>
                    <a:prstGeom prst="rect">
                      <a:avLst/>
                    </a:prstGeom>
                    <a:noFill/>
                    <a:ln>
                      <a:noFill/>
                    </a:ln>
                  </pic:spPr>
                </pic:pic>
              </a:graphicData>
            </a:graphic>
          </wp:inline>
        </w:drawing>
      </w:r>
    </w:p>
    <w:p w14:paraId="68DE6C3C">
      <w:pPr>
        <w:numPr>
          <w:ilvl w:val="0"/>
          <w:numId w:val="0"/>
        </w:numPr>
        <w:bidi w:val="0"/>
        <w:ind w:firstLine="420" w:firstLineChars="0"/>
        <w:jc w:val="left"/>
        <w:rPr>
          <w:rFonts w:hint="eastAsia" w:ascii="宋体" w:hAnsi="宋体" w:eastAsia="宋体" w:cs="宋体"/>
        </w:rPr>
      </w:pPr>
      <w:r>
        <w:rPr>
          <w:rFonts w:hint="eastAsia" w:ascii="宋体" w:hAnsi="宋体" w:eastAsia="宋体" w:cs="宋体"/>
          <w:lang w:val="en-US" w:eastAsia="zh-CN"/>
        </w:rPr>
        <w:t>注：评标报告可以点击“导出文件”进行整个报告进行导出，也可以直接点击报告节点，查看报告信息，但特殊格式文件无法直接在线预览。</w:t>
      </w:r>
    </w:p>
    <w:p w14:paraId="749A1250">
      <w:pPr>
        <w:numPr>
          <w:ilvl w:val="0"/>
          <w:numId w:val="0"/>
        </w:numPr>
        <w:bidi w:val="0"/>
        <w:jc w:val="center"/>
        <w:rPr>
          <w:rFonts w:hint="eastAsia" w:ascii="宋体" w:hAnsi="宋体" w:eastAsia="宋体" w:cs="宋体"/>
        </w:rPr>
      </w:pPr>
      <w:r>
        <w:rPr>
          <w:rFonts w:hint="eastAsia" w:ascii="宋体" w:hAnsi="宋体" w:eastAsia="宋体" w:cs="宋体"/>
        </w:rPr>
        <w:drawing>
          <wp:inline distT="0" distB="0" distL="114300" distR="114300">
            <wp:extent cx="5057775" cy="2440940"/>
            <wp:effectExtent l="0" t="0" r="9525" b="16510"/>
            <wp:docPr id="396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7" name="图片 111"/>
                    <pic:cNvPicPr>
                      <a:picLocks noChangeAspect="1"/>
                    </pic:cNvPicPr>
                  </pic:nvPicPr>
                  <pic:blipFill>
                    <a:blip r:embed="rId281"/>
                    <a:stretch>
                      <a:fillRect/>
                    </a:stretch>
                  </pic:blipFill>
                  <pic:spPr>
                    <a:xfrm>
                      <a:off x="0" y="0"/>
                      <a:ext cx="5057775" cy="2440940"/>
                    </a:xfrm>
                    <a:prstGeom prst="rect">
                      <a:avLst/>
                    </a:prstGeom>
                    <a:noFill/>
                    <a:ln>
                      <a:noFill/>
                    </a:ln>
                  </pic:spPr>
                </pic:pic>
              </a:graphicData>
            </a:graphic>
          </wp:inline>
        </w:drawing>
      </w:r>
    </w:p>
    <w:p w14:paraId="68B98D4D">
      <w:pPr>
        <w:pStyle w:val="4"/>
        <w:bidi w:val="0"/>
        <w:rPr>
          <w:rFonts w:hint="eastAsia" w:ascii="宋体" w:hAnsi="宋体" w:eastAsia="宋体" w:cs="宋体"/>
          <w:caps w:val="0"/>
          <w:smallCaps w:val="0"/>
        </w:rPr>
      </w:pPr>
      <w:bookmarkStart w:id="242" w:name="_Toc10305"/>
      <w:bookmarkStart w:id="243" w:name="_Toc6137"/>
      <w:r>
        <w:rPr>
          <w:rFonts w:hint="eastAsia" w:ascii="宋体" w:hAnsi="宋体" w:eastAsia="宋体" w:cs="宋体"/>
          <w:caps w:val="0"/>
          <w:smallCaps w:val="0"/>
        </w:rPr>
        <w:t>定标</w:t>
      </w:r>
      <w:bookmarkEnd w:id="242"/>
      <w:bookmarkEnd w:id="243"/>
    </w:p>
    <w:p w14:paraId="7CACC4CC">
      <w:pPr>
        <w:pStyle w:val="5"/>
        <w:bidi w:val="0"/>
        <w:rPr>
          <w:rFonts w:hint="eastAsia" w:ascii="宋体" w:hAnsi="宋体" w:eastAsia="宋体" w:cs="宋体"/>
          <w:caps w:val="0"/>
          <w:smallCaps w:val="0"/>
        </w:rPr>
      </w:pPr>
      <w:bookmarkStart w:id="244" w:name="_Toc6468"/>
      <w:r>
        <w:rPr>
          <w:rFonts w:hint="eastAsia" w:ascii="宋体" w:hAnsi="宋体" w:eastAsia="宋体" w:cs="宋体"/>
          <w:caps w:val="0"/>
          <w:smallCaps w:val="0"/>
        </w:rPr>
        <w:t>中标候选人公示</w:t>
      </w:r>
      <w:bookmarkEnd w:id="244"/>
    </w:p>
    <w:p w14:paraId="208787C3">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7D62973B">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该环节具备中标候选人公示的编辑、提交审核、验证确认、备案、发布功能。数据项包括：标段（包）编号、公示内容（含中标候选人名称及排序）、公示时间等。</w:t>
      </w:r>
    </w:p>
    <w:p w14:paraId="6C9D94B2">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机构或采购人登录系统，填写各数据项内容后（网上招投标项目，系统会自动获取前三名的排序、报价等信息），系统自动生成中标候选人公示内容。点击提交备案，则提交至主管单位领导审核。审核通过后，公示自动发布至门户网站。</w:t>
      </w:r>
    </w:p>
    <w:p w14:paraId="34E537A7">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27D95822">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sz w:val="21"/>
          <w:lang w:val="en-US" w:eastAsia="zh-CN" w:bidi="ar-SA"/>
        </w:rPr>
        <w:t>采购人、采购代理</w:t>
      </w:r>
    </w:p>
    <w:p w14:paraId="0E360F45">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前置条件：</w:t>
      </w:r>
    </w:p>
    <w:p w14:paraId="5D29B2FC">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val="en-US" w:eastAsia="zh-CN"/>
          <w14:textFill>
            <w14:solidFill>
              <w14:schemeClr w14:val="tx1"/>
            </w14:solidFill>
          </w14:textFill>
        </w:rPr>
        <w:tab/>
      </w:r>
      <w:r>
        <w:rPr>
          <w:rFonts w:hint="eastAsia" w:ascii="宋体" w:hAnsi="宋体" w:eastAsia="宋体" w:cs="宋体"/>
          <w:b w:val="0"/>
          <w:bCs/>
          <w:caps w:val="0"/>
          <w:smallCaps w:val="0"/>
          <w:color w:val="000000" w:themeColor="text1"/>
          <w:lang w:val="en-US" w:eastAsia="zh-CN"/>
          <w14:textFill>
            <w14:solidFill>
              <w14:schemeClr w14:val="tx1"/>
            </w14:solidFill>
          </w14:textFill>
        </w:rPr>
        <w:t>评标结束</w:t>
      </w:r>
      <w:r>
        <w:rPr>
          <w:rFonts w:hint="eastAsia" w:ascii="宋体" w:hAnsi="宋体" w:eastAsia="宋体" w:cs="宋体"/>
          <w:caps w:val="0"/>
          <w:smallCaps w:val="0"/>
          <w:color w:val="000000" w:themeColor="text1"/>
          <w14:textFill>
            <w14:solidFill>
              <w14:schemeClr w14:val="tx1"/>
            </w14:solidFill>
          </w14:textFill>
        </w:rPr>
        <w:t>。</w:t>
      </w:r>
    </w:p>
    <w:p w14:paraId="2B99614E">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0AD9A46C">
      <w:pPr>
        <w:numPr>
          <w:ilvl w:val="0"/>
          <w:numId w:val="63"/>
        </w:numPr>
        <w:jc w:val="left"/>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定标—</w:t>
      </w:r>
      <w:r>
        <w:rPr>
          <w:rFonts w:hint="eastAsia" w:ascii="宋体" w:hAnsi="宋体" w:eastAsia="宋体" w:cs="宋体"/>
          <w:caps w:val="0"/>
          <w:smallCaps w:val="0"/>
        </w:rPr>
        <w:t>中标候选人公示”</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中标候选人公示列表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0AB72F05">
      <w:pPr>
        <w:bidi w:val="0"/>
        <w:ind w:left="0" w:leftChars="0" w:firstLine="0" w:firstLineChars="0"/>
        <w:jc w:val="right"/>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28215"/>
            <wp:effectExtent l="0" t="0" r="9525" b="635"/>
            <wp:docPr id="39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8" name="图片 1"/>
                    <pic:cNvPicPr>
                      <a:picLocks noChangeAspect="1"/>
                    </pic:cNvPicPr>
                  </pic:nvPicPr>
                  <pic:blipFill>
                    <a:blip r:embed="rId282"/>
                    <a:stretch>
                      <a:fillRect/>
                    </a:stretch>
                  </pic:blipFill>
                  <pic:spPr>
                    <a:xfrm>
                      <a:off x="0" y="0"/>
                      <a:ext cx="5057775" cy="2228215"/>
                    </a:xfrm>
                    <a:prstGeom prst="rect">
                      <a:avLst/>
                    </a:prstGeom>
                    <a:noFill/>
                    <a:ln>
                      <a:noFill/>
                    </a:ln>
                  </pic:spPr>
                </pic:pic>
              </a:graphicData>
            </a:graphic>
          </wp:inline>
        </w:drawing>
      </w:r>
    </w:p>
    <w:p w14:paraId="37BCD821">
      <w:pPr>
        <w:numPr>
          <w:ilvl w:val="0"/>
          <w:numId w:val="63"/>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中标候选人公示列表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点击“新增中标候选人公示”按钮，进入挑选标段包列表页面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7E4133BA">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376680"/>
            <wp:effectExtent l="0" t="0" r="9525" b="13970"/>
            <wp:docPr id="39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9" name="图片 2"/>
                    <pic:cNvPicPr>
                      <a:picLocks noChangeAspect="1"/>
                    </pic:cNvPicPr>
                  </pic:nvPicPr>
                  <pic:blipFill>
                    <a:blip r:embed="rId283"/>
                    <a:stretch>
                      <a:fillRect/>
                    </a:stretch>
                  </pic:blipFill>
                  <pic:spPr>
                    <a:xfrm>
                      <a:off x="0" y="0"/>
                      <a:ext cx="5057775" cy="1376680"/>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057775" cy="2473960"/>
            <wp:effectExtent l="0" t="0" r="9525" b="2540"/>
            <wp:docPr id="39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0" name="图片 3"/>
                    <pic:cNvPicPr>
                      <a:picLocks noChangeAspect="1"/>
                    </pic:cNvPicPr>
                  </pic:nvPicPr>
                  <pic:blipFill>
                    <a:blip r:embed="rId284"/>
                    <a:stretch>
                      <a:fillRect/>
                    </a:stretch>
                  </pic:blipFill>
                  <pic:spPr>
                    <a:xfrm>
                      <a:off x="0" y="0"/>
                      <a:ext cx="5057775" cy="2473960"/>
                    </a:xfrm>
                    <a:prstGeom prst="rect">
                      <a:avLst/>
                    </a:prstGeom>
                    <a:noFill/>
                    <a:ln>
                      <a:noFill/>
                    </a:ln>
                  </pic:spPr>
                </pic:pic>
              </a:graphicData>
            </a:graphic>
          </wp:inline>
        </w:drawing>
      </w:r>
    </w:p>
    <w:p w14:paraId="293C6A97">
      <w:pPr>
        <w:numPr>
          <w:ilvl w:val="0"/>
          <w:numId w:val="63"/>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挑选标段包列表页面，选择标段进入新增中标侯选人公示页面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7111BA38">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71420"/>
            <wp:effectExtent l="0" t="0" r="9525" b="5080"/>
            <wp:docPr id="398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1" name="图片 4"/>
                    <pic:cNvPicPr>
                      <a:picLocks noChangeAspect="1"/>
                    </pic:cNvPicPr>
                  </pic:nvPicPr>
                  <pic:blipFill>
                    <a:blip r:embed="rId285"/>
                    <a:stretch>
                      <a:fillRect/>
                    </a:stretch>
                  </pic:blipFill>
                  <pic:spPr>
                    <a:xfrm>
                      <a:off x="0" y="0"/>
                      <a:ext cx="5057775" cy="2471420"/>
                    </a:xfrm>
                    <a:prstGeom prst="rect">
                      <a:avLst/>
                    </a:prstGeom>
                    <a:noFill/>
                    <a:ln>
                      <a:noFill/>
                    </a:ln>
                  </pic:spPr>
                </pic:pic>
              </a:graphicData>
            </a:graphic>
          </wp:inline>
        </w:drawing>
      </w:r>
    </w:p>
    <w:p w14:paraId="22D50C37">
      <w:pPr>
        <w:numPr>
          <w:ilvl w:val="0"/>
          <w:numId w:val="63"/>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选择中标候选人列表，推荐排名。如图：</w:t>
      </w:r>
    </w:p>
    <w:p w14:paraId="6A50166B">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1393190"/>
            <wp:effectExtent l="0" t="0" r="9525" b="16510"/>
            <wp:docPr id="398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2" name="图片 6"/>
                    <pic:cNvPicPr>
                      <a:picLocks noChangeAspect="1"/>
                    </pic:cNvPicPr>
                  </pic:nvPicPr>
                  <pic:blipFill>
                    <a:blip r:embed="rId286"/>
                    <a:stretch>
                      <a:fillRect/>
                    </a:stretch>
                  </pic:blipFill>
                  <pic:spPr>
                    <a:xfrm>
                      <a:off x="0" y="0"/>
                      <a:ext cx="5057775" cy="1393190"/>
                    </a:xfrm>
                    <a:prstGeom prst="rect">
                      <a:avLst/>
                    </a:prstGeom>
                    <a:noFill/>
                    <a:ln>
                      <a:noFill/>
                    </a:ln>
                  </pic:spPr>
                </pic:pic>
              </a:graphicData>
            </a:graphic>
          </wp:inline>
        </w:drawing>
      </w:r>
    </w:p>
    <w:p w14:paraId="4EE2C4E7">
      <w:pPr>
        <w:numPr>
          <w:ilvl w:val="0"/>
          <w:numId w:val="0"/>
        </w:numPr>
        <w:ind w:firstLine="420" w:firstLineChars="0"/>
        <w:jc w:val="left"/>
        <w:rPr>
          <w:rFonts w:hint="eastAsia" w:ascii="宋体" w:hAnsi="宋体" w:eastAsia="宋体" w:cs="宋体"/>
          <w:lang w:val="en-US" w:eastAsia="zh-CN"/>
        </w:rPr>
      </w:pPr>
      <w:r>
        <w:rPr>
          <w:rFonts w:hint="eastAsia" w:ascii="宋体" w:hAnsi="宋体" w:eastAsia="宋体" w:cs="宋体"/>
          <w:lang w:val="en-US" w:eastAsia="zh-CN"/>
        </w:rPr>
        <w:t>注：默认会带入评标结果的排名，但可修改。</w:t>
      </w:r>
      <w:r>
        <w:rPr>
          <w:rFonts w:hint="eastAsia" w:ascii="宋体" w:hAnsi="宋体" w:eastAsia="宋体" w:cs="宋体"/>
          <w:lang w:val="en-US" w:eastAsia="zh-CN"/>
        </w:rPr>
        <w:tab/>
      </w:r>
    </w:p>
    <w:p w14:paraId="62A09750">
      <w:pPr>
        <w:numPr>
          <w:ilvl w:val="0"/>
          <w:numId w:val="63"/>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页面可默认获取评标结果中被否决或者不合格的投标人，也可以手动添加。如图</w:t>
      </w:r>
    </w:p>
    <w:p w14:paraId="11CA52D2">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888365"/>
            <wp:effectExtent l="0" t="0" r="9525" b="6985"/>
            <wp:docPr id="39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3" name="图片 7"/>
                    <pic:cNvPicPr>
                      <a:picLocks noChangeAspect="1"/>
                    </pic:cNvPicPr>
                  </pic:nvPicPr>
                  <pic:blipFill>
                    <a:blip r:embed="rId287"/>
                    <a:stretch>
                      <a:fillRect/>
                    </a:stretch>
                  </pic:blipFill>
                  <pic:spPr>
                    <a:xfrm>
                      <a:off x="0" y="0"/>
                      <a:ext cx="5057775" cy="888365"/>
                    </a:xfrm>
                    <a:prstGeom prst="rect">
                      <a:avLst/>
                    </a:prstGeom>
                    <a:noFill/>
                    <a:ln>
                      <a:noFill/>
                    </a:ln>
                  </pic:spPr>
                </pic:pic>
              </a:graphicData>
            </a:graphic>
          </wp:inline>
        </w:drawing>
      </w:r>
    </w:p>
    <w:p w14:paraId="6FFB40B8">
      <w:pPr>
        <w:numPr>
          <w:ilvl w:val="0"/>
          <w:numId w:val="63"/>
        </w:numPr>
        <w:jc w:val="left"/>
        <w:rPr>
          <w:rFonts w:hint="eastAsia" w:ascii="宋体" w:hAnsi="宋体" w:eastAsia="宋体" w:cs="宋体"/>
          <w:caps w:val="0"/>
          <w:smallCaps w:val="0"/>
        </w:rPr>
      </w:pPr>
      <w:r>
        <w:rPr>
          <w:rFonts w:hint="eastAsia" w:ascii="宋体" w:hAnsi="宋体" w:eastAsia="宋体" w:cs="宋体"/>
          <w:caps w:val="0"/>
          <w:smallCaps w:val="0"/>
        </w:rPr>
        <w:t>中标候选人公示页面，</w:t>
      </w:r>
      <w:r>
        <w:rPr>
          <w:rFonts w:hint="eastAsia" w:ascii="宋体" w:hAnsi="宋体" w:eastAsia="宋体" w:cs="宋体"/>
          <w:caps w:val="0"/>
          <w:smallCaps w:val="0"/>
          <w:lang w:val="en-US" w:eastAsia="zh-CN"/>
        </w:rPr>
        <w:t>填写页面信息。如下图</w:t>
      </w:r>
      <w:r>
        <w:rPr>
          <w:rFonts w:hint="eastAsia" w:ascii="宋体" w:hAnsi="宋体" w:eastAsia="宋体" w:cs="宋体"/>
          <w:caps w:val="0"/>
          <w:smallCaps w:val="0"/>
        </w:rPr>
        <w:t>：</w:t>
      </w:r>
    </w:p>
    <w:p w14:paraId="5EFED1EB">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298575"/>
            <wp:effectExtent l="0" t="0" r="9525" b="15875"/>
            <wp:docPr id="398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4" name="图片 5"/>
                    <pic:cNvPicPr>
                      <a:picLocks noChangeAspect="1"/>
                    </pic:cNvPicPr>
                  </pic:nvPicPr>
                  <pic:blipFill>
                    <a:blip r:embed="rId288"/>
                    <a:stretch>
                      <a:fillRect/>
                    </a:stretch>
                  </pic:blipFill>
                  <pic:spPr>
                    <a:xfrm>
                      <a:off x="0" y="0"/>
                      <a:ext cx="5057775" cy="1298575"/>
                    </a:xfrm>
                    <a:prstGeom prst="rect">
                      <a:avLst/>
                    </a:prstGeom>
                    <a:noFill/>
                    <a:ln>
                      <a:noFill/>
                    </a:ln>
                  </pic:spPr>
                </pic:pic>
              </a:graphicData>
            </a:graphic>
          </wp:inline>
        </w:drawing>
      </w:r>
    </w:p>
    <w:p w14:paraId="312DA5C1">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r>
        <w:rPr>
          <w:rFonts w:hint="eastAsia" w:ascii="宋体" w:hAnsi="宋体" w:eastAsia="宋体" w:cs="宋体"/>
          <w:b w:val="0"/>
          <w:bCs w:val="0"/>
          <w:i w:val="0"/>
          <w:iCs w:val="0"/>
          <w:caps w:val="0"/>
          <w:color w:val="333333"/>
          <w:spacing w:val="0"/>
          <w:sz w:val="21"/>
          <w:szCs w:val="21"/>
          <w:shd w:val="clear" w:fill="FFFFFF"/>
        </w:rPr>
        <w:t>是否推送中国招投标平台</w:t>
      </w:r>
      <w:r>
        <w:rPr>
          <w:rFonts w:hint="eastAsia" w:ascii="宋体" w:hAnsi="宋体" w:eastAsia="宋体" w:cs="宋体"/>
          <w:caps w:val="0"/>
          <w:smallCaps w:val="0"/>
          <w:lang w:val="en-US" w:eastAsia="zh-CN"/>
        </w:rPr>
        <w:t>”勾选复选框则中标候选人公示推送至对应平台，不勾选复选框则中标候选人公示则不会推送至对应平台。</w:t>
      </w:r>
    </w:p>
    <w:p w14:paraId="34875922">
      <w:pPr>
        <w:numPr>
          <w:ilvl w:val="0"/>
          <w:numId w:val="63"/>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点击“开标情况”、“评标情况”可以对应跳转到对应页面查看开评标信息。如下图</w:t>
      </w:r>
      <w:r>
        <w:rPr>
          <w:rFonts w:hint="eastAsia" w:ascii="宋体" w:hAnsi="宋体" w:eastAsia="宋体" w:cs="宋体"/>
          <w:caps w:val="0"/>
          <w:smallCaps w:val="0"/>
        </w:rPr>
        <w:t>：</w:t>
      </w:r>
    </w:p>
    <w:p w14:paraId="6BB6F6EA">
      <w:pPr>
        <w:numPr>
          <w:ilvl w:val="0"/>
          <w:numId w:val="0"/>
        </w:numPr>
        <w:jc w:val="left"/>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4902835" cy="934720"/>
            <wp:effectExtent l="0" t="0" r="12065" b="17780"/>
            <wp:docPr id="398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5" name="图片 8"/>
                    <pic:cNvPicPr>
                      <a:picLocks noChangeAspect="1"/>
                    </pic:cNvPicPr>
                  </pic:nvPicPr>
                  <pic:blipFill>
                    <a:blip r:embed="rId289"/>
                    <a:srcRect l="804" t="12381" r="2260"/>
                    <a:stretch>
                      <a:fillRect/>
                    </a:stretch>
                  </pic:blipFill>
                  <pic:spPr>
                    <a:xfrm>
                      <a:off x="0" y="0"/>
                      <a:ext cx="4902835" cy="934720"/>
                    </a:xfrm>
                    <a:prstGeom prst="rect">
                      <a:avLst/>
                    </a:prstGeom>
                    <a:noFill/>
                    <a:ln>
                      <a:noFill/>
                    </a:ln>
                  </pic:spPr>
                </pic:pic>
              </a:graphicData>
            </a:graphic>
          </wp:inline>
        </w:drawing>
      </w:r>
    </w:p>
    <w:p w14:paraId="4EB5BA68">
      <w:pPr>
        <w:numPr>
          <w:ilvl w:val="0"/>
          <w:numId w:val="63"/>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如要修改中标候选人公示内容，点击“编辑/预览”按钮，进入修改/编辑公告内容页面，修改完成后，点击“修改保存”按钮，修改成功。如下图：</w:t>
      </w:r>
    </w:p>
    <w:p w14:paraId="0F025CF2">
      <w:pPr>
        <w:numPr>
          <w:ilvl w:val="0"/>
          <w:numId w:val="0"/>
        </w:numPr>
        <w:jc w:val="left"/>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983105"/>
            <wp:effectExtent l="0" t="0" r="9525" b="17145"/>
            <wp:docPr id="398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6" name="图片 9"/>
                    <pic:cNvPicPr>
                      <a:picLocks noChangeAspect="1"/>
                    </pic:cNvPicPr>
                  </pic:nvPicPr>
                  <pic:blipFill>
                    <a:blip r:embed="rId290"/>
                    <a:srcRect t="794"/>
                    <a:stretch>
                      <a:fillRect/>
                    </a:stretch>
                  </pic:blipFill>
                  <pic:spPr>
                    <a:xfrm>
                      <a:off x="0" y="0"/>
                      <a:ext cx="5057775" cy="1983105"/>
                    </a:xfrm>
                    <a:prstGeom prst="rect">
                      <a:avLst/>
                    </a:prstGeom>
                    <a:noFill/>
                    <a:ln>
                      <a:noFill/>
                    </a:ln>
                  </pic:spPr>
                </pic:pic>
              </a:graphicData>
            </a:graphic>
          </wp:inline>
        </w:drawing>
      </w:r>
    </w:p>
    <w:p w14:paraId="37144155">
      <w:pPr>
        <w:numPr>
          <w:ilvl w:val="0"/>
          <w:numId w:val="0"/>
        </w:numPr>
        <w:bidi w:val="0"/>
        <w:jc w:val="center"/>
        <w:rPr>
          <w:rFonts w:hint="eastAsia" w:ascii="宋体" w:hAnsi="宋体" w:eastAsia="宋体" w:cs="宋体"/>
          <w:caps w:val="0"/>
          <w:smallCaps w:val="0"/>
          <w:lang w:val="en-US" w:eastAsia="zh-CN"/>
        </w:rPr>
      </w:pPr>
      <w:r>
        <w:rPr>
          <w:rFonts w:hint="eastAsia" w:ascii="宋体" w:hAnsi="宋体" w:eastAsia="宋体" w:cs="宋体"/>
          <w:caps w:val="0"/>
          <w:smallCaps w:val="0"/>
        </w:rPr>
        <w:drawing>
          <wp:inline distT="0" distB="0" distL="114300" distR="114300">
            <wp:extent cx="5265420" cy="2251075"/>
            <wp:effectExtent l="0" t="0" r="11430" b="15875"/>
            <wp:docPr id="398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7" name="图片 77"/>
                    <pic:cNvPicPr>
                      <a:picLocks noChangeAspect="1"/>
                    </pic:cNvPicPr>
                  </pic:nvPicPr>
                  <pic:blipFill>
                    <a:blip r:embed="rId291"/>
                    <a:stretch>
                      <a:fillRect/>
                    </a:stretch>
                  </pic:blipFill>
                  <pic:spPr>
                    <a:xfrm>
                      <a:off x="0" y="0"/>
                      <a:ext cx="5265420" cy="2251075"/>
                    </a:xfrm>
                    <a:prstGeom prst="rect">
                      <a:avLst/>
                    </a:prstGeom>
                    <a:noFill/>
                    <a:ln>
                      <a:noFill/>
                    </a:ln>
                  </pic:spPr>
                </pic:pic>
              </a:graphicData>
            </a:graphic>
          </wp:inline>
        </w:drawing>
      </w:r>
    </w:p>
    <w:p w14:paraId="4DEFB846">
      <w:pPr>
        <w:numPr>
          <w:ilvl w:val="0"/>
          <w:numId w:val="63"/>
        </w:numPr>
        <w:jc w:val="left"/>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“06相关电子件”，点击“点击生成”</w:t>
      </w:r>
      <w:r>
        <w:rPr>
          <w:rFonts w:hint="eastAsia" w:ascii="宋体" w:hAnsi="宋体" w:eastAsia="宋体" w:cs="宋体"/>
          <w:caps w:val="0"/>
          <w:smallCaps w:val="0"/>
        </w:rPr>
        <w:t>，</w:t>
      </w:r>
      <w:r>
        <w:rPr>
          <w:rFonts w:hint="eastAsia" w:ascii="宋体" w:hAnsi="宋体" w:eastAsia="宋体" w:cs="宋体"/>
          <w:caps w:val="0"/>
          <w:smallCaps w:val="0"/>
          <w:lang w:val="en-US" w:eastAsia="zh-CN"/>
        </w:rPr>
        <w:t>系统自己根据模版生成中标候选人公示，</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07B5407C">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715010"/>
            <wp:effectExtent l="0" t="0" r="9525" b="8890"/>
            <wp:docPr id="39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8" name="图片 10"/>
                    <pic:cNvPicPr>
                      <a:picLocks noChangeAspect="1"/>
                    </pic:cNvPicPr>
                  </pic:nvPicPr>
                  <pic:blipFill>
                    <a:blip r:embed="rId292"/>
                    <a:stretch>
                      <a:fillRect/>
                    </a:stretch>
                  </pic:blipFill>
                  <pic:spPr>
                    <a:xfrm>
                      <a:off x="0" y="0"/>
                      <a:ext cx="5057775" cy="715010"/>
                    </a:xfrm>
                    <a:prstGeom prst="rect">
                      <a:avLst/>
                    </a:prstGeom>
                    <a:noFill/>
                    <a:ln>
                      <a:noFill/>
                    </a:ln>
                  </pic:spPr>
                </pic:pic>
              </a:graphicData>
            </a:graphic>
          </wp:inline>
        </w:drawing>
      </w:r>
    </w:p>
    <w:p w14:paraId="773F9B36">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555875"/>
            <wp:effectExtent l="0" t="0" r="9525" b="15875"/>
            <wp:docPr id="398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9" name="图片 11"/>
                    <pic:cNvPicPr>
                      <a:picLocks noChangeAspect="1"/>
                    </pic:cNvPicPr>
                  </pic:nvPicPr>
                  <pic:blipFill>
                    <a:blip r:embed="rId293"/>
                    <a:stretch>
                      <a:fillRect/>
                    </a:stretch>
                  </pic:blipFill>
                  <pic:spPr>
                    <a:xfrm>
                      <a:off x="0" y="0"/>
                      <a:ext cx="5057775" cy="2555875"/>
                    </a:xfrm>
                    <a:prstGeom prst="rect">
                      <a:avLst/>
                    </a:prstGeom>
                    <a:noFill/>
                    <a:ln>
                      <a:noFill/>
                    </a:ln>
                  </pic:spPr>
                </pic:pic>
              </a:graphicData>
            </a:graphic>
          </wp:inline>
        </w:drawing>
      </w:r>
    </w:p>
    <w:p w14:paraId="2005D03B">
      <w:pPr>
        <w:bidi w:val="0"/>
        <w:ind w:left="0" w:leftChars="0" w:firstLine="0" w:firstLineChars="0"/>
        <w:jc w:val="center"/>
        <w:rPr>
          <w:rFonts w:hint="eastAsia" w:ascii="宋体" w:hAnsi="宋体" w:eastAsia="宋体" w:cs="宋体"/>
        </w:rPr>
      </w:pPr>
    </w:p>
    <w:p w14:paraId="5137FDA7">
      <w:pPr>
        <w:bidi w:val="0"/>
        <w:ind w:left="0" w:leftChars="0" w:firstLine="0" w:firstLineChars="0"/>
        <w:rPr>
          <w:rFonts w:hint="eastAsia" w:ascii="宋体" w:hAnsi="宋体" w:eastAsia="宋体" w:cs="宋体"/>
          <w:lang w:val="en-US" w:eastAsia="zh-CN"/>
        </w:rPr>
      </w:pPr>
      <w:r>
        <w:rPr>
          <w:rFonts w:hint="eastAsia" w:ascii="宋体" w:hAnsi="宋体" w:eastAsia="宋体" w:cs="宋体"/>
          <w:lang w:val="en-US" w:eastAsia="zh-CN"/>
        </w:rPr>
        <w:t>点击“签章”，可以在特定的位置进行签章。可以选择CA或者标证通模式，进行签章。</w:t>
      </w:r>
    </w:p>
    <w:p w14:paraId="5577BB6E">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555875"/>
            <wp:effectExtent l="0" t="0" r="9525" b="15875"/>
            <wp:docPr id="399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0" name="图片 12"/>
                    <pic:cNvPicPr>
                      <a:picLocks noChangeAspect="1"/>
                    </pic:cNvPicPr>
                  </pic:nvPicPr>
                  <pic:blipFill>
                    <a:blip r:embed="rId294"/>
                    <a:stretch>
                      <a:fillRect/>
                    </a:stretch>
                  </pic:blipFill>
                  <pic:spPr>
                    <a:xfrm>
                      <a:off x="0" y="0"/>
                      <a:ext cx="5057775" cy="2555875"/>
                    </a:xfrm>
                    <a:prstGeom prst="rect">
                      <a:avLst/>
                    </a:prstGeom>
                    <a:noFill/>
                    <a:ln>
                      <a:noFill/>
                    </a:ln>
                  </pic:spPr>
                </pic:pic>
              </a:graphicData>
            </a:graphic>
          </wp:inline>
        </w:drawing>
      </w:r>
    </w:p>
    <w:p w14:paraId="1908516E">
      <w:pPr>
        <w:bidi w:val="0"/>
        <w:ind w:left="0" w:leftChars="0" w:firstLine="0" w:firstLineChars="0"/>
        <w:jc w:val="center"/>
        <w:rPr>
          <w:rFonts w:hint="eastAsia" w:ascii="宋体" w:hAnsi="宋体" w:eastAsia="宋体" w:cs="宋体"/>
          <w:lang w:val="en-US" w:eastAsia="zh-CN"/>
        </w:rPr>
      </w:pPr>
      <w:r>
        <w:rPr>
          <w:rFonts w:hint="eastAsia" w:ascii="宋体" w:hAnsi="宋体" w:eastAsia="宋体" w:cs="宋体"/>
        </w:rPr>
        <w:drawing>
          <wp:inline distT="0" distB="0" distL="114300" distR="114300">
            <wp:extent cx="5057775" cy="2087245"/>
            <wp:effectExtent l="0" t="0" r="9525" b="8255"/>
            <wp:docPr id="399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1" name="图片 13"/>
                    <pic:cNvPicPr>
                      <a:picLocks noChangeAspect="1"/>
                    </pic:cNvPicPr>
                  </pic:nvPicPr>
                  <pic:blipFill>
                    <a:blip r:embed="rId295"/>
                    <a:stretch>
                      <a:fillRect/>
                    </a:stretch>
                  </pic:blipFill>
                  <pic:spPr>
                    <a:xfrm>
                      <a:off x="0" y="0"/>
                      <a:ext cx="5057775" cy="2087245"/>
                    </a:xfrm>
                    <a:prstGeom prst="rect">
                      <a:avLst/>
                    </a:prstGeom>
                    <a:noFill/>
                    <a:ln>
                      <a:noFill/>
                    </a:ln>
                  </pic:spPr>
                </pic:pic>
              </a:graphicData>
            </a:graphic>
          </wp:inline>
        </w:drawing>
      </w:r>
    </w:p>
    <w:p w14:paraId="4380E68E">
      <w:pPr>
        <w:numPr>
          <w:ilvl w:val="0"/>
          <w:numId w:val="63"/>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签章完成后，</w:t>
      </w:r>
      <w:r>
        <w:rPr>
          <w:rFonts w:hint="eastAsia" w:ascii="宋体" w:hAnsi="宋体" w:eastAsia="宋体" w:cs="宋体"/>
          <w:caps w:val="0"/>
          <w:smallCaps w:val="0"/>
          <w:color w:val="000000" w:themeColor="text1"/>
          <w:lang w:val="en-US" w:eastAsia="zh-CN"/>
          <w14:textFill>
            <w14:solidFill>
              <w14:schemeClr w14:val="tx1"/>
            </w14:solidFill>
          </w14:textFill>
        </w:rPr>
        <w:t>“附件信息”招标</w:t>
      </w:r>
      <w:r>
        <w:rPr>
          <w:rFonts w:hint="eastAsia" w:ascii="宋体" w:hAnsi="宋体" w:eastAsia="宋体" w:cs="宋体"/>
          <w:caps w:val="0"/>
          <w:smallCaps w:val="0"/>
          <w:lang w:val="en-US" w:eastAsia="zh-CN"/>
        </w:rPr>
        <w:t>公告显示为“已签章”。如下图</w:t>
      </w:r>
      <w:r>
        <w:rPr>
          <w:rFonts w:hint="eastAsia" w:ascii="宋体" w:hAnsi="宋体" w:eastAsia="宋体" w:cs="宋体"/>
          <w:caps w:val="0"/>
          <w:smallCaps w:val="0"/>
        </w:rPr>
        <w:t>：</w:t>
      </w:r>
    </w:p>
    <w:p w14:paraId="10E600C2">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605155"/>
            <wp:effectExtent l="0" t="0" r="9525" b="4445"/>
            <wp:docPr id="399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2" name="图片 14"/>
                    <pic:cNvPicPr>
                      <a:picLocks noChangeAspect="1"/>
                    </pic:cNvPicPr>
                  </pic:nvPicPr>
                  <pic:blipFill>
                    <a:blip r:embed="rId296"/>
                    <a:stretch>
                      <a:fillRect/>
                    </a:stretch>
                  </pic:blipFill>
                  <pic:spPr>
                    <a:xfrm>
                      <a:off x="0" y="0"/>
                      <a:ext cx="5057775" cy="605155"/>
                    </a:xfrm>
                    <a:prstGeom prst="rect">
                      <a:avLst/>
                    </a:prstGeom>
                    <a:noFill/>
                    <a:ln>
                      <a:noFill/>
                    </a:ln>
                  </pic:spPr>
                </pic:pic>
              </a:graphicData>
            </a:graphic>
          </wp:inline>
        </w:drawing>
      </w:r>
    </w:p>
    <w:p w14:paraId="06BF349B">
      <w:pPr>
        <w:bidi w:val="0"/>
        <w:ind w:left="0" w:leftChars="0" w:firstLine="420" w:firstLineChars="0"/>
        <w:jc w:val="left"/>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lang w:val="en-US" w:eastAsia="zh-CN"/>
        </w:rPr>
        <w:t>注：页面最顶部的“编辑/预览”和附件中的模版生成功能一般项目配置一种即可，不能同时存在。选择一种方式生成公告即可。</w:t>
      </w:r>
    </w:p>
    <w:p w14:paraId="3311AE4C">
      <w:pPr>
        <w:numPr>
          <w:ilvl w:val="0"/>
          <w:numId w:val="63"/>
        </w:numPr>
        <w:jc w:val="left"/>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val="en-US" w:eastAsia="zh-CN"/>
          <w14:textFill>
            <w14:solidFill>
              <w14:schemeClr w14:val="tx1"/>
            </w14:solidFill>
          </w14:textFill>
        </w:rPr>
        <w:t>提交信息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弹出的意见框中输入意见，点击“确认提交”按钮，审核通过。如下图</w:t>
      </w:r>
      <w:r>
        <w:rPr>
          <w:rFonts w:hint="eastAsia" w:ascii="宋体" w:hAnsi="宋体" w:eastAsia="宋体" w:cs="宋体"/>
          <w:caps w:val="0"/>
          <w:smallCaps w:val="0"/>
          <w:color w:val="000000" w:themeColor="text1"/>
          <w14:textFill>
            <w14:solidFill>
              <w14:schemeClr w14:val="tx1"/>
            </w14:solidFill>
          </w14:textFill>
        </w:rPr>
        <w:t>：</w:t>
      </w:r>
    </w:p>
    <w:p w14:paraId="637A5758">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72665"/>
            <wp:effectExtent l="0" t="0" r="9525" b="13335"/>
            <wp:docPr id="399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3" name="图片 15"/>
                    <pic:cNvPicPr>
                      <a:picLocks noChangeAspect="1"/>
                    </pic:cNvPicPr>
                  </pic:nvPicPr>
                  <pic:blipFill>
                    <a:blip r:embed="rId297"/>
                    <a:stretch>
                      <a:fillRect/>
                    </a:stretch>
                  </pic:blipFill>
                  <pic:spPr>
                    <a:xfrm>
                      <a:off x="0" y="0"/>
                      <a:ext cx="5057775" cy="2272665"/>
                    </a:xfrm>
                    <a:prstGeom prst="rect">
                      <a:avLst/>
                    </a:prstGeom>
                    <a:noFill/>
                    <a:ln>
                      <a:noFill/>
                    </a:ln>
                  </pic:spPr>
                </pic:pic>
              </a:graphicData>
            </a:graphic>
          </wp:inline>
        </w:drawing>
      </w:r>
    </w:p>
    <w:p w14:paraId="74DAF2C5">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0B439476">
      <w:pPr>
        <w:bidi w:val="0"/>
        <w:rPr>
          <w:rFonts w:hint="eastAsia" w:ascii="宋体" w:hAnsi="宋体" w:eastAsia="宋体" w:cs="宋体"/>
        </w:rPr>
      </w:pPr>
    </w:p>
    <w:p w14:paraId="23BF7D50">
      <w:pPr>
        <w:pStyle w:val="5"/>
        <w:bidi w:val="0"/>
        <w:rPr>
          <w:rFonts w:hint="eastAsia" w:ascii="宋体" w:hAnsi="宋体" w:eastAsia="宋体" w:cs="宋体"/>
          <w:caps w:val="0"/>
          <w:smallCaps w:val="0"/>
        </w:rPr>
      </w:pPr>
      <w:bookmarkStart w:id="245" w:name="_Toc3042"/>
      <w:r>
        <w:rPr>
          <w:rFonts w:hint="eastAsia" w:ascii="宋体" w:hAnsi="宋体" w:eastAsia="宋体" w:cs="宋体"/>
          <w:caps w:val="0"/>
          <w:smallCaps w:val="0"/>
        </w:rPr>
        <w:t>中标候选人公示</w:t>
      </w:r>
      <w:r>
        <w:rPr>
          <w:rFonts w:hint="eastAsia" w:ascii="宋体" w:hAnsi="宋体" w:eastAsia="宋体" w:cs="宋体"/>
          <w:caps w:val="0"/>
          <w:smallCaps w:val="0"/>
          <w:lang w:val="en-US" w:eastAsia="zh-CN"/>
        </w:rPr>
        <w:t>变更</w:t>
      </w:r>
      <w:bookmarkEnd w:id="245"/>
    </w:p>
    <w:p w14:paraId="1997EF6E">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50D80A16">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提供中标候选人公示变更功能，可以针对中标候选人公示进行变更，填写变更内容等信息，点击提交审核，提交至相关审核人员进行审核。</w:t>
      </w:r>
    </w:p>
    <w:p w14:paraId="2825D4F4">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03C75F36">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sz w:val="21"/>
          <w:lang w:val="en-US" w:eastAsia="zh-CN" w:bidi="ar-SA"/>
        </w:rPr>
        <w:t>采购人、采购代理</w:t>
      </w:r>
    </w:p>
    <w:p w14:paraId="3D3F402A">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前置条件：</w:t>
      </w:r>
    </w:p>
    <w:p w14:paraId="5D89F0AB">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sz w:val="21"/>
          <w:lang w:val="en-US" w:eastAsia="zh-CN" w:bidi="ar-SA"/>
        </w:rPr>
        <w:tab/>
      </w:r>
      <w:r>
        <w:rPr>
          <w:rFonts w:hint="eastAsia" w:ascii="宋体" w:hAnsi="宋体" w:eastAsia="宋体" w:cs="宋体"/>
          <w:sz w:val="21"/>
          <w:lang w:val="en-US" w:eastAsia="zh-CN" w:bidi="ar-SA"/>
        </w:rPr>
        <w:t>中标候选人公示审核通过且未新增中标结果公示。</w:t>
      </w:r>
    </w:p>
    <w:p w14:paraId="022C7626">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37DD1C82">
      <w:pPr>
        <w:numPr>
          <w:ilvl w:val="0"/>
          <w:numId w:val="64"/>
        </w:numPr>
        <w:jc w:val="left"/>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定标—</w:t>
      </w:r>
      <w:r>
        <w:rPr>
          <w:rFonts w:hint="eastAsia" w:ascii="宋体" w:hAnsi="宋体" w:eastAsia="宋体" w:cs="宋体"/>
          <w:caps w:val="0"/>
          <w:smallCaps w:val="0"/>
        </w:rPr>
        <w:t>中标候选人公示”</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中标候选人公示列表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01453325">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12340"/>
            <wp:effectExtent l="0" t="0" r="9525" b="16510"/>
            <wp:docPr id="399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 name="图片 16"/>
                    <pic:cNvPicPr>
                      <a:picLocks noChangeAspect="1"/>
                    </pic:cNvPicPr>
                  </pic:nvPicPr>
                  <pic:blipFill>
                    <a:blip r:embed="rId298"/>
                    <a:stretch>
                      <a:fillRect/>
                    </a:stretch>
                  </pic:blipFill>
                  <pic:spPr>
                    <a:xfrm>
                      <a:off x="0" y="0"/>
                      <a:ext cx="5057775" cy="2212340"/>
                    </a:xfrm>
                    <a:prstGeom prst="rect">
                      <a:avLst/>
                    </a:prstGeom>
                    <a:noFill/>
                    <a:ln>
                      <a:noFill/>
                    </a:ln>
                  </pic:spPr>
                </pic:pic>
              </a:graphicData>
            </a:graphic>
          </wp:inline>
        </w:drawing>
      </w:r>
    </w:p>
    <w:p w14:paraId="5D62FC6D">
      <w:pPr>
        <w:numPr>
          <w:ilvl w:val="0"/>
          <w:numId w:val="64"/>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中标候选人公示变更列表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点击“新增中标候选人公示变更”按钮，进入挑选标段包列表页面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38E9FD27">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1579880"/>
            <wp:effectExtent l="0" t="0" r="9525" b="1270"/>
            <wp:docPr id="399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5" name="图片 17"/>
                    <pic:cNvPicPr>
                      <a:picLocks noChangeAspect="1"/>
                    </pic:cNvPicPr>
                  </pic:nvPicPr>
                  <pic:blipFill>
                    <a:blip r:embed="rId299"/>
                    <a:stretch>
                      <a:fillRect/>
                    </a:stretch>
                  </pic:blipFill>
                  <pic:spPr>
                    <a:xfrm>
                      <a:off x="0" y="0"/>
                      <a:ext cx="5057775" cy="1579880"/>
                    </a:xfrm>
                    <a:prstGeom prst="rect">
                      <a:avLst/>
                    </a:prstGeom>
                    <a:noFill/>
                    <a:ln>
                      <a:noFill/>
                    </a:ln>
                  </pic:spPr>
                </pic:pic>
              </a:graphicData>
            </a:graphic>
          </wp:inline>
        </w:drawing>
      </w:r>
    </w:p>
    <w:p w14:paraId="5874CA77">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73960"/>
            <wp:effectExtent l="0" t="0" r="9525" b="2540"/>
            <wp:docPr id="399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6" name="图片 3"/>
                    <pic:cNvPicPr>
                      <a:picLocks noChangeAspect="1"/>
                    </pic:cNvPicPr>
                  </pic:nvPicPr>
                  <pic:blipFill>
                    <a:blip r:embed="rId284"/>
                    <a:stretch>
                      <a:fillRect/>
                    </a:stretch>
                  </pic:blipFill>
                  <pic:spPr>
                    <a:xfrm>
                      <a:off x="0" y="0"/>
                      <a:ext cx="5057775" cy="2473960"/>
                    </a:xfrm>
                    <a:prstGeom prst="rect">
                      <a:avLst/>
                    </a:prstGeom>
                    <a:noFill/>
                    <a:ln>
                      <a:noFill/>
                    </a:ln>
                  </pic:spPr>
                </pic:pic>
              </a:graphicData>
            </a:graphic>
          </wp:inline>
        </w:drawing>
      </w:r>
    </w:p>
    <w:p w14:paraId="784000EB">
      <w:pPr>
        <w:numPr>
          <w:ilvl w:val="0"/>
          <w:numId w:val="64"/>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挑选标段包列表页面，选择标段进入新增中标侯选人公示变更页面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69C5F563">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63165"/>
            <wp:effectExtent l="0" t="0" r="9525" b="13335"/>
            <wp:docPr id="399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7" name="图片 18"/>
                    <pic:cNvPicPr>
                      <a:picLocks noChangeAspect="1"/>
                    </pic:cNvPicPr>
                  </pic:nvPicPr>
                  <pic:blipFill>
                    <a:blip r:embed="rId300"/>
                    <a:stretch>
                      <a:fillRect/>
                    </a:stretch>
                  </pic:blipFill>
                  <pic:spPr>
                    <a:xfrm>
                      <a:off x="0" y="0"/>
                      <a:ext cx="5057775" cy="2463165"/>
                    </a:xfrm>
                    <a:prstGeom prst="rect">
                      <a:avLst/>
                    </a:prstGeom>
                    <a:noFill/>
                    <a:ln>
                      <a:noFill/>
                    </a:ln>
                  </pic:spPr>
                </pic:pic>
              </a:graphicData>
            </a:graphic>
          </wp:inline>
        </w:drawing>
      </w:r>
    </w:p>
    <w:p w14:paraId="10EDB3A2">
      <w:pPr>
        <w:numPr>
          <w:ilvl w:val="0"/>
          <w:numId w:val="64"/>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选择中标候选人列表，可以修改推荐排名。如图：</w:t>
      </w:r>
    </w:p>
    <w:p w14:paraId="4A10C039">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1393190"/>
            <wp:effectExtent l="0" t="0" r="9525" b="16510"/>
            <wp:docPr id="399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8" name="图片 6"/>
                    <pic:cNvPicPr>
                      <a:picLocks noChangeAspect="1"/>
                    </pic:cNvPicPr>
                  </pic:nvPicPr>
                  <pic:blipFill>
                    <a:blip r:embed="rId286"/>
                    <a:stretch>
                      <a:fillRect/>
                    </a:stretch>
                  </pic:blipFill>
                  <pic:spPr>
                    <a:xfrm>
                      <a:off x="0" y="0"/>
                      <a:ext cx="5057775" cy="1393190"/>
                    </a:xfrm>
                    <a:prstGeom prst="rect">
                      <a:avLst/>
                    </a:prstGeom>
                    <a:noFill/>
                    <a:ln>
                      <a:noFill/>
                    </a:ln>
                  </pic:spPr>
                </pic:pic>
              </a:graphicData>
            </a:graphic>
          </wp:inline>
        </w:drawing>
      </w:r>
    </w:p>
    <w:p w14:paraId="53B75BEC">
      <w:pPr>
        <w:numPr>
          <w:ilvl w:val="0"/>
          <w:numId w:val="0"/>
        </w:numPr>
        <w:ind w:firstLine="420" w:firstLineChars="0"/>
        <w:jc w:val="left"/>
        <w:rPr>
          <w:rFonts w:hint="eastAsia" w:ascii="宋体" w:hAnsi="宋体" w:eastAsia="宋体" w:cs="宋体"/>
          <w:lang w:val="en-US" w:eastAsia="zh-CN"/>
        </w:rPr>
      </w:pPr>
      <w:r>
        <w:rPr>
          <w:rFonts w:hint="eastAsia" w:ascii="宋体" w:hAnsi="宋体" w:eastAsia="宋体" w:cs="宋体"/>
          <w:lang w:val="en-US" w:eastAsia="zh-CN"/>
        </w:rPr>
        <w:t>注：默认会带入原中候选人公示的排名，可修改。</w:t>
      </w:r>
      <w:r>
        <w:rPr>
          <w:rFonts w:hint="eastAsia" w:ascii="宋体" w:hAnsi="宋体" w:eastAsia="宋体" w:cs="宋体"/>
          <w:lang w:val="en-US" w:eastAsia="zh-CN"/>
        </w:rPr>
        <w:tab/>
      </w:r>
    </w:p>
    <w:p w14:paraId="36FF28DC">
      <w:pPr>
        <w:numPr>
          <w:ilvl w:val="0"/>
          <w:numId w:val="64"/>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页面可默认获取评标结果中被否决或者不合格的投标人，也可以手动添加。如图</w:t>
      </w:r>
    </w:p>
    <w:p w14:paraId="070B36D2">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888365"/>
            <wp:effectExtent l="0" t="0" r="9525" b="6985"/>
            <wp:docPr id="399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9" name="图片 7"/>
                    <pic:cNvPicPr>
                      <a:picLocks noChangeAspect="1"/>
                    </pic:cNvPicPr>
                  </pic:nvPicPr>
                  <pic:blipFill>
                    <a:blip r:embed="rId287"/>
                    <a:stretch>
                      <a:fillRect/>
                    </a:stretch>
                  </pic:blipFill>
                  <pic:spPr>
                    <a:xfrm>
                      <a:off x="0" y="0"/>
                      <a:ext cx="5057775" cy="888365"/>
                    </a:xfrm>
                    <a:prstGeom prst="rect">
                      <a:avLst/>
                    </a:prstGeom>
                    <a:noFill/>
                    <a:ln>
                      <a:noFill/>
                    </a:ln>
                  </pic:spPr>
                </pic:pic>
              </a:graphicData>
            </a:graphic>
          </wp:inline>
        </w:drawing>
      </w:r>
    </w:p>
    <w:p w14:paraId="273F2573">
      <w:pPr>
        <w:numPr>
          <w:ilvl w:val="0"/>
          <w:numId w:val="64"/>
        </w:numPr>
        <w:jc w:val="left"/>
        <w:rPr>
          <w:rFonts w:hint="eastAsia" w:ascii="宋体" w:hAnsi="宋体" w:eastAsia="宋体" w:cs="宋体"/>
          <w:caps w:val="0"/>
          <w:smallCaps w:val="0"/>
        </w:rPr>
      </w:pPr>
      <w:r>
        <w:rPr>
          <w:rFonts w:hint="eastAsia" w:ascii="宋体" w:hAnsi="宋体" w:eastAsia="宋体" w:cs="宋体"/>
          <w:caps w:val="0"/>
          <w:smallCaps w:val="0"/>
        </w:rPr>
        <w:t>中标候选人公示页面，</w:t>
      </w:r>
      <w:r>
        <w:rPr>
          <w:rFonts w:hint="eastAsia" w:ascii="宋体" w:hAnsi="宋体" w:eastAsia="宋体" w:cs="宋体"/>
          <w:caps w:val="0"/>
          <w:smallCaps w:val="0"/>
          <w:lang w:val="en-US" w:eastAsia="zh-CN"/>
        </w:rPr>
        <w:t>默认带入原填写页面信息，可修改。如下图</w:t>
      </w:r>
      <w:r>
        <w:rPr>
          <w:rFonts w:hint="eastAsia" w:ascii="宋体" w:hAnsi="宋体" w:eastAsia="宋体" w:cs="宋体"/>
          <w:caps w:val="0"/>
          <w:smallCaps w:val="0"/>
        </w:rPr>
        <w:t>：</w:t>
      </w:r>
    </w:p>
    <w:p w14:paraId="09AFE19B">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298575"/>
            <wp:effectExtent l="0" t="0" r="9525" b="15875"/>
            <wp:docPr id="400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0" name="图片 5"/>
                    <pic:cNvPicPr>
                      <a:picLocks noChangeAspect="1"/>
                    </pic:cNvPicPr>
                  </pic:nvPicPr>
                  <pic:blipFill>
                    <a:blip r:embed="rId288"/>
                    <a:stretch>
                      <a:fillRect/>
                    </a:stretch>
                  </pic:blipFill>
                  <pic:spPr>
                    <a:xfrm>
                      <a:off x="0" y="0"/>
                      <a:ext cx="5057775" cy="1298575"/>
                    </a:xfrm>
                    <a:prstGeom prst="rect">
                      <a:avLst/>
                    </a:prstGeom>
                    <a:noFill/>
                    <a:ln>
                      <a:noFill/>
                    </a:ln>
                  </pic:spPr>
                </pic:pic>
              </a:graphicData>
            </a:graphic>
          </wp:inline>
        </w:drawing>
      </w:r>
    </w:p>
    <w:p w14:paraId="47F51BAC">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r>
        <w:rPr>
          <w:rFonts w:hint="eastAsia" w:ascii="宋体" w:hAnsi="宋体" w:eastAsia="宋体" w:cs="宋体"/>
          <w:b w:val="0"/>
          <w:bCs w:val="0"/>
          <w:i w:val="0"/>
          <w:iCs w:val="0"/>
          <w:caps w:val="0"/>
          <w:color w:val="333333"/>
          <w:spacing w:val="0"/>
          <w:sz w:val="21"/>
          <w:szCs w:val="21"/>
          <w:shd w:val="clear" w:fill="FFFFFF"/>
        </w:rPr>
        <w:t>是否推送中国招投标平台</w:t>
      </w:r>
      <w:r>
        <w:rPr>
          <w:rFonts w:hint="eastAsia" w:ascii="宋体" w:hAnsi="宋体" w:eastAsia="宋体" w:cs="宋体"/>
          <w:caps w:val="0"/>
          <w:smallCaps w:val="0"/>
          <w:lang w:val="en-US" w:eastAsia="zh-CN"/>
        </w:rPr>
        <w:t>”勾选复选框则中标候选人公示推送至对应平台，不勾选复选框则中标候选人公示则不会推送至对应平台。</w:t>
      </w:r>
    </w:p>
    <w:p w14:paraId="434CB7B2">
      <w:pPr>
        <w:numPr>
          <w:ilvl w:val="0"/>
          <w:numId w:val="64"/>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点击“开标情况”、“评标情况”可以对应跳转到对应页面查看开评标信息。如下图</w:t>
      </w:r>
      <w:r>
        <w:rPr>
          <w:rFonts w:hint="eastAsia" w:ascii="宋体" w:hAnsi="宋体" w:eastAsia="宋体" w:cs="宋体"/>
          <w:caps w:val="0"/>
          <w:smallCaps w:val="0"/>
        </w:rPr>
        <w:t>：</w:t>
      </w:r>
    </w:p>
    <w:p w14:paraId="6339BB56">
      <w:pPr>
        <w:numPr>
          <w:ilvl w:val="0"/>
          <w:numId w:val="0"/>
        </w:numPr>
        <w:jc w:val="left"/>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4902835" cy="934720"/>
            <wp:effectExtent l="0" t="0" r="12065" b="17780"/>
            <wp:docPr id="400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1" name="图片 8"/>
                    <pic:cNvPicPr>
                      <a:picLocks noChangeAspect="1"/>
                    </pic:cNvPicPr>
                  </pic:nvPicPr>
                  <pic:blipFill>
                    <a:blip r:embed="rId289"/>
                    <a:srcRect l="804" t="12381" r="2260"/>
                    <a:stretch>
                      <a:fillRect/>
                    </a:stretch>
                  </pic:blipFill>
                  <pic:spPr>
                    <a:xfrm>
                      <a:off x="0" y="0"/>
                      <a:ext cx="4902835" cy="934720"/>
                    </a:xfrm>
                    <a:prstGeom prst="rect">
                      <a:avLst/>
                    </a:prstGeom>
                    <a:noFill/>
                    <a:ln>
                      <a:noFill/>
                    </a:ln>
                  </pic:spPr>
                </pic:pic>
              </a:graphicData>
            </a:graphic>
          </wp:inline>
        </w:drawing>
      </w:r>
    </w:p>
    <w:p w14:paraId="54ADE2EC">
      <w:pPr>
        <w:numPr>
          <w:ilvl w:val="0"/>
          <w:numId w:val="0"/>
        </w:numPr>
        <w:bidi w:val="0"/>
        <w:jc w:val="center"/>
        <w:rPr>
          <w:rFonts w:hint="eastAsia" w:ascii="宋体" w:hAnsi="宋体" w:eastAsia="宋体" w:cs="宋体"/>
          <w:caps w:val="0"/>
          <w:smallCaps w:val="0"/>
          <w:lang w:val="en-US" w:eastAsia="zh-CN"/>
        </w:rPr>
      </w:pPr>
    </w:p>
    <w:p w14:paraId="0257C394">
      <w:pPr>
        <w:numPr>
          <w:ilvl w:val="0"/>
          <w:numId w:val="64"/>
        </w:numPr>
        <w:jc w:val="left"/>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“06相关电子件”，点击中标候选人公示变更的“点击生成”</w:t>
      </w:r>
      <w:r>
        <w:rPr>
          <w:rFonts w:hint="eastAsia" w:ascii="宋体" w:hAnsi="宋体" w:eastAsia="宋体" w:cs="宋体"/>
          <w:caps w:val="0"/>
          <w:smallCaps w:val="0"/>
        </w:rPr>
        <w:t>，</w:t>
      </w:r>
      <w:r>
        <w:rPr>
          <w:rFonts w:hint="eastAsia" w:ascii="宋体" w:hAnsi="宋体" w:eastAsia="宋体" w:cs="宋体"/>
          <w:caps w:val="0"/>
          <w:smallCaps w:val="0"/>
          <w:lang w:val="en-US" w:eastAsia="zh-CN"/>
        </w:rPr>
        <w:t>系统自己根据模版生成中标候选人公示，</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5706DF79">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796925"/>
            <wp:effectExtent l="0" t="0" r="9525" b="3175"/>
            <wp:docPr id="400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2" name="图片 19"/>
                    <pic:cNvPicPr>
                      <a:picLocks noChangeAspect="1"/>
                    </pic:cNvPicPr>
                  </pic:nvPicPr>
                  <pic:blipFill>
                    <a:blip r:embed="rId301"/>
                    <a:stretch>
                      <a:fillRect/>
                    </a:stretch>
                  </pic:blipFill>
                  <pic:spPr>
                    <a:xfrm>
                      <a:off x="0" y="0"/>
                      <a:ext cx="5057775" cy="796925"/>
                    </a:xfrm>
                    <a:prstGeom prst="rect">
                      <a:avLst/>
                    </a:prstGeom>
                    <a:noFill/>
                    <a:ln>
                      <a:noFill/>
                    </a:ln>
                  </pic:spPr>
                </pic:pic>
              </a:graphicData>
            </a:graphic>
          </wp:inline>
        </w:drawing>
      </w:r>
    </w:p>
    <w:p w14:paraId="7F0FDE1A">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555875"/>
            <wp:effectExtent l="0" t="0" r="9525" b="15875"/>
            <wp:docPr id="400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3" name="图片 11"/>
                    <pic:cNvPicPr>
                      <a:picLocks noChangeAspect="1"/>
                    </pic:cNvPicPr>
                  </pic:nvPicPr>
                  <pic:blipFill>
                    <a:blip r:embed="rId293"/>
                    <a:stretch>
                      <a:fillRect/>
                    </a:stretch>
                  </pic:blipFill>
                  <pic:spPr>
                    <a:xfrm>
                      <a:off x="0" y="0"/>
                      <a:ext cx="5057775" cy="2555875"/>
                    </a:xfrm>
                    <a:prstGeom prst="rect">
                      <a:avLst/>
                    </a:prstGeom>
                    <a:noFill/>
                    <a:ln>
                      <a:noFill/>
                    </a:ln>
                  </pic:spPr>
                </pic:pic>
              </a:graphicData>
            </a:graphic>
          </wp:inline>
        </w:drawing>
      </w:r>
    </w:p>
    <w:p w14:paraId="6AC94B28">
      <w:pPr>
        <w:bidi w:val="0"/>
        <w:ind w:left="0" w:leftChars="0" w:firstLine="0" w:firstLineChars="0"/>
        <w:jc w:val="center"/>
        <w:rPr>
          <w:rFonts w:hint="eastAsia" w:ascii="宋体" w:hAnsi="宋体" w:eastAsia="宋体" w:cs="宋体"/>
        </w:rPr>
      </w:pPr>
    </w:p>
    <w:p w14:paraId="052E3142">
      <w:pPr>
        <w:bidi w:val="0"/>
        <w:ind w:left="0" w:leftChars="0" w:firstLine="0" w:firstLineChars="0"/>
        <w:rPr>
          <w:rFonts w:hint="eastAsia" w:ascii="宋体" w:hAnsi="宋体" w:eastAsia="宋体" w:cs="宋体"/>
          <w:lang w:val="en-US" w:eastAsia="zh-CN"/>
        </w:rPr>
      </w:pPr>
      <w:r>
        <w:rPr>
          <w:rFonts w:hint="eastAsia" w:ascii="宋体" w:hAnsi="宋体" w:eastAsia="宋体" w:cs="宋体"/>
          <w:lang w:val="en-US" w:eastAsia="zh-CN"/>
        </w:rPr>
        <w:t>点击“签章”，可以在特定的位置进行签章。可以选择CA或者标证通模式，进行签章。</w:t>
      </w:r>
    </w:p>
    <w:p w14:paraId="21551689">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555875"/>
            <wp:effectExtent l="0" t="0" r="9525" b="15875"/>
            <wp:docPr id="400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4" name="图片 12"/>
                    <pic:cNvPicPr>
                      <a:picLocks noChangeAspect="1"/>
                    </pic:cNvPicPr>
                  </pic:nvPicPr>
                  <pic:blipFill>
                    <a:blip r:embed="rId294"/>
                    <a:stretch>
                      <a:fillRect/>
                    </a:stretch>
                  </pic:blipFill>
                  <pic:spPr>
                    <a:xfrm>
                      <a:off x="0" y="0"/>
                      <a:ext cx="5057775" cy="2555875"/>
                    </a:xfrm>
                    <a:prstGeom prst="rect">
                      <a:avLst/>
                    </a:prstGeom>
                    <a:noFill/>
                    <a:ln>
                      <a:noFill/>
                    </a:ln>
                  </pic:spPr>
                </pic:pic>
              </a:graphicData>
            </a:graphic>
          </wp:inline>
        </w:drawing>
      </w:r>
    </w:p>
    <w:p w14:paraId="63858C75">
      <w:pPr>
        <w:bidi w:val="0"/>
        <w:ind w:left="0" w:leftChars="0" w:firstLine="0" w:firstLineChars="0"/>
        <w:jc w:val="center"/>
        <w:rPr>
          <w:rFonts w:hint="eastAsia" w:ascii="宋体" w:hAnsi="宋体" w:eastAsia="宋体" w:cs="宋体"/>
          <w:lang w:val="en-US" w:eastAsia="zh-CN"/>
        </w:rPr>
      </w:pPr>
      <w:r>
        <w:rPr>
          <w:rFonts w:hint="eastAsia" w:ascii="宋体" w:hAnsi="宋体" w:eastAsia="宋体" w:cs="宋体"/>
        </w:rPr>
        <w:drawing>
          <wp:inline distT="0" distB="0" distL="114300" distR="114300">
            <wp:extent cx="5057775" cy="2087245"/>
            <wp:effectExtent l="0" t="0" r="9525" b="8255"/>
            <wp:docPr id="400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5" name="图片 13"/>
                    <pic:cNvPicPr>
                      <a:picLocks noChangeAspect="1"/>
                    </pic:cNvPicPr>
                  </pic:nvPicPr>
                  <pic:blipFill>
                    <a:blip r:embed="rId295"/>
                    <a:stretch>
                      <a:fillRect/>
                    </a:stretch>
                  </pic:blipFill>
                  <pic:spPr>
                    <a:xfrm>
                      <a:off x="0" y="0"/>
                      <a:ext cx="5057775" cy="2087245"/>
                    </a:xfrm>
                    <a:prstGeom prst="rect">
                      <a:avLst/>
                    </a:prstGeom>
                    <a:noFill/>
                    <a:ln>
                      <a:noFill/>
                    </a:ln>
                  </pic:spPr>
                </pic:pic>
              </a:graphicData>
            </a:graphic>
          </wp:inline>
        </w:drawing>
      </w:r>
    </w:p>
    <w:p w14:paraId="11774747">
      <w:pPr>
        <w:numPr>
          <w:ilvl w:val="0"/>
          <w:numId w:val="64"/>
        </w:numPr>
        <w:jc w:val="left"/>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val="en-US" w:eastAsia="zh-CN"/>
          <w14:textFill>
            <w14:solidFill>
              <w14:schemeClr w14:val="tx1"/>
            </w14:solidFill>
          </w14:textFill>
        </w:rPr>
        <w:t>提交信息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弹出的意见框中输入意见，点击“确认提交”按钮，审核通过。如下图</w:t>
      </w:r>
      <w:r>
        <w:rPr>
          <w:rFonts w:hint="eastAsia" w:ascii="宋体" w:hAnsi="宋体" w:eastAsia="宋体" w:cs="宋体"/>
          <w:caps w:val="0"/>
          <w:smallCaps w:val="0"/>
          <w:color w:val="000000" w:themeColor="text1"/>
          <w14:textFill>
            <w14:solidFill>
              <w14:schemeClr w14:val="tx1"/>
            </w14:solidFill>
          </w14:textFill>
        </w:rPr>
        <w:t>：</w:t>
      </w:r>
    </w:p>
    <w:p w14:paraId="21114D97">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122805"/>
            <wp:effectExtent l="0" t="0" r="9525" b="10795"/>
            <wp:docPr id="400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6" name="图片 20"/>
                    <pic:cNvPicPr>
                      <a:picLocks noChangeAspect="1"/>
                    </pic:cNvPicPr>
                  </pic:nvPicPr>
                  <pic:blipFill>
                    <a:blip r:embed="rId302"/>
                    <a:stretch>
                      <a:fillRect/>
                    </a:stretch>
                  </pic:blipFill>
                  <pic:spPr>
                    <a:xfrm>
                      <a:off x="0" y="0"/>
                      <a:ext cx="5057775" cy="2122805"/>
                    </a:xfrm>
                    <a:prstGeom prst="rect">
                      <a:avLst/>
                    </a:prstGeom>
                    <a:noFill/>
                    <a:ln>
                      <a:noFill/>
                    </a:ln>
                  </pic:spPr>
                </pic:pic>
              </a:graphicData>
            </a:graphic>
          </wp:inline>
        </w:drawing>
      </w:r>
    </w:p>
    <w:p w14:paraId="6E1A8698">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w:t>
      </w:r>
    </w:p>
    <w:p w14:paraId="12DD0A0B">
      <w:pPr>
        <w:numPr>
          <w:ilvl w:val="0"/>
          <w:numId w:val="46"/>
        </w:numPr>
        <w:bidi w:val="0"/>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点击“提交信息”按钮之前，如果点击“修改保存”按钮，信息保存成功，且可以对页面信息继续进行修改。 </w:t>
      </w:r>
    </w:p>
    <w:p w14:paraId="0D6BAF75">
      <w:pPr>
        <w:numPr>
          <w:ilvl w:val="0"/>
          <w:numId w:val="46"/>
        </w:numPr>
        <w:bidi w:val="0"/>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在发布了中标结果公示后，将无法对中标候选人公示进行变更。</w:t>
      </w:r>
    </w:p>
    <w:p w14:paraId="6C001C82">
      <w:pPr>
        <w:bidi w:val="0"/>
        <w:rPr>
          <w:rFonts w:hint="eastAsia" w:ascii="宋体" w:hAnsi="宋体" w:eastAsia="宋体" w:cs="宋体"/>
          <w:lang w:val="en-US" w:eastAsia="zh-CN"/>
        </w:rPr>
      </w:pPr>
    </w:p>
    <w:p w14:paraId="6E6DF16A">
      <w:pPr>
        <w:pStyle w:val="5"/>
        <w:tabs>
          <w:tab w:val="left" w:pos="567"/>
          <w:tab w:val="clear" w:pos="504"/>
        </w:tabs>
        <w:rPr>
          <w:rFonts w:hint="eastAsia" w:ascii="宋体" w:hAnsi="宋体" w:eastAsia="宋体" w:cs="宋体"/>
          <w:caps w:val="0"/>
          <w:smallCaps w:val="0"/>
          <w:color w:val="000000" w:themeColor="text1"/>
          <w14:textFill>
            <w14:solidFill>
              <w14:schemeClr w14:val="tx1"/>
            </w14:solidFill>
          </w14:textFill>
        </w:rPr>
      </w:pPr>
      <w:bookmarkStart w:id="246" w:name="_Toc2552"/>
      <w:r>
        <w:rPr>
          <w:rFonts w:hint="eastAsia" w:ascii="宋体" w:hAnsi="宋体" w:eastAsia="宋体" w:cs="宋体"/>
          <w:caps w:val="0"/>
          <w:smallCaps w:val="0"/>
          <w:color w:val="000000" w:themeColor="text1"/>
          <w14:textFill>
            <w14:solidFill>
              <w14:schemeClr w14:val="tx1"/>
            </w14:solidFill>
          </w14:textFill>
        </w:rPr>
        <w:t>中标结果公告</w:t>
      </w:r>
      <w:bookmarkEnd w:id="246"/>
    </w:p>
    <w:p w14:paraId="7EFD5FB5">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77646CDB">
      <w:pPr>
        <w:spacing w:line="360" w:lineRule="auto"/>
        <w:ind w:firstLine="48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该环节具备中标结果公告的编辑、提交审核、验证确认、备案、发布和向公共服务平台提供中标结果公告功能。数据项包括：标段（包）编号、标段（包）名称、中标单位、中标价格、附件等。</w:t>
      </w:r>
    </w:p>
    <w:p w14:paraId="731D8DC3">
      <w:pPr>
        <w:spacing w:line="360" w:lineRule="auto"/>
        <w:ind w:firstLine="48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采购代理机构或采购人登录系统，填写各数据项内容后，系统自动生成中标结果公告内容。点击提交备案，则提交至主管单位领导审核。审核通过后，中标结果公告自动发布至门户网站。</w:t>
      </w:r>
    </w:p>
    <w:p w14:paraId="63694BC3">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10F7D741">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4177E448">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545F86DF">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中标候选人公示审核通过</w:t>
      </w:r>
      <w:r>
        <w:rPr>
          <w:rFonts w:hint="eastAsia" w:ascii="宋体" w:hAnsi="宋体" w:eastAsia="宋体" w:cs="宋体"/>
          <w:caps w:val="0"/>
          <w:smallCaps w:val="0"/>
          <w:color w:val="000000" w:themeColor="text1"/>
          <w14:textFill>
            <w14:solidFill>
              <w14:schemeClr w14:val="tx1"/>
            </w14:solidFill>
          </w14:textFill>
        </w:rPr>
        <w:t>。</w:t>
      </w:r>
    </w:p>
    <w:p w14:paraId="16C96610">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2444E120">
      <w:pPr>
        <w:numPr>
          <w:ilvl w:val="0"/>
          <w:numId w:val="65"/>
        </w:numPr>
        <w:jc w:val="left"/>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定标—</w:t>
      </w:r>
      <w:r>
        <w:rPr>
          <w:rFonts w:hint="eastAsia" w:ascii="宋体" w:hAnsi="宋体" w:eastAsia="宋体" w:cs="宋体"/>
          <w:caps w:val="0"/>
          <w:smallCaps w:val="0"/>
        </w:rPr>
        <w:t>中标结果公告”</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中标结果公告列表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79AE4321">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50440"/>
            <wp:effectExtent l="0" t="0" r="9525" b="16510"/>
            <wp:docPr id="400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7" name="图片 21"/>
                    <pic:cNvPicPr>
                      <a:picLocks noChangeAspect="1"/>
                    </pic:cNvPicPr>
                  </pic:nvPicPr>
                  <pic:blipFill>
                    <a:blip r:embed="rId303"/>
                    <a:stretch>
                      <a:fillRect/>
                    </a:stretch>
                  </pic:blipFill>
                  <pic:spPr>
                    <a:xfrm>
                      <a:off x="0" y="0"/>
                      <a:ext cx="5057775" cy="2250440"/>
                    </a:xfrm>
                    <a:prstGeom prst="rect">
                      <a:avLst/>
                    </a:prstGeom>
                    <a:noFill/>
                    <a:ln>
                      <a:noFill/>
                    </a:ln>
                  </pic:spPr>
                </pic:pic>
              </a:graphicData>
            </a:graphic>
          </wp:inline>
        </w:drawing>
      </w:r>
    </w:p>
    <w:p w14:paraId="527C4591">
      <w:pPr>
        <w:numPr>
          <w:ilvl w:val="0"/>
          <w:numId w:val="65"/>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中标结果公告列表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点击“新增中标结果公告”按钮进入挑选标段包列表页面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5E287DB2">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218565"/>
            <wp:effectExtent l="0" t="0" r="9525" b="635"/>
            <wp:docPr id="400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8" name="图片 22"/>
                    <pic:cNvPicPr>
                      <a:picLocks noChangeAspect="1"/>
                    </pic:cNvPicPr>
                  </pic:nvPicPr>
                  <pic:blipFill>
                    <a:blip r:embed="rId304"/>
                    <a:stretch>
                      <a:fillRect/>
                    </a:stretch>
                  </pic:blipFill>
                  <pic:spPr>
                    <a:xfrm>
                      <a:off x="0" y="0"/>
                      <a:ext cx="5057775" cy="1218565"/>
                    </a:xfrm>
                    <a:prstGeom prst="rect">
                      <a:avLst/>
                    </a:prstGeom>
                    <a:noFill/>
                    <a:ln>
                      <a:noFill/>
                    </a:ln>
                  </pic:spPr>
                </pic:pic>
              </a:graphicData>
            </a:graphic>
          </wp:inline>
        </w:drawing>
      </w:r>
      <w:r>
        <w:rPr>
          <w:rFonts w:hint="eastAsia" w:ascii="宋体" w:hAnsi="宋体" w:eastAsia="宋体" w:cs="宋体"/>
          <w:caps w:val="0"/>
          <w:smallCaps w:val="0"/>
        </w:rPr>
        <w:drawing>
          <wp:inline distT="0" distB="0" distL="114300" distR="114300">
            <wp:extent cx="5057775" cy="2287905"/>
            <wp:effectExtent l="0" t="0" r="9525" b="17145"/>
            <wp:docPr id="4009"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9" name="图片 84"/>
                    <pic:cNvPicPr>
                      <a:picLocks noChangeAspect="1"/>
                    </pic:cNvPicPr>
                  </pic:nvPicPr>
                  <pic:blipFill>
                    <a:blip r:embed="rId305"/>
                    <a:stretch>
                      <a:fillRect/>
                    </a:stretch>
                  </pic:blipFill>
                  <pic:spPr>
                    <a:xfrm>
                      <a:off x="0" y="0"/>
                      <a:ext cx="5057775" cy="2287905"/>
                    </a:xfrm>
                    <a:prstGeom prst="rect">
                      <a:avLst/>
                    </a:prstGeom>
                    <a:noFill/>
                    <a:ln>
                      <a:noFill/>
                    </a:ln>
                  </pic:spPr>
                </pic:pic>
              </a:graphicData>
            </a:graphic>
          </wp:inline>
        </w:drawing>
      </w:r>
    </w:p>
    <w:p w14:paraId="3567E381">
      <w:pPr>
        <w:numPr>
          <w:ilvl w:val="0"/>
          <w:numId w:val="65"/>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挑选标段包列表页面，勾选标段并确认选择，进入新增中标结果公告页面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71956701">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caps w:val="0"/>
          <w:smallCaps w:val="0"/>
        </w:rPr>
        <w:drawing>
          <wp:inline distT="0" distB="0" distL="114300" distR="114300">
            <wp:extent cx="5057775" cy="2234565"/>
            <wp:effectExtent l="0" t="0" r="9525" b="13335"/>
            <wp:docPr id="4010"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0" name="图片 85"/>
                    <pic:cNvPicPr>
                      <a:picLocks noChangeAspect="1"/>
                    </pic:cNvPicPr>
                  </pic:nvPicPr>
                  <pic:blipFill>
                    <a:blip r:embed="rId306"/>
                    <a:stretch>
                      <a:fillRect/>
                    </a:stretch>
                  </pic:blipFill>
                  <pic:spPr>
                    <a:xfrm>
                      <a:off x="0" y="0"/>
                      <a:ext cx="5057775" cy="2234565"/>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057775" cy="2453640"/>
            <wp:effectExtent l="0" t="0" r="9525" b="3810"/>
            <wp:docPr id="401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1" name="图片 23"/>
                    <pic:cNvPicPr>
                      <a:picLocks noChangeAspect="1"/>
                    </pic:cNvPicPr>
                  </pic:nvPicPr>
                  <pic:blipFill>
                    <a:blip r:embed="rId307"/>
                    <a:stretch>
                      <a:fillRect/>
                    </a:stretch>
                  </pic:blipFill>
                  <pic:spPr>
                    <a:xfrm>
                      <a:off x="0" y="0"/>
                      <a:ext cx="5057775" cy="2453640"/>
                    </a:xfrm>
                    <a:prstGeom prst="rect">
                      <a:avLst/>
                    </a:prstGeom>
                    <a:noFill/>
                    <a:ln>
                      <a:noFill/>
                    </a:ln>
                  </pic:spPr>
                </pic:pic>
              </a:graphicData>
            </a:graphic>
          </wp:inline>
        </w:drawing>
      </w:r>
    </w:p>
    <w:p w14:paraId="3E8F1CED">
      <w:pPr>
        <w:numPr>
          <w:ilvl w:val="0"/>
          <w:numId w:val="65"/>
        </w:numPr>
        <w:jc w:val="left"/>
        <w:rPr>
          <w:rFonts w:hint="eastAsia" w:ascii="宋体" w:hAnsi="宋体" w:eastAsia="宋体" w:cs="宋体"/>
          <w:caps w:val="0"/>
          <w:smallCaps w:val="0"/>
        </w:rPr>
      </w:pPr>
      <w:r>
        <w:rPr>
          <w:rFonts w:hint="eastAsia" w:ascii="宋体" w:hAnsi="宋体" w:eastAsia="宋体" w:cs="宋体"/>
          <w:caps w:val="0"/>
          <w:smallCaps w:val="0"/>
        </w:rPr>
        <w:t>点击中标结果信息中的“操作”按钮，进入</w:t>
      </w:r>
      <w:r>
        <w:rPr>
          <w:rFonts w:hint="eastAsia" w:ascii="宋体" w:hAnsi="宋体" w:eastAsia="宋体" w:cs="宋体"/>
          <w:caps w:val="0"/>
          <w:smallCaps w:val="0"/>
          <w:lang w:val="en-US" w:eastAsia="zh-CN"/>
        </w:rPr>
        <w:t>挑选</w:t>
      </w:r>
      <w:r>
        <w:rPr>
          <w:rFonts w:hint="eastAsia" w:ascii="宋体" w:hAnsi="宋体" w:eastAsia="宋体" w:cs="宋体"/>
          <w:caps w:val="0"/>
          <w:smallCaps w:val="0"/>
        </w:rPr>
        <w:t>中标单位页面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63B0C778">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662305"/>
            <wp:effectExtent l="0" t="0" r="9525" b="4445"/>
            <wp:docPr id="401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2" name="图片 24"/>
                    <pic:cNvPicPr>
                      <a:picLocks noChangeAspect="1"/>
                    </pic:cNvPicPr>
                  </pic:nvPicPr>
                  <pic:blipFill>
                    <a:blip r:embed="rId308"/>
                    <a:stretch>
                      <a:fillRect/>
                    </a:stretch>
                  </pic:blipFill>
                  <pic:spPr>
                    <a:xfrm>
                      <a:off x="0" y="0"/>
                      <a:ext cx="5057775" cy="662305"/>
                    </a:xfrm>
                    <a:prstGeom prst="rect">
                      <a:avLst/>
                    </a:prstGeom>
                    <a:noFill/>
                    <a:ln>
                      <a:noFill/>
                    </a:ln>
                  </pic:spPr>
                </pic:pic>
              </a:graphicData>
            </a:graphic>
          </wp:inline>
        </w:drawing>
      </w:r>
    </w:p>
    <w:p w14:paraId="76B06C26">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53640"/>
            <wp:effectExtent l="0" t="0" r="9525" b="3810"/>
            <wp:docPr id="401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3" name="图片 25"/>
                    <pic:cNvPicPr>
                      <a:picLocks noChangeAspect="1"/>
                    </pic:cNvPicPr>
                  </pic:nvPicPr>
                  <pic:blipFill>
                    <a:blip r:embed="rId309"/>
                    <a:stretch>
                      <a:fillRect/>
                    </a:stretch>
                  </pic:blipFill>
                  <pic:spPr>
                    <a:xfrm>
                      <a:off x="0" y="0"/>
                      <a:ext cx="5057775" cy="2453640"/>
                    </a:xfrm>
                    <a:prstGeom prst="rect">
                      <a:avLst/>
                    </a:prstGeom>
                    <a:noFill/>
                    <a:ln>
                      <a:noFill/>
                    </a:ln>
                  </pic:spPr>
                </pic:pic>
              </a:graphicData>
            </a:graphic>
          </wp:inline>
        </w:drawing>
      </w:r>
    </w:p>
    <w:p w14:paraId="35BF724F">
      <w:pPr>
        <w:bidi w:val="0"/>
        <w:rPr>
          <w:rFonts w:hint="eastAsia" w:ascii="宋体" w:hAnsi="宋体" w:eastAsia="宋体" w:cs="宋体"/>
          <w:caps w:val="0"/>
          <w:smallCaps w:val="0"/>
        </w:rPr>
      </w:pPr>
      <w:r>
        <w:rPr>
          <w:rFonts w:hint="eastAsia" w:ascii="宋体" w:hAnsi="宋体" w:eastAsia="宋体" w:cs="宋体"/>
          <w:caps w:val="0"/>
          <w:smallCaps w:val="0"/>
        </w:rPr>
        <w:t>注：</w:t>
      </w:r>
    </w:p>
    <w:p w14:paraId="178A3D27">
      <w:pPr>
        <w:bidi w:val="0"/>
        <w:rPr>
          <w:rFonts w:hint="eastAsia" w:ascii="宋体" w:hAnsi="宋体" w:eastAsia="宋体" w:cs="宋体"/>
          <w:caps w:val="0"/>
          <w:smallCaps w:val="0"/>
          <w:lang w:val="en-US" w:eastAsia="zh-CN"/>
        </w:rPr>
      </w:pPr>
      <w:r>
        <w:rPr>
          <w:rFonts w:hint="eastAsia" w:ascii="宋体" w:hAnsi="宋体" w:eastAsia="宋体" w:cs="宋体"/>
          <w:caps w:val="0"/>
          <w:smallCaps w:val="0"/>
        </w:rPr>
        <w:t>①</w:t>
      </w:r>
      <w:r>
        <w:rPr>
          <w:rFonts w:hint="eastAsia" w:ascii="宋体" w:hAnsi="宋体" w:eastAsia="宋体" w:cs="宋体"/>
          <w:caps w:val="0"/>
          <w:smallCaps w:val="0"/>
          <w:lang w:val="en-US" w:eastAsia="zh-CN"/>
        </w:rPr>
        <w:t>招标采购立项中“招标情形”选择国有资金控股或占主导地位的依法招标的项目，只能单中标人且只能选择候选排名第一的，招标情形选择其他方式的，可以多中标人。</w:t>
      </w:r>
    </w:p>
    <w:p w14:paraId="5FEA6D13">
      <w:pPr>
        <w:bidi w:val="0"/>
        <w:rPr>
          <w:rFonts w:hint="eastAsia" w:ascii="宋体" w:hAnsi="宋体" w:eastAsia="宋体" w:cs="宋体"/>
          <w:caps w:val="0"/>
          <w:smallCaps w:val="0"/>
        </w:rPr>
      </w:pPr>
      <w:r>
        <w:rPr>
          <w:rFonts w:hint="eastAsia" w:ascii="宋体" w:hAnsi="宋体" w:eastAsia="宋体" w:cs="宋体"/>
          <w:caps w:val="0"/>
          <w:smallCaps w:val="0"/>
        </w:rPr>
        <w:t>②如果勾选单中标人，则只能指定一个中标单位</w:t>
      </w:r>
      <w:r>
        <w:rPr>
          <w:rFonts w:hint="eastAsia" w:ascii="宋体" w:hAnsi="宋体" w:eastAsia="宋体" w:cs="宋体"/>
          <w:caps w:val="0"/>
          <w:smallCaps w:val="0"/>
          <w:lang w:eastAsia="zh-CN"/>
        </w:rPr>
        <w:t>，</w:t>
      </w:r>
      <w:r>
        <w:rPr>
          <w:rFonts w:hint="eastAsia" w:ascii="宋体" w:hAnsi="宋体" w:eastAsia="宋体" w:cs="宋体"/>
          <w:caps w:val="0"/>
          <w:smallCaps w:val="0"/>
        </w:rPr>
        <w:t>如果勾选多中标人，则可以指定多个中标单位。</w:t>
      </w:r>
    </w:p>
    <w:p w14:paraId="210402DE">
      <w:pPr>
        <w:numPr>
          <w:ilvl w:val="0"/>
          <w:numId w:val="65"/>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挑选中标单位页面，填写页面信息</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中标单位和项目负责人可以通过“挑选”按钮选择，选择完成后，点击“修改保存”按钮，保存成功后返回到中标结果公告页面，中标结果信息添加成功。如下图：</w:t>
      </w:r>
    </w:p>
    <w:p w14:paraId="2645277F">
      <w:pPr>
        <w:numPr>
          <w:ilvl w:val="0"/>
          <w:numId w:val="0"/>
        </w:numPr>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369820"/>
            <wp:effectExtent l="0" t="0" r="9525" b="11430"/>
            <wp:docPr id="401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 name="图片 27"/>
                    <pic:cNvPicPr>
                      <a:picLocks noChangeAspect="1"/>
                    </pic:cNvPicPr>
                  </pic:nvPicPr>
                  <pic:blipFill>
                    <a:blip r:embed="rId310"/>
                    <a:srcRect t="1270"/>
                    <a:stretch>
                      <a:fillRect/>
                    </a:stretch>
                  </pic:blipFill>
                  <pic:spPr>
                    <a:xfrm>
                      <a:off x="0" y="0"/>
                      <a:ext cx="5057775" cy="2369820"/>
                    </a:xfrm>
                    <a:prstGeom prst="rect">
                      <a:avLst/>
                    </a:prstGeom>
                    <a:noFill/>
                    <a:ln>
                      <a:noFill/>
                    </a:ln>
                  </pic:spPr>
                </pic:pic>
              </a:graphicData>
            </a:graphic>
          </wp:inline>
        </w:drawing>
      </w:r>
    </w:p>
    <w:p w14:paraId="7142B8D7">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868045"/>
            <wp:effectExtent l="0" t="0" r="9525" b="8255"/>
            <wp:docPr id="401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5" name="图片 28"/>
                    <pic:cNvPicPr>
                      <a:picLocks noChangeAspect="1"/>
                    </pic:cNvPicPr>
                  </pic:nvPicPr>
                  <pic:blipFill>
                    <a:blip r:embed="rId311"/>
                    <a:stretch>
                      <a:fillRect/>
                    </a:stretch>
                  </pic:blipFill>
                  <pic:spPr>
                    <a:xfrm>
                      <a:off x="0" y="0"/>
                      <a:ext cx="5057775" cy="868045"/>
                    </a:xfrm>
                    <a:prstGeom prst="rect">
                      <a:avLst/>
                    </a:prstGeom>
                    <a:noFill/>
                    <a:ln>
                      <a:noFill/>
                    </a:ln>
                  </pic:spPr>
                </pic:pic>
              </a:graphicData>
            </a:graphic>
          </wp:inline>
        </w:drawing>
      </w:r>
    </w:p>
    <w:p w14:paraId="5CB31388">
      <w:pPr>
        <w:numPr>
          <w:ilvl w:val="0"/>
          <w:numId w:val="65"/>
        </w:numPr>
        <w:jc w:val="left"/>
        <w:rPr>
          <w:rFonts w:hint="eastAsia" w:ascii="宋体" w:hAnsi="宋体" w:eastAsia="宋体" w:cs="宋体"/>
          <w:caps w:val="0"/>
          <w:smallCaps w:val="0"/>
          <w:color w:val="auto"/>
          <w:lang w:val="en-US" w:eastAsia="zh-CN"/>
        </w:rPr>
      </w:pPr>
      <w:r>
        <w:rPr>
          <w:rFonts w:hint="eastAsia" w:ascii="宋体" w:hAnsi="宋体" w:eastAsia="宋体" w:cs="宋体"/>
          <w:caps w:val="0"/>
          <w:smallCaps w:val="0"/>
          <w:color w:val="auto"/>
          <w:lang w:val="en-US" w:eastAsia="zh-CN"/>
        </w:rPr>
        <w:t>中标结果公告页面上，填写公告信息。如下图：</w:t>
      </w:r>
    </w:p>
    <w:p w14:paraId="381BA500">
      <w:pPr>
        <w:numPr>
          <w:ilvl w:val="0"/>
          <w:numId w:val="0"/>
        </w:numPr>
        <w:bidi w:val="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1370965"/>
            <wp:effectExtent l="0" t="0" r="9525" b="635"/>
            <wp:docPr id="401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6" name="图片 29"/>
                    <pic:cNvPicPr>
                      <a:picLocks noChangeAspect="1"/>
                    </pic:cNvPicPr>
                  </pic:nvPicPr>
                  <pic:blipFill>
                    <a:blip r:embed="rId312"/>
                    <a:stretch>
                      <a:fillRect/>
                    </a:stretch>
                  </pic:blipFill>
                  <pic:spPr>
                    <a:xfrm>
                      <a:off x="0" y="0"/>
                      <a:ext cx="5057775" cy="1370965"/>
                    </a:xfrm>
                    <a:prstGeom prst="rect">
                      <a:avLst/>
                    </a:prstGeom>
                    <a:noFill/>
                    <a:ln>
                      <a:noFill/>
                    </a:ln>
                  </pic:spPr>
                </pic:pic>
              </a:graphicData>
            </a:graphic>
          </wp:inline>
        </w:drawing>
      </w:r>
    </w:p>
    <w:p w14:paraId="4F6ECA7A">
      <w:pPr>
        <w:numPr>
          <w:ilvl w:val="0"/>
          <w:numId w:val="65"/>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填写好内容后，点击附件信息的“点击生成”。中标结果公告按模版进行生成。</w:t>
      </w:r>
    </w:p>
    <w:p w14:paraId="320D7AE0">
      <w:pPr>
        <w:numPr>
          <w:ilvl w:val="0"/>
          <w:numId w:val="0"/>
        </w:numPr>
        <w:bidi w:val="0"/>
        <w:jc w:val="center"/>
        <w:rPr>
          <w:rFonts w:hint="eastAsia" w:ascii="宋体" w:hAnsi="宋体" w:eastAsia="宋体" w:cs="宋体"/>
        </w:rPr>
      </w:pPr>
      <w:r>
        <w:rPr>
          <w:rFonts w:hint="eastAsia" w:ascii="宋体" w:hAnsi="宋体" w:eastAsia="宋体" w:cs="宋体"/>
        </w:rPr>
        <w:drawing>
          <wp:inline distT="0" distB="0" distL="114300" distR="114300">
            <wp:extent cx="5057775" cy="779145"/>
            <wp:effectExtent l="0" t="0" r="9525" b="1905"/>
            <wp:docPr id="401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 name="图片 30"/>
                    <pic:cNvPicPr>
                      <a:picLocks noChangeAspect="1"/>
                    </pic:cNvPicPr>
                  </pic:nvPicPr>
                  <pic:blipFill>
                    <a:blip r:embed="rId313"/>
                    <a:stretch>
                      <a:fillRect/>
                    </a:stretch>
                  </pic:blipFill>
                  <pic:spPr>
                    <a:xfrm>
                      <a:off x="0" y="0"/>
                      <a:ext cx="5057775" cy="779145"/>
                    </a:xfrm>
                    <a:prstGeom prst="rect">
                      <a:avLst/>
                    </a:prstGeom>
                    <a:noFill/>
                    <a:ln>
                      <a:noFill/>
                    </a:ln>
                  </pic:spPr>
                </pic:pic>
              </a:graphicData>
            </a:graphic>
          </wp:inline>
        </w:drawing>
      </w:r>
    </w:p>
    <w:p w14:paraId="2D8897C6">
      <w:pPr>
        <w:numPr>
          <w:ilvl w:val="0"/>
          <w:numId w:val="0"/>
        </w:numPr>
        <w:bidi w:val="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054860"/>
            <wp:effectExtent l="0" t="0" r="9525" b="2540"/>
            <wp:docPr id="401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8" name="图片 32"/>
                    <pic:cNvPicPr>
                      <a:picLocks noChangeAspect="1"/>
                    </pic:cNvPicPr>
                  </pic:nvPicPr>
                  <pic:blipFill>
                    <a:blip r:embed="rId314"/>
                    <a:stretch>
                      <a:fillRect/>
                    </a:stretch>
                  </pic:blipFill>
                  <pic:spPr>
                    <a:xfrm>
                      <a:off x="0" y="0"/>
                      <a:ext cx="5057775" cy="2054860"/>
                    </a:xfrm>
                    <a:prstGeom prst="rect">
                      <a:avLst/>
                    </a:prstGeom>
                    <a:noFill/>
                    <a:ln>
                      <a:noFill/>
                    </a:ln>
                  </pic:spPr>
                </pic:pic>
              </a:graphicData>
            </a:graphic>
          </wp:inline>
        </w:drawing>
      </w:r>
    </w:p>
    <w:p w14:paraId="024BCFCD">
      <w:pPr>
        <w:numPr>
          <w:ilvl w:val="0"/>
          <w:numId w:val="65"/>
        </w:numPr>
        <w:jc w:val="left"/>
        <w:rPr>
          <w:rFonts w:hint="eastAsia" w:ascii="宋体" w:hAnsi="宋体" w:eastAsia="宋体" w:cs="宋体"/>
          <w:caps w:val="0"/>
          <w:smallCaps w:val="0"/>
          <w:lang w:eastAsia="zh-CN"/>
        </w:rPr>
      </w:pPr>
      <w:r>
        <w:rPr>
          <w:rFonts w:hint="eastAsia" w:ascii="宋体" w:hAnsi="宋体" w:eastAsia="宋体" w:cs="宋体"/>
          <w:caps w:val="0"/>
          <w:smallCaps w:val="0"/>
        </w:rPr>
        <w:t>点击</w:t>
      </w:r>
      <w:r>
        <w:rPr>
          <w:rFonts w:hint="eastAsia" w:ascii="宋体" w:hAnsi="宋体" w:eastAsia="宋体" w:cs="宋体"/>
          <w:caps w:val="0"/>
          <w:smallCaps w:val="0"/>
          <w:lang w:eastAsia="zh-CN"/>
        </w:rPr>
        <w:t>“</w:t>
      </w:r>
      <w:r>
        <w:rPr>
          <w:rFonts w:hint="eastAsia" w:ascii="宋体" w:hAnsi="宋体" w:eastAsia="宋体" w:cs="宋体"/>
          <w:caps w:val="0"/>
          <w:smallCaps w:val="0"/>
        </w:rPr>
        <w:t>提交信息</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按钮，弹出的意见框中输入意见，点击“确认提交”按钮，中标结果公告审核通过。如下图：</w:t>
      </w:r>
    </w:p>
    <w:p w14:paraId="43CB044F">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74900"/>
            <wp:effectExtent l="0" t="0" r="9525" b="6350"/>
            <wp:docPr id="401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9" name="图片 33"/>
                    <pic:cNvPicPr>
                      <a:picLocks noChangeAspect="1"/>
                    </pic:cNvPicPr>
                  </pic:nvPicPr>
                  <pic:blipFill>
                    <a:blip r:embed="rId315"/>
                    <a:stretch>
                      <a:fillRect/>
                    </a:stretch>
                  </pic:blipFill>
                  <pic:spPr>
                    <a:xfrm>
                      <a:off x="0" y="0"/>
                      <a:ext cx="5057775" cy="2374900"/>
                    </a:xfrm>
                    <a:prstGeom prst="rect">
                      <a:avLst/>
                    </a:prstGeom>
                    <a:noFill/>
                    <a:ln>
                      <a:noFill/>
                    </a:ln>
                  </pic:spPr>
                </pic:pic>
              </a:graphicData>
            </a:graphic>
          </wp:inline>
        </w:drawing>
      </w:r>
    </w:p>
    <w:p w14:paraId="155A95CF">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645CF3CA">
      <w:pPr>
        <w:pStyle w:val="5"/>
        <w:tabs>
          <w:tab w:val="left" w:pos="567"/>
          <w:tab w:val="clear" w:pos="504"/>
        </w:tabs>
        <w:rPr>
          <w:rFonts w:hint="eastAsia" w:ascii="宋体" w:hAnsi="宋体" w:eastAsia="宋体" w:cs="宋体"/>
          <w:caps w:val="0"/>
          <w:smallCaps w:val="0"/>
          <w:color w:val="000000" w:themeColor="text1"/>
          <w14:textFill>
            <w14:solidFill>
              <w14:schemeClr w14:val="tx1"/>
            </w14:solidFill>
          </w14:textFill>
        </w:rPr>
      </w:pPr>
      <w:bookmarkStart w:id="247" w:name="_Toc8596"/>
      <w:r>
        <w:rPr>
          <w:rFonts w:hint="eastAsia" w:ascii="宋体" w:hAnsi="宋体" w:eastAsia="宋体" w:cs="宋体"/>
          <w:caps w:val="0"/>
          <w:smallCaps w:val="0"/>
          <w:color w:val="000000" w:themeColor="text1"/>
          <w14:textFill>
            <w14:solidFill>
              <w14:schemeClr w14:val="tx1"/>
            </w14:solidFill>
          </w14:textFill>
        </w:rPr>
        <w:t>中标公告</w:t>
      </w:r>
      <w:r>
        <w:rPr>
          <w:rFonts w:hint="eastAsia" w:ascii="宋体" w:hAnsi="宋体" w:eastAsia="宋体" w:cs="宋体"/>
          <w:caps w:val="0"/>
          <w:smallCaps w:val="0"/>
          <w:color w:val="000000" w:themeColor="text1"/>
          <w:lang w:val="en-US" w:eastAsia="zh-CN"/>
          <w14:textFill>
            <w14:solidFill>
              <w14:schemeClr w14:val="tx1"/>
            </w14:solidFill>
          </w14:textFill>
        </w:rPr>
        <w:t>变更</w:t>
      </w:r>
      <w:bookmarkEnd w:id="247"/>
    </w:p>
    <w:p w14:paraId="0824AD9E">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0E5D4A10">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提供中标结果公告变更功能，可以针对中标结果公告进行变更，填写变更内容等信息，点击提交审核，提交至相关审核人员进行审核，变更公告审核通过后同步发布到门户网站。</w:t>
      </w:r>
    </w:p>
    <w:p w14:paraId="5654B264">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793E8DDA">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743667CE">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31F127A4">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中标结果公告审核通过</w:t>
      </w:r>
      <w:r>
        <w:rPr>
          <w:rFonts w:hint="eastAsia" w:ascii="宋体" w:hAnsi="宋体" w:eastAsia="宋体" w:cs="宋体"/>
          <w:caps w:val="0"/>
          <w:smallCaps w:val="0"/>
          <w:color w:val="000000" w:themeColor="text1"/>
          <w14:textFill>
            <w14:solidFill>
              <w14:schemeClr w14:val="tx1"/>
            </w14:solidFill>
          </w14:textFill>
        </w:rPr>
        <w:t>。</w:t>
      </w:r>
    </w:p>
    <w:p w14:paraId="72F5A13D">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295479EC">
      <w:pPr>
        <w:numPr>
          <w:ilvl w:val="0"/>
          <w:numId w:val="66"/>
        </w:numPr>
        <w:jc w:val="left"/>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定标—</w:t>
      </w:r>
      <w:r>
        <w:rPr>
          <w:rFonts w:hint="eastAsia" w:ascii="宋体" w:hAnsi="宋体" w:eastAsia="宋体" w:cs="宋体"/>
          <w:caps w:val="0"/>
          <w:smallCaps w:val="0"/>
        </w:rPr>
        <w:t>中标</w:t>
      </w:r>
      <w:r>
        <w:rPr>
          <w:rFonts w:hint="eastAsia" w:ascii="宋体" w:hAnsi="宋体" w:eastAsia="宋体" w:cs="宋体"/>
          <w:caps w:val="0"/>
          <w:smallCaps w:val="0"/>
          <w:lang w:val="en-US" w:eastAsia="zh-CN"/>
        </w:rPr>
        <w:t>公告变更</w:t>
      </w:r>
      <w:r>
        <w:rPr>
          <w:rFonts w:hint="eastAsia" w:ascii="宋体" w:hAnsi="宋体" w:eastAsia="宋体" w:cs="宋体"/>
          <w:caps w:val="0"/>
          <w:smallCaps w:val="0"/>
        </w:rPr>
        <w:t>”</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中标公告变更列表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0FBC6AE9">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924685"/>
            <wp:effectExtent l="0" t="0" r="9525" b="18415"/>
            <wp:docPr id="402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0" name="图片 34"/>
                    <pic:cNvPicPr>
                      <a:picLocks noChangeAspect="1"/>
                    </pic:cNvPicPr>
                  </pic:nvPicPr>
                  <pic:blipFill>
                    <a:blip r:embed="rId316"/>
                    <a:stretch>
                      <a:fillRect/>
                    </a:stretch>
                  </pic:blipFill>
                  <pic:spPr>
                    <a:xfrm>
                      <a:off x="0" y="0"/>
                      <a:ext cx="5057775" cy="1924685"/>
                    </a:xfrm>
                    <a:prstGeom prst="rect">
                      <a:avLst/>
                    </a:prstGeom>
                    <a:noFill/>
                    <a:ln>
                      <a:noFill/>
                    </a:ln>
                  </pic:spPr>
                </pic:pic>
              </a:graphicData>
            </a:graphic>
          </wp:inline>
        </w:drawing>
      </w:r>
    </w:p>
    <w:p w14:paraId="1EB96F3A">
      <w:pPr>
        <w:numPr>
          <w:ilvl w:val="0"/>
          <w:numId w:val="66"/>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中标结果公告列表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点击“新增中标结果公告”按钮进入挑选标段包列表页面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0F0B510D">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739900"/>
            <wp:effectExtent l="0" t="0" r="9525" b="12700"/>
            <wp:docPr id="402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1" name="图片 35"/>
                    <pic:cNvPicPr>
                      <a:picLocks noChangeAspect="1"/>
                    </pic:cNvPicPr>
                  </pic:nvPicPr>
                  <pic:blipFill>
                    <a:blip r:embed="rId317"/>
                    <a:stretch>
                      <a:fillRect/>
                    </a:stretch>
                  </pic:blipFill>
                  <pic:spPr>
                    <a:xfrm>
                      <a:off x="0" y="0"/>
                      <a:ext cx="5057775" cy="1739900"/>
                    </a:xfrm>
                    <a:prstGeom prst="rect">
                      <a:avLst/>
                    </a:prstGeom>
                    <a:noFill/>
                    <a:ln>
                      <a:noFill/>
                    </a:ln>
                  </pic:spPr>
                </pic:pic>
              </a:graphicData>
            </a:graphic>
          </wp:inline>
        </w:drawing>
      </w:r>
      <w:r>
        <w:rPr>
          <w:rFonts w:hint="eastAsia" w:ascii="宋体" w:hAnsi="宋体" w:eastAsia="宋体" w:cs="宋体"/>
          <w:caps w:val="0"/>
          <w:smallCaps w:val="0"/>
        </w:rPr>
        <w:drawing>
          <wp:inline distT="0" distB="0" distL="114300" distR="114300">
            <wp:extent cx="5057775" cy="2287905"/>
            <wp:effectExtent l="0" t="0" r="9525" b="17145"/>
            <wp:docPr id="4022"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2" name="图片 84"/>
                    <pic:cNvPicPr>
                      <a:picLocks noChangeAspect="1"/>
                    </pic:cNvPicPr>
                  </pic:nvPicPr>
                  <pic:blipFill>
                    <a:blip r:embed="rId305"/>
                    <a:stretch>
                      <a:fillRect/>
                    </a:stretch>
                  </pic:blipFill>
                  <pic:spPr>
                    <a:xfrm>
                      <a:off x="0" y="0"/>
                      <a:ext cx="5057775" cy="2287905"/>
                    </a:xfrm>
                    <a:prstGeom prst="rect">
                      <a:avLst/>
                    </a:prstGeom>
                    <a:noFill/>
                    <a:ln>
                      <a:noFill/>
                    </a:ln>
                  </pic:spPr>
                </pic:pic>
              </a:graphicData>
            </a:graphic>
          </wp:inline>
        </w:drawing>
      </w:r>
    </w:p>
    <w:p w14:paraId="642EB28B">
      <w:pPr>
        <w:numPr>
          <w:ilvl w:val="0"/>
          <w:numId w:val="66"/>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挑选标段包列表页面，勾选标段并确认选择，进入新增中标结果公告页面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172CA4C3">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caps w:val="0"/>
          <w:smallCaps w:val="0"/>
        </w:rPr>
        <w:drawing>
          <wp:inline distT="0" distB="0" distL="114300" distR="114300">
            <wp:extent cx="5057775" cy="2234565"/>
            <wp:effectExtent l="0" t="0" r="9525" b="13335"/>
            <wp:docPr id="4023"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3" name="图片 85"/>
                    <pic:cNvPicPr>
                      <a:picLocks noChangeAspect="1"/>
                    </pic:cNvPicPr>
                  </pic:nvPicPr>
                  <pic:blipFill>
                    <a:blip r:embed="rId306"/>
                    <a:stretch>
                      <a:fillRect/>
                    </a:stretch>
                  </pic:blipFill>
                  <pic:spPr>
                    <a:xfrm>
                      <a:off x="0" y="0"/>
                      <a:ext cx="5057775" cy="2234565"/>
                    </a:xfrm>
                    <a:prstGeom prst="rect">
                      <a:avLst/>
                    </a:prstGeom>
                    <a:noFill/>
                    <a:ln>
                      <a:noFill/>
                    </a:ln>
                  </pic:spPr>
                </pic:pic>
              </a:graphicData>
            </a:graphic>
          </wp:inline>
        </w:drawing>
      </w:r>
      <w:r>
        <w:rPr>
          <w:rFonts w:hint="eastAsia" w:ascii="宋体" w:hAnsi="宋体" w:eastAsia="宋体" w:cs="宋体"/>
        </w:rPr>
        <w:drawing>
          <wp:inline distT="0" distB="0" distL="114300" distR="114300">
            <wp:extent cx="5057775" cy="2529205"/>
            <wp:effectExtent l="0" t="0" r="9525" b="4445"/>
            <wp:docPr id="402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4" name="图片 36"/>
                    <pic:cNvPicPr>
                      <a:picLocks noChangeAspect="1"/>
                    </pic:cNvPicPr>
                  </pic:nvPicPr>
                  <pic:blipFill>
                    <a:blip r:embed="rId318"/>
                    <a:stretch>
                      <a:fillRect/>
                    </a:stretch>
                  </pic:blipFill>
                  <pic:spPr>
                    <a:xfrm>
                      <a:off x="0" y="0"/>
                      <a:ext cx="5057775" cy="2529205"/>
                    </a:xfrm>
                    <a:prstGeom prst="rect">
                      <a:avLst/>
                    </a:prstGeom>
                    <a:noFill/>
                    <a:ln>
                      <a:noFill/>
                    </a:ln>
                  </pic:spPr>
                </pic:pic>
              </a:graphicData>
            </a:graphic>
          </wp:inline>
        </w:drawing>
      </w:r>
    </w:p>
    <w:p w14:paraId="23C855BA">
      <w:pPr>
        <w:numPr>
          <w:ilvl w:val="0"/>
          <w:numId w:val="66"/>
        </w:numPr>
        <w:jc w:val="left"/>
        <w:rPr>
          <w:rFonts w:hint="eastAsia" w:ascii="宋体" w:hAnsi="宋体" w:eastAsia="宋体" w:cs="宋体"/>
          <w:caps w:val="0"/>
          <w:smallCaps w:val="0"/>
        </w:rPr>
      </w:pPr>
      <w:r>
        <w:rPr>
          <w:rFonts w:hint="eastAsia" w:ascii="宋体" w:hAnsi="宋体" w:eastAsia="宋体" w:cs="宋体"/>
          <w:caps w:val="0"/>
          <w:smallCaps w:val="0"/>
        </w:rPr>
        <w:t>点击中标结果信息中的“操作”按钮，进入</w:t>
      </w:r>
      <w:r>
        <w:rPr>
          <w:rFonts w:hint="eastAsia" w:ascii="宋体" w:hAnsi="宋体" w:eastAsia="宋体" w:cs="宋体"/>
          <w:caps w:val="0"/>
          <w:smallCaps w:val="0"/>
          <w:lang w:val="en-US" w:eastAsia="zh-CN"/>
        </w:rPr>
        <w:t>挑选</w:t>
      </w:r>
      <w:r>
        <w:rPr>
          <w:rFonts w:hint="eastAsia" w:ascii="宋体" w:hAnsi="宋体" w:eastAsia="宋体" w:cs="宋体"/>
          <w:caps w:val="0"/>
          <w:smallCaps w:val="0"/>
        </w:rPr>
        <w:t>中标单位页面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121CD07C">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662305"/>
            <wp:effectExtent l="0" t="0" r="9525" b="4445"/>
            <wp:docPr id="402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5" name="图片 24"/>
                    <pic:cNvPicPr>
                      <a:picLocks noChangeAspect="1"/>
                    </pic:cNvPicPr>
                  </pic:nvPicPr>
                  <pic:blipFill>
                    <a:blip r:embed="rId308"/>
                    <a:stretch>
                      <a:fillRect/>
                    </a:stretch>
                  </pic:blipFill>
                  <pic:spPr>
                    <a:xfrm>
                      <a:off x="0" y="0"/>
                      <a:ext cx="5057775" cy="662305"/>
                    </a:xfrm>
                    <a:prstGeom prst="rect">
                      <a:avLst/>
                    </a:prstGeom>
                    <a:noFill/>
                    <a:ln>
                      <a:noFill/>
                    </a:ln>
                  </pic:spPr>
                </pic:pic>
              </a:graphicData>
            </a:graphic>
          </wp:inline>
        </w:drawing>
      </w:r>
    </w:p>
    <w:p w14:paraId="60784877">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53640"/>
            <wp:effectExtent l="0" t="0" r="9525" b="3810"/>
            <wp:docPr id="402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6" name="图片 25"/>
                    <pic:cNvPicPr>
                      <a:picLocks noChangeAspect="1"/>
                    </pic:cNvPicPr>
                  </pic:nvPicPr>
                  <pic:blipFill>
                    <a:blip r:embed="rId309"/>
                    <a:stretch>
                      <a:fillRect/>
                    </a:stretch>
                  </pic:blipFill>
                  <pic:spPr>
                    <a:xfrm>
                      <a:off x="0" y="0"/>
                      <a:ext cx="5057775" cy="2453640"/>
                    </a:xfrm>
                    <a:prstGeom prst="rect">
                      <a:avLst/>
                    </a:prstGeom>
                    <a:noFill/>
                    <a:ln>
                      <a:noFill/>
                    </a:ln>
                  </pic:spPr>
                </pic:pic>
              </a:graphicData>
            </a:graphic>
          </wp:inline>
        </w:drawing>
      </w:r>
    </w:p>
    <w:p w14:paraId="3A6A730F">
      <w:pPr>
        <w:bidi w:val="0"/>
        <w:rPr>
          <w:rFonts w:hint="eastAsia" w:ascii="宋体" w:hAnsi="宋体" w:eastAsia="宋体" w:cs="宋体"/>
          <w:caps w:val="0"/>
          <w:smallCaps w:val="0"/>
        </w:rPr>
      </w:pPr>
      <w:r>
        <w:rPr>
          <w:rFonts w:hint="eastAsia" w:ascii="宋体" w:hAnsi="宋体" w:eastAsia="宋体" w:cs="宋体"/>
          <w:caps w:val="0"/>
          <w:smallCaps w:val="0"/>
        </w:rPr>
        <w:t>注：</w:t>
      </w:r>
    </w:p>
    <w:p w14:paraId="344E6147">
      <w:pPr>
        <w:bidi w:val="0"/>
        <w:rPr>
          <w:rFonts w:hint="eastAsia" w:ascii="宋体" w:hAnsi="宋体" w:eastAsia="宋体" w:cs="宋体"/>
          <w:caps w:val="0"/>
          <w:smallCaps w:val="0"/>
          <w:lang w:val="en-US" w:eastAsia="zh-CN"/>
        </w:rPr>
      </w:pPr>
      <w:r>
        <w:rPr>
          <w:rFonts w:hint="eastAsia" w:ascii="宋体" w:hAnsi="宋体" w:eastAsia="宋体" w:cs="宋体"/>
          <w:caps w:val="0"/>
          <w:smallCaps w:val="0"/>
        </w:rPr>
        <w:t>①</w:t>
      </w:r>
      <w:r>
        <w:rPr>
          <w:rFonts w:hint="eastAsia" w:ascii="宋体" w:hAnsi="宋体" w:eastAsia="宋体" w:cs="宋体"/>
          <w:caps w:val="0"/>
          <w:smallCaps w:val="0"/>
          <w:lang w:val="en-US" w:eastAsia="zh-CN"/>
        </w:rPr>
        <w:t>招标采购立项中“招标情形”选择国有资金控股或占主导地位的依法招标的项目，只能单中标人且只能选择候选排名第一的，招标情形选择其他方式的，可以多中标人。</w:t>
      </w:r>
    </w:p>
    <w:p w14:paraId="0589AFAE">
      <w:pPr>
        <w:bidi w:val="0"/>
        <w:rPr>
          <w:rFonts w:hint="eastAsia" w:ascii="宋体" w:hAnsi="宋体" w:eastAsia="宋体" w:cs="宋体"/>
          <w:caps w:val="0"/>
          <w:smallCaps w:val="0"/>
        </w:rPr>
      </w:pPr>
      <w:r>
        <w:rPr>
          <w:rFonts w:hint="eastAsia" w:ascii="宋体" w:hAnsi="宋体" w:eastAsia="宋体" w:cs="宋体"/>
          <w:caps w:val="0"/>
          <w:smallCaps w:val="0"/>
        </w:rPr>
        <w:t>②如果勾选单中标人，则只能指定一个中标单位</w:t>
      </w:r>
      <w:r>
        <w:rPr>
          <w:rFonts w:hint="eastAsia" w:ascii="宋体" w:hAnsi="宋体" w:eastAsia="宋体" w:cs="宋体"/>
          <w:caps w:val="0"/>
          <w:smallCaps w:val="0"/>
          <w:lang w:eastAsia="zh-CN"/>
        </w:rPr>
        <w:t>，</w:t>
      </w:r>
      <w:r>
        <w:rPr>
          <w:rFonts w:hint="eastAsia" w:ascii="宋体" w:hAnsi="宋体" w:eastAsia="宋体" w:cs="宋体"/>
          <w:caps w:val="0"/>
          <w:smallCaps w:val="0"/>
        </w:rPr>
        <w:t>如果勾选多中标人，则可以指定多个中标单位。</w:t>
      </w:r>
    </w:p>
    <w:p w14:paraId="3B80DC5F">
      <w:pPr>
        <w:numPr>
          <w:ilvl w:val="0"/>
          <w:numId w:val="66"/>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挑选中标单位页面，填写页面信息</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中标单位和项目负责人可以通过“挑选”按钮选择，选择完成后，点击“修改保存”按钮，保存成功后返回到中标结果公告页面，中标结果信息添加成功。如下图：</w:t>
      </w:r>
    </w:p>
    <w:p w14:paraId="19837B77">
      <w:pPr>
        <w:numPr>
          <w:ilvl w:val="0"/>
          <w:numId w:val="0"/>
        </w:numPr>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369820"/>
            <wp:effectExtent l="0" t="0" r="9525" b="11430"/>
            <wp:docPr id="40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7" name="图片 27"/>
                    <pic:cNvPicPr>
                      <a:picLocks noChangeAspect="1"/>
                    </pic:cNvPicPr>
                  </pic:nvPicPr>
                  <pic:blipFill>
                    <a:blip r:embed="rId310"/>
                    <a:srcRect t="1270"/>
                    <a:stretch>
                      <a:fillRect/>
                    </a:stretch>
                  </pic:blipFill>
                  <pic:spPr>
                    <a:xfrm>
                      <a:off x="0" y="0"/>
                      <a:ext cx="5057775" cy="2369820"/>
                    </a:xfrm>
                    <a:prstGeom prst="rect">
                      <a:avLst/>
                    </a:prstGeom>
                    <a:noFill/>
                    <a:ln>
                      <a:noFill/>
                    </a:ln>
                  </pic:spPr>
                </pic:pic>
              </a:graphicData>
            </a:graphic>
          </wp:inline>
        </w:drawing>
      </w:r>
    </w:p>
    <w:p w14:paraId="33235892">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868045"/>
            <wp:effectExtent l="0" t="0" r="9525" b="8255"/>
            <wp:docPr id="40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8" name="图片 28"/>
                    <pic:cNvPicPr>
                      <a:picLocks noChangeAspect="1"/>
                    </pic:cNvPicPr>
                  </pic:nvPicPr>
                  <pic:blipFill>
                    <a:blip r:embed="rId311"/>
                    <a:stretch>
                      <a:fillRect/>
                    </a:stretch>
                  </pic:blipFill>
                  <pic:spPr>
                    <a:xfrm>
                      <a:off x="0" y="0"/>
                      <a:ext cx="5057775" cy="868045"/>
                    </a:xfrm>
                    <a:prstGeom prst="rect">
                      <a:avLst/>
                    </a:prstGeom>
                    <a:noFill/>
                    <a:ln>
                      <a:noFill/>
                    </a:ln>
                  </pic:spPr>
                </pic:pic>
              </a:graphicData>
            </a:graphic>
          </wp:inline>
        </w:drawing>
      </w:r>
    </w:p>
    <w:p w14:paraId="3C6819E8">
      <w:pPr>
        <w:numPr>
          <w:ilvl w:val="0"/>
          <w:numId w:val="66"/>
        </w:numPr>
        <w:jc w:val="left"/>
        <w:rPr>
          <w:rFonts w:hint="eastAsia" w:ascii="宋体" w:hAnsi="宋体" w:eastAsia="宋体" w:cs="宋体"/>
          <w:caps w:val="0"/>
          <w:smallCaps w:val="0"/>
          <w:color w:val="auto"/>
          <w:lang w:val="en-US" w:eastAsia="zh-CN"/>
        </w:rPr>
      </w:pPr>
      <w:r>
        <w:rPr>
          <w:rFonts w:hint="eastAsia" w:ascii="宋体" w:hAnsi="宋体" w:eastAsia="宋体" w:cs="宋体"/>
          <w:caps w:val="0"/>
          <w:smallCaps w:val="0"/>
          <w:color w:val="auto"/>
          <w:lang w:val="en-US" w:eastAsia="zh-CN"/>
        </w:rPr>
        <w:t>中标公告变更页面上，填写公告信息。如下图：</w:t>
      </w:r>
    </w:p>
    <w:p w14:paraId="5619B407">
      <w:pPr>
        <w:numPr>
          <w:ilvl w:val="0"/>
          <w:numId w:val="0"/>
        </w:numPr>
        <w:bidi w:val="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1370965"/>
            <wp:effectExtent l="0" t="0" r="9525" b="635"/>
            <wp:docPr id="40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9" name="图片 29"/>
                    <pic:cNvPicPr>
                      <a:picLocks noChangeAspect="1"/>
                    </pic:cNvPicPr>
                  </pic:nvPicPr>
                  <pic:blipFill>
                    <a:blip r:embed="rId312"/>
                    <a:stretch>
                      <a:fillRect/>
                    </a:stretch>
                  </pic:blipFill>
                  <pic:spPr>
                    <a:xfrm>
                      <a:off x="0" y="0"/>
                      <a:ext cx="5057775" cy="1370965"/>
                    </a:xfrm>
                    <a:prstGeom prst="rect">
                      <a:avLst/>
                    </a:prstGeom>
                    <a:noFill/>
                    <a:ln>
                      <a:noFill/>
                    </a:ln>
                  </pic:spPr>
                </pic:pic>
              </a:graphicData>
            </a:graphic>
          </wp:inline>
        </w:drawing>
      </w:r>
    </w:p>
    <w:p w14:paraId="005F1951">
      <w:pPr>
        <w:numPr>
          <w:ilvl w:val="0"/>
          <w:numId w:val="66"/>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填写好内容后，点击附件信息的“点击生成”。中标结果变更公告按模版进行生成。</w:t>
      </w:r>
    </w:p>
    <w:p w14:paraId="4ADE5A72">
      <w:pPr>
        <w:numPr>
          <w:ilvl w:val="0"/>
          <w:numId w:val="0"/>
        </w:numPr>
        <w:bidi w:val="0"/>
        <w:jc w:val="center"/>
        <w:rPr>
          <w:rFonts w:hint="eastAsia" w:ascii="宋体" w:hAnsi="宋体" w:eastAsia="宋体" w:cs="宋体"/>
        </w:rPr>
      </w:pPr>
      <w:r>
        <w:rPr>
          <w:rFonts w:hint="eastAsia" w:ascii="宋体" w:hAnsi="宋体" w:eastAsia="宋体" w:cs="宋体"/>
        </w:rPr>
        <w:drawing>
          <wp:inline distT="0" distB="0" distL="114300" distR="114300">
            <wp:extent cx="5057775" cy="674370"/>
            <wp:effectExtent l="0" t="0" r="9525" b="11430"/>
            <wp:docPr id="403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0" name="图片 37"/>
                    <pic:cNvPicPr>
                      <a:picLocks noChangeAspect="1"/>
                    </pic:cNvPicPr>
                  </pic:nvPicPr>
                  <pic:blipFill>
                    <a:blip r:embed="rId319"/>
                    <a:stretch>
                      <a:fillRect/>
                    </a:stretch>
                  </pic:blipFill>
                  <pic:spPr>
                    <a:xfrm>
                      <a:off x="0" y="0"/>
                      <a:ext cx="5057775" cy="674370"/>
                    </a:xfrm>
                    <a:prstGeom prst="rect">
                      <a:avLst/>
                    </a:prstGeom>
                    <a:noFill/>
                    <a:ln>
                      <a:noFill/>
                    </a:ln>
                  </pic:spPr>
                </pic:pic>
              </a:graphicData>
            </a:graphic>
          </wp:inline>
        </w:drawing>
      </w:r>
    </w:p>
    <w:p w14:paraId="26D16553">
      <w:pPr>
        <w:numPr>
          <w:ilvl w:val="0"/>
          <w:numId w:val="0"/>
        </w:numPr>
        <w:bidi w:val="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054860"/>
            <wp:effectExtent l="0" t="0" r="9525" b="2540"/>
            <wp:docPr id="403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1" name="图片 32"/>
                    <pic:cNvPicPr>
                      <a:picLocks noChangeAspect="1"/>
                    </pic:cNvPicPr>
                  </pic:nvPicPr>
                  <pic:blipFill>
                    <a:blip r:embed="rId314"/>
                    <a:stretch>
                      <a:fillRect/>
                    </a:stretch>
                  </pic:blipFill>
                  <pic:spPr>
                    <a:xfrm>
                      <a:off x="0" y="0"/>
                      <a:ext cx="5057775" cy="2054860"/>
                    </a:xfrm>
                    <a:prstGeom prst="rect">
                      <a:avLst/>
                    </a:prstGeom>
                    <a:noFill/>
                    <a:ln>
                      <a:noFill/>
                    </a:ln>
                  </pic:spPr>
                </pic:pic>
              </a:graphicData>
            </a:graphic>
          </wp:inline>
        </w:drawing>
      </w:r>
    </w:p>
    <w:p w14:paraId="24B317BB">
      <w:pPr>
        <w:numPr>
          <w:ilvl w:val="0"/>
          <w:numId w:val="66"/>
        </w:numPr>
        <w:jc w:val="left"/>
        <w:rPr>
          <w:rFonts w:hint="eastAsia" w:ascii="宋体" w:hAnsi="宋体" w:eastAsia="宋体" w:cs="宋体"/>
          <w:caps w:val="0"/>
          <w:smallCaps w:val="0"/>
          <w:lang w:eastAsia="zh-CN"/>
        </w:rPr>
      </w:pPr>
      <w:r>
        <w:rPr>
          <w:rFonts w:hint="eastAsia" w:ascii="宋体" w:hAnsi="宋体" w:eastAsia="宋体" w:cs="宋体"/>
          <w:caps w:val="0"/>
          <w:smallCaps w:val="0"/>
        </w:rPr>
        <w:t>点击</w:t>
      </w:r>
      <w:r>
        <w:rPr>
          <w:rFonts w:hint="eastAsia" w:ascii="宋体" w:hAnsi="宋体" w:eastAsia="宋体" w:cs="宋体"/>
          <w:caps w:val="0"/>
          <w:smallCaps w:val="0"/>
          <w:lang w:eastAsia="zh-CN"/>
        </w:rPr>
        <w:t>“</w:t>
      </w:r>
      <w:r>
        <w:rPr>
          <w:rFonts w:hint="eastAsia" w:ascii="宋体" w:hAnsi="宋体" w:eastAsia="宋体" w:cs="宋体"/>
          <w:caps w:val="0"/>
          <w:smallCaps w:val="0"/>
        </w:rPr>
        <w:t>提交信息</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按钮，弹出的意见框中输入意见，点击“确认提交”按钮，中标结果公告审核通过。如下图：</w:t>
      </w:r>
    </w:p>
    <w:p w14:paraId="1428E365">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71395"/>
            <wp:effectExtent l="0" t="0" r="9525" b="14605"/>
            <wp:docPr id="403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2" name="图片 33"/>
                    <pic:cNvPicPr>
                      <a:picLocks noChangeAspect="1"/>
                    </pic:cNvPicPr>
                  </pic:nvPicPr>
                  <pic:blipFill>
                    <a:blip r:embed="rId315"/>
                    <a:srcRect t="4358"/>
                    <a:stretch>
                      <a:fillRect/>
                    </a:stretch>
                  </pic:blipFill>
                  <pic:spPr>
                    <a:xfrm>
                      <a:off x="0" y="0"/>
                      <a:ext cx="5057775" cy="2271395"/>
                    </a:xfrm>
                    <a:prstGeom prst="rect">
                      <a:avLst/>
                    </a:prstGeom>
                    <a:noFill/>
                    <a:ln>
                      <a:noFill/>
                    </a:ln>
                  </pic:spPr>
                </pic:pic>
              </a:graphicData>
            </a:graphic>
          </wp:inline>
        </w:drawing>
      </w:r>
    </w:p>
    <w:p w14:paraId="76354077">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622AE6B1">
      <w:pPr>
        <w:bidi w:val="0"/>
        <w:rPr>
          <w:rFonts w:hint="eastAsia" w:ascii="宋体" w:hAnsi="宋体" w:eastAsia="宋体" w:cs="宋体"/>
          <w:caps w:val="0"/>
          <w:smallCaps w:val="0"/>
          <w:color w:val="000000" w:themeColor="text1"/>
          <w:lang w:val="en-US" w:eastAsia="zh-CN"/>
          <w14:textFill>
            <w14:solidFill>
              <w14:schemeClr w14:val="tx1"/>
            </w14:solidFill>
          </w14:textFill>
        </w:rPr>
      </w:pPr>
    </w:p>
    <w:p w14:paraId="05136CAC">
      <w:pPr>
        <w:pStyle w:val="5"/>
        <w:tabs>
          <w:tab w:val="left" w:pos="567"/>
          <w:tab w:val="clear" w:pos="504"/>
        </w:tabs>
        <w:rPr>
          <w:rFonts w:hint="eastAsia" w:ascii="宋体" w:hAnsi="宋体" w:eastAsia="宋体" w:cs="宋体"/>
          <w:caps w:val="0"/>
          <w:smallCaps w:val="0"/>
          <w:color w:val="000000" w:themeColor="text1"/>
          <w14:textFill>
            <w14:solidFill>
              <w14:schemeClr w14:val="tx1"/>
            </w14:solidFill>
          </w14:textFill>
        </w:rPr>
      </w:pPr>
      <w:bookmarkStart w:id="248" w:name="_Toc10778"/>
      <w:r>
        <w:rPr>
          <w:rFonts w:hint="eastAsia" w:ascii="宋体" w:hAnsi="宋体" w:eastAsia="宋体" w:cs="宋体"/>
          <w:caps w:val="0"/>
          <w:smallCaps w:val="0"/>
          <w:color w:val="000000" w:themeColor="text1"/>
          <w14:textFill>
            <w14:solidFill>
              <w14:schemeClr w14:val="tx1"/>
            </w14:solidFill>
          </w14:textFill>
        </w:rPr>
        <w:t>中标通知书</w:t>
      </w:r>
      <w:bookmarkEnd w:id="248"/>
    </w:p>
    <w:p w14:paraId="42F84330">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5C8AB3FF">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该环节具备中标通知书和招标结果通知书的编辑、验证确认和递交的功能。数据项包括：采购项目名称及其编号、标段（包）编号、中标单位名称、中标价格、附件等。</w:t>
      </w:r>
    </w:p>
    <w:p w14:paraId="39851B7A">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机构或采购人登录系统，填写中标、未中标理由后，系统自动生成中标通知书和招标结果通知书并可以进行签章。点击提交备案，则提交至采购人审核。审核通过后，各供应商即可登录系统查看中标通知书或招标结果通知书。</w:t>
      </w:r>
    </w:p>
    <w:p w14:paraId="1E37689F">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3C18152B">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18780C67">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1ACF9B90">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中标结果公告审核通过</w:t>
      </w:r>
      <w:r>
        <w:rPr>
          <w:rFonts w:hint="eastAsia" w:ascii="宋体" w:hAnsi="宋体" w:eastAsia="宋体" w:cs="宋体"/>
          <w:caps w:val="0"/>
          <w:smallCaps w:val="0"/>
          <w:color w:val="000000" w:themeColor="text1"/>
          <w14:textFill>
            <w14:solidFill>
              <w14:schemeClr w14:val="tx1"/>
            </w14:solidFill>
          </w14:textFill>
        </w:rPr>
        <w:t>。</w:t>
      </w:r>
    </w:p>
    <w:p w14:paraId="513FDB0F">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6C4FE692">
      <w:pPr>
        <w:numPr>
          <w:ilvl w:val="0"/>
          <w:numId w:val="67"/>
        </w:numPr>
        <w:jc w:val="left"/>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定标—</w:t>
      </w:r>
      <w:r>
        <w:rPr>
          <w:rFonts w:hint="eastAsia" w:ascii="宋体" w:hAnsi="宋体" w:eastAsia="宋体" w:cs="宋体"/>
          <w:caps w:val="0"/>
          <w:smallCaps w:val="0"/>
        </w:rPr>
        <w:t>中标通知书”</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中标通知书列表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0A2352DC">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40610"/>
            <wp:effectExtent l="0" t="0" r="9525" b="2540"/>
            <wp:docPr id="403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3" name="图片 38"/>
                    <pic:cNvPicPr>
                      <a:picLocks noChangeAspect="1"/>
                    </pic:cNvPicPr>
                  </pic:nvPicPr>
                  <pic:blipFill>
                    <a:blip r:embed="rId320"/>
                    <a:stretch>
                      <a:fillRect/>
                    </a:stretch>
                  </pic:blipFill>
                  <pic:spPr>
                    <a:xfrm>
                      <a:off x="0" y="0"/>
                      <a:ext cx="5057775" cy="2340610"/>
                    </a:xfrm>
                    <a:prstGeom prst="rect">
                      <a:avLst/>
                    </a:prstGeom>
                    <a:noFill/>
                    <a:ln>
                      <a:noFill/>
                    </a:ln>
                  </pic:spPr>
                </pic:pic>
              </a:graphicData>
            </a:graphic>
          </wp:inline>
        </w:drawing>
      </w:r>
    </w:p>
    <w:p w14:paraId="0AE0C503">
      <w:pPr>
        <w:numPr>
          <w:ilvl w:val="0"/>
          <w:numId w:val="67"/>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中标通知书列表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点击“新增中标通知书”按钮进入挑选标段包列表页面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33AAE86D">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1569085"/>
            <wp:effectExtent l="0" t="0" r="9525" b="12065"/>
            <wp:docPr id="403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4" name="图片 39"/>
                    <pic:cNvPicPr>
                      <a:picLocks noChangeAspect="1"/>
                    </pic:cNvPicPr>
                  </pic:nvPicPr>
                  <pic:blipFill>
                    <a:blip r:embed="rId321"/>
                    <a:stretch>
                      <a:fillRect/>
                    </a:stretch>
                  </pic:blipFill>
                  <pic:spPr>
                    <a:xfrm>
                      <a:off x="0" y="0"/>
                      <a:ext cx="5057775" cy="1569085"/>
                    </a:xfrm>
                    <a:prstGeom prst="rect">
                      <a:avLst/>
                    </a:prstGeom>
                    <a:noFill/>
                    <a:ln>
                      <a:noFill/>
                    </a:ln>
                  </pic:spPr>
                </pic:pic>
              </a:graphicData>
            </a:graphic>
          </wp:inline>
        </w:drawing>
      </w:r>
    </w:p>
    <w:p w14:paraId="33AC7D45">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2478405"/>
            <wp:effectExtent l="0" t="0" r="9525" b="17145"/>
            <wp:docPr id="403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5" name="图片 40"/>
                    <pic:cNvPicPr>
                      <a:picLocks noChangeAspect="1"/>
                    </pic:cNvPicPr>
                  </pic:nvPicPr>
                  <pic:blipFill>
                    <a:blip r:embed="rId322"/>
                    <a:stretch>
                      <a:fillRect/>
                    </a:stretch>
                  </pic:blipFill>
                  <pic:spPr>
                    <a:xfrm>
                      <a:off x="0" y="0"/>
                      <a:ext cx="5057775" cy="2478405"/>
                    </a:xfrm>
                    <a:prstGeom prst="rect">
                      <a:avLst/>
                    </a:prstGeom>
                    <a:noFill/>
                    <a:ln>
                      <a:noFill/>
                    </a:ln>
                  </pic:spPr>
                </pic:pic>
              </a:graphicData>
            </a:graphic>
          </wp:inline>
        </w:drawing>
      </w:r>
    </w:p>
    <w:p w14:paraId="0B5B64AE">
      <w:pPr>
        <w:numPr>
          <w:ilvl w:val="0"/>
          <w:numId w:val="67"/>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挑选标段包列表页面，选择标段进入新增中标通知书页面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768A5AE0">
      <w:pPr>
        <w:bidi w:val="0"/>
        <w:ind w:left="0" w:leftChars="0" w:firstLine="0" w:firstLineChars="0"/>
        <w:rPr>
          <w:rFonts w:hint="eastAsia" w:ascii="宋体" w:hAnsi="宋体" w:eastAsia="宋体" w:cs="宋体"/>
          <w:caps w:val="0"/>
          <w:smallCaps w:val="0"/>
          <w:lang w:val="en-US" w:eastAsia="zh-CN"/>
        </w:rPr>
      </w:pPr>
    </w:p>
    <w:p w14:paraId="12B90D07">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70150"/>
            <wp:effectExtent l="0" t="0" r="9525" b="6350"/>
            <wp:docPr id="403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6" name="图片 41"/>
                    <pic:cNvPicPr>
                      <a:picLocks noChangeAspect="1"/>
                    </pic:cNvPicPr>
                  </pic:nvPicPr>
                  <pic:blipFill>
                    <a:blip r:embed="rId323"/>
                    <a:stretch>
                      <a:fillRect/>
                    </a:stretch>
                  </pic:blipFill>
                  <pic:spPr>
                    <a:xfrm>
                      <a:off x="0" y="0"/>
                      <a:ext cx="5057775" cy="2470150"/>
                    </a:xfrm>
                    <a:prstGeom prst="rect">
                      <a:avLst/>
                    </a:prstGeom>
                    <a:noFill/>
                    <a:ln>
                      <a:noFill/>
                    </a:ln>
                  </pic:spPr>
                </pic:pic>
              </a:graphicData>
            </a:graphic>
          </wp:inline>
        </w:drawing>
      </w:r>
    </w:p>
    <w:p w14:paraId="73927AF6">
      <w:pPr>
        <w:numPr>
          <w:ilvl w:val="0"/>
          <w:numId w:val="67"/>
        </w:numPr>
        <w:jc w:val="left"/>
        <w:rPr>
          <w:rFonts w:hint="eastAsia" w:ascii="宋体" w:hAnsi="宋体" w:eastAsia="宋体" w:cs="宋体"/>
          <w:caps w:val="0"/>
          <w:smallCaps w:val="0"/>
          <w:lang w:eastAsia="zh-CN"/>
        </w:rPr>
      </w:pPr>
      <w:r>
        <w:rPr>
          <w:rFonts w:hint="eastAsia" w:ascii="宋体" w:hAnsi="宋体" w:eastAsia="宋体" w:cs="宋体"/>
          <w:caps w:val="0"/>
          <w:smallCaps w:val="0"/>
        </w:rPr>
        <w:t>中标通知</w:t>
      </w:r>
      <w:r>
        <w:rPr>
          <w:rFonts w:hint="eastAsia" w:ascii="宋体" w:hAnsi="宋体" w:eastAsia="宋体" w:cs="宋体"/>
          <w:caps w:val="0"/>
          <w:smallCaps w:val="0"/>
          <w:lang w:val="en-US" w:eastAsia="zh-CN"/>
        </w:rPr>
        <w:t>书</w:t>
      </w:r>
      <w:r>
        <w:rPr>
          <w:rFonts w:hint="eastAsia" w:ascii="宋体" w:hAnsi="宋体" w:eastAsia="宋体" w:cs="宋体"/>
          <w:caps w:val="0"/>
          <w:smallCaps w:val="0"/>
        </w:rPr>
        <w:t>页面，点击“通过原因”和“不通过原因”</w:t>
      </w:r>
      <w:r>
        <w:rPr>
          <w:rFonts w:hint="eastAsia" w:ascii="宋体" w:hAnsi="宋体" w:eastAsia="宋体" w:cs="宋体"/>
          <w:caps w:val="0"/>
          <w:smallCaps w:val="0"/>
          <w:lang w:val="en-US" w:eastAsia="zh-CN"/>
        </w:rPr>
        <w:t>按钮</w:t>
      </w:r>
      <w:r>
        <w:rPr>
          <w:rFonts w:hint="eastAsia" w:ascii="宋体" w:hAnsi="宋体" w:eastAsia="宋体" w:cs="宋体"/>
          <w:caps w:val="0"/>
          <w:smallCaps w:val="0"/>
        </w:rPr>
        <w:t>，</w:t>
      </w:r>
      <w:r>
        <w:rPr>
          <w:rFonts w:hint="eastAsia" w:ascii="宋体" w:hAnsi="宋体" w:eastAsia="宋体" w:cs="宋体"/>
          <w:caps w:val="0"/>
          <w:smallCaps w:val="0"/>
          <w:lang w:val="en-US" w:eastAsia="zh-CN"/>
        </w:rPr>
        <w:t>可以输入中标通知书和招标结果通知书的通过原因以及不通过原因。如下图</w:t>
      </w:r>
      <w:r>
        <w:rPr>
          <w:rFonts w:hint="eastAsia" w:ascii="宋体" w:hAnsi="宋体" w:eastAsia="宋体" w:cs="宋体"/>
          <w:caps w:val="0"/>
          <w:smallCaps w:val="0"/>
          <w:lang w:eastAsia="zh-CN"/>
        </w:rPr>
        <w:t>：</w:t>
      </w:r>
    </w:p>
    <w:p w14:paraId="341A9921">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682115"/>
            <wp:effectExtent l="0" t="0" r="9525" b="13335"/>
            <wp:docPr id="403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7" name="图片 42"/>
                    <pic:cNvPicPr>
                      <a:picLocks noChangeAspect="1"/>
                    </pic:cNvPicPr>
                  </pic:nvPicPr>
                  <pic:blipFill>
                    <a:blip r:embed="rId324"/>
                    <a:stretch>
                      <a:fillRect/>
                    </a:stretch>
                  </pic:blipFill>
                  <pic:spPr>
                    <a:xfrm>
                      <a:off x="0" y="0"/>
                      <a:ext cx="5057775" cy="1682115"/>
                    </a:xfrm>
                    <a:prstGeom prst="rect">
                      <a:avLst/>
                    </a:prstGeom>
                    <a:noFill/>
                    <a:ln>
                      <a:noFill/>
                    </a:ln>
                  </pic:spPr>
                </pic:pic>
              </a:graphicData>
            </a:graphic>
          </wp:inline>
        </w:drawing>
      </w:r>
    </w:p>
    <w:p w14:paraId="64924D98">
      <w:pPr>
        <w:numPr>
          <w:ilvl w:val="0"/>
          <w:numId w:val="67"/>
        </w:numPr>
        <w:jc w:val="left"/>
        <w:rPr>
          <w:rFonts w:hint="eastAsia" w:ascii="宋体" w:hAnsi="宋体" w:eastAsia="宋体" w:cs="宋体"/>
          <w:caps w:val="0"/>
          <w:smallCaps w:val="0"/>
        </w:rPr>
      </w:pPr>
      <w:r>
        <w:rPr>
          <w:rFonts w:hint="eastAsia" w:ascii="宋体" w:hAnsi="宋体" w:eastAsia="宋体" w:cs="宋体"/>
          <w:caps w:val="0"/>
          <w:smallCaps w:val="0"/>
        </w:rPr>
        <w:t>点击中标通知书</w:t>
      </w:r>
      <w:r>
        <w:rPr>
          <w:rFonts w:hint="eastAsia" w:ascii="宋体" w:hAnsi="宋体" w:eastAsia="宋体" w:cs="宋体"/>
          <w:caps w:val="0"/>
          <w:smallCaps w:val="0"/>
          <w:lang w:val="en-US" w:eastAsia="zh-CN"/>
        </w:rPr>
        <w:t>中</w:t>
      </w:r>
      <w:r>
        <w:rPr>
          <w:rFonts w:hint="eastAsia" w:ascii="宋体" w:hAnsi="宋体" w:eastAsia="宋体" w:cs="宋体"/>
          <w:caps w:val="0"/>
          <w:smallCaps w:val="0"/>
        </w:rPr>
        <w:t>的“生成通知书”按钮，</w:t>
      </w:r>
      <w:r>
        <w:rPr>
          <w:rFonts w:hint="eastAsia" w:ascii="宋体" w:hAnsi="宋体" w:eastAsia="宋体" w:cs="宋体"/>
          <w:caps w:val="0"/>
          <w:smallCaps w:val="0"/>
          <w:lang w:val="en-US" w:eastAsia="zh-CN"/>
        </w:rPr>
        <w:t>进入</w:t>
      </w:r>
      <w:r>
        <w:rPr>
          <w:rFonts w:hint="eastAsia" w:ascii="宋体" w:hAnsi="宋体" w:eastAsia="宋体" w:cs="宋体"/>
          <w:caps w:val="0"/>
          <w:smallCaps w:val="0"/>
        </w:rPr>
        <w:t>“生成中标通知书”页面</w:t>
      </w:r>
      <w:r>
        <w:rPr>
          <w:rFonts w:hint="eastAsia" w:ascii="宋体" w:hAnsi="宋体" w:eastAsia="宋体" w:cs="宋体"/>
          <w:caps w:val="0"/>
          <w:smallCaps w:val="0"/>
          <w:sz w:val="24"/>
          <w:szCs w:val="24"/>
        </w:rPr>
        <w:t>。</w:t>
      </w:r>
      <w:r>
        <w:rPr>
          <w:rFonts w:hint="eastAsia" w:ascii="宋体" w:hAnsi="宋体" w:eastAsia="宋体" w:cs="宋体"/>
          <w:caps w:val="0"/>
          <w:smallCaps w:val="0"/>
        </w:rPr>
        <w:t>如下图：</w:t>
      </w:r>
    </w:p>
    <w:p w14:paraId="34859EE0">
      <w:pPr>
        <w:numPr>
          <w:ilvl w:val="0"/>
          <w:numId w:val="0"/>
        </w:numPr>
        <w:jc w:val="left"/>
        <w:rPr>
          <w:rFonts w:hint="eastAsia" w:ascii="宋体" w:hAnsi="宋体" w:eastAsia="宋体" w:cs="宋体"/>
        </w:rPr>
      </w:pPr>
      <w:r>
        <w:rPr>
          <w:rFonts w:hint="eastAsia" w:ascii="宋体" w:hAnsi="宋体" w:eastAsia="宋体" w:cs="宋体"/>
        </w:rPr>
        <w:drawing>
          <wp:inline distT="0" distB="0" distL="114300" distR="114300">
            <wp:extent cx="5057775" cy="1752600"/>
            <wp:effectExtent l="0" t="0" r="9525" b="0"/>
            <wp:docPr id="403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8" name="图片 43"/>
                    <pic:cNvPicPr>
                      <a:picLocks noChangeAspect="1"/>
                    </pic:cNvPicPr>
                  </pic:nvPicPr>
                  <pic:blipFill>
                    <a:blip r:embed="rId325"/>
                    <a:stretch>
                      <a:fillRect/>
                    </a:stretch>
                  </pic:blipFill>
                  <pic:spPr>
                    <a:xfrm>
                      <a:off x="0" y="0"/>
                      <a:ext cx="5057775" cy="1752600"/>
                    </a:xfrm>
                    <a:prstGeom prst="rect">
                      <a:avLst/>
                    </a:prstGeom>
                    <a:noFill/>
                    <a:ln>
                      <a:noFill/>
                    </a:ln>
                  </pic:spPr>
                </pic:pic>
              </a:graphicData>
            </a:graphic>
          </wp:inline>
        </w:drawing>
      </w:r>
    </w:p>
    <w:p w14:paraId="21FF0F7C">
      <w:pPr>
        <w:numPr>
          <w:ilvl w:val="0"/>
          <w:numId w:val="0"/>
        </w:numPr>
        <w:jc w:val="left"/>
        <w:rPr>
          <w:rFonts w:hint="eastAsia" w:ascii="宋体" w:hAnsi="宋体" w:eastAsia="宋体" w:cs="宋体"/>
        </w:rPr>
      </w:pPr>
      <w:r>
        <w:rPr>
          <w:rFonts w:hint="eastAsia" w:ascii="宋体" w:hAnsi="宋体" w:eastAsia="宋体" w:cs="宋体"/>
        </w:rPr>
        <w:drawing>
          <wp:inline distT="0" distB="0" distL="114300" distR="114300">
            <wp:extent cx="5057775" cy="2348230"/>
            <wp:effectExtent l="0" t="0" r="9525" b="13970"/>
            <wp:docPr id="403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9" name="图片 44"/>
                    <pic:cNvPicPr>
                      <a:picLocks noChangeAspect="1"/>
                    </pic:cNvPicPr>
                  </pic:nvPicPr>
                  <pic:blipFill>
                    <a:blip r:embed="rId326"/>
                    <a:stretch>
                      <a:fillRect/>
                    </a:stretch>
                  </pic:blipFill>
                  <pic:spPr>
                    <a:xfrm>
                      <a:off x="0" y="0"/>
                      <a:ext cx="5057775" cy="2348230"/>
                    </a:xfrm>
                    <a:prstGeom prst="rect">
                      <a:avLst/>
                    </a:prstGeom>
                    <a:noFill/>
                    <a:ln>
                      <a:noFill/>
                    </a:ln>
                  </pic:spPr>
                </pic:pic>
              </a:graphicData>
            </a:graphic>
          </wp:inline>
        </w:drawing>
      </w:r>
    </w:p>
    <w:p w14:paraId="26F1E10E">
      <w:pPr>
        <w:rPr>
          <w:rFonts w:hint="eastAsia" w:ascii="宋体" w:hAnsi="宋体" w:eastAsia="宋体" w:cs="宋体"/>
          <w:caps w:val="0"/>
          <w:smallCaps w:val="0"/>
        </w:rPr>
      </w:pPr>
      <w:r>
        <w:rPr>
          <w:rFonts w:hint="eastAsia" w:ascii="宋体" w:hAnsi="宋体" w:eastAsia="宋体" w:cs="宋体"/>
          <w:caps w:val="0"/>
          <w:smallCaps w:val="0"/>
        </w:rPr>
        <w:t>注：</w:t>
      </w:r>
    </w:p>
    <w:p w14:paraId="03DD596E">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①“生成中标通知书”页面，插入CA锁，点击“签章”按钮，对通知书内容进行签章；然后点击“签章提交”按钮，签章完成。</w:t>
      </w:r>
    </w:p>
    <w:p w14:paraId="45ECD36C">
      <w:pPr>
        <w:bidi w:val="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②</w:t>
      </w:r>
      <w:r>
        <w:rPr>
          <w:rFonts w:hint="eastAsia" w:ascii="宋体" w:hAnsi="宋体" w:eastAsia="宋体" w:cs="宋体"/>
          <w:caps w:val="0"/>
          <w:smallCaps w:val="0"/>
        </w:rPr>
        <w:t>如果有多个单位，需</w:t>
      </w:r>
      <w:r>
        <w:rPr>
          <w:rFonts w:hint="eastAsia" w:ascii="宋体" w:hAnsi="宋体" w:eastAsia="宋体" w:cs="宋体"/>
          <w:caps w:val="0"/>
          <w:smallCaps w:val="0"/>
          <w:lang w:val="en-US" w:eastAsia="zh-CN"/>
        </w:rPr>
        <w:t>要</w:t>
      </w:r>
      <w:r>
        <w:rPr>
          <w:rFonts w:hint="eastAsia" w:ascii="宋体" w:hAnsi="宋体" w:eastAsia="宋体" w:cs="宋体"/>
          <w:caps w:val="0"/>
          <w:smallCaps w:val="0"/>
        </w:rPr>
        <w:t>对</w:t>
      </w:r>
      <w:r>
        <w:rPr>
          <w:rFonts w:hint="eastAsia" w:ascii="宋体" w:hAnsi="宋体" w:eastAsia="宋体" w:cs="宋体"/>
          <w:caps w:val="0"/>
          <w:smallCaps w:val="0"/>
          <w:lang w:val="en-US" w:eastAsia="zh-CN"/>
        </w:rPr>
        <w:t>每个中标单位逐个签章。</w:t>
      </w:r>
    </w:p>
    <w:p w14:paraId="0E35E81D">
      <w:pPr>
        <w:numPr>
          <w:ilvl w:val="0"/>
          <w:numId w:val="67"/>
        </w:numPr>
        <w:jc w:val="left"/>
        <w:rPr>
          <w:rFonts w:hint="eastAsia" w:ascii="宋体" w:hAnsi="宋体" w:eastAsia="宋体" w:cs="宋体"/>
          <w:caps w:val="0"/>
          <w:smallCaps w:val="0"/>
          <w:lang w:eastAsia="zh-CN"/>
        </w:rPr>
      </w:pPr>
      <w:r>
        <w:rPr>
          <w:rFonts w:hint="eastAsia" w:ascii="宋体" w:hAnsi="宋体" w:eastAsia="宋体" w:cs="宋体"/>
          <w:caps w:val="0"/>
          <w:smallCaps w:val="0"/>
        </w:rPr>
        <w:t>签章完毕后，返回中标通知书</w:t>
      </w:r>
      <w:r>
        <w:rPr>
          <w:rFonts w:hint="eastAsia" w:ascii="宋体" w:hAnsi="宋体" w:eastAsia="宋体" w:cs="宋体"/>
          <w:caps w:val="0"/>
          <w:smallCaps w:val="0"/>
          <w:lang w:val="en-US" w:eastAsia="zh-CN"/>
        </w:rPr>
        <w:t>页面</w:t>
      </w:r>
      <w:r>
        <w:rPr>
          <w:rFonts w:hint="eastAsia" w:ascii="宋体" w:hAnsi="宋体" w:eastAsia="宋体" w:cs="宋体"/>
          <w:caps w:val="0"/>
          <w:smallCaps w:val="0"/>
        </w:rPr>
        <w:t>，签过章的通知书的“生成通知书”按钮，变为红色。</w:t>
      </w:r>
    </w:p>
    <w:p w14:paraId="3C67F77C">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176655"/>
            <wp:effectExtent l="0" t="0" r="9525" b="4445"/>
            <wp:docPr id="4040"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0" name="图片 45"/>
                    <pic:cNvPicPr>
                      <a:picLocks noChangeAspect="1"/>
                    </pic:cNvPicPr>
                  </pic:nvPicPr>
                  <pic:blipFill>
                    <a:blip r:embed="rId327"/>
                    <a:stretch>
                      <a:fillRect/>
                    </a:stretch>
                  </pic:blipFill>
                  <pic:spPr>
                    <a:xfrm>
                      <a:off x="0" y="0"/>
                      <a:ext cx="5057775" cy="1176655"/>
                    </a:xfrm>
                    <a:prstGeom prst="rect">
                      <a:avLst/>
                    </a:prstGeom>
                    <a:noFill/>
                    <a:ln>
                      <a:noFill/>
                    </a:ln>
                  </pic:spPr>
                </pic:pic>
              </a:graphicData>
            </a:graphic>
          </wp:inline>
        </w:drawing>
      </w:r>
    </w:p>
    <w:p w14:paraId="601C8D2D">
      <w:pPr>
        <w:numPr>
          <w:ilvl w:val="0"/>
          <w:numId w:val="67"/>
        </w:numPr>
        <w:jc w:val="left"/>
        <w:rPr>
          <w:rFonts w:hint="eastAsia" w:ascii="宋体" w:hAnsi="宋体" w:eastAsia="宋体" w:cs="宋体"/>
          <w:caps w:val="0"/>
          <w:smallCaps w:val="0"/>
        </w:rPr>
      </w:pPr>
      <w:r>
        <w:rPr>
          <w:rFonts w:hint="eastAsia" w:ascii="宋体" w:hAnsi="宋体" w:eastAsia="宋体" w:cs="宋体"/>
          <w:caps w:val="0"/>
          <w:smallCaps w:val="0"/>
        </w:rPr>
        <w:t>点击</w:t>
      </w:r>
      <w:r>
        <w:rPr>
          <w:rFonts w:hint="eastAsia" w:ascii="宋体" w:hAnsi="宋体" w:eastAsia="宋体" w:cs="宋体"/>
          <w:caps w:val="0"/>
          <w:smallCaps w:val="0"/>
          <w:lang w:val="en-US" w:eastAsia="zh-CN"/>
        </w:rPr>
        <w:t>招标结果</w:t>
      </w:r>
      <w:r>
        <w:rPr>
          <w:rFonts w:hint="eastAsia" w:ascii="宋体" w:hAnsi="宋体" w:eastAsia="宋体" w:cs="宋体"/>
          <w:caps w:val="0"/>
          <w:smallCaps w:val="0"/>
        </w:rPr>
        <w:t>通知书的“生成通知书”按钮，</w:t>
      </w:r>
      <w:r>
        <w:rPr>
          <w:rFonts w:hint="eastAsia" w:ascii="宋体" w:hAnsi="宋体" w:eastAsia="宋体" w:cs="宋体"/>
          <w:caps w:val="0"/>
          <w:smallCaps w:val="0"/>
          <w:lang w:val="en-US" w:eastAsia="zh-CN"/>
        </w:rPr>
        <w:t>进入</w:t>
      </w:r>
      <w:r>
        <w:rPr>
          <w:rFonts w:hint="eastAsia" w:ascii="宋体" w:hAnsi="宋体" w:eastAsia="宋体" w:cs="宋体"/>
          <w:caps w:val="0"/>
          <w:smallCaps w:val="0"/>
        </w:rPr>
        <w:t>“生成</w:t>
      </w:r>
      <w:r>
        <w:rPr>
          <w:rFonts w:hint="eastAsia" w:ascii="宋体" w:hAnsi="宋体" w:eastAsia="宋体" w:cs="宋体"/>
          <w:caps w:val="0"/>
          <w:smallCaps w:val="0"/>
          <w:lang w:val="en-US" w:eastAsia="zh-CN"/>
        </w:rPr>
        <w:t>招标结果</w:t>
      </w:r>
      <w:r>
        <w:rPr>
          <w:rFonts w:hint="eastAsia" w:ascii="宋体" w:hAnsi="宋体" w:eastAsia="宋体" w:cs="宋体"/>
          <w:caps w:val="0"/>
          <w:smallCaps w:val="0"/>
        </w:rPr>
        <w:t>通知书”页面</w:t>
      </w:r>
      <w:r>
        <w:rPr>
          <w:rFonts w:hint="eastAsia" w:ascii="宋体" w:hAnsi="宋体" w:eastAsia="宋体" w:cs="宋体"/>
          <w:caps w:val="0"/>
          <w:smallCaps w:val="0"/>
          <w:lang w:val="en-US" w:eastAsia="zh-CN"/>
        </w:rPr>
        <w:t>。</w:t>
      </w:r>
      <w:r>
        <w:rPr>
          <w:rFonts w:hint="eastAsia" w:ascii="宋体" w:hAnsi="宋体" w:eastAsia="宋体" w:cs="宋体"/>
          <w:caps w:val="0"/>
          <w:smallCaps w:val="0"/>
        </w:rPr>
        <w:t>如下图：</w:t>
      </w:r>
    </w:p>
    <w:p w14:paraId="6E5C058C">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048385"/>
            <wp:effectExtent l="0" t="0" r="9525" b="18415"/>
            <wp:docPr id="4041"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1" name="图片 46"/>
                    <pic:cNvPicPr>
                      <a:picLocks noChangeAspect="1"/>
                    </pic:cNvPicPr>
                  </pic:nvPicPr>
                  <pic:blipFill>
                    <a:blip r:embed="rId328"/>
                    <a:stretch>
                      <a:fillRect/>
                    </a:stretch>
                  </pic:blipFill>
                  <pic:spPr>
                    <a:xfrm>
                      <a:off x="0" y="0"/>
                      <a:ext cx="5057775" cy="1048385"/>
                    </a:xfrm>
                    <a:prstGeom prst="rect">
                      <a:avLst/>
                    </a:prstGeom>
                    <a:noFill/>
                    <a:ln>
                      <a:noFill/>
                    </a:ln>
                  </pic:spPr>
                </pic:pic>
              </a:graphicData>
            </a:graphic>
          </wp:inline>
        </w:drawing>
      </w:r>
    </w:p>
    <w:p w14:paraId="4670C026">
      <w:pPr>
        <w:bidi w:val="0"/>
        <w:ind w:left="0" w:leftChars="0" w:firstLine="0" w:firstLineChars="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69230" cy="2305685"/>
            <wp:effectExtent l="0" t="0" r="7620" b="18415"/>
            <wp:docPr id="4042"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2" name="图片 107"/>
                    <pic:cNvPicPr>
                      <a:picLocks noChangeAspect="1"/>
                    </pic:cNvPicPr>
                  </pic:nvPicPr>
                  <pic:blipFill>
                    <a:blip r:embed="rId329"/>
                    <a:stretch>
                      <a:fillRect/>
                    </a:stretch>
                  </pic:blipFill>
                  <pic:spPr>
                    <a:xfrm>
                      <a:off x="0" y="0"/>
                      <a:ext cx="5269230" cy="2305685"/>
                    </a:xfrm>
                    <a:prstGeom prst="rect">
                      <a:avLst/>
                    </a:prstGeom>
                    <a:noFill/>
                    <a:ln>
                      <a:noFill/>
                    </a:ln>
                  </pic:spPr>
                </pic:pic>
              </a:graphicData>
            </a:graphic>
          </wp:inline>
        </w:drawing>
      </w:r>
    </w:p>
    <w:p w14:paraId="165A446C">
      <w:pPr>
        <w:bidi w:val="0"/>
        <w:rPr>
          <w:rFonts w:hint="eastAsia" w:ascii="宋体" w:hAnsi="宋体" w:eastAsia="宋体" w:cs="宋体"/>
          <w:caps w:val="0"/>
          <w:smallCaps w:val="0"/>
        </w:rPr>
      </w:pPr>
      <w:r>
        <w:rPr>
          <w:rFonts w:hint="eastAsia" w:ascii="宋体" w:hAnsi="宋体" w:eastAsia="宋体" w:cs="宋体"/>
          <w:caps w:val="0"/>
          <w:smallCaps w:val="0"/>
        </w:rPr>
        <w:t>注：</w:t>
      </w:r>
    </w:p>
    <w:p w14:paraId="430580DB">
      <w:pPr>
        <w:numPr>
          <w:ilvl w:val="0"/>
          <w:numId w:val="50"/>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进入“生成招标结果通知书”页面，插入CA锁，点击“签章”按钮，对通知书内容进行签章；然后点击“签章提交”按钮，签章完成。</w:t>
      </w:r>
    </w:p>
    <w:p w14:paraId="331DB6A5">
      <w:pPr>
        <w:numPr>
          <w:ilvl w:val="0"/>
          <w:numId w:val="50"/>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rPr>
        <w:t>如果有多个单位，需</w:t>
      </w:r>
      <w:r>
        <w:rPr>
          <w:rFonts w:hint="eastAsia" w:ascii="宋体" w:hAnsi="宋体" w:eastAsia="宋体" w:cs="宋体"/>
          <w:caps w:val="0"/>
          <w:smallCaps w:val="0"/>
          <w:lang w:val="en-US" w:eastAsia="zh-CN"/>
        </w:rPr>
        <w:t>要</w:t>
      </w:r>
      <w:r>
        <w:rPr>
          <w:rFonts w:hint="eastAsia" w:ascii="宋体" w:hAnsi="宋体" w:eastAsia="宋体" w:cs="宋体"/>
          <w:caps w:val="0"/>
          <w:smallCaps w:val="0"/>
        </w:rPr>
        <w:t>对</w:t>
      </w:r>
      <w:r>
        <w:rPr>
          <w:rFonts w:hint="eastAsia" w:ascii="宋体" w:hAnsi="宋体" w:eastAsia="宋体" w:cs="宋体"/>
          <w:caps w:val="0"/>
          <w:smallCaps w:val="0"/>
          <w:lang w:val="en-US" w:eastAsia="zh-CN"/>
        </w:rPr>
        <w:t>每个中标单位逐个签章。当开启批量签章后，可以批量进行签章。</w:t>
      </w:r>
    </w:p>
    <w:p w14:paraId="5FC5E3A1">
      <w:pPr>
        <w:numPr>
          <w:ilvl w:val="0"/>
          <w:numId w:val="50"/>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点击“批量生成”可以对招标结果通知书进行批量生成。</w:t>
      </w:r>
    </w:p>
    <w:p w14:paraId="3AAF8831">
      <w:pPr>
        <w:bidi w:val="0"/>
        <w:rPr>
          <w:rFonts w:hint="eastAsia" w:ascii="宋体" w:hAnsi="宋体" w:eastAsia="宋体" w:cs="宋体"/>
          <w:caps w:val="0"/>
          <w:smallCaps w:val="0"/>
          <w:lang w:val="en-US" w:eastAsia="zh-CN"/>
        </w:rPr>
      </w:pPr>
    </w:p>
    <w:p w14:paraId="6C1D9E03">
      <w:pPr>
        <w:numPr>
          <w:ilvl w:val="0"/>
          <w:numId w:val="67"/>
        </w:numPr>
        <w:jc w:val="left"/>
        <w:rPr>
          <w:rFonts w:hint="eastAsia" w:ascii="宋体" w:hAnsi="宋体" w:eastAsia="宋体" w:cs="宋体"/>
          <w:caps w:val="0"/>
          <w:smallCaps w:val="0"/>
          <w:lang w:eastAsia="zh-CN"/>
        </w:rPr>
      </w:pPr>
      <w:r>
        <w:rPr>
          <w:rFonts w:hint="eastAsia" w:ascii="宋体" w:hAnsi="宋体" w:eastAsia="宋体" w:cs="宋体"/>
          <w:caps w:val="0"/>
          <w:smallCaps w:val="0"/>
        </w:rPr>
        <w:t>签章完毕后，返回</w:t>
      </w:r>
      <w:r>
        <w:rPr>
          <w:rFonts w:hint="eastAsia" w:ascii="宋体" w:hAnsi="宋体" w:eastAsia="宋体" w:cs="宋体"/>
          <w:caps w:val="0"/>
          <w:smallCaps w:val="0"/>
          <w:lang w:val="en-US" w:eastAsia="zh-CN"/>
        </w:rPr>
        <w:t>中标通知书</w:t>
      </w:r>
      <w:r>
        <w:rPr>
          <w:rFonts w:hint="eastAsia" w:ascii="宋体" w:hAnsi="宋体" w:eastAsia="宋体" w:cs="宋体"/>
          <w:caps w:val="0"/>
          <w:smallCaps w:val="0"/>
        </w:rPr>
        <w:t>页面，签过章的通知书的“生成通知书”按钮，变为红色。</w:t>
      </w:r>
    </w:p>
    <w:p w14:paraId="02D0B35F">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869950"/>
            <wp:effectExtent l="0" t="0" r="9525" b="6350"/>
            <wp:docPr id="40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3" name="图片 47"/>
                    <pic:cNvPicPr>
                      <a:picLocks noChangeAspect="1"/>
                    </pic:cNvPicPr>
                  </pic:nvPicPr>
                  <pic:blipFill>
                    <a:blip r:embed="rId330"/>
                    <a:stretch>
                      <a:fillRect/>
                    </a:stretch>
                  </pic:blipFill>
                  <pic:spPr>
                    <a:xfrm>
                      <a:off x="0" y="0"/>
                      <a:ext cx="5057775" cy="869950"/>
                    </a:xfrm>
                    <a:prstGeom prst="rect">
                      <a:avLst/>
                    </a:prstGeom>
                    <a:noFill/>
                    <a:ln>
                      <a:noFill/>
                    </a:ln>
                  </pic:spPr>
                </pic:pic>
              </a:graphicData>
            </a:graphic>
          </wp:inline>
        </w:drawing>
      </w:r>
    </w:p>
    <w:p w14:paraId="421505D0">
      <w:pPr>
        <w:numPr>
          <w:ilvl w:val="0"/>
          <w:numId w:val="67"/>
        </w:numPr>
        <w:jc w:val="left"/>
        <w:rPr>
          <w:rFonts w:hint="eastAsia" w:ascii="宋体" w:hAnsi="宋体" w:eastAsia="宋体" w:cs="宋体"/>
          <w:caps w:val="0"/>
          <w:smallCaps w:val="0"/>
          <w:lang w:eastAsia="zh-CN"/>
        </w:rPr>
      </w:pPr>
      <w:r>
        <w:rPr>
          <w:rFonts w:hint="eastAsia" w:ascii="宋体" w:hAnsi="宋体" w:eastAsia="宋体" w:cs="宋体"/>
          <w:caps w:val="0"/>
          <w:smallCaps w:val="0"/>
        </w:rPr>
        <w:t>中标通知</w:t>
      </w:r>
      <w:r>
        <w:rPr>
          <w:rFonts w:hint="eastAsia" w:ascii="宋体" w:hAnsi="宋体" w:eastAsia="宋体" w:cs="宋体"/>
          <w:caps w:val="0"/>
          <w:smallCaps w:val="0"/>
          <w:lang w:val="en-US" w:eastAsia="zh-CN"/>
        </w:rPr>
        <w:t>书</w:t>
      </w:r>
      <w:r>
        <w:rPr>
          <w:rFonts w:hint="eastAsia" w:ascii="宋体" w:hAnsi="宋体" w:eastAsia="宋体" w:cs="宋体"/>
          <w:caps w:val="0"/>
          <w:smallCaps w:val="0"/>
        </w:rPr>
        <w:t>页面，</w:t>
      </w:r>
      <w:r>
        <w:rPr>
          <w:rFonts w:hint="eastAsia" w:ascii="宋体" w:hAnsi="宋体" w:eastAsia="宋体" w:cs="宋体"/>
          <w:caps w:val="0"/>
          <w:smallCaps w:val="0"/>
          <w:lang w:val="en-US" w:eastAsia="zh-CN"/>
        </w:rPr>
        <w:t>招标结果通知书处，“通知书状态”展示通知书是否发送给投标人</w:t>
      </w:r>
      <w:r>
        <w:rPr>
          <w:rFonts w:hint="eastAsia" w:ascii="宋体" w:hAnsi="宋体" w:eastAsia="宋体" w:cs="宋体"/>
          <w:caps w:val="0"/>
          <w:smallCaps w:val="0"/>
        </w:rPr>
        <w:t>，</w:t>
      </w:r>
      <w:r>
        <w:rPr>
          <w:rFonts w:hint="eastAsia" w:ascii="宋体" w:hAnsi="宋体" w:eastAsia="宋体" w:cs="宋体"/>
          <w:caps w:val="0"/>
          <w:smallCaps w:val="0"/>
          <w:lang w:val="en-US" w:eastAsia="zh-CN"/>
        </w:rPr>
        <w:t>“√”标识已发送，“灰色图标”标识未发送。如下图</w:t>
      </w:r>
      <w:r>
        <w:rPr>
          <w:rFonts w:hint="eastAsia" w:ascii="宋体" w:hAnsi="宋体" w:eastAsia="宋体" w:cs="宋体"/>
          <w:caps w:val="0"/>
          <w:smallCaps w:val="0"/>
          <w:lang w:eastAsia="zh-CN"/>
        </w:rPr>
        <w:t>：</w:t>
      </w:r>
    </w:p>
    <w:p w14:paraId="54D594D5">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517650"/>
            <wp:effectExtent l="0" t="0" r="9525" b="6350"/>
            <wp:docPr id="404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4" name="图片 48"/>
                    <pic:cNvPicPr>
                      <a:picLocks noChangeAspect="1"/>
                    </pic:cNvPicPr>
                  </pic:nvPicPr>
                  <pic:blipFill>
                    <a:blip r:embed="rId331"/>
                    <a:stretch>
                      <a:fillRect/>
                    </a:stretch>
                  </pic:blipFill>
                  <pic:spPr>
                    <a:xfrm>
                      <a:off x="0" y="0"/>
                      <a:ext cx="5057775" cy="1517650"/>
                    </a:xfrm>
                    <a:prstGeom prst="rect">
                      <a:avLst/>
                    </a:prstGeom>
                    <a:noFill/>
                    <a:ln>
                      <a:noFill/>
                    </a:ln>
                  </pic:spPr>
                </pic:pic>
              </a:graphicData>
            </a:graphic>
          </wp:inline>
        </w:drawing>
      </w:r>
    </w:p>
    <w:p w14:paraId="6E38C970">
      <w:pPr>
        <w:bidi w:val="0"/>
        <w:ind w:left="0" w:leftChars="0" w:firstLine="0" w:firstLineChars="0"/>
        <w:rPr>
          <w:rFonts w:hint="eastAsia" w:ascii="宋体" w:hAnsi="宋体" w:eastAsia="宋体" w:cs="宋体"/>
          <w:caps w:val="0"/>
          <w:smallCaps w:val="0"/>
        </w:rPr>
      </w:pPr>
    </w:p>
    <w:p w14:paraId="307AA3FC">
      <w:pPr>
        <w:numPr>
          <w:ilvl w:val="0"/>
          <w:numId w:val="67"/>
        </w:numPr>
        <w:jc w:val="left"/>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“07附件信息”</w:t>
      </w:r>
      <w:r>
        <w:rPr>
          <w:rFonts w:hint="eastAsia" w:ascii="宋体" w:hAnsi="宋体" w:eastAsia="宋体" w:cs="宋体"/>
          <w:caps w:val="0"/>
          <w:smallCaps w:val="0"/>
          <w:lang w:val="en-US" w:eastAsia="zh-CN"/>
        </w:rPr>
        <w:t>，点击“上传”按钮，可上传附件。如下图</w:t>
      </w:r>
      <w:r>
        <w:rPr>
          <w:rFonts w:hint="eastAsia" w:ascii="宋体" w:hAnsi="宋体" w:eastAsia="宋体" w:cs="宋体"/>
          <w:caps w:val="0"/>
          <w:smallCaps w:val="0"/>
        </w:rPr>
        <w:t>：</w:t>
      </w:r>
    </w:p>
    <w:p w14:paraId="3A7B9360">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704215"/>
            <wp:effectExtent l="0" t="0" r="9525" b="635"/>
            <wp:docPr id="404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5" name="图片 49"/>
                    <pic:cNvPicPr>
                      <a:picLocks noChangeAspect="1"/>
                    </pic:cNvPicPr>
                  </pic:nvPicPr>
                  <pic:blipFill>
                    <a:blip r:embed="rId332"/>
                    <a:stretch>
                      <a:fillRect/>
                    </a:stretch>
                  </pic:blipFill>
                  <pic:spPr>
                    <a:xfrm>
                      <a:off x="0" y="0"/>
                      <a:ext cx="5057775" cy="704215"/>
                    </a:xfrm>
                    <a:prstGeom prst="rect">
                      <a:avLst/>
                    </a:prstGeom>
                    <a:noFill/>
                    <a:ln>
                      <a:noFill/>
                    </a:ln>
                  </pic:spPr>
                </pic:pic>
              </a:graphicData>
            </a:graphic>
          </wp:inline>
        </w:drawing>
      </w:r>
    </w:p>
    <w:p w14:paraId="3AEF6A2E">
      <w:pPr>
        <w:bidi w:val="0"/>
        <w:ind w:left="0" w:leftChars="0" w:firstLine="0" w:firstLineChars="0"/>
        <w:rPr>
          <w:rFonts w:hint="eastAsia" w:ascii="宋体" w:hAnsi="宋体" w:eastAsia="宋体" w:cs="宋体"/>
          <w:caps w:val="0"/>
          <w:smallCaps w:val="0"/>
          <w:lang w:val="en-US" w:eastAsia="zh-CN"/>
        </w:rPr>
      </w:pPr>
      <w:r>
        <w:rPr>
          <w:rFonts w:hint="eastAsia" w:ascii="宋体" w:hAnsi="宋体" w:eastAsia="宋体" w:cs="宋体"/>
          <w:caps w:val="0"/>
          <w:smallCaps w:val="0"/>
        </w:rPr>
        <w:drawing>
          <wp:inline distT="0" distB="0" distL="114300" distR="114300">
            <wp:extent cx="5267325" cy="1392555"/>
            <wp:effectExtent l="0" t="0" r="9525" b="17145"/>
            <wp:docPr id="4046"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6" name="图片 111"/>
                    <pic:cNvPicPr>
                      <a:picLocks noChangeAspect="1"/>
                    </pic:cNvPicPr>
                  </pic:nvPicPr>
                  <pic:blipFill>
                    <a:blip r:embed="rId333"/>
                    <a:stretch>
                      <a:fillRect/>
                    </a:stretch>
                  </pic:blipFill>
                  <pic:spPr>
                    <a:xfrm>
                      <a:off x="0" y="0"/>
                      <a:ext cx="5267325" cy="1392555"/>
                    </a:xfrm>
                    <a:prstGeom prst="rect">
                      <a:avLst/>
                    </a:prstGeom>
                    <a:noFill/>
                    <a:ln>
                      <a:noFill/>
                    </a:ln>
                  </pic:spPr>
                </pic:pic>
              </a:graphicData>
            </a:graphic>
          </wp:inline>
        </w:drawing>
      </w:r>
    </w:p>
    <w:p w14:paraId="3160F1A0">
      <w:pPr>
        <w:numPr>
          <w:ilvl w:val="0"/>
          <w:numId w:val="67"/>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所有签章完毕后，</w:t>
      </w:r>
      <w:r>
        <w:rPr>
          <w:rFonts w:hint="eastAsia" w:ascii="宋体" w:hAnsi="宋体" w:eastAsia="宋体" w:cs="宋体"/>
          <w:caps w:val="0"/>
          <w:smallCaps w:val="0"/>
        </w:rPr>
        <w:t>点击“</w:t>
      </w:r>
      <w:r>
        <w:rPr>
          <w:rFonts w:hint="eastAsia" w:ascii="宋体" w:hAnsi="宋体" w:eastAsia="宋体" w:cs="宋体"/>
          <w:caps w:val="0"/>
          <w:smallCaps w:val="0"/>
          <w:lang w:val="en-US" w:eastAsia="zh-CN"/>
        </w:rPr>
        <w:t>提交信息</w:t>
      </w:r>
      <w:r>
        <w:rPr>
          <w:rFonts w:hint="eastAsia" w:ascii="宋体" w:hAnsi="宋体" w:eastAsia="宋体" w:cs="宋体"/>
          <w:caps w:val="0"/>
          <w:smallCaps w:val="0"/>
        </w:rPr>
        <w:t>”按钮，</w:t>
      </w:r>
      <w:r>
        <w:rPr>
          <w:rFonts w:hint="eastAsia" w:ascii="宋体" w:hAnsi="宋体" w:eastAsia="宋体" w:cs="宋体"/>
          <w:caps w:val="0"/>
          <w:smallCaps w:val="0"/>
          <w:lang w:val="en-US" w:eastAsia="zh-CN"/>
        </w:rPr>
        <w:t>弹出意见框，输入意见后点击“确认提交”按钮，通知书发送成功。如下图：</w:t>
      </w:r>
    </w:p>
    <w:p w14:paraId="258F43E9">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284730"/>
            <wp:effectExtent l="0" t="0" r="9525" b="1270"/>
            <wp:docPr id="404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7" name="图片 50"/>
                    <pic:cNvPicPr>
                      <a:picLocks noChangeAspect="1"/>
                    </pic:cNvPicPr>
                  </pic:nvPicPr>
                  <pic:blipFill>
                    <a:blip r:embed="rId334"/>
                    <a:stretch>
                      <a:fillRect/>
                    </a:stretch>
                  </pic:blipFill>
                  <pic:spPr>
                    <a:xfrm>
                      <a:off x="0" y="0"/>
                      <a:ext cx="5057775" cy="2284730"/>
                    </a:xfrm>
                    <a:prstGeom prst="rect">
                      <a:avLst/>
                    </a:prstGeom>
                    <a:noFill/>
                    <a:ln>
                      <a:noFill/>
                    </a:ln>
                  </pic:spPr>
                </pic:pic>
              </a:graphicData>
            </a:graphic>
          </wp:inline>
        </w:drawing>
      </w:r>
    </w:p>
    <w:p w14:paraId="008AD405">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02501744">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①所有通知书包含中标通知书和招标结果通知书都已经成功签章后，才能提交。</w:t>
      </w:r>
    </w:p>
    <w:p w14:paraId="11241A1C">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②</w:t>
      </w:r>
      <w:r>
        <w:rPr>
          <w:rFonts w:hint="eastAsia" w:ascii="宋体" w:hAnsi="宋体" w:eastAsia="宋体" w:cs="宋体"/>
          <w:caps w:val="0"/>
          <w:smallCaps w:val="0"/>
          <w:color w:val="000000" w:themeColor="text1"/>
          <w:lang w:val="en-US" w:eastAsia="zh-CN"/>
          <w14:textFill>
            <w14:solidFill>
              <w14:schemeClr w14:val="tx1"/>
            </w14:solidFill>
          </w14:textFill>
        </w:rPr>
        <w:t xml:space="preserve">点击“提交信息”按钮之前，如果点击“修改保存”按钮，信息保存成功，且可以对页面信息继续进行修改。 </w:t>
      </w:r>
    </w:p>
    <w:p w14:paraId="238BC55F">
      <w:pPr>
        <w:pStyle w:val="5"/>
        <w:tabs>
          <w:tab w:val="left" w:pos="567"/>
          <w:tab w:val="clear" w:pos="504"/>
        </w:tabs>
        <w:rPr>
          <w:rFonts w:hint="eastAsia" w:ascii="宋体" w:hAnsi="宋体" w:eastAsia="宋体" w:cs="宋体"/>
          <w:caps w:val="0"/>
          <w:smallCaps w:val="0"/>
          <w:color w:val="000000" w:themeColor="text1"/>
          <w14:textFill>
            <w14:solidFill>
              <w14:schemeClr w14:val="tx1"/>
            </w14:solidFill>
          </w14:textFill>
        </w:rPr>
      </w:pPr>
      <w:bookmarkStart w:id="249" w:name="_Toc21416"/>
      <w:r>
        <w:rPr>
          <w:rFonts w:hint="eastAsia" w:ascii="宋体" w:hAnsi="宋体" w:eastAsia="宋体" w:cs="宋体"/>
          <w:caps w:val="0"/>
          <w:smallCaps w:val="0"/>
          <w:color w:val="000000" w:themeColor="text1"/>
          <w14:textFill>
            <w14:solidFill>
              <w14:schemeClr w14:val="tx1"/>
            </w14:solidFill>
          </w14:textFill>
        </w:rPr>
        <w:t>中标通知书</w:t>
      </w:r>
      <w:r>
        <w:rPr>
          <w:rFonts w:hint="eastAsia" w:ascii="宋体" w:hAnsi="宋体" w:eastAsia="宋体" w:cs="宋体"/>
          <w:caps w:val="0"/>
          <w:smallCaps w:val="0"/>
          <w:color w:val="000000" w:themeColor="text1"/>
          <w:lang w:val="en-US" w:eastAsia="zh-CN"/>
          <w14:textFill>
            <w14:solidFill>
              <w14:schemeClr w14:val="tx1"/>
            </w14:solidFill>
          </w14:textFill>
        </w:rPr>
        <w:t>变更</w:t>
      </w:r>
      <w:bookmarkEnd w:id="249"/>
    </w:p>
    <w:p w14:paraId="0247D227">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25E47B58">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提供中标通知书变更功能，可以针对中标通知书进行变更，填写变更内容等信息，点击提交审核，提交至相关审核人员进行审核。</w:t>
      </w:r>
    </w:p>
    <w:p w14:paraId="7CFE411E">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20036DC2">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344B0BBC">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1BCCF0E2">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中标结果公告审核通过</w:t>
      </w:r>
      <w:r>
        <w:rPr>
          <w:rFonts w:hint="eastAsia" w:ascii="宋体" w:hAnsi="宋体" w:eastAsia="宋体" w:cs="宋体"/>
          <w:caps w:val="0"/>
          <w:smallCaps w:val="0"/>
          <w:color w:val="000000" w:themeColor="text1"/>
          <w14:textFill>
            <w14:solidFill>
              <w14:schemeClr w14:val="tx1"/>
            </w14:solidFill>
          </w14:textFill>
        </w:rPr>
        <w:t>。</w:t>
      </w:r>
    </w:p>
    <w:p w14:paraId="0F0A9CE1">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1D3AB953">
      <w:pPr>
        <w:numPr>
          <w:ilvl w:val="0"/>
          <w:numId w:val="68"/>
        </w:numPr>
        <w:jc w:val="left"/>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定标—</w:t>
      </w:r>
      <w:r>
        <w:rPr>
          <w:rFonts w:hint="eastAsia" w:ascii="宋体" w:hAnsi="宋体" w:eastAsia="宋体" w:cs="宋体"/>
          <w:caps w:val="0"/>
          <w:smallCaps w:val="0"/>
        </w:rPr>
        <w:t>中标通知书</w:t>
      </w:r>
      <w:r>
        <w:rPr>
          <w:rFonts w:hint="eastAsia" w:ascii="宋体" w:hAnsi="宋体" w:eastAsia="宋体" w:cs="宋体"/>
          <w:caps w:val="0"/>
          <w:smallCaps w:val="0"/>
          <w:lang w:val="en-US" w:eastAsia="zh-CN"/>
        </w:rPr>
        <w:t>变更</w:t>
      </w:r>
      <w:r>
        <w:rPr>
          <w:rFonts w:hint="eastAsia" w:ascii="宋体" w:hAnsi="宋体" w:eastAsia="宋体" w:cs="宋体"/>
          <w:caps w:val="0"/>
          <w:smallCaps w:val="0"/>
        </w:rPr>
        <w:t>”</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中标通知书变更列表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303BA2F5">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94890"/>
            <wp:effectExtent l="0" t="0" r="9525" b="10160"/>
            <wp:docPr id="4048"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8" name="图片 51"/>
                    <pic:cNvPicPr>
                      <a:picLocks noChangeAspect="1"/>
                    </pic:cNvPicPr>
                  </pic:nvPicPr>
                  <pic:blipFill>
                    <a:blip r:embed="rId335"/>
                    <a:stretch>
                      <a:fillRect/>
                    </a:stretch>
                  </pic:blipFill>
                  <pic:spPr>
                    <a:xfrm>
                      <a:off x="0" y="0"/>
                      <a:ext cx="5057775" cy="2294890"/>
                    </a:xfrm>
                    <a:prstGeom prst="rect">
                      <a:avLst/>
                    </a:prstGeom>
                    <a:noFill/>
                    <a:ln>
                      <a:noFill/>
                    </a:ln>
                  </pic:spPr>
                </pic:pic>
              </a:graphicData>
            </a:graphic>
          </wp:inline>
        </w:drawing>
      </w:r>
    </w:p>
    <w:p w14:paraId="1722932F">
      <w:pPr>
        <w:numPr>
          <w:ilvl w:val="0"/>
          <w:numId w:val="68"/>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中标通知书变更列表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点击“新增中标通知书变更”按钮进入挑选标段包列表页面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7B757760">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1172210"/>
            <wp:effectExtent l="0" t="0" r="9525" b="8890"/>
            <wp:docPr id="404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9" name="图片 52"/>
                    <pic:cNvPicPr>
                      <a:picLocks noChangeAspect="1"/>
                    </pic:cNvPicPr>
                  </pic:nvPicPr>
                  <pic:blipFill>
                    <a:blip r:embed="rId336"/>
                    <a:stretch>
                      <a:fillRect/>
                    </a:stretch>
                  </pic:blipFill>
                  <pic:spPr>
                    <a:xfrm>
                      <a:off x="0" y="0"/>
                      <a:ext cx="5057775" cy="1172210"/>
                    </a:xfrm>
                    <a:prstGeom prst="rect">
                      <a:avLst/>
                    </a:prstGeom>
                    <a:noFill/>
                    <a:ln>
                      <a:noFill/>
                    </a:ln>
                  </pic:spPr>
                </pic:pic>
              </a:graphicData>
            </a:graphic>
          </wp:inline>
        </w:drawing>
      </w:r>
    </w:p>
    <w:p w14:paraId="435A7AF8">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2566035"/>
            <wp:effectExtent l="0" t="0" r="9525" b="5715"/>
            <wp:docPr id="405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0" name="图片 53"/>
                    <pic:cNvPicPr>
                      <a:picLocks noChangeAspect="1"/>
                    </pic:cNvPicPr>
                  </pic:nvPicPr>
                  <pic:blipFill>
                    <a:blip r:embed="rId337"/>
                    <a:stretch>
                      <a:fillRect/>
                    </a:stretch>
                  </pic:blipFill>
                  <pic:spPr>
                    <a:xfrm>
                      <a:off x="0" y="0"/>
                      <a:ext cx="5057775" cy="2566035"/>
                    </a:xfrm>
                    <a:prstGeom prst="rect">
                      <a:avLst/>
                    </a:prstGeom>
                    <a:noFill/>
                    <a:ln>
                      <a:noFill/>
                    </a:ln>
                  </pic:spPr>
                </pic:pic>
              </a:graphicData>
            </a:graphic>
          </wp:inline>
        </w:drawing>
      </w:r>
    </w:p>
    <w:p w14:paraId="6D633134">
      <w:pPr>
        <w:numPr>
          <w:ilvl w:val="0"/>
          <w:numId w:val="68"/>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挑选标段包列表页面，选择标段进入新增中标通知书页面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3309F3D8">
      <w:pPr>
        <w:bidi w:val="0"/>
        <w:ind w:left="0" w:leftChars="0" w:firstLine="0" w:firstLineChars="0"/>
        <w:rPr>
          <w:rFonts w:hint="eastAsia" w:ascii="宋体" w:hAnsi="宋体" w:eastAsia="宋体" w:cs="宋体"/>
          <w:caps w:val="0"/>
          <w:smallCaps w:val="0"/>
          <w:lang w:val="en-US" w:eastAsia="zh-CN"/>
        </w:rPr>
      </w:pPr>
    </w:p>
    <w:p w14:paraId="4CB9AE71">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70150"/>
            <wp:effectExtent l="0" t="0" r="9525" b="6350"/>
            <wp:docPr id="405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1" name="图片 41"/>
                    <pic:cNvPicPr>
                      <a:picLocks noChangeAspect="1"/>
                    </pic:cNvPicPr>
                  </pic:nvPicPr>
                  <pic:blipFill>
                    <a:blip r:embed="rId323"/>
                    <a:stretch>
                      <a:fillRect/>
                    </a:stretch>
                  </pic:blipFill>
                  <pic:spPr>
                    <a:xfrm>
                      <a:off x="0" y="0"/>
                      <a:ext cx="5057775" cy="2470150"/>
                    </a:xfrm>
                    <a:prstGeom prst="rect">
                      <a:avLst/>
                    </a:prstGeom>
                    <a:noFill/>
                    <a:ln>
                      <a:noFill/>
                    </a:ln>
                  </pic:spPr>
                </pic:pic>
              </a:graphicData>
            </a:graphic>
          </wp:inline>
        </w:drawing>
      </w:r>
    </w:p>
    <w:p w14:paraId="1C973A94">
      <w:pPr>
        <w:numPr>
          <w:ilvl w:val="0"/>
          <w:numId w:val="68"/>
        </w:numPr>
        <w:jc w:val="left"/>
        <w:rPr>
          <w:rFonts w:hint="eastAsia" w:ascii="宋体" w:hAnsi="宋体" w:eastAsia="宋体" w:cs="宋体"/>
          <w:caps w:val="0"/>
          <w:smallCaps w:val="0"/>
          <w:lang w:eastAsia="zh-CN"/>
        </w:rPr>
      </w:pPr>
      <w:r>
        <w:rPr>
          <w:rFonts w:hint="eastAsia" w:ascii="宋体" w:hAnsi="宋体" w:eastAsia="宋体" w:cs="宋体"/>
          <w:caps w:val="0"/>
          <w:smallCaps w:val="0"/>
        </w:rPr>
        <w:t>中标通知</w:t>
      </w:r>
      <w:r>
        <w:rPr>
          <w:rFonts w:hint="eastAsia" w:ascii="宋体" w:hAnsi="宋体" w:eastAsia="宋体" w:cs="宋体"/>
          <w:caps w:val="0"/>
          <w:smallCaps w:val="0"/>
          <w:lang w:val="en-US" w:eastAsia="zh-CN"/>
        </w:rPr>
        <w:t>书</w:t>
      </w:r>
      <w:r>
        <w:rPr>
          <w:rFonts w:hint="eastAsia" w:ascii="宋体" w:hAnsi="宋体" w:eastAsia="宋体" w:cs="宋体"/>
          <w:caps w:val="0"/>
          <w:smallCaps w:val="0"/>
        </w:rPr>
        <w:t>页面，点击“通过原因”和“不通过原因”</w:t>
      </w:r>
      <w:r>
        <w:rPr>
          <w:rFonts w:hint="eastAsia" w:ascii="宋体" w:hAnsi="宋体" w:eastAsia="宋体" w:cs="宋体"/>
          <w:caps w:val="0"/>
          <w:smallCaps w:val="0"/>
          <w:lang w:val="en-US" w:eastAsia="zh-CN"/>
        </w:rPr>
        <w:t>按钮</w:t>
      </w:r>
      <w:r>
        <w:rPr>
          <w:rFonts w:hint="eastAsia" w:ascii="宋体" w:hAnsi="宋体" w:eastAsia="宋体" w:cs="宋体"/>
          <w:caps w:val="0"/>
          <w:smallCaps w:val="0"/>
        </w:rPr>
        <w:t>，</w:t>
      </w:r>
      <w:r>
        <w:rPr>
          <w:rFonts w:hint="eastAsia" w:ascii="宋体" w:hAnsi="宋体" w:eastAsia="宋体" w:cs="宋体"/>
          <w:caps w:val="0"/>
          <w:smallCaps w:val="0"/>
          <w:lang w:val="en-US" w:eastAsia="zh-CN"/>
        </w:rPr>
        <w:t>可以输入中标通知书和招标结果通知书的通过原因以及不通过原因。如下图</w:t>
      </w:r>
      <w:r>
        <w:rPr>
          <w:rFonts w:hint="eastAsia" w:ascii="宋体" w:hAnsi="宋体" w:eastAsia="宋体" w:cs="宋体"/>
          <w:caps w:val="0"/>
          <w:smallCaps w:val="0"/>
          <w:lang w:eastAsia="zh-CN"/>
        </w:rPr>
        <w:t>：</w:t>
      </w:r>
    </w:p>
    <w:p w14:paraId="4D483CD7">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682115"/>
            <wp:effectExtent l="0" t="0" r="9525" b="13335"/>
            <wp:docPr id="405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2" name="图片 42"/>
                    <pic:cNvPicPr>
                      <a:picLocks noChangeAspect="1"/>
                    </pic:cNvPicPr>
                  </pic:nvPicPr>
                  <pic:blipFill>
                    <a:blip r:embed="rId324"/>
                    <a:stretch>
                      <a:fillRect/>
                    </a:stretch>
                  </pic:blipFill>
                  <pic:spPr>
                    <a:xfrm>
                      <a:off x="0" y="0"/>
                      <a:ext cx="5057775" cy="1682115"/>
                    </a:xfrm>
                    <a:prstGeom prst="rect">
                      <a:avLst/>
                    </a:prstGeom>
                    <a:noFill/>
                    <a:ln>
                      <a:noFill/>
                    </a:ln>
                  </pic:spPr>
                </pic:pic>
              </a:graphicData>
            </a:graphic>
          </wp:inline>
        </w:drawing>
      </w:r>
    </w:p>
    <w:p w14:paraId="216A3888">
      <w:pPr>
        <w:numPr>
          <w:ilvl w:val="0"/>
          <w:numId w:val="68"/>
        </w:numPr>
        <w:jc w:val="left"/>
        <w:rPr>
          <w:rFonts w:hint="eastAsia" w:ascii="宋体" w:hAnsi="宋体" w:eastAsia="宋体" w:cs="宋体"/>
          <w:caps w:val="0"/>
          <w:smallCaps w:val="0"/>
        </w:rPr>
      </w:pPr>
      <w:r>
        <w:rPr>
          <w:rFonts w:hint="eastAsia" w:ascii="宋体" w:hAnsi="宋体" w:eastAsia="宋体" w:cs="宋体"/>
          <w:caps w:val="0"/>
          <w:smallCaps w:val="0"/>
        </w:rPr>
        <w:t>点击中标通知书</w:t>
      </w:r>
      <w:r>
        <w:rPr>
          <w:rFonts w:hint="eastAsia" w:ascii="宋体" w:hAnsi="宋体" w:eastAsia="宋体" w:cs="宋体"/>
          <w:caps w:val="0"/>
          <w:smallCaps w:val="0"/>
          <w:lang w:val="en-US" w:eastAsia="zh-CN"/>
        </w:rPr>
        <w:t>中</w:t>
      </w:r>
      <w:r>
        <w:rPr>
          <w:rFonts w:hint="eastAsia" w:ascii="宋体" w:hAnsi="宋体" w:eastAsia="宋体" w:cs="宋体"/>
          <w:caps w:val="0"/>
          <w:smallCaps w:val="0"/>
        </w:rPr>
        <w:t>的“生成通知书”按钮，</w:t>
      </w:r>
      <w:r>
        <w:rPr>
          <w:rFonts w:hint="eastAsia" w:ascii="宋体" w:hAnsi="宋体" w:eastAsia="宋体" w:cs="宋体"/>
          <w:caps w:val="0"/>
          <w:smallCaps w:val="0"/>
          <w:lang w:val="en-US" w:eastAsia="zh-CN"/>
        </w:rPr>
        <w:t>进入</w:t>
      </w:r>
      <w:r>
        <w:rPr>
          <w:rFonts w:hint="eastAsia" w:ascii="宋体" w:hAnsi="宋体" w:eastAsia="宋体" w:cs="宋体"/>
          <w:caps w:val="0"/>
          <w:smallCaps w:val="0"/>
        </w:rPr>
        <w:t>“生成中标通知书”页面</w:t>
      </w:r>
      <w:r>
        <w:rPr>
          <w:rFonts w:hint="eastAsia" w:ascii="宋体" w:hAnsi="宋体" w:eastAsia="宋体" w:cs="宋体"/>
          <w:caps w:val="0"/>
          <w:smallCaps w:val="0"/>
          <w:sz w:val="24"/>
          <w:szCs w:val="24"/>
        </w:rPr>
        <w:t>。</w:t>
      </w:r>
      <w:r>
        <w:rPr>
          <w:rFonts w:hint="eastAsia" w:ascii="宋体" w:hAnsi="宋体" w:eastAsia="宋体" w:cs="宋体"/>
          <w:caps w:val="0"/>
          <w:smallCaps w:val="0"/>
        </w:rPr>
        <w:t>如下图：</w:t>
      </w:r>
    </w:p>
    <w:p w14:paraId="01EB2766">
      <w:pPr>
        <w:numPr>
          <w:ilvl w:val="0"/>
          <w:numId w:val="0"/>
        </w:numPr>
        <w:jc w:val="left"/>
        <w:rPr>
          <w:rFonts w:hint="eastAsia" w:ascii="宋体" w:hAnsi="宋体" w:eastAsia="宋体" w:cs="宋体"/>
        </w:rPr>
      </w:pPr>
      <w:r>
        <w:rPr>
          <w:rFonts w:hint="eastAsia" w:ascii="宋体" w:hAnsi="宋体" w:eastAsia="宋体" w:cs="宋体"/>
        </w:rPr>
        <w:drawing>
          <wp:inline distT="0" distB="0" distL="114300" distR="114300">
            <wp:extent cx="5057775" cy="1752600"/>
            <wp:effectExtent l="0" t="0" r="9525" b="0"/>
            <wp:docPr id="405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3" name="图片 43"/>
                    <pic:cNvPicPr>
                      <a:picLocks noChangeAspect="1"/>
                    </pic:cNvPicPr>
                  </pic:nvPicPr>
                  <pic:blipFill>
                    <a:blip r:embed="rId325"/>
                    <a:stretch>
                      <a:fillRect/>
                    </a:stretch>
                  </pic:blipFill>
                  <pic:spPr>
                    <a:xfrm>
                      <a:off x="0" y="0"/>
                      <a:ext cx="5057775" cy="1752600"/>
                    </a:xfrm>
                    <a:prstGeom prst="rect">
                      <a:avLst/>
                    </a:prstGeom>
                    <a:noFill/>
                    <a:ln>
                      <a:noFill/>
                    </a:ln>
                  </pic:spPr>
                </pic:pic>
              </a:graphicData>
            </a:graphic>
          </wp:inline>
        </w:drawing>
      </w:r>
    </w:p>
    <w:p w14:paraId="231EB8A5">
      <w:pPr>
        <w:numPr>
          <w:ilvl w:val="0"/>
          <w:numId w:val="0"/>
        </w:numPr>
        <w:jc w:val="left"/>
        <w:rPr>
          <w:rFonts w:hint="eastAsia" w:ascii="宋体" w:hAnsi="宋体" w:eastAsia="宋体" w:cs="宋体"/>
        </w:rPr>
      </w:pPr>
      <w:r>
        <w:rPr>
          <w:rFonts w:hint="eastAsia" w:ascii="宋体" w:hAnsi="宋体" w:eastAsia="宋体" w:cs="宋体"/>
        </w:rPr>
        <w:drawing>
          <wp:inline distT="0" distB="0" distL="114300" distR="114300">
            <wp:extent cx="5057775" cy="2348230"/>
            <wp:effectExtent l="0" t="0" r="9525" b="13970"/>
            <wp:docPr id="405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4" name="图片 44"/>
                    <pic:cNvPicPr>
                      <a:picLocks noChangeAspect="1"/>
                    </pic:cNvPicPr>
                  </pic:nvPicPr>
                  <pic:blipFill>
                    <a:blip r:embed="rId326"/>
                    <a:stretch>
                      <a:fillRect/>
                    </a:stretch>
                  </pic:blipFill>
                  <pic:spPr>
                    <a:xfrm>
                      <a:off x="0" y="0"/>
                      <a:ext cx="5057775" cy="2348230"/>
                    </a:xfrm>
                    <a:prstGeom prst="rect">
                      <a:avLst/>
                    </a:prstGeom>
                    <a:noFill/>
                    <a:ln>
                      <a:noFill/>
                    </a:ln>
                  </pic:spPr>
                </pic:pic>
              </a:graphicData>
            </a:graphic>
          </wp:inline>
        </w:drawing>
      </w:r>
    </w:p>
    <w:p w14:paraId="528C5514">
      <w:pPr>
        <w:rPr>
          <w:rFonts w:hint="eastAsia" w:ascii="宋体" w:hAnsi="宋体" w:eastAsia="宋体" w:cs="宋体"/>
          <w:caps w:val="0"/>
          <w:smallCaps w:val="0"/>
        </w:rPr>
      </w:pPr>
      <w:r>
        <w:rPr>
          <w:rFonts w:hint="eastAsia" w:ascii="宋体" w:hAnsi="宋体" w:eastAsia="宋体" w:cs="宋体"/>
          <w:caps w:val="0"/>
          <w:smallCaps w:val="0"/>
        </w:rPr>
        <w:t>注：</w:t>
      </w:r>
    </w:p>
    <w:p w14:paraId="73D38425">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①“生成中标通知书”页面，插入CA锁，点击“签章”按钮，对通知书内容进行签章；然后点击“签章提交”按钮，签章完成。</w:t>
      </w:r>
    </w:p>
    <w:p w14:paraId="1B876A9C">
      <w:pPr>
        <w:bidi w:val="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②</w:t>
      </w:r>
      <w:r>
        <w:rPr>
          <w:rFonts w:hint="eastAsia" w:ascii="宋体" w:hAnsi="宋体" w:eastAsia="宋体" w:cs="宋体"/>
          <w:caps w:val="0"/>
          <w:smallCaps w:val="0"/>
        </w:rPr>
        <w:t>如果有多个单位，需</w:t>
      </w:r>
      <w:r>
        <w:rPr>
          <w:rFonts w:hint="eastAsia" w:ascii="宋体" w:hAnsi="宋体" w:eastAsia="宋体" w:cs="宋体"/>
          <w:caps w:val="0"/>
          <w:smallCaps w:val="0"/>
          <w:lang w:val="en-US" w:eastAsia="zh-CN"/>
        </w:rPr>
        <w:t>要</w:t>
      </w:r>
      <w:r>
        <w:rPr>
          <w:rFonts w:hint="eastAsia" w:ascii="宋体" w:hAnsi="宋体" w:eastAsia="宋体" w:cs="宋体"/>
          <w:caps w:val="0"/>
          <w:smallCaps w:val="0"/>
        </w:rPr>
        <w:t>对</w:t>
      </w:r>
      <w:r>
        <w:rPr>
          <w:rFonts w:hint="eastAsia" w:ascii="宋体" w:hAnsi="宋体" w:eastAsia="宋体" w:cs="宋体"/>
          <w:caps w:val="0"/>
          <w:smallCaps w:val="0"/>
          <w:lang w:val="en-US" w:eastAsia="zh-CN"/>
        </w:rPr>
        <w:t>每个中标单位逐个签章。</w:t>
      </w:r>
    </w:p>
    <w:p w14:paraId="116001F8">
      <w:pPr>
        <w:numPr>
          <w:ilvl w:val="0"/>
          <w:numId w:val="68"/>
        </w:numPr>
        <w:jc w:val="left"/>
        <w:rPr>
          <w:rFonts w:hint="eastAsia" w:ascii="宋体" w:hAnsi="宋体" w:eastAsia="宋体" w:cs="宋体"/>
          <w:caps w:val="0"/>
          <w:smallCaps w:val="0"/>
          <w:lang w:eastAsia="zh-CN"/>
        </w:rPr>
      </w:pPr>
      <w:r>
        <w:rPr>
          <w:rFonts w:hint="eastAsia" w:ascii="宋体" w:hAnsi="宋体" w:eastAsia="宋体" w:cs="宋体"/>
          <w:caps w:val="0"/>
          <w:smallCaps w:val="0"/>
        </w:rPr>
        <w:t>签章完毕后，返回中标通知书</w:t>
      </w:r>
      <w:r>
        <w:rPr>
          <w:rFonts w:hint="eastAsia" w:ascii="宋体" w:hAnsi="宋体" w:eastAsia="宋体" w:cs="宋体"/>
          <w:caps w:val="0"/>
          <w:smallCaps w:val="0"/>
          <w:lang w:val="en-US" w:eastAsia="zh-CN"/>
        </w:rPr>
        <w:t>页面</w:t>
      </w:r>
      <w:r>
        <w:rPr>
          <w:rFonts w:hint="eastAsia" w:ascii="宋体" w:hAnsi="宋体" w:eastAsia="宋体" w:cs="宋体"/>
          <w:caps w:val="0"/>
          <w:smallCaps w:val="0"/>
        </w:rPr>
        <w:t>，签过章的通知书的“生成通知书”按钮，变为红色。</w:t>
      </w:r>
    </w:p>
    <w:p w14:paraId="0E716D47">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176655"/>
            <wp:effectExtent l="0" t="0" r="9525" b="4445"/>
            <wp:docPr id="405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5" name="图片 45"/>
                    <pic:cNvPicPr>
                      <a:picLocks noChangeAspect="1"/>
                    </pic:cNvPicPr>
                  </pic:nvPicPr>
                  <pic:blipFill>
                    <a:blip r:embed="rId327"/>
                    <a:stretch>
                      <a:fillRect/>
                    </a:stretch>
                  </pic:blipFill>
                  <pic:spPr>
                    <a:xfrm>
                      <a:off x="0" y="0"/>
                      <a:ext cx="5057775" cy="1176655"/>
                    </a:xfrm>
                    <a:prstGeom prst="rect">
                      <a:avLst/>
                    </a:prstGeom>
                    <a:noFill/>
                    <a:ln>
                      <a:noFill/>
                    </a:ln>
                  </pic:spPr>
                </pic:pic>
              </a:graphicData>
            </a:graphic>
          </wp:inline>
        </w:drawing>
      </w:r>
    </w:p>
    <w:p w14:paraId="010346F4">
      <w:pPr>
        <w:numPr>
          <w:ilvl w:val="0"/>
          <w:numId w:val="68"/>
        </w:numPr>
        <w:jc w:val="left"/>
        <w:rPr>
          <w:rFonts w:hint="eastAsia" w:ascii="宋体" w:hAnsi="宋体" w:eastAsia="宋体" w:cs="宋体"/>
          <w:caps w:val="0"/>
          <w:smallCaps w:val="0"/>
        </w:rPr>
      </w:pPr>
      <w:r>
        <w:rPr>
          <w:rFonts w:hint="eastAsia" w:ascii="宋体" w:hAnsi="宋体" w:eastAsia="宋体" w:cs="宋体"/>
          <w:caps w:val="0"/>
          <w:smallCaps w:val="0"/>
        </w:rPr>
        <w:t>点击</w:t>
      </w:r>
      <w:r>
        <w:rPr>
          <w:rFonts w:hint="eastAsia" w:ascii="宋体" w:hAnsi="宋体" w:eastAsia="宋体" w:cs="宋体"/>
          <w:caps w:val="0"/>
          <w:smallCaps w:val="0"/>
          <w:lang w:val="en-US" w:eastAsia="zh-CN"/>
        </w:rPr>
        <w:t>招标结果</w:t>
      </w:r>
      <w:r>
        <w:rPr>
          <w:rFonts w:hint="eastAsia" w:ascii="宋体" w:hAnsi="宋体" w:eastAsia="宋体" w:cs="宋体"/>
          <w:caps w:val="0"/>
          <w:smallCaps w:val="0"/>
        </w:rPr>
        <w:t>通知书的“生成通知书”按钮，</w:t>
      </w:r>
      <w:r>
        <w:rPr>
          <w:rFonts w:hint="eastAsia" w:ascii="宋体" w:hAnsi="宋体" w:eastAsia="宋体" w:cs="宋体"/>
          <w:caps w:val="0"/>
          <w:smallCaps w:val="0"/>
          <w:lang w:val="en-US" w:eastAsia="zh-CN"/>
        </w:rPr>
        <w:t>进入</w:t>
      </w:r>
      <w:r>
        <w:rPr>
          <w:rFonts w:hint="eastAsia" w:ascii="宋体" w:hAnsi="宋体" w:eastAsia="宋体" w:cs="宋体"/>
          <w:caps w:val="0"/>
          <w:smallCaps w:val="0"/>
        </w:rPr>
        <w:t>“生成</w:t>
      </w:r>
      <w:r>
        <w:rPr>
          <w:rFonts w:hint="eastAsia" w:ascii="宋体" w:hAnsi="宋体" w:eastAsia="宋体" w:cs="宋体"/>
          <w:caps w:val="0"/>
          <w:smallCaps w:val="0"/>
          <w:lang w:val="en-US" w:eastAsia="zh-CN"/>
        </w:rPr>
        <w:t>招标结果</w:t>
      </w:r>
      <w:r>
        <w:rPr>
          <w:rFonts w:hint="eastAsia" w:ascii="宋体" w:hAnsi="宋体" w:eastAsia="宋体" w:cs="宋体"/>
          <w:caps w:val="0"/>
          <w:smallCaps w:val="0"/>
        </w:rPr>
        <w:t>通知书”页面</w:t>
      </w:r>
      <w:r>
        <w:rPr>
          <w:rFonts w:hint="eastAsia" w:ascii="宋体" w:hAnsi="宋体" w:eastAsia="宋体" w:cs="宋体"/>
          <w:caps w:val="0"/>
          <w:smallCaps w:val="0"/>
          <w:lang w:val="en-US" w:eastAsia="zh-CN"/>
        </w:rPr>
        <w:t>。</w:t>
      </w:r>
      <w:r>
        <w:rPr>
          <w:rFonts w:hint="eastAsia" w:ascii="宋体" w:hAnsi="宋体" w:eastAsia="宋体" w:cs="宋体"/>
          <w:caps w:val="0"/>
          <w:smallCaps w:val="0"/>
        </w:rPr>
        <w:t>如下图：</w:t>
      </w:r>
    </w:p>
    <w:p w14:paraId="2DD1AC45">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048385"/>
            <wp:effectExtent l="0" t="0" r="9525" b="18415"/>
            <wp:docPr id="405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6" name="图片 46"/>
                    <pic:cNvPicPr>
                      <a:picLocks noChangeAspect="1"/>
                    </pic:cNvPicPr>
                  </pic:nvPicPr>
                  <pic:blipFill>
                    <a:blip r:embed="rId328"/>
                    <a:stretch>
                      <a:fillRect/>
                    </a:stretch>
                  </pic:blipFill>
                  <pic:spPr>
                    <a:xfrm>
                      <a:off x="0" y="0"/>
                      <a:ext cx="5057775" cy="1048385"/>
                    </a:xfrm>
                    <a:prstGeom prst="rect">
                      <a:avLst/>
                    </a:prstGeom>
                    <a:noFill/>
                    <a:ln>
                      <a:noFill/>
                    </a:ln>
                  </pic:spPr>
                </pic:pic>
              </a:graphicData>
            </a:graphic>
          </wp:inline>
        </w:drawing>
      </w:r>
    </w:p>
    <w:p w14:paraId="4616D10A">
      <w:pPr>
        <w:bidi w:val="0"/>
        <w:ind w:left="0" w:leftChars="0" w:firstLine="0" w:firstLineChars="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69230" cy="2305685"/>
            <wp:effectExtent l="0" t="0" r="7620" b="18415"/>
            <wp:docPr id="405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7" name="图片 107"/>
                    <pic:cNvPicPr>
                      <a:picLocks noChangeAspect="1"/>
                    </pic:cNvPicPr>
                  </pic:nvPicPr>
                  <pic:blipFill>
                    <a:blip r:embed="rId329"/>
                    <a:stretch>
                      <a:fillRect/>
                    </a:stretch>
                  </pic:blipFill>
                  <pic:spPr>
                    <a:xfrm>
                      <a:off x="0" y="0"/>
                      <a:ext cx="5269230" cy="2305685"/>
                    </a:xfrm>
                    <a:prstGeom prst="rect">
                      <a:avLst/>
                    </a:prstGeom>
                    <a:noFill/>
                    <a:ln>
                      <a:noFill/>
                    </a:ln>
                  </pic:spPr>
                </pic:pic>
              </a:graphicData>
            </a:graphic>
          </wp:inline>
        </w:drawing>
      </w:r>
    </w:p>
    <w:p w14:paraId="0FCC882D">
      <w:pPr>
        <w:bidi w:val="0"/>
        <w:rPr>
          <w:rFonts w:hint="eastAsia" w:ascii="宋体" w:hAnsi="宋体" w:eastAsia="宋体" w:cs="宋体"/>
          <w:caps w:val="0"/>
          <w:smallCaps w:val="0"/>
        </w:rPr>
      </w:pPr>
      <w:r>
        <w:rPr>
          <w:rFonts w:hint="eastAsia" w:ascii="宋体" w:hAnsi="宋体" w:eastAsia="宋体" w:cs="宋体"/>
          <w:caps w:val="0"/>
          <w:smallCaps w:val="0"/>
        </w:rPr>
        <w:t>注：</w:t>
      </w:r>
    </w:p>
    <w:p w14:paraId="48EC9E4C">
      <w:pPr>
        <w:numPr>
          <w:ilvl w:val="0"/>
          <w:numId w:val="50"/>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进入“生成招标结果通知书”页面，插入CA锁，点击“签章”按钮，对通知书内容进行签章；然后点击“签章提交”按钮，签章完成。</w:t>
      </w:r>
    </w:p>
    <w:p w14:paraId="3FF1D3FD">
      <w:pPr>
        <w:numPr>
          <w:ilvl w:val="0"/>
          <w:numId w:val="50"/>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rPr>
        <w:t>如果有多个单位，需</w:t>
      </w:r>
      <w:r>
        <w:rPr>
          <w:rFonts w:hint="eastAsia" w:ascii="宋体" w:hAnsi="宋体" w:eastAsia="宋体" w:cs="宋体"/>
          <w:caps w:val="0"/>
          <w:smallCaps w:val="0"/>
          <w:lang w:val="en-US" w:eastAsia="zh-CN"/>
        </w:rPr>
        <w:t>要</w:t>
      </w:r>
      <w:r>
        <w:rPr>
          <w:rFonts w:hint="eastAsia" w:ascii="宋体" w:hAnsi="宋体" w:eastAsia="宋体" w:cs="宋体"/>
          <w:caps w:val="0"/>
          <w:smallCaps w:val="0"/>
        </w:rPr>
        <w:t>对</w:t>
      </w:r>
      <w:r>
        <w:rPr>
          <w:rFonts w:hint="eastAsia" w:ascii="宋体" w:hAnsi="宋体" w:eastAsia="宋体" w:cs="宋体"/>
          <w:caps w:val="0"/>
          <w:smallCaps w:val="0"/>
          <w:lang w:val="en-US" w:eastAsia="zh-CN"/>
        </w:rPr>
        <w:t>每个中标单位逐个签章。当开启批量签章后，可以批量进行签章。</w:t>
      </w:r>
    </w:p>
    <w:p w14:paraId="1E2DE8F6">
      <w:pPr>
        <w:numPr>
          <w:ilvl w:val="0"/>
          <w:numId w:val="50"/>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点击“批量生成”可以对招标结果通知书进行批量生成。</w:t>
      </w:r>
    </w:p>
    <w:p w14:paraId="08C9184A">
      <w:pPr>
        <w:bidi w:val="0"/>
        <w:rPr>
          <w:rFonts w:hint="eastAsia" w:ascii="宋体" w:hAnsi="宋体" w:eastAsia="宋体" w:cs="宋体"/>
          <w:caps w:val="0"/>
          <w:smallCaps w:val="0"/>
          <w:lang w:val="en-US" w:eastAsia="zh-CN"/>
        </w:rPr>
      </w:pPr>
    </w:p>
    <w:p w14:paraId="50B1FAE2">
      <w:pPr>
        <w:numPr>
          <w:ilvl w:val="0"/>
          <w:numId w:val="68"/>
        </w:numPr>
        <w:jc w:val="left"/>
        <w:rPr>
          <w:rFonts w:hint="eastAsia" w:ascii="宋体" w:hAnsi="宋体" w:eastAsia="宋体" w:cs="宋体"/>
          <w:caps w:val="0"/>
          <w:smallCaps w:val="0"/>
          <w:lang w:eastAsia="zh-CN"/>
        </w:rPr>
      </w:pPr>
      <w:r>
        <w:rPr>
          <w:rFonts w:hint="eastAsia" w:ascii="宋体" w:hAnsi="宋体" w:eastAsia="宋体" w:cs="宋体"/>
          <w:caps w:val="0"/>
          <w:smallCaps w:val="0"/>
        </w:rPr>
        <w:t>签章完毕后，返回</w:t>
      </w:r>
      <w:r>
        <w:rPr>
          <w:rFonts w:hint="eastAsia" w:ascii="宋体" w:hAnsi="宋体" w:eastAsia="宋体" w:cs="宋体"/>
          <w:caps w:val="0"/>
          <w:smallCaps w:val="0"/>
          <w:lang w:val="en-US" w:eastAsia="zh-CN"/>
        </w:rPr>
        <w:t>中标通知书</w:t>
      </w:r>
      <w:r>
        <w:rPr>
          <w:rFonts w:hint="eastAsia" w:ascii="宋体" w:hAnsi="宋体" w:eastAsia="宋体" w:cs="宋体"/>
          <w:caps w:val="0"/>
          <w:smallCaps w:val="0"/>
        </w:rPr>
        <w:t>页面，签过章的通知书的“生成通知书”按钮，变为红色。</w:t>
      </w:r>
    </w:p>
    <w:p w14:paraId="34EB24BB">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869950"/>
            <wp:effectExtent l="0" t="0" r="9525" b="6350"/>
            <wp:docPr id="405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8" name="图片 47"/>
                    <pic:cNvPicPr>
                      <a:picLocks noChangeAspect="1"/>
                    </pic:cNvPicPr>
                  </pic:nvPicPr>
                  <pic:blipFill>
                    <a:blip r:embed="rId330"/>
                    <a:stretch>
                      <a:fillRect/>
                    </a:stretch>
                  </pic:blipFill>
                  <pic:spPr>
                    <a:xfrm>
                      <a:off x="0" y="0"/>
                      <a:ext cx="5057775" cy="869950"/>
                    </a:xfrm>
                    <a:prstGeom prst="rect">
                      <a:avLst/>
                    </a:prstGeom>
                    <a:noFill/>
                    <a:ln>
                      <a:noFill/>
                    </a:ln>
                  </pic:spPr>
                </pic:pic>
              </a:graphicData>
            </a:graphic>
          </wp:inline>
        </w:drawing>
      </w:r>
    </w:p>
    <w:p w14:paraId="6C760099">
      <w:pPr>
        <w:numPr>
          <w:ilvl w:val="0"/>
          <w:numId w:val="68"/>
        </w:numPr>
        <w:jc w:val="left"/>
        <w:rPr>
          <w:rFonts w:hint="eastAsia" w:ascii="宋体" w:hAnsi="宋体" w:eastAsia="宋体" w:cs="宋体"/>
          <w:caps w:val="0"/>
          <w:smallCaps w:val="0"/>
          <w:lang w:eastAsia="zh-CN"/>
        </w:rPr>
      </w:pPr>
      <w:r>
        <w:rPr>
          <w:rFonts w:hint="eastAsia" w:ascii="宋体" w:hAnsi="宋体" w:eastAsia="宋体" w:cs="宋体"/>
          <w:caps w:val="0"/>
          <w:smallCaps w:val="0"/>
        </w:rPr>
        <w:t>中标通知</w:t>
      </w:r>
      <w:r>
        <w:rPr>
          <w:rFonts w:hint="eastAsia" w:ascii="宋体" w:hAnsi="宋体" w:eastAsia="宋体" w:cs="宋体"/>
          <w:caps w:val="0"/>
          <w:smallCaps w:val="0"/>
          <w:lang w:val="en-US" w:eastAsia="zh-CN"/>
        </w:rPr>
        <w:t>书</w:t>
      </w:r>
      <w:r>
        <w:rPr>
          <w:rFonts w:hint="eastAsia" w:ascii="宋体" w:hAnsi="宋体" w:eastAsia="宋体" w:cs="宋体"/>
          <w:caps w:val="0"/>
          <w:smallCaps w:val="0"/>
        </w:rPr>
        <w:t>页面，</w:t>
      </w:r>
      <w:r>
        <w:rPr>
          <w:rFonts w:hint="eastAsia" w:ascii="宋体" w:hAnsi="宋体" w:eastAsia="宋体" w:cs="宋体"/>
          <w:caps w:val="0"/>
          <w:smallCaps w:val="0"/>
          <w:lang w:val="en-US" w:eastAsia="zh-CN"/>
        </w:rPr>
        <w:t>招标结果通知书处，“通知书状态”展示通知书是否发送给投标人</w:t>
      </w:r>
      <w:r>
        <w:rPr>
          <w:rFonts w:hint="eastAsia" w:ascii="宋体" w:hAnsi="宋体" w:eastAsia="宋体" w:cs="宋体"/>
          <w:caps w:val="0"/>
          <w:smallCaps w:val="0"/>
        </w:rPr>
        <w:t>，</w:t>
      </w:r>
      <w:r>
        <w:rPr>
          <w:rFonts w:hint="eastAsia" w:ascii="宋体" w:hAnsi="宋体" w:eastAsia="宋体" w:cs="宋体"/>
          <w:caps w:val="0"/>
          <w:smallCaps w:val="0"/>
          <w:lang w:val="en-US" w:eastAsia="zh-CN"/>
        </w:rPr>
        <w:t>“√”标识已发送，“灰色图标”标识未发送。如下图</w:t>
      </w:r>
      <w:r>
        <w:rPr>
          <w:rFonts w:hint="eastAsia" w:ascii="宋体" w:hAnsi="宋体" w:eastAsia="宋体" w:cs="宋体"/>
          <w:caps w:val="0"/>
          <w:smallCaps w:val="0"/>
          <w:lang w:eastAsia="zh-CN"/>
        </w:rPr>
        <w:t>：</w:t>
      </w:r>
    </w:p>
    <w:p w14:paraId="44966CEB">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517650"/>
            <wp:effectExtent l="0" t="0" r="9525" b="6350"/>
            <wp:docPr id="405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9" name="图片 48"/>
                    <pic:cNvPicPr>
                      <a:picLocks noChangeAspect="1"/>
                    </pic:cNvPicPr>
                  </pic:nvPicPr>
                  <pic:blipFill>
                    <a:blip r:embed="rId331"/>
                    <a:stretch>
                      <a:fillRect/>
                    </a:stretch>
                  </pic:blipFill>
                  <pic:spPr>
                    <a:xfrm>
                      <a:off x="0" y="0"/>
                      <a:ext cx="5057775" cy="1517650"/>
                    </a:xfrm>
                    <a:prstGeom prst="rect">
                      <a:avLst/>
                    </a:prstGeom>
                    <a:noFill/>
                    <a:ln>
                      <a:noFill/>
                    </a:ln>
                  </pic:spPr>
                </pic:pic>
              </a:graphicData>
            </a:graphic>
          </wp:inline>
        </w:drawing>
      </w:r>
    </w:p>
    <w:p w14:paraId="5D60AB48">
      <w:pPr>
        <w:bidi w:val="0"/>
        <w:ind w:left="0" w:leftChars="0" w:firstLine="0" w:firstLineChars="0"/>
        <w:rPr>
          <w:rFonts w:hint="eastAsia" w:ascii="宋体" w:hAnsi="宋体" w:eastAsia="宋体" w:cs="宋体"/>
          <w:caps w:val="0"/>
          <w:smallCaps w:val="0"/>
        </w:rPr>
      </w:pPr>
    </w:p>
    <w:p w14:paraId="2D0EBDED">
      <w:pPr>
        <w:numPr>
          <w:ilvl w:val="0"/>
          <w:numId w:val="68"/>
        </w:numPr>
        <w:jc w:val="left"/>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“07附件信息”</w:t>
      </w:r>
      <w:r>
        <w:rPr>
          <w:rFonts w:hint="eastAsia" w:ascii="宋体" w:hAnsi="宋体" w:eastAsia="宋体" w:cs="宋体"/>
          <w:caps w:val="0"/>
          <w:smallCaps w:val="0"/>
          <w:lang w:val="en-US" w:eastAsia="zh-CN"/>
        </w:rPr>
        <w:t>，点击“上传”按钮，可上传附件。如下图</w:t>
      </w:r>
      <w:r>
        <w:rPr>
          <w:rFonts w:hint="eastAsia" w:ascii="宋体" w:hAnsi="宋体" w:eastAsia="宋体" w:cs="宋体"/>
          <w:caps w:val="0"/>
          <w:smallCaps w:val="0"/>
        </w:rPr>
        <w:t>：</w:t>
      </w:r>
    </w:p>
    <w:p w14:paraId="737AAA2E">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704215"/>
            <wp:effectExtent l="0" t="0" r="9525" b="635"/>
            <wp:docPr id="406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0" name="图片 49"/>
                    <pic:cNvPicPr>
                      <a:picLocks noChangeAspect="1"/>
                    </pic:cNvPicPr>
                  </pic:nvPicPr>
                  <pic:blipFill>
                    <a:blip r:embed="rId332"/>
                    <a:stretch>
                      <a:fillRect/>
                    </a:stretch>
                  </pic:blipFill>
                  <pic:spPr>
                    <a:xfrm>
                      <a:off x="0" y="0"/>
                      <a:ext cx="5057775" cy="704215"/>
                    </a:xfrm>
                    <a:prstGeom prst="rect">
                      <a:avLst/>
                    </a:prstGeom>
                    <a:noFill/>
                    <a:ln>
                      <a:noFill/>
                    </a:ln>
                  </pic:spPr>
                </pic:pic>
              </a:graphicData>
            </a:graphic>
          </wp:inline>
        </w:drawing>
      </w:r>
    </w:p>
    <w:p w14:paraId="5AEAF584">
      <w:pPr>
        <w:bidi w:val="0"/>
        <w:ind w:left="0" w:leftChars="0" w:firstLine="0" w:firstLineChars="0"/>
        <w:rPr>
          <w:rFonts w:hint="eastAsia" w:ascii="宋体" w:hAnsi="宋体" w:eastAsia="宋体" w:cs="宋体"/>
          <w:caps w:val="0"/>
          <w:smallCaps w:val="0"/>
          <w:lang w:val="en-US" w:eastAsia="zh-CN"/>
        </w:rPr>
      </w:pPr>
      <w:r>
        <w:rPr>
          <w:rFonts w:hint="eastAsia" w:ascii="宋体" w:hAnsi="宋体" w:eastAsia="宋体" w:cs="宋体"/>
          <w:caps w:val="0"/>
          <w:smallCaps w:val="0"/>
        </w:rPr>
        <w:drawing>
          <wp:inline distT="0" distB="0" distL="114300" distR="114300">
            <wp:extent cx="5267325" cy="1392555"/>
            <wp:effectExtent l="0" t="0" r="9525" b="17145"/>
            <wp:docPr id="406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1" name="图片 111"/>
                    <pic:cNvPicPr>
                      <a:picLocks noChangeAspect="1"/>
                    </pic:cNvPicPr>
                  </pic:nvPicPr>
                  <pic:blipFill>
                    <a:blip r:embed="rId333"/>
                    <a:stretch>
                      <a:fillRect/>
                    </a:stretch>
                  </pic:blipFill>
                  <pic:spPr>
                    <a:xfrm>
                      <a:off x="0" y="0"/>
                      <a:ext cx="5267325" cy="1392555"/>
                    </a:xfrm>
                    <a:prstGeom prst="rect">
                      <a:avLst/>
                    </a:prstGeom>
                    <a:noFill/>
                    <a:ln>
                      <a:noFill/>
                    </a:ln>
                  </pic:spPr>
                </pic:pic>
              </a:graphicData>
            </a:graphic>
          </wp:inline>
        </w:drawing>
      </w:r>
    </w:p>
    <w:p w14:paraId="5A2B25E6">
      <w:pPr>
        <w:numPr>
          <w:ilvl w:val="0"/>
          <w:numId w:val="68"/>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所有签章完毕后，</w:t>
      </w:r>
      <w:r>
        <w:rPr>
          <w:rFonts w:hint="eastAsia" w:ascii="宋体" w:hAnsi="宋体" w:eastAsia="宋体" w:cs="宋体"/>
          <w:caps w:val="0"/>
          <w:smallCaps w:val="0"/>
        </w:rPr>
        <w:t>点击“</w:t>
      </w:r>
      <w:r>
        <w:rPr>
          <w:rFonts w:hint="eastAsia" w:ascii="宋体" w:hAnsi="宋体" w:eastAsia="宋体" w:cs="宋体"/>
          <w:caps w:val="0"/>
          <w:smallCaps w:val="0"/>
          <w:lang w:val="en-US" w:eastAsia="zh-CN"/>
        </w:rPr>
        <w:t>提交信息</w:t>
      </w:r>
      <w:r>
        <w:rPr>
          <w:rFonts w:hint="eastAsia" w:ascii="宋体" w:hAnsi="宋体" w:eastAsia="宋体" w:cs="宋体"/>
          <w:caps w:val="0"/>
          <w:smallCaps w:val="0"/>
        </w:rPr>
        <w:t>”按钮，</w:t>
      </w:r>
      <w:r>
        <w:rPr>
          <w:rFonts w:hint="eastAsia" w:ascii="宋体" w:hAnsi="宋体" w:eastAsia="宋体" w:cs="宋体"/>
          <w:caps w:val="0"/>
          <w:smallCaps w:val="0"/>
          <w:lang w:val="en-US" w:eastAsia="zh-CN"/>
        </w:rPr>
        <w:t>弹出意见框，输入意见后点击“确认提交”按钮，通知书发送成功。如下图：</w:t>
      </w:r>
    </w:p>
    <w:p w14:paraId="333956F8">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284730"/>
            <wp:effectExtent l="0" t="0" r="9525" b="1270"/>
            <wp:docPr id="4062"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2" name="图片 50"/>
                    <pic:cNvPicPr>
                      <a:picLocks noChangeAspect="1"/>
                    </pic:cNvPicPr>
                  </pic:nvPicPr>
                  <pic:blipFill>
                    <a:blip r:embed="rId334"/>
                    <a:stretch>
                      <a:fillRect/>
                    </a:stretch>
                  </pic:blipFill>
                  <pic:spPr>
                    <a:xfrm>
                      <a:off x="0" y="0"/>
                      <a:ext cx="5057775" cy="2284730"/>
                    </a:xfrm>
                    <a:prstGeom prst="rect">
                      <a:avLst/>
                    </a:prstGeom>
                    <a:noFill/>
                    <a:ln>
                      <a:noFill/>
                    </a:ln>
                  </pic:spPr>
                </pic:pic>
              </a:graphicData>
            </a:graphic>
          </wp:inline>
        </w:drawing>
      </w:r>
    </w:p>
    <w:p w14:paraId="23E75350">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0237E79B">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①所有通知书包含中标通知书和招标结果通知书都已经成功签章后，才能提交。</w:t>
      </w:r>
    </w:p>
    <w:p w14:paraId="6D51526B">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②</w:t>
      </w:r>
      <w:r>
        <w:rPr>
          <w:rFonts w:hint="eastAsia" w:ascii="宋体" w:hAnsi="宋体" w:eastAsia="宋体" w:cs="宋体"/>
          <w:caps w:val="0"/>
          <w:smallCaps w:val="0"/>
          <w:color w:val="000000" w:themeColor="text1"/>
          <w:lang w:val="en-US" w:eastAsia="zh-CN"/>
          <w14:textFill>
            <w14:solidFill>
              <w14:schemeClr w14:val="tx1"/>
            </w14:solidFill>
          </w14:textFill>
        </w:rPr>
        <w:t xml:space="preserve">点击“提交信息”按钮之前，如果点击“修改保存”按钮，信息保存成功，且可以对页面信息继续进行修改。 </w:t>
      </w:r>
    </w:p>
    <w:p w14:paraId="36D305DB">
      <w:pPr>
        <w:bidi w:val="0"/>
        <w:rPr>
          <w:rFonts w:hint="eastAsia" w:ascii="宋体" w:hAnsi="宋体" w:eastAsia="宋体" w:cs="宋体"/>
          <w:caps w:val="0"/>
          <w:smallCaps w:val="0"/>
          <w:color w:val="000000" w:themeColor="text1"/>
          <w:lang w:val="en-US" w:eastAsia="zh-CN"/>
          <w14:textFill>
            <w14:solidFill>
              <w14:schemeClr w14:val="tx1"/>
            </w14:solidFill>
          </w14:textFill>
        </w:rPr>
      </w:pPr>
    </w:p>
    <w:p w14:paraId="3966FA02">
      <w:pPr>
        <w:pStyle w:val="5"/>
        <w:tabs>
          <w:tab w:val="left" w:pos="567"/>
          <w:tab w:val="clear" w:pos="504"/>
        </w:tabs>
        <w:rPr>
          <w:rFonts w:hint="eastAsia" w:ascii="宋体" w:hAnsi="宋体" w:eastAsia="宋体" w:cs="宋体"/>
          <w:b/>
          <w:bCs/>
          <w:caps w:val="0"/>
          <w:smallCaps w:val="0"/>
          <w:color w:val="000000" w:themeColor="text1"/>
          <w:lang w:val="en-US" w:eastAsia="zh-CN"/>
          <w14:textFill>
            <w14:solidFill>
              <w14:schemeClr w14:val="tx1"/>
            </w14:solidFill>
          </w14:textFill>
        </w:rPr>
      </w:pPr>
      <w:bookmarkStart w:id="250" w:name="_Toc14862"/>
      <w:r>
        <w:rPr>
          <w:rFonts w:hint="eastAsia" w:ascii="宋体" w:hAnsi="宋体" w:eastAsia="宋体" w:cs="宋体"/>
          <w:caps w:val="0"/>
          <w:smallCaps w:val="0"/>
          <w:color w:val="000000" w:themeColor="text1"/>
          <w:lang w:val="en-US" w:eastAsia="zh-CN"/>
          <w14:textFill>
            <w14:solidFill>
              <w14:schemeClr w14:val="tx1"/>
            </w14:solidFill>
          </w14:textFill>
        </w:rPr>
        <w:t>合同签署</w:t>
      </w:r>
      <w:bookmarkEnd w:id="250"/>
    </w:p>
    <w:p w14:paraId="0D012CE3">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496B84BD">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实现采购人和中标人网签中标合同的功能。</w:t>
      </w:r>
    </w:p>
    <w:p w14:paraId="6E277728">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提供采购项目标段（包）与合同的关联关系。具备根据法律法规规章和招标文件的规定内容，编辑、形成、递交、验证确认和签署合同文本的功能。具备按规定要求向相关主体和管理单位收集、记录和验证合同履行结果的相关信息。</w:t>
      </w:r>
    </w:p>
    <w:p w14:paraId="4AF926EA">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中标人登录系统，挑选标段（包），设定合同金额，合同内容等信息，并且上传合同原稿，提交给采购人确认。若采购人对合同有异议，可以以Word留痕的形式修改文档，然后再返回中标人，中标人确认无误后，可转换成pdf文档进行签章，然后提交给采购人签章，采购人签完章之后，提交审核。</w:t>
      </w:r>
    </w:p>
    <w:p w14:paraId="0CD007EB">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28219B30">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722AB51D">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472E2765">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中标通知书审核通过</w:t>
      </w:r>
      <w:r>
        <w:rPr>
          <w:rFonts w:hint="eastAsia" w:ascii="宋体" w:hAnsi="宋体" w:eastAsia="宋体" w:cs="宋体"/>
          <w:caps w:val="0"/>
          <w:smallCaps w:val="0"/>
          <w:color w:val="000000" w:themeColor="text1"/>
          <w14:textFill>
            <w14:solidFill>
              <w14:schemeClr w14:val="tx1"/>
            </w14:solidFill>
          </w14:textFill>
        </w:rPr>
        <w:t>。</w:t>
      </w:r>
    </w:p>
    <w:p w14:paraId="16EAFBE2">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10B68D6E">
      <w:pPr>
        <w:numPr>
          <w:ilvl w:val="0"/>
          <w:numId w:val="69"/>
        </w:numPr>
        <w:jc w:val="left"/>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定标—</w:t>
      </w:r>
      <w:r>
        <w:rPr>
          <w:rFonts w:hint="eastAsia" w:ascii="宋体" w:hAnsi="宋体" w:eastAsia="宋体" w:cs="宋体"/>
          <w:caps w:val="0"/>
          <w:smallCaps w:val="0"/>
          <w:lang w:val="en-US" w:eastAsia="zh-CN"/>
        </w:rPr>
        <w:t>合同签署</w:t>
      </w:r>
      <w:r>
        <w:rPr>
          <w:rFonts w:hint="eastAsia" w:ascii="宋体" w:hAnsi="宋体" w:eastAsia="宋体" w:cs="宋体"/>
          <w:caps w:val="0"/>
          <w:smallCaps w:val="0"/>
        </w:rPr>
        <w:t>”</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合同签署列表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61DB7345">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587500"/>
            <wp:effectExtent l="0" t="0" r="9525" b="12700"/>
            <wp:docPr id="406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3" name="图片 54"/>
                    <pic:cNvPicPr>
                      <a:picLocks noChangeAspect="1"/>
                    </pic:cNvPicPr>
                  </pic:nvPicPr>
                  <pic:blipFill>
                    <a:blip r:embed="rId338"/>
                    <a:stretch>
                      <a:fillRect/>
                    </a:stretch>
                  </pic:blipFill>
                  <pic:spPr>
                    <a:xfrm>
                      <a:off x="0" y="0"/>
                      <a:ext cx="5057775" cy="1587500"/>
                    </a:xfrm>
                    <a:prstGeom prst="rect">
                      <a:avLst/>
                    </a:prstGeom>
                    <a:noFill/>
                    <a:ln>
                      <a:noFill/>
                    </a:ln>
                  </pic:spPr>
                </pic:pic>
              </a:graphicData>
            </a:graphic>
          </wp:inline>
        </w:drawing>
      </w:r>
    </w:p>
    <w:p w14:paraId="0976E7DC">
      <w:pPr>
        <w:numPr>
          <w:ilvl w:val="0"/>
          <w:numId w:val="69"/>
        </w:numPr>
        <w:jc w:val="left"/>
        <w:rPr>
          <w:rFonts w:hint="eastAsia" w:ascii="宋体" w:hAnsi="宋体" w:eastAsia="宋体" w:cs="宋体"/>
        </w:rPr>
      </w:pPr>
      <w:r>
        <w:rPr>
          <w:rFonts w:hint="eastAsia" w:ascii="宋体" w:hAnsi="宋体" w:eastAsia="宋体" w:cs="宋体"/>
          <w:caps w:val="0"/>
          <w:smallCaps w:val="0"/>
          <w:lang w:val="en-US" w:eastAsia="zh-CN"/>
        </w:rPr>
        <w:t>合同签署列表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点击“新增合同签署”按钮进入挑选中标单位页面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7E82AA0D">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2541905"/>
            <wp:effectExtent l="0" t="0" r="9525" b="10795"/>
            <wp:docPr id="406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4" name="图片 57"/>
                    <pic:cNvPicPr>
                      <a:picLocks noChangeAspect="1"/>
                    </pic:cNvPicPr>
                  </pic:nvPicPr>
                  <pic:blipFill>
                    <a:blip r:embed="rId339"/>
                    <a:stretch>
                      <a:fillRect/>
                    </a:stretch>
                  </pic:blipFill>
                  <pic:spPr>
                    <a:xfrm>
                      <a:off x="0" y="0"/>
                      <a:ext cx="5057775" cy="2541905"/>
                    </a:xfrm>
                    <a:prstGeom prst="rect">
                      <a:avLst/>
                    </a:prstGeom>
                    <a:noFill/>
                    <a:ln>
                      <a:noFill/>
                    </a:ln>
                  </pic:spPr>
                </pic:pic>
              </a:graphicData>
            </a:graphic>
          </wp:inline>
        </w:drawing>
      </w:r>
    </w:p>
    <w:p w14:paraId="0AFB940B">
      <w:pPr>
        <w:numPr>
          <w:ilvl w:val="0"/>
          <w:numId w:val="0"/>
        </w:numPr>
        <w:ind w:firstLine="420" w:firstLineChars="0"/>
        <w:jc w:val="both"/>
        <w:rPr>
          <w:rFonts w:hint="eastAsia" w:ascii="宋体" w:hAnsi="宋体" w:eastAsia="宋体" w:cs="宋体"/>
          <w:lang w:val="en-US" w:eastAsia="zh-CN"/>
        </w:rPr>
      </w:pPr>
      <w:r>
        <w:rPr>
          <w:rFonts w:hint="eastAsia" w:ascii="宋体" w:hAnsi="宋体" w:eastAsia="宋体" w:cs="宋体"/>
          <w:lang w:val="en-US" w:eastAsia="zh-CN"/>
        </w:rPr>
        <w:t>注：若标段为多中标人，列表出现多个相同标段信息，挑选中标人进行新增合同。</w:t>
      </w:r>
    </w:p>
    <w:p w14:paraId="61E381FF">
      <w:pPr>
        <w:numPr>
          <w:ilvl w:val="0"/>
          <w:numId w:val="69"/>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挑选标段包列表页面，选择标段进入新增合同备案页面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2342AC91">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4960620" cy="2453640"/>
            <wp:effectExtent l="0" t="0" r="11430" b="3810"/>
            <wp:docPr id="406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5" name="图片 55"/>
                    <pic:cNvPicPr>
                      <a:picLocks noChangeAspect="1"/>
                    </pic:cNvPicPr>
                  </pic:nvPicPr>
                  <pic:blipFill>
                    <a:blip r:embed="rId340"/>
                    <a:stretch>
                      <a:fillRect/>
                    </a:stretch>
                  </pic:blipFill>
                  <pic:spPr>
                    <a:xfrm>
                      <a:off x="0" y="0"/>
                      <a:ext cx="4960620" cy="2453640"/>
                    </a:xfrm>
                    <a:prstGeom prst="rect">
                      <a:avLst/>
                    </a:prstGeom>
                    <a:noFill/>
                    <a:ln>
                      <a:noFill/>
                    </a:ln>
                  </pic:spPr>
                </pic:pic>
              </a:graphicData>
            </a:graphic>
          </wp:inline>
        </w:drawing>
      </w:r>
    </w:p>
    <w:p w14:paraId="511E2D5F">
      <w:pPr>
        <w:numPr>
          <w:ilvl w:val="0"/>
          <w:numId w:val="69"/>
        </w:numPr>
        <w:jc w:val="left"/>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“03中标人信息”直接获取中标人信息，如图</w:t>
      </w:r>
    </w:p>
    <w:p w14:paraId="763F5DDD">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645795"/>
            <wp:effectExtent l="0" t="0" r="9525" b="1905"/>
            <wp:docPr id="406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6" name="图片 56"/>
                    <pic:cNvPicPr>
                      <a:picLocks noChangeAspect="1"/>
                    </pic:cNvPicPr>
                  </pic:nvPicPr>
                  <pic:blipFill>
                    <a:blip r:embed="rId341"/>
                    <a:stretch>
                      <a:fillRect/>
                    </a:stretch>
                  </pic:blipFill>
                  <pic:spPr>
                    <a:xfrm>
                      <a:off x="0" y="0"/>
                      <a:ext cx="5057775" cy="645795"/>
                    </a:xfrm>
                    <a:prstGeom prst="rect">
                      <a:avLst/>
                    </a:prstGeom>
                    <a:noFill/>
                    <a:ln>
                      <a:noFill/>
                    </a:ln>
                  </pic:spPr>
                </pic:pic>
              </a:graphicData>
            </a:graphic>
          </wp:inline>
        </w:drawing>
      </w:r>
    </w:p>
    <w:p w14:paraId="15C180B9">
      <w:pPr>
        <w:numPr>
          <w:ilvl w:val="0"/>
          <w:numId w:val="69"/>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填写04合同信息，如图</w:t>
      </w:r>
      <w:r>
        <w:rPr>
          <w:rFonts w:hint="eastAsia" w:ascii="宋体" w:hAnsi="宋体" w:eastAsia="宋体" w:cs="宋体"/>
          <w:caps w:val="0"/>
          <w:smallCaps w:val="0"/>
        </w:rPr>
        <w:t>：</w:t>
      </w:r>
    </w:p>
    <w:p w14:paraId="301E366F">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1955800"/>
            <wp:effectExtent l="0" t="0" r="9525" b="6350"/>
            <wp:docPr id="406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7" name="图片 58"/>
                    <pic:cNvPicPr>
                      <a:picLocks noChangeAspect="1"/>
                    </pic:cNvPicPr>
                  </pic:nvPicPr>
                  <pic:blipFill>
                    <a:blip r:embed="rId342"/>
                    <a:stretch>
                      <a:fillRect/>
                    </a:stretch>
                  </pic:blipFill>
                  <pic:spPr>
                    <a:xfrm>
                      <a:off x="0" y="0"/>
                      <a:ext cx="5057775" cy="1955800"/>
                    </a:xfrm>
                    <a:prstGeom prst="rect">
                      <a:avLst/>
                    </a:prstGeom>
                    <a:noFill/>
                    <a:ln>
                      <a:noFill/>
                    </a:ln>
                  </pic:spPr>
                </pic:pic>
              </a:graphicData>
            </a:graphic>
          </wp:inline>
        </w:drawing>
      </w:r>
    </w:p>
    <w:p w14:paraId="0D2EBD17">
      <w:pPr>
        <w:numPr>
          <w:ilvl w:val="0"/>
          <w:numId w:val="69"/>
        </w:numPr>
        <w:jc w:val="left"/>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“05附件信息”，点击“选择模板”</w:t>
      </w:r>
      <w:r>
        <w:rPr>
          <w:rFonts w:hint="eastAsia" w:ascii="宋体" w:hAnsi="宋体" w:eastAsia="宋体" w:cs="宋体"/>
          <w:caps w:val="0"/>
          <w:smallCaps w:val="0"/>
        </w:rPr>
        <w:t>，</w:t>
      </w:r>
      <w:r>
        <w:rPr>
          <w:rFonts w:hint="eastAsia" w:ascii="宋体" w:hAnsi="宋体" w:eastAsia="宋体" w:cs="宋体"/>
          <w:caps w:val="0"/>
          <w:smallCaps w:val="0"/>
          <w:lang w:val="en-US" w:eastAsia="zh-CN"/>
        </w:rPr>
        <w:t>弹出多个合同模板进行挑选。选中需要生成合同的模板，点击“确定选择”，系统即可根据模板和系统页面内容信息生成在线合同。</w:t>
      </w:r>
    </w:p>
    <w:p w14:paraId="25D3586B">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960245"/>
            <wp:effectExtent l="0" t="0" r="9525" b="1905"/>
            <wp:docPr id="4068"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8" name="图片 59"/>
                    <pic:cNvPicPr>
                      <a:picLocks noChangeAspect="1"/>
                    </pic:cNvPicPr>
                  </pic:nvPicPr>
                  <pic:blipFill>
                    <a:blip r:embed="rId343"/>
                    <a:stretch>
                      <a:fillRect/>
                    </a:stretch>
                  </pic:blipFill>
                  <pic:spPr>
                    <a:xfrm>
                      <a:off x="0" y="0"/>
                      <a:ext cx="5057775" cy="1960245"/>
                    </a:xfrm>
                    <a:prstGeom prst="rect">
                      <a:avLst/>
                    </a:prstGeom>
                    <a:noFill/>
                    <a:ln>
                      <a:noFill/>
                    </a:ln>
                  </pic:spPr>
                </pic:pic>
              </a:graphicData>
            </a:graphic>
          </wp:inline>
        </w:drawing>
      </w:r>
    </w:p>
    <w:p w14:paraId="0FBC17B8">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705100"/>
            <wp:effectExtent l="0" t="0" r="9525" b="0"/>
            <wp:docPr id="407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0" name="图片 60"/>
                    <pic:cNvPicPr>
                      <a:picLocks noChangeAspect="1"/>
                    </pic:cNvPicPr>
                  </pic:nvPicPr>
                  <pic:blipFill>
                    <a:blip r:embed="rId344"/>
                    <a:stretch>
                      <a:fillRect/>
                    </a:stretch>
                  </pic:blipFill>
                  <pic:spPr>
                    <a:xfrm>
                      <a:off x="0" y="0"/>
                      <a:ext cx="5057775" cy="2705100"/>
                    </a:xfrm>
                    <a:prstGeom prst="rect">
                      <a:avLst/>
                    </a:prstGeom>
                    <a:noFill/>
                    <a:ln>
                      <a:noFill/>
                    </a:ln>
                  </pic:spPr>
                </pic:pic>
              </a:graphicData>
            </a:graphic>
          </wp:inline>
        </w:drawing>
      </w:r>
    </w:p>
    <w:p w14:paraId="591BF5EC">
      <w:pPr>
        <w:bidi w:val="0"/>
        <w:ind w:left="0" w:leftChars="0" w:firstLine="420" w:firstLineChars="0"/>
        <w:jc w:val="left"/>
        <w:rPr>
          <w:rFonts w:hint="eastAsia" w:ascii="宋体" w:hAnsi="宋体" w:eastAsia="宋体" w:cs="宋体"/>
        </w:rPr>
      </w:pPr>
      <w:r>
        <w:rPr>
          <w:rFonts w:hint="eastAsia" w:ascii="宋体" w:hAnsi="宋体" w:eastAsia="宋体" w:cs="宋体"/>
          <w:lang w:val="en-US" w:eastAsia="zh-CN"/>
        </w:rPr>
        <w:t>Word格式合同可以进行修改，修改完成后，点击“清稿加盖印章”，可以转化为pdf格式，进行签章，如图。</w:t>
      </w:r>
    </w:p>
    <w:p w14:paraId="71F91E59">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261235"/>
            <wp:effectExtent l="0" t="0" r="9525" b="5715"/>
            <wp:docPr id="407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1" name="图片 61"/>
                    <pic:cNvPicPr>
                      <a:picLocks noChangeAspect="1"/>
                    </pic:cNvPicPr>
                  </pic:nvPicPr>
                  <pic:blipFill>
                    <a:blip r:embed="rId345"/>
                    <a:stretch>
                      <a:fillRect/>
                    </a:stretch>
                  </pic:blipFill>
                  <pic:spPr>
                    <a:xfrm>
                      <a:off x="0" y="0"/>
                      <a:ext cx="5057775" cy="2261235"/>
                    </a:xfrm>
                    <a:prstGeom prst="rect">
                      <a:avLst/>
                    </a:prstGeom>
                    <a:noFill/>
                    <a:ln>
                      <a:noFill/>
                    </a:ln>
                  </pic:spPr>
                </pic:pic>
              </a:graphicData>
            </a:graphic>
          </wp:inline>
        </w:drawing>
      </w:r>
    </w:p>
    <w:p w14:paraId="2C2CD4D0">
      <w:pPr>
        <w:bidi w:val="0"/>
        <w:ind w:left="0" w:leftChars="0" w:firstLine="420" w:firstLineChars="0"/>
        <w:jc w:val="left"/>
        <w:rPr>
          <w:rFonts w:hint="eastAsia" w:ascii="宋体" w:hAnsi="宋体" w:eastAsia="宋体" w:cs="宋体"/>
          <w:lang w:val="en-US" w:eastAsia="zh-CN"/>
        </w:rPr>
      </w:pPr>
      <w:r>
        <w:rPr>
          <w:rFonts w:hint="eastAsia" w:ascii="宋体" w:hAnsi="宋体" w:eastAsia="宋体" w:cs="宋体"/>
          <w:lang w:val="en-US" w:eastAsia="zh-CN"/>
        </w:rPr>
        <w:t>选择签章方式，点击“签章”，可以对合同进行签章。</w:t>
      </w:r>
    </w:p>
    <w:p w14:paraId="617FC3C6">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1817370"/>
            <wp:effectExtent l="0" t="0" r="9525" b="11430"/>
            <wp:docPr id="407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2" name="图片 62"/>
                    <pic:cNvPicPr>
                      <a:picLocks noChangeAspect="1"/>
                    </pic:cNvPicPr>
                  </pic:nvPicPr>
                  <pic:blipFill>
                    <a:blip r:embed="rId346"/>
                    <a:stretch>
                      <a:fillRect/>
                    </a:stretch>
                  </pic:blipFill>
                  <pic:spPr>
                    <a:xfrm>
                      <a:off x="0" y="0"/>
                      <a:ext cx="5057775" cy="1817370"/>
                    </a:xfrm>
                    <a:prstGeom prst="rect">
                      <a:avLst/>
                    </a:prstGeom>
                    <a:noFill/>
                    <a:ln>
                      <a:noFill/>
                    </a:ln>
                  </pic:spPr>
                </pic:pic>
              </a:graphicData>
            </a:graphic>
          </wp:inline>
        </w:drawing>
      </w:r>
    </w:p>
    <w:p w14:paraId="317A1342">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071370"/>
            <wp:effectExtent l="0" t="0" r="9525" b="5080"/>
            <wp:docPr id="407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3" name="图片 63"/>
                    <pic:cNvPicPr>
                      <a:picLocks noChangeAspect="1"/>
                    </pic:cNvPicPr>
                  </pic:nvPicPr>
                  <pic:blipFill>
                    <a:blip r:embed="rId347"/>
                    <a:stretch>
                      <a:fillRect/>
                    </a:stretch>
                  </pic:blipFill>
                  <pic:spPr>
                    <a:xfrm>
                      <a:off x="0" y="0"/>
                      <a:ext cx="5057775" cy="2071370"/>
                    </a:xfrm>
                    <a:prstGeom prst="rect">
                      <a:avLst/>
                    </a:prstGeom>
                    <a:noFill/>
                    <a:ln>
                      <a:noFill/>
                    </a:ln>
                  </pic:spPr>
                </pic:pic>
              </a:graphicData>
            </a:graphic>
          </wp:inline>
        </w:drawing>
      </w:r>
    </w:p>
    <w:p w14:paraId="7B978FC3">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054860"/>
            <wp:effectExtent l="0" t="0" r="9525" b="2540"/>
            <wp:docPr id="407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4" name="图片 64"/>
                    <pic:cNvPicPr>
                      <a:picLocks noChangeAspect="1"/>
                    </pic:cNvPicPr>
                  </pic:nvPicPr>
                  <pic:blipFill>
                    <a:blip r:embed="rId348"/>
                    <a:stretch>
                      <a:fillRect/>
                    </a:stretch>
                  </pic:blipFill>
                  <pic:spPr>
                    <a:xfrm>
                      <a:off x="0" y="0"/>
                      <a:ext cx="5057775" cy="2054860"/>
                    </a:xfrm>
                    <a:prstGeom prst="rect">
                      <a:avLst/>
                    </a:prstGeom>
                    <a:noFill/>
                    <a:ln>
                      <a:noFill/>
                    </a:ln>
                  </pic:spPr>
                </pic:pic>
              </a:graphicData>
            </a:graphic>
          </wp:inline>
        </w:drawing>
      </w:r>
    </w:p>
    <w:p w14:paraId="10FFED16">
      <w:pPr>
        <w:bidi w:val="0"/>
        <w:ind w:left="0" w:leftChars="0" w:firstLine="420" w:firstLineChars="0"/>
        <w:jc w:val="left"/>
        <w:rPr>
          <w:rFonts w:hint="eastAsia" w:ascii="宋体" w:hAnsi="宋体" w:eastAsia="宋体" w:cs="宋体"/>
          <w:lang w:val="en-US" w:eastAsia="zh-CN"/>
        </w:rPr>
      </w:pPr>
      <w:r>
        <w:rPr>
          <w:rFonts w:hint="eastAsia" w:ascii="宋体" w:hAnsi="宋体" w:eastAsia="宋体" w:cs="宋体"/>
          <w:lang w:val="en-US" w:eastAsia="zh-CN"/>
        </w:rPr>
        <w:t>签章完成后，合同附件状态变为“已签章”，如图。</w:t>
      </w:r>
    </w:p>
    <w:p w14:paraId="00C6C2EF">
      <w:pPr>
        <w:bidi w:val="0"/>
        <w:ind w:left="0" w:leftChars="0" w:firstLine="0" w:firstLineChars="0"/>
        <w:jc w:val="left"/>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587375"/>
            <wp:effectExtent l="0" t="0" r="9525" b="3175"/>
            <wp:docPr id="407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5" name="图片 65"/>
                    <pic:cNvPicPr>
                      <a:picLocks noChangeAspect="1"/>
                    </pic:cNvPicPr>
                  </pic:nvPicPr>
                  <pic:blipFill>
                    <a:blip r:embed="rId349"/>
                    <a:stretch>
                      <a:fillRect/>
                    </a:stretch>
                  </pic:blipFill>
                  <pic:spPr>
                    <a:xfrm>
                      <a:off x="0" y="0"/>
                      <a:ext cx="5057775" cy="587375"/>
                    </a:xfrm>
                    <a:prstGeom prst="rect">
                      <a:avLst/>
                    </a:prstGeom>
                    <a:noFill/>
                    <a:ln>
                      <a:noFill/>
                    </a:ln>
                  </pic:spPr>
                </pic:pic>
              </a:graphicData>
            </a:graphic>
          </wp:inline>
        </w:drawing>
      </w:r>
    </w:p>
    <w:p w14:paraId="5F0A72A9">
      <w:pPr>
        <w:numPr>
          <w:ilvl w:val="0"/>
          <w:numId w:val="69"/>
        </w:numPr>
        <w:jc w:val="left"/>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合同信息完成后，点击“中标人签章”，打开确认意见框，点击“确认提交”，流程流转给中标人进行签章，如图</w:t>
      </w:r>
      <w:r>
        <w:rPr>
          <w:rFonts w:hint="eastAsia" w:ascii="宋体" w:hAnsi="宋体" w:eastAsia="宋体" w:cs="宋体"/>
          <w:caps w:val="0"/>
          <w:smallCaps w:val="0"/>
          <w:lang w:eastAsia="zh-CN"/>
        </w:rPr>
        <w:t>：</w:t>
      </w:r>
    </w:p>
    <w:p w14:paraId="3A227858">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261235"/>
            <wp:effectExtent l="0" t="0" r="9525" b="5715"/>
            <wp:docPr id="407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6" name="图片 66"/>
                    <pic:cNvPicPr>
                      <a:picLocks noChangeAspect="1"/>
                    </pic:cNvPicPr>
                  </pic:nvPicPr>
                  <pic:blipFill>
                    <a:blip r:embed="rId350"/>
                    <a:stretch>
                      <a:fillRect/>
                    </a:stretch>
                  </pic:blipFill>
                  <pic:spPr>
                    <a:xfrm>
                      <a:off x="0" y="0"/>
                      <a:ext cx="5057775" cy="2261235"/>
                    </a:xfrm>
                    <a:prstGeom prst="rect">
                      <a:avLst/>
                    </a:prstGeom>
                    <a:noFill/>
                    <a:ln>
                      <a:noFill/>
                    </a:ln>
                  </pic:spPr>
                </pic:pic>
              </a:graphicData>
            </a:graphic>
          </wp:inline>
        </w:drawing>
      </w:r>
    </w:p>
    <w:p w14:paraId="64CD6647">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115DA641">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①采购人和中标人均进行签章后，流程才可结束。</w:t>
      </w:r>
    </w:p>
    <w:p w14:paraId="0AC83B79">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②</w:t>
      </w:r>
      <w:r>
        <w:rPr>
          <w:rFonts w:hint="eastAsia" w:ascii="宋体" w:hAnsi="宋体" w:eastAsia="宋体" w:cs="宋体"/>
          <w:caps w:val="0"/>
          <w:smallCaps w:val="0"/>
          <w:color w:val="000000" w:themeColor="text1"/>
          <w:lang w:val="en-US" w:eastAsia="zh-CN"/>
          <w14:textFill>
            <w14:solidFill>
              <w14:schemeClr w14:val="tx1"/>
            </w14:solidFill>
          </w14:textFill>
        </w:rPr>
        <w:t xml:space="preserve">点击“提交信息”按钮之前，如果点击“修改保存”按钮，信息保存成功，且可以对页面信息继续进行修改。 </w:t>
      </w:r>
    </w:p>
    <w:p w14:paraId="2E4CDF68">
      <w:pPr>
        <w:bidi w:val="0"/>
        <w:rPr>
          <w:rFonts w:hint="eastAsia" w:ascii="宋体" w:hAnsi="宋体" w:eastAsia="宋体" w:cs="宋体"/>
          <w:caps w:val="0"/>
          <w:smallCaps w:val="0"/>
          <w:color w:val="000000" w:themeColor="text1"/>
          <w:lang w:val="en-US" w:eastAsia="zh-CN"/>
          <w14:textFill>
            <w14:solidFill>
              <w14:schemeClr w14:val="tx1"/>
            </w14:solidFill>
          </w14:textFill>
        </w:rPr>
      </w:pPr>
    </w:p>
    <w:p w14:paraId="2E5D3C40">
      <w:pPr>
        <w:pStyle w:val="5"/>
        <w:tabs>
          <w:tab w:val="left" w:pos="567"/>
          <w:tab w:val="clear" w:pos="504"/>
        </w:tabs>
        <w:rPr>
          <w:rFonts w:hint="eastAsia" w:ascii="宋体" w:hAnsi="宋体" w:eastAsia="宋体" w:cs="宋体"/>
          <w:caps w:val="0"/>
          <w:smallCaps w:val="0"/>
          <w:color w:val="000000" w:themeColor="text1"/>
          <w14:textFill>
            <w14:solidFill>
              <w14:schemeClr w14:val="tx1"/>
            </w14:solidFill>
          </w14:textFill>
        </w:rPr>
      </w:pPr>
      <w:bookmarkStart w:id="251" w:name="_Toc6240"/>
      <w:r>
        <w:rPr>
          <w:rFonts w:hint="eastAsia" w:ascii="宋体" w:hAnsi="宋体" w:eastAsia="宋体" w:cs="宋体"/>
          <w:caps w:val="0"/>
          <w:smallCaps w:val="0"/>
          <w:color w:val="000000" w:themeColor="text1"/>
          <w14:textFill>
            <w14:solidFill>
              <w14:schemeClr w14:val="tx1"/>
            </w14:solidFill>
          </w14:textFill>
        </w:rPr>
        <w:t>书面报告备案</w:t>
      </w:r>
      <w:bookmarkEnd w:id="251"/>
    </w:p>
    <w:p w14:paraId="3AE5DDCB">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0364899A">
      <w:pPr>
        <w:spacing w:line="360" w:lineRule="auto"/>
        <w:ind w:firstLine="200"/>
        <w:jc w:val="both"/>
        <w:rPr>
          <w:rFonts w:hint="eastAsia" w:ascii="宋体" w:hAnsi="宋体" w:eastAsia="宋体" w:cs="宋体"/>
          <w:sz w:val="21"/>
          <w:lang w:val="en-US" w:eastAsia="zh-CN" w:bidi="ar-SA"/>
        </w:rPr>
      </w:pPr>
      <w:r>
        <w:rPr>
          <w:rFonts w:hint="eastAsia" w:ascii="宋体" w:hAnsi="宋体" w:eastAsia="宋体" w:cs="宋体"/>
          <w:b w:val="0"/>
          <w:bCs/>
          <w:caps w:val="0"/>
          <w:smallCaps w:val="0"/>
          <w:color w:val="000000" w:themeColor="text1"/>
          <w:lang w:val="en-US" w:eastAsia="zh-CN"/>
          <w14:textFill>
            <w14:solidFill>
              <w14:schemeClr w14:val="tx1"/>
            </w14:solidFill>
          </w14:textFill>
        </w:rPr>
        <w:t>采购代理或者采购人登录系统，挑选标段（包），上传需存档的电子件，点击提交备案按钮，则该电子档案提交至主管单位领导审核备案。</w:t>
      </w:r>
    </w:p>
    <w:p w14:paraId="2EFD6EAC">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3F6BE89C">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1D22715C">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0570E6BB">
      <w:pPr>
        <w:ind w:firstLine="422"/>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招标采购立项审核通过。</w:t>
      </w:r>
    </w:p>
    <w:p w14:paraId="65182EA7">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291F5777">
      <w:pPr>
        <w:numPr>
          <w:ilvl w:val="0"/>
          <w:numId w:val="70"/>
        </w:numPr>
        <w:jc w:val="left"/>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定标—</w:t>
      </w:r>
      <w:r>
        <w:rPr>
          <w:rFonts w:hint="eastAsia" w:ascii="宋体" w:hAnsi="宋体" w:eastAsia="宋体" w:cs="宋体"/>
          <w:caps w:val="0"/>
          <w:smallCaps w:val="0"/>
        </w:rPr>
        <w:t>书面报告备案”，进入</w:t>
      </w:r>
      <w:r>
        <w:rPr>
          <w:rFonts w:hint="eastAsia" w:ascii="宋体" w:hAnsi="宋体" w:eastAsia="宋体" w:cs="宋体"/>
          <w:caps w:val="0"/>
          <w:smallCaps w:val="0"/>
          <w:lang w:val="en-US" w:eastAsia="zh-CN"/>
        </w:rPr>
        <w:t>书面报告备案列表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72079A1B">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14245"/>
            <wp:effectExtent l="0" t="0" r="9525" b="14605"/>
            <wp:docPr id="407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7" name="图片 67"/>
                    <pic:cNvPicPr>
                      <a:picLocks noChangeAspect="1"/>
                    </pic:cNvPicPr>
                  </pic:nvPicPr>
                  <pic:blipFill>
                    <a:blip r:embed="rId351"/>
                    <a:stretch>
                      <a:fillRect/>
                    </a:stretch>
                  </pic:blipFill>
                  <pic:spPr>
                    <a:xfrm>
                      <a:off x="0" y="0"/>
                      <a:ext cx="5057775" cy="2214245"/>
                    </a:xfrm>
                    <a:prstGeom prst="rect">
                      <a:avLst/>
                    </a:prstGeom>
                    <a:noFill/>
                    <a:ln>
                      <a:noFill/>
                    </a:ln>
                  </pic:spPr>
                </pic:pic>
              </a:graphicData>
            </a:graphic>
          </wp:inline>
        </w:drawing>
      </w:r>
    </w:p>
    <w:p w14:paraId="02DDE6B6">
      <w:pPr>
        <w:numPr>
          <w:ilvl w:val="0"/>
          <w:numId w:val="70"/>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书面报告备案列表页面，点击“新增书面报告备案”按钮，进入挑选标段包列表页面。如下图：</w:t>
      </w:r>
    </w:p>
    <w:p w14:paraId="0414EAAA">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685800"/>
            <wp:effectExtent l="0" t="0" r="9525" b="0"/>
            <wp:docPr id="407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8" name="图片 68"/>
                    <pic:cNvPicPr>
                      <a:picLocks noChangeAspect="1"/>
                    </pic:cNvPicPr>
                  </pic:nvPicPr>
                  <pic:blipFill>
                    <a:blip r:embed="rId352"/>
                    <a:srcRect b="45344"/>
                    <a:stretch>
                      <a:fillRect/>
                    </a:stretch>
                  </pic:blipFill>
                  <pic:spPr>
                    <a:xfrm>
                      <a:off x="0" y="0"/>
                      <a:ext cx="5057775" cy="685800"/>
                    </a:xfrm>
                    <a:prstGeom prst="rect">
                      <a:avLst/>
                    </a:prstGeom>
                    <a:noFill/>
                    <a:ln>
                      <a:noFill/>
                    </a:ln>
                  </pic:spPr>
                </pic:pic>
              </a:graphicData>
            </a:graphic>
          </wp:inline>
        </w:drawing>
      </w:r>
    </w:p>
    <w:p w14:paraId="3B250FF4">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52370"/>
            <wp:effectExtent l="0" t="0" r="9525" b="5080"/>
            <wp:docPr id="407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9" name="图片 69"/>
                    <pic:cNvPicPr>
                      <a:picLocks noChangeAspect="1"/>
                    </pic:cNvPicPr>
                  </pic:nvPicPr>
                  <pic:blipFill>
                    <a:blip r:embed="rId353"/>
                    <a:stretch>
                      <a:fillRect/>
                    </a:stretch>
                  </pic:blipFill>
                  <pic:spPr>
                    <a:xfrm>
                      <a:off x="0" y="0"/>
                      <a:ext cx="5057775" cy="2452370"/>
                    </a:xfrm>
                    <a:prstGeom prst="rect">
                      <a:avLst/>
                    </a:prstGeom>
                    <a:noFill/>
                    <a:ln>
                      <a:noFill/>
                    </a:ln>
                  </pic:spPr>
                </pic:pic>
              </a:graphicData>
            </a:graphic>
          </wp:inline>
        </w:drawing>
      </w:r>
    </w:p>
    <w:p w14:paraId="4C2B1E68">
      <w:pPr>
        <w:numPr>
          <w:ilvl w:val="0"/>
          <w:numId w:val="70"/>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挑选标段包列表页面，选择标段进入新增书面报告备案页面。如下图：</w:t>
      </w:r>
    </w:p>
    <w:p w14:paraId="2D4A29B6">
      <w:pPr>
        <w:numPr>
          <w:ilvl w:val="0"/>
          <w:numId w:val="0"/>
        </w:numPr>
        <w:bidi w:val="0"/>
        <w:jc w:val="center"/>
        <w:rPr>
          <w:rFonts w:hint="eastAsia" w:ascii="宋体" w:hAnsi="宋体" w:eastAsia="宋体" w:cs="宋体"/>
          <w:b/>
          <w:bCs/>
          <w:caps w:val="0"/>
          <w:smallCaps w:val="0"/>
          <w:lang w:val="en-US" w:eastAsia="zh-CN"/>
        </w:rPr>
      </w:pPr>
      <w:r>
        <w:rPr>
          <w:rFonts w:hint="eastAsia" w:ascii="宋体" w:hAnsi="宋体" w:eastAsia="宋体" w:cs="宋体"/>
        </w:rPr>
        <w:drawing>
          <wp:inline distT="0" distB="0" distL="114300" distR="114300">
            <wp:extent cx="4733925" cy="2056765"/>
            <wp:effectExtent l="0" t="0" r="9525" b="635"/>
            <wp:docPr id="408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0" name="图片 70"/>
                    <pic:cNvPicPr>
                      <a:picLocks noChangeAspect="1"/>
                    </pic:cNvPicPr>
                  </pic:nvPicPr>
                  <pic:blipFill>
                    <a:blip r:embed="rId354"/>
                    <a:stretch>
                      <a:fillRect/>
                    </a:stretch>
                  </pic:blipFill>
                  <pic:spPr>
                    <a:xfrm>
                      <a:off x="0" y="0"/>
                      <a:ext cx="4733925" cy="2056765"/>
                    </a:xfrm>
                    <a:prstGeom prst="rect">
                      <a:avLst/>
                    </a:prstGeom>
                    <a:noFill/>
                    <a:ln>
                      <a:noFill/>
                    </a:ln>
                  </pic:spPr>
                </pic:pic>
              </a:graphicData>
            </a:graphic>
          </wp:inline>
        </w:drawing>
      </w:r>
    </w:p>
    <w:p w14:paraId="618FFA29">
      <w:pPr>
        <w:numPr>
          <w:ilvl w:val="0"/>
          <w:numId w:val="70"/>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书面报告备案页面，填写页面信息，并上传附件。如下图：</w:t>
      </w:r>
    </w:p>
    <w:p w14:paraId="6D0BDFD8">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134235"/>
            <wp:effectExtent l="0" t="0" r="9525" b="18415"/>
            <wp:docPr id="408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1" name="图片 71"/>
                    <pic:cNvPicPr>
                      <a:picLocks noChangeAspect="1"/>
                    </pic:cNvPicPr>
                  </pic:nvPicPr>
                  <pic:blipFill>
                    <a:blip r:embed="rId355"/>
                    <a:stretch>
                      <a:fillRect/>
                    </a:stretch>
                  </pic:blipFill>
                  <pic:spPr>
                    <a:xfrm>
                      <a:off x="0" y="0"/>
                      <a:ext cx="5057775" cy="2134235"/>
                    </a:xfrm>
                    <a:prstGeom prst="rect">
                      <a:avLst/>
                    </a:prstGeom>
                    <a:noFill/>
                    <a:ln>
                      <a:noFill/>
                    </a:ln>
                  </pic:spPr>
                </pic:pic>
              </a:graphicData>
            </a:graphic>
          </wp:inline>
        </w:drawing>
      </w:r>
    </w:p>
    <w:p w14:paraId="5CCF0E8F">
      <w:pPr>
        <w:numPr>
          <w:ilvl w:val="0"/>
          <w:numId w:val="70"/>
        </w:numPr>
        <w:jc w:val="left"/>
        <w:rPr>
          <w:rFonts w:hint="eastAsia" w:ascii="宋体" w:hAnsi="宋体" w:eastAsia="宋体" w:cs="宋体"/>
          <w:caps w:val="0"/>
          <w:smallCaps w:val="0"/>
          <w:lang w:eastAsia="zh-CN"/>
        </w:rPr>
      </w:pPr>
      <w:r>
        <w:rPr>
          <w:rFonts w:hint="eastAsia" w:ascii="宋体" w:hAnsi="宋体" w:eastAsia="宋体" w:cs="宋体"/>
          <w:caps w:val="0"/>
          <w:smallCaps w:val="0"/>
        </w:rPr>
        <w:t>点击“</w:t>
      </w:r>
      <w:r>
        <w:rPr>
          <w:rFonts w:hint="eastAsia" w:ascii="宋体" w:hAnsi="宋体" w:eastAsia="宋体" w:cs="宋体"/>
          <w:caps w:val="0"/>
          <w:smallCaps w:val="0"/>
          <w:lang w:val="en-US" w:eastAsia="zh-CN"/>
        </w:rPr>
        <w:t>提交</w:t>
      </w:r>
      <w:r>
        <w:rPr>
          <w:rFonts w:hint="eastAsia" w:ascii="宋体" w:hAnsi="宋体" w:eastAsia="宋体" w:cs="宋体"/>
          <w:caps w:val="0"/>
          <w:smallCaps w:val="0"/>
        </w:rPr>
        <w:t>”按钮，</w:t>
      </w:r>
      <w:r>
        <w:rPr>
          <w:rFonts w:hint="eastAsia" w:ascii="宋体" w:hAnsi="宋体" w:eastAsia="宋体" w:cs="宋体"/>
          <w:caps w:val="0"/>
          <w:smallCaps w:val="0"/>
          <w:lang w:val="en-US" w:eastAsia="zh-CN"/>
        </w:rPr>
        <w:t>弹出意见框中输入意见，点击“确认提交”按钮后，审核通过</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0FEEFE23">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161540"/>
            <wp:effectExtent l="0" t="0" r="9525" b="10160"/>
            <wp:docPr id="408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2" name="图片 72"/>
                    <pic:cNvPicPr>
                      <a:picLocks noChangeAspect="1"/>
                    </pic:cNvPicPr>
                  </pic:nvPicPr>
                  <pic:blipFill>
                    <a:blip r:embed="rId356"/>
                    <a:stretch>
                      <a:fillRect/>
                    </a:stretch>
                  </pic:blipFill>
                  <pic:spPr>
                    <a:xfrm>
                      <a:off x="0" y="0"/>
                      <a:ext cx="5057775" cy="2161540"/>
                    </a:xfrm>
                    <a:prstGeom prst="rect">
                      <a:avLst/>
                    </a:prstGeom>
                    <a:noFill/>
                    <a:ln>
                      <a:noFill/>
                    </a:ln>
                  </pic:spPr>
                </pic:pic>
              </a:graphicData>
            </a:graphic>
          </wp:inline>
        </w:drawing>
      </w:r>
    </w:p>
    <w:p w14:paraId="00AFB2FD">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783FEF25">
      <w:pPr>
        <w:pStyle w:val="5"/>
        <w:tabs>
          <w:tab w:val="left" w:pos="567"/>
          <w:tab w:val="clear" w:pos="504"/>
        </w:tabs>
        <w:rPr>
          <w:rFonts w:hint="eastAsia" w:ascii="宋体" w:hAnsi="宋体" w:eastAsia="宋体" w:cs="宋体"/>
          <w:caps w:val="0"/>
          <w:smallCaps w:val="0"/>
          <w:color w:val="000000" w:themeColor="text1"/>
          <w14:textFill>
            <w14:solidFill>
              <w14:schemeClr w14:val="tx1"/>
            </w14:solidFill>
          </w14:textFill>
        </w:rPr>
      </w:pPr>
      <w:bookmarkStart w:id="252" w:name="_Toc22735"/>
      <w:r>
        <w:rPr>
          <w:rFonts w:hint="eastAsia" w:ascii="宋体" w:hAnsi="宋体" w:eastAsia="宋体" w:cs="宋体"/>
          <w:caps w:val="0"/>
          <w:smallCaps w:val="0"/>
          <w:color w:val="000000" w:themeColor="text1"/>
          <w:lang w:val="en-US" w:eastAsia="zh-CN"/>
          <w14:textFill>
            <w14:solidFill>
              <w14:schemeClr w14:val="tx1"/>
            </w14:solidFill>
          </w14:textFill>
        </w:rPr>
        <w:t>电子档案下载</w:t>
      </w:r>
      <w:bookmarkEnd w:id="252"/>
    </w:p>
    <w:p w14:paraId="7DB32EED">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3FDECEC7">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通过这一功能，用户可以方便地获取系统打包的标段相关内容数据，从而提高工作效率。</w:t>
      </w:r>
    </w:p>
    <w:p w14:paraId="56A400BB">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首先，电子档案下载功能可以帮助用户快速查找和获取所需资料。在传统的纸质档案管理中，用户需要花费大量时间和精力在查找、整理和复印文件上。而电子档案则可以轻松实现快速检索，用户可以直接找到与自己需求相关的文件，下载后进行查看和处理。</w:t>
      </w:r>
    </w:p>
    <w:p w14:paraId="78E8313F">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其次，电子档案下载功能有助于提高数据的安全性。在电子档案管理系统中，数据可以进行加密处理，确保用户下载的档案安全可靠。此外，系统还可以对下载次数进行限制，防止档案的非法传播，确保数据的安全。</w:t>
      </w:r>
    </w:p>
    <w:p w14:paraId="4FD5C8C6">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此外，电子档案下载功能可以实现资源共享。通过这一功能，用户可以跨越地域和时间的限制，随时随地获取所需档案。这不仅有利于推动各项工作的高效开展，还可以实现跨部门、跨单位的协同办公，提高整体工作效率。</w:t>
      </w:r>
    </w:p>
    <w:p w14:paraId="4A85D762">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最后，电子档案下载功能有助于提高档案管理的规范性。系统可以对档案的下载、查看、修改等操作进行权限控制，确保档案在合法范围内使用。此外，电子档案的管理还可以实现标准化和规范化，有利于提高管理水平。</w:t>
      </w:r>
    </w:p>
    <w:p w14:paraId="162208D6">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703226A3">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08341718">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209C990C">
      <w:pPr>
        <w:ind w:firstLine="422"/>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已发中标通知书或者采购终止。</w:t>
      </w:r>
    </w:p>
    <w:p w14:paraId="5D56E996">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46D87264">
      <w:pPr>
        <w:numPr>
          <w:ilvl w:val="0"/>
          <w:numId w:val="71"/>
        </w:numPr>
        <w:jc w:val="left"/>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eastAsia="宋体" w:cs="宋体"/>
          <w:caps w:val="0"/>
          <w:smallCaps w:val="0"/>
          <w:lang w:eastAsia="zh-CN"/>
        </w:rPr>
        <w:t>定标—</w:t>
      </w:r>
      <w:r>
        <w:rPr>
          <w:rFonts w:hint="eastAsia" w:ascii="宋体" w:hAnsi="宋体" w:eastAsia="宋体" w:cs="宋体"/>
          <w:caps w:val="0"/>
          <w:smallCaps w:val="0"/>
          <w:lang w:val="en-US" w:eastAsia="zh-CN"/>
        </w:rPr>
        <w:t>电子档案下载</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电子档案下载列表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2095B260">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30755"/>
            <wp:effectExtent l="0" t="0" r="9525" b="17145"/>
            <wp:docPr id="408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3" name="图片 73"/>
                    <pic:cNvPicPr>
                      <a:picLocks noChangeAspect="1"/>
                    </pic:cNvPicPr>
                  </pic:nvPicPr>
                  <pic:blipFill>
                    <a:blip r:embed="rId357"/>
                    <a:stretch>
                      <a:fillRect/>
                    </a:stretch>
                  </pic:blipFill>
                  <pic:spPr>
                    <a:xfrm>
                      <a:off x="0" y="0"/>
                      <a:ext cx="5057775" cy="2230755"/>
                    </a:xfrm>
                    <a:prstGeom prst="rect">
                      <a:avLst/>
                    </a:prstGeom>
                    <a:noFill/>
                    <a:ln>
                      <a:noFill/>
                    </a:ln>
                  </pic:spPr>
                </pic:pic>
              </a:graphicData>
            </a:graphic>
          </wp:inline>
        </w:drawing>
      </w:r>
    </w:p>
    <w:p w14:paraId="71AB23BD">
      <w:pPr>
        <w:numPr>
          <w:ilvl w:val="0"/>
          <w:numId w:val="71"/>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电子档案下载列表页面，点击“</w:t>
      </w:r>
      <w:r>
        <w:rPr>
          <w:rFonts w:hint="eastAsia" w:ascii="宋体" w:hAnsi="宋体" w:eastAsia="宋体" w:cs="宋体"/>
        </w:rPr>
        <w:drawing>
          <wp:inline distT="0" distB="0" distL="114300" distR="114300">
            <wp:extent cx="318770" cy="203200"/>
            <wp:effectExtent l="0" t="0" r="5080" b="6350"/>
            <wp:docPr id="408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4" name="图片 74"/>
                    <pic:cNvPicPr>
                      <a:picLocks noChangeAspect="1"/>
                    </pic:cNvPicPr>
                  </pic:nvPicPr>
                  <pic:blipFill>
                    <a:blip r:embed="rId358"/>
                    <a:srcRect b="16449"/>
                    <a:stretch>
                      <a:fillRect/>
                    </a:stretch>
                  </pic:blipFill>
                  <pic:spPr>
                    <a:xfrm>
                      <a:off x="0" y="0"/>
                      <a:ext cx="318770" cy="203200"/>
                    </a:xfrm>
                    <a:prstGeom prst="rect">
                      <a:avLst/>
                    </a:prstGeom>
                    <a:noFill/>
                    <a:ln>
                      <a:noFill/>
                    </a:ln>
                  </pic:spPr>
                </pic:pic>
              </a:graphicData>
            </a:graphic>
          </wp:inline>
        </w:drawing>
      </w:r>
      <w:r>
        <w:rPr>
          <w:rFonts w:hint="eastAsia" w:ascii="宋体" w:hAnsi="宋体" w:eastAsia="宋体" w:cs="宋体"/>
          <w:caps w:val="0"/>
          <w:smallCaps w:val="0"/>
          <w:lang w:val="en-US" w:eastAsia="zh-CN"/>
        </w:rPr>
        <w:t>”按钮，可以对标段寻源过程中所有的电子件进行下载。如下图：</w:t>
      </w:r>
    </w:p>
    <w:p w14:paraId="730880FF">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555115"/>
            <wp:effectExtent l="0" t="0" r="9525" b="6985"/>
            <wp:docPr id="408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5" name="图片 75"/>
                    <pic:cNvPicPr>
                      <a:picLocks noChangeAspect="1"/>
                    </pic:cNvPicPr>
                  </pic:nvPicPr>
                  <pic:blipFill>
                    <a:blip r:embed="rId359"/>
                    <a:stretch>
                      <a:fillRect/>
                    </a:stretch>
                  </pic:blipFill>
                  <pic:spPr>
                    <a:xfrm>
                      <a:off x="0" y="0"/>
                      <a:ext cx="5057775" cy="1555115"/>
                    </a:xfrm>
                    <a:prstGeom prst="rect">
                      <a:avLst/>
                    </a:prstGeom>
                    <a:noFill/>
                    <a:ln>
                      <a:noFill/>
                    </a:ln>
                  </pic:spPr>
                </pic:pic>
              </a:graphicData>
            </a:graphic>
          </wp:inline>
        </w:drawing>
      </w:r>
    </w:p>
    <w:p w14:paraId="26261753">
      <w:pPr>
        <w:numPr>
          <w:ilvl w:val="0"/>
          <w:numId w:val="0"/>
        </w:numPr>
        <w:bidi w:val="0"/>
        <w:jc w:val="center"/>
        <w:rPr>
          <w:rFonts w:hint="eastAsia" w:ascii="宋体" w:hAnsi="宋体" w:eastAsia="宋体" w:cs="宋体"/>
          <w:caps w:val="0"/>
          <w:smallCaps w:val="0"/>
        </w:rPr>
      </w:pPr>
    </w:p>
    <w:p w14:paraId="3782FC45">
      <w:pPr>
        <w:numPr>
          <w:ilvl w:val="0"/>
          <w:numId w:val="71"/>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电子档案下载列表页面，点击“</w:t>
      </w:r>
      <w:r>
        <w:rPr>
          <w:rFonts w:hint="eastAsia" w:ascii="宋体" w:hAnsi="宋体" w:eastAsia="宋体" w:cs="宋体"/>
        </w:rPr>
        <w:drawing>
          <wp:inline distT="0" distB="0" distL="114300" distR="114300">
            <wp:extent cx="219075" cy="276225"/>
            <wp:effectExtent l="0" t="0" r="9525" b="9525"/>
            <wp:docPr id="408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6" name="图片 76"/>
                    <pic:cNvPicPr>
                      <a:picLocks noChangeAspect="1"/>
                    </pic:cNvPicPr>
                  </pic:nvPicPr>
                  <pic:blipFill>
                    <a:blip r:embed="rId360"/>
                    <a:stretch>
                      <a:fillRect/>
                    </a:stretch>
                  </pic:blipFill>
                  <pic:spPr>
                    <a:xfrm>
                      <a:off x="0" y="0"/>
                      <a:ext cx="219075" cy="276225"/>
                    </a:xfrm>
                    <a:prstGeom prst="rect">
                      <a:avLst/>
                    </a:prstGeom>
                    <a:noFill/>
                    <a:ln>
                      <a:noFill/>
                    </a:ln>
                  </pic:spPr>
                </pic:pic>
              </a:graphicData>
            </a:graphic>
          </wp:inline>
        </w:drawing>
      </w:r>
      <w:r>
        <w:rPr>
          <w:rFonts w:hint="eastAsia" w:ascii="宋体" w:hAnsi="宋体" w:eastAsia="宋体" w:cs="宋体"/>
          <w:caps w:val="0"/>
          <w:smallCaps w:val="0"/>
          <w:lang w:val="en-US" w:eastAsia="zh-CN"/>
        </w:rPr>
        <w:t>”按钮，则会对电子件进行重新生成并进行下载。如下图：</w:t>
      </w:r>
    </w:p>
    <w:p w14:paraId="2D26EFAD">
      <w:pPr>
        <w:numPr>
          <w:ilvl w:val="0"/>
          <w:numId w:val="0"/>
        </w:numPr>
        <w:bidi w:val="0"/>
        <w:jc w:val="center"/>
        <w:rPr>
          <w:rFonts w:hint="eastAsia" w:ascii="宋体" w:hAnsi="宋体" w:eastAsia="宋体" w:cs="宋体"/>
          <w:b/>
          <w:bCs/>
          <w:caps w:val="0"/>
          <w:smallCaps w:val="0"/>
          <w:lang w:val="en-US" w:eastAsia="zh-CN"/>
        </w:rPr>
      </w:pPr>
      <w:r>
        <w:rPr>
          <w:rFonts w:hint="eastAsia" w:ascii="宋体" w:hAnsi="宋体" w:eastAsia="宋体" w:cs="宋体"/>
        </w:rPr>
        <w:drawing>
          <wp:inline distT="0" distB="0" distL="114300" distR="114300">
            <wp:extent cx="5057775" cy="1654810"/>
            <wp:effectExtent l="0" t="0" r="9525" b="2540"/>
            <wp:docPr id="408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7" name="图片 77"/>
                    <pic:cNvPicPr>
                      <a:picLocks noChangeAspect="1"/>
                    </pic:cNvPicPr>
                  </pic:nvPicPr>
                  <pic:blipFill>
                    <a:blip r:embed="rId361"/>
                    <a:stretch>
                      <a:fillRect/>
                    </a:stretch>
                  </pic:blipFill>
                  <pic:spPr>
                    <a:xfrm>
                      <a:off x="0" y="0"/>
                      <a:ext cx="5057775" cy="1654810"/>
                    </a:xfrm>
                    <a:prstGeom prst="rect">
                      <a:avLst/>
                    </a:prstGeom>
                    <a:noFill/>
                    <a:ln>
                      <a:noFill/>
                    </a:ln>
                  </pic:spPr>
                </pic:pic>
              </a:graphicData>
            </a:graphic>
          </wp:inline>
        </w:drawing>
      </w:r>
    </w:p>
    <w:p w14:paraId="711110DC">
      <w:pPr>
        <w:numPr>
          <w:ilvl w:val="0"/>
          <w:numId w:val="71"/>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电子档案下载列表页面，点击“</w:t>
      </w:r>
      <w:r>
        <w:rPr>
          <w:rFonts w:hint="eastAsia" w:ascii="宋体" w:hAnsi="宋体" w:eastAsia="宋体" w:cs="宋体"/>
        </w:rPr>
        <w:drawing>
          <wp:inline distT="0" distB="0" distL="114300" distR="114300">
            <wp:extent cx="171450" cy="209550"/>
            <wp:effectExtent l="0" t="0" r="0" b="0"/>
            <wp:docPr id="408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 name="图片 78"/>
                    <pic:cNvPicPr>
                      <a:picLocks noChangeAspect="1"/>
                    </pic:cNvPicPr>
                  </pic:nvPicPr>
                  <pic:blipFill>
                    <a:blip r:embed="rId362"/>
                    <a:stretch>
                      <a:fillRect/>
                    </a:stretch>
                  </pic:blipFill>
                  <pic:spPr>
                    <a:xfrm>
                      <a:off x="0" y="0"/>
                      <a:ext cx="171450" cy="209550"/>
                    </a:xfrm>
                    <a:prstGeom prst="rect">
                      <a:avLst/>
                    </a:prstGeom>
                    <a:noFill/>
                    <a:ln>
                      <a:noFill/>
                    </a:ln>
                  </pic:spPr>
                </pic:pic>
              </a:graphicData>
            </a:graphic>
          </wp:inline>
        </w:drawing>
      </w:r>
      <w:r>
        <w:rPr>
          <w:rFonts w:hint="eastAsia" w:ascii="宋体" w:hAnsi="宋体" w:eastAsia="宋体" w:cs="宋体"/>
          <w:caps w:val="0"/>
          <w:smallCaps w:val="0"/>
          <w:lang w:val="en-US" w:eastAsia="zh-CN"/>
        </w:rPr>
        <w:t>”按钮，可以在线查看电子档案内容，如图。</w:t>
      </w:r>
    </w:p>
    <w:p w14:paraId="2ED59948">
      <w:pPr>
        <w:numPr>
          <w:ilvl w:val="0"/>
          <w:numId w:val="0"/>
        </w:numPr>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927100"/>
            <wp:effectExtent l="0" t="0" r="9525" b="6350"/>
            <wp:docPr id="408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9" name="图片 79"/>
                    <pic:cNvPicPr>
                      <a:picLocks noChangeAspect="1"/>
                    </pic:cNvPicPr>
                  </pic:nvPicPr>
                  <pic:blipFill>
                    <a:blip r:embed="rId363"/>
                    <a:stretch>
                      <a:fillRect/>
                    </a:stretch>
                  </pic:blipFill>
                  <pic:spPr>
                    <a:xfrm>
                      <a:off x="0" y="0"/>
                      <a:ext cx="5057775" cy="927100"/>
                    </a:xfrm>
                    <a:prstGeom prst="rect">
                      <a:avLst/>
                    </a:prstGeom>
                    <a:noFill/>
                    <a:ln>
                      <a:noFill/>
                    </a:ln>
                  </pic:spPr>
                </pic:pic>
              </a:graphicData>
            </a:graphic>
          </wp:inline>
        </w:drawing>
      </w:r>
    </w:p>
    <w:p w14:paraId="7B9D8ABC">
      <w:pPr>
        <w:numPr>
          <w:ilvl w:val="0"/>
          <w:numId w:val="0"/>
        </w:numPr>
        <w:rPr>
          <w:rFonts w:hint="eastAsia" w:ascii="宋体" w:hAnsi="宋体" w:eastAsia="宋体" w:cs="宋体"/>
          <w:lang w:val="en-US" w:eastAsia="zh-CN"/>
        </w:rPr>
      </w:pPr>
    </w:p>
    <w:bookmarkEnd w:id="223"/>
    <w:p w14:paraId="49CCD9A6">
      <w:pPr>
        <w:pStyle w:val="4"/>
        <w:bidi w:val="0"/>
        <w:rPr>
          <w:rFonts w:hint="eastAsia" w:ascii="宋体" w:hAnsi="宋体" w:eastAsia="宋体" w:cs="宋体"/>
          <w:caps w:val="0"/>
          <w:smallCaps w:val="0"/>
          <w:lang w:val="en-US" w:eastAsia="zh-CN"/>
        </w:rPr>
      </w:pPr>
      <w:bookmarkStart w:id="253" w:name="_Toc18181"/>
      <w:bookmarkStart w:id="254" w:name="_Toc18512"/>
      <w:bookmarkStart w:id="255" w:name="_Toc18689"/>
      <w:bookmarkStart w:id="256" w:name="_Toc23155"/>
      <w:bookmarkStart w:id="257" w:name="_Toc645"/>
      <w:bookmarkStart w:id="258" w:name="_Toc5501"/>
      <w:r>
        <w:rPr>
          <w:rFonts w:hint="eastAsia" w:ascii="宋体" w:hAnsi="宋体" w:eastAsia="宋体" w:cs="宋体"/>
          <w:caps w:val="0"/>
          <w:smallCaps w:val="0"/>
        </w:rPr>
        <w:t>特殊情况</w:t>
      </w:r>
      <w:bookmarkEnd w:id="253"/>
      <w:bookmarkEnd w:id="254"/>
      <w:bookmarkEnd w:id="255"/>
      <w:bookmarkEnd w:id="256"/>
      <w:bookmarkEnd w:id="257"/>
      <w:bookmarkEnd w:id="258"/>
    </w:p>
    <w:p w14:paraId="667FD10B">
      <w:pPr>
        <w:pStyle w:val="5"/>
        <w:bidi w:val="0"/>
        <w:rPr>
          <w:rFonts w:hint="eastAsia" w:ascii="宋体" w:hAnsi="宋体" w:eastAsia="宋体" w:cs="宋体"/>
          <w:caps w:val="0"/>
          <w:smallCaps w:val="0"/>
        </w:rPr>
      </w:pPr>
      <w:bookmarkStart w:id="259" w:name="_Toc6575"/>
      <w:bookmarkStart w:id="260" w:name="_Toc2523"/>
      <w:bookmarkStart w:id="261" w:name="_Toc24255"/>
      <w:bookmarkStart w:id="262" w:name="_Toc11507"/>
      <w:bookmarkStart w:id="263" w:name="_Toc29933"/>
      <w:r>
        <w:rPr>
          <w:rFonts w:hint="eastAsia" w:ascii="宋体" w:hAnsi="宋体" w:eastAsia="宋体" w:cs="宋体"/>
          <w:caps w:val="0"/>
          <w:smallCaps w:val="0"/>
          <w:lang w:val="en-US" w:eastAsia="zh-CN"/>
        </w:rPr>
        <w:t>采购</w:t>
      </w:r>
      <w:r>
        <w:rPr>
          <w:rFonts w:hint="eastAsia" w:ascii="宋体" w:hAnsi="宋体" w:eastAsia="宋体" w:cs="宋体"/>
          <w:caps w:val="0"/>
          <w:smallCaps w:val="0"/>
        </w:rPr>
        <w:t>异常</w:t>
      </w:r>
      <w:bookmarkEnd w:id="259"/>
      <w:bookmarkEnd w:id="260"/>
      <w:bookmarkEnd w:id="261"/>
      <w:bookmarkEnd w:id="262"/>
      <w:bookmarkEnd w:id="263"/>
    </w:p>
    <w:p w14:paraId="2B0F5B0B">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382DB903">
      <w:pPr>
        <w:spacing w:line="360" w:lineRule="auto"/>
        <w:ind w:firstLine="48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异常模块具备采购项目的终止功能及招标终止公告的编辑、提交和发布的功能；及重新发布招标公告或资格预审公告、资格预审文件或招标文件和重新评标，并保留已完成招标程序的相关数据的功能；具备采购项目按有关规定改用非采购方式后，记录其他交易方式和成交结果的功能。包含采购项目名称、标段（包）名称、标段（包）编号、采购人、采购代理机构、异常情况描述、处理结果、已发布公告情况及标段（包）历史记录等信息。</w:t>
      </w:r>
    </w:p>
    <w:p w14:paraId="2435B071">
      <w:pPr>
        <w:spacing w:line="360" w:lineRule="auto"/>
        <w:ind w:firstLine="48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采购代理机构或采购人登录系统，选择需要进行异常变更的标段（包），填写异常情况描述等信息并在所填信息确认无误后提交至审核人员审核，审核完成后将需要发布到门户网站。</w:t>
      </w:r>
    </w:p>
    <w:p w14:paraId="7F51BBE4">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6667AE73">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sz w:val="21"/>
          <w:lang w:val="en-US" w:eastAsia="zh-CN" w:bidi="ar-SA"/>
        </w:rPr>
        <w:t>采购人、采购代理</w:t>
      </w:r>
    </w:p>
    <w:p w14:paraId="0FC04B24">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前置条件：</w:t>
      </w:r>
    </w:p>
    <w:p w14:paraId="735EB8D0">
      <w:pPr>
        <w:ind w:firstLine="422"/>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招标采购立项审核通过</w:t>
      </w:r>
      <w:r>
        <w:rPr>
          <w:rFonts w:hint="eastAsia" w:ascii="宋体" w:hAnsi="宋体" w:eastAsia="宋体" w:cs="宋体"/>
          <w:caps w:val="0"/>
          <w:smallCaps w:val="0"/>
          <w:color w:val="000000" w:themeColor="text1"/>
          <w14:textFill>
            <w14:solidFill>
              <w14:schemeClr w14:val="tx1"/>
            </w14:solidFill>
          </w14:textFill>
        </w:rPr>
        <w:t>。</w:t>
      </w:r>
    </w:p>
    <w:p w14:paraId="29E92D48">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5C8D2576">
      <w:pPr>
        <w:numPr>
          <w:ilvl w:val="0"/>
          <w:numId w:val="72"/>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点击“菜单</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招标方式采购</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特殊情况</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采购异常</w:t>
      </w:r>
      <w:r>
        <w:rPr>
          <w:rFonts w:hint="eastAsia" w:ascii="宋体" w:hAnsi="宋体" w:eastAsia="宋体" w:cs="宋体"/>
          <w:caps w:val="0"/>
          <w:smallCaps w:val="0"/>
          <w:lang w:val="en-US" w:eastAsia="zh-CN"/>
        </w:rPr>
        <w:t>”菜单，进入采购异常列表页面。如下图：</w:t>
      </w:r>
    </w:p>
    <w:p w14:paraId="748321A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outlineLvl w:val="9"/>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211705"/>
            <wp:effectExtent l="0" t="0" r="9525" b="17145"/>
            <wp:docPr id="409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0" name="图片 102"/>
                    <pic:cNvPicPr>
                      <a:picLocks noChangeAspect="1"/>
                    </pic:cNvPicPr>
                  </pic:nvPicPr>
                  <pic:blipFill>
                    <a:blip r:embed="rId385"/>
                    <a:stretch>
                      <a:fillRect/>
                    </a:stretch>
                  </pic:blipFill>
                  <pic:spPr>
                    <a:xfrm>
                      <a:off x="0" y="0"/>
                      <a:ext cx="5057775" cy="2211705"/>
                    </a:xfrm>
                    <a:prstGeom prst="rect">
                      <a:avLst/>
                    </a:prstGeom>
                    <a:noFill/>
                    <a:ln>
                      <a:noFill/>
                    </a:ln>
                  </pic:spPr>
                </pic:pic>
              </a:graphicData>
            </a:graphic>
          </wp:inline>
        </w:drawing>
      </w:r>
    </w:p>
    <w:p w14:paraId="74223D01">
      <w:pPr>
        <w:numPr>
          <w:ilvl w:val="0"/>
          <w:numId w:val="72"/>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点击“新增标段异常”</w:t>
      </w:r>
      <w:r>
        <w:rPr>
          <w:rFonts w:hint="eastAsia" w:ascii="宋体" w:hAnsi="宋体" w:eastAsia="宋体" w:cs="宋体"/>
          <w:caps w:val="0"/>
          <w:smallCaps w:val="0"/>
          <w:color w:val="000000" w:themeColor="text1"/>
          <w:lang w:val="en-US" w:eastAsia="zh-CN"/>
          <w14:textFill>
            <w14:solidFill>
              <w14:schemeClr w14:val="tx1"/>
            </w14:solidFill>
          </w14:textFill>
        </w:rPr>
        <w:t>按钮，可以</w:t>
      </w:r>
      <w:r>
        <w:rPr>
          <w:rFonts w:hint="eastAsia" w:ascii="宋体" w:hAnsi="宋体" w:eastAsia="宋体" w:cs="宋体"/>
          <w:caps w:val="0"/>
          <w:smallCaps w:val="0"/>
          <w:color w:val="000000" w:themeColor="text1"/>
          <w14:textFill>
            <w14:solidFill>
              <w14:schemeClr w14:val="tx1"/>
            </w14:solidFill>
          </w14:textFill>
        </w:rPr>
        <w:t>进入“挑选标段（包）”页面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7C004A75">
      <w:pPr>
        <w:pStyle w:val="33"/>
        <w:jc w:val="cente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1087755"/>
            <wp:effectExtent l="0" t="0" r="0" b="0"/>
            <wp:docPr id="4091"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1" name="图片 103"/>
                    <pic:cNvPicPr>
                      <a:picLocks noChangeAspect="1"/>
                    </pic:cNvPicPr>
                  </pic:nvPicPr>
                  <pic:blipFill>
                    <a:blip r:embed="rId386"/>
                    <a:srcRect b="25554"/>
                    <a:stretch>
                      <a:fillRect/>
                    </a:stretch>
                  </pic:blipFill>
                  <pic:spPr>
                    <a:xfrm>
                      <a:off x="0" y="0"/>
                      <a:ext cx="5057775" cy="1087755"/>
                    </a:xfrm>
                    <a:prstGeom prst="rect">
                      <a:avLst/>
                    </a:prstGeom>
                    <a:noFill/>
                    <a:ln>
                      <a:noFill/>
                    </a:ln>
                  </pic:spPr>
                </pic:pic>
              </a:graphicData>
            </a:graphic>
          </wp:inline>
        </w:drawing>
      </w:r>
    </w:p>
    <w:p w14:paraId="1D468CB0">
      <w:pPr>
        <w:numPr>
          <w:ilvl w:val="0"/>
          <w:numId w:val="72"/>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选择一个标段（包），点击“确认选择”按钮，进入</w:t>
      </w:r>
      <w:r>
        <w:rPr>
          <w:rFonts w:hint="eastAsia" w:ascii="宋体" w:hAnsi="宋体" w:eastAsia="宋体" w:cs="宋体"/>
          <w:caps w:val="0"/>
          <w:smallCaps w:val="0"/>
          <w:color w:val="000000" w:themeColor="text1"/>
          <w:lang w:val="en-US" w:eastAsia="zh-CN"/>
          <w14:textFill>
            <w14:solidFill>
              <w14:schemeClr w14:val="tx1"/>
            </w14:solidFill>
          </w14:textFill>
        </w:rPr>
        <w:t>新增标段（包）</w:t>
      </w:r>
      <w:r>
        <w:rPr>
          <w:rFonts w:hint="eastAsia" w:ascii="宋体" w:hAnsi="宋体" w:eastAsia="宋体" w:cs="宋体"/>
          <w:caps w:val="0"/>
          <w:smallCaps w:val="0"/>
          <w:color w:val="000000" w:themeColor="text1"/>
          <w14:textFill>
            <w14:solidFill>
              <w14:schemeClr w14:val="tx1"/>
            </w14:solidFill>
          </w14:textFill>
        </w:rPr>
        <w:t>异常页面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如下图：</w:t>
      </w:r>
    </w:p>
    <w:p w14:paraId="5B932C67">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57450"/>
            <wp:effectExtent l="0" t="0" r="9525" b="0"/>
            <wp:docPr id="4092"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2" name="图片 104"/>
                    <pic:cNvPicPr>
                      <a:picLocks noChangeAspect="1"/>
                    </pic:cNvPicPr>
                  </pic:nvPicPr>
                  <pic:blipFill>
                    <a:blip r:embed="rId387"/>
                    <a:stretch>
                      <a:fillRect/>
                    </a:stretch>
                  </pic:blipFill>
                  <pic:spPr>
                    <a:xfrm>
                      <a:off x="0" y="0"/>
                      <a:ext cx="5057775" cy="2457450"/>
                    </a:xfrm>
                    <a:prstGeom prst="rect">
                      <a:avLst/>
                    </a:prstGeom>
                    <a:noFill/>
                    <a:ln>
                      <a:noFill/>
                    </a:ln>
                  </pic:spPr>
                </pic:pic>
              </a:graphicData>
            </a:graphic>
          </wp:inline>
        </w:drawing>
      </w:r>
    </w:p>
    <w:p w14:paraId="31427603">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73630"/>
            <wp:effectExtent l="0" t="0" r="9525" b="7620"/>
            <wp:docPr id="409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3" name="图片 105"/>
                    <pic:cNvPicPr>
                      <a:picLocks noChangeAspect="1"/>
                    </pic:cNvPicPr>
                  </pic:nvPicPr>
                  <pic:blipFill>
                    <a:blip r:embed="rId388"/>
                    <a:stretch>
                      <a:fillRect/>
                    </a:stretch>
                  </pic:blipFill>
                  <pic:spPr>
                    <a:xfrm>
                      <a:off x="0" y="0"/>
                      <a:ext cx="5057775" cy="2373630"/>
                    </a:xfrm>
                    <a:prstGeom prst="rect">
                      <a:avLst/>
                    </a:prstGeom>
                    <a:noFill/>
                    <a:ln>
                      <a:noFill/>
                    </a:ln>
                  </pic:spPr>
                </pic:pic>
              </a:graphicData>
            </a:graphic>
          </wp:inline>
        </w:drawing>
      </w:r>
    </w:p>
    <w:p w14:paraId="38E9F95F">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注：</w:t>
      </w:r>
    </w:p>
    <w:p w14:paraId="7003E868">
      <w:pPr>
        <w:numPr>
          <w:ilvl w:val="0"/>
          <w:numId w:val="73"/>
        </w:num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重新招标、延后变更、终止招标审核通过，旧标段终止，不会生成新的标段。</w:t>
      </w:r>
    </w:p>
    <w:p w14:paraId="75F767A4">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（2）是否通知投标人：勾选“是”会给投标单位发招标异常的消息提醒，不选中则不发送。</w:t>
      </w:r>
    </w:p>
    <w:p w14:paraId="77E8B9A2">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（3）</w:t>
      </w:r>
      <w:r>
        <w:rPr>
          <w:rFonts w:hint="eastAsia" w:ascii="宋体" w:hAnsi="宋体" w:eastAsia="宋体" w:cs="宋体"/>
          <w:caps w:val="0"/>
          <w:smallCaps w:val="0"/>
        </w:rPr>
        <w:t>是否发布公告：</w:t>
      </w:r>
      <w:r>
        <w:rPr>
          <w:rFonts w:hint="eastAsia" w:ascii="宋体" w:hAnsi="宋体" w:eastAsia="宋体" w:cs="宋体"/>
          <w:caps w:val="0"/>
          <w:smallCaps w:val="0"/>
          <w:lang w:val="en-US" w:eastAsia="zh-CN"/>
        </w:rPr>
        <w:t>勾选“是”</w:t>
      </w:r>
      <w:r>
        <w:rPr>
          <w:rFonts w:hint="eastAsia" w:ascii="宋体" w:hAnsi="宋体" w:eastAsia="宋体" w:cs="宋体"/>
          <w:caps w:val="0"/>
          <w:smallCaps w:val="0"/>
        </w:rPr>
        <w:t>，则向网站发送招标异常公告；不选中则</w:t>
      </w:r>
      <w:r>
        <w:rPr>
          <w:rFonts w:hint="eastAsia" w:ascii="宋体" w:hAnsi="宋体" w:eastAsia="宋体" w:cs="宋体"/>
          <w:caps w:val="0"/>
          <w:smallCaps w:val="0"/>
          <w:lang w:val="en-US" w:eastAsia="zh-CN"/>
        </w:rPr>
        <w:t>不发送</w:t>
      </w:r>
      <w:r>
        <w:rPr>
          <w:rFonts w:hint="eastAsia" w:ascii="宋体" w:hAnsi="宋体" w:eastAsia="宋体" w:cs="宋体"/>
          <w:caps w:val="0"/>
          <w:smallCaps w:val="0"/>
        </w:rPr>
        <w:t>。</w:t>
      </w:r>
    </w:p>
    <w:p w14:paraId="340DCE0B">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4</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是否复制投标单位：勾选“是”，则会复制原标段的投标单位信息；不选则不复制，需要重新报名。</w:t>
      </w:r>
    </w:p>
    <w:p w14:paraId="24DE7A34">
      <w:pPr>
        <w:numPr>
          <w:ilvl w:val="0"/>
          <w:numId w:val="72"/>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填写完信息，</w:t>
      </w:r>
      <w:r>
        <w:rPr>
          <w:rFonts w:hint="eastAsia" w:ascii="宋体" w:hAnsi="宋体" w:eastAsia="宋体" w:cs="宋体"/>
          <w:caps w:val="0"/>
          <w:smallCaps w:val="0"/>
          <w:lang w:val="en-US" w:eastAsia="zh-CN"/>
        </w:rPr>
        <w:t>点击“提交信息”按钮，弹出的意见框中输入意见</w:t>
      </w:r>
      <w:r>
        <w:rPr>
          <w:rFonts w:hint="eastAsia" w:ascii="宋体" w:hAnsi="宋体" w:eastAsia="宋体" w:cs="宋体"/>
          <w:caps w:val="0"/>
          <w:smallCaps w:val="0"/>
          <w:color w:val="000000" w:themeColor="text1"/>
          <w14:textFill>
            <w14:solidFill>
              <w14:schemeClr w14:val="tx1"/>
            </w14:solidFill>
          </w14:textFill>
        </w:rPr>
        <w:t>，输入意见后点击“确认提交”按钮，直接为“审核通过”状态。</w:t>
      </w:r>
      <w:r>
        <w:rPr>
          <w:rFonts w:hint="eastAsia" w:ascii="宋体" w:hAnsi="宋体" w:eastAsia="宋体" w:cs="宋体"/>
          <w:caps w:val="0"/>
          <w:smallCaps w:val="0"/>
        </w:rPr>
        <w:t>如下图</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7021792C">
      <w:pPr>
        <w:keepNext w:val="0"/>
        <w:keepLines w:val="0"/>
        <w:pageBreakBefore w:val="0"/>
        <w:widowControl w:val="0"/>
        <w:numPr>
          <w:ilvl w:val="0"/>
          <w:numId w:val="0"/>
        </w:numPr>
        <w:kinsoku/>
        <w:wordWrap/>
        <w:overflowPunct/>
        <w:topLinePunct w:val="0"/>
        <w:autoSpaceDE/>
        <w:autoSpaceDN/>
        <w:bidi w:val="0"/>
        <w:adjustRightInd/>
        <w:snapToGrid/>
        <w:textAlignment w:val="auto"/>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98395"/>
            <wp:effectExtent l="0" t="0" r="9525" b="1905"/>
            <wp:docPr id="4094"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4" name="图片 106"/>
                    <pic:cNvPicPr>
                      <a:picLocks noChangeAspect="1"/>
                    </pic:cNvPicPr>
                  </pic:nvPicPr>
                  <pic:blipFill>
                    <a:blip r:embed="rId389"/>
                    <a:stretch>
                      <a:fillRect/>
                    </a:stretch>
                  </pic:blipFill>
                  <pic:spPr>
                    <a:xfrm>
                      <a:off x="0" y="0"/>
                      <a:ext cx="5057775" cy="2398395"/>
                    </a:xfrm>
                    <a:prstGeom prst="rect">
                      <a:avLst/>
                    </a:prstGeom>
                    <a:noFill/>
                    <a:ln>
                      <a:noFill/>
                    </a:ln>
                  </pic:spPr>
                </pic:pic>
              </a:graphicData>
            </a:graphic>
          </wp:inline>
        </w:drawing>
      </w:r>
    </w:p>
    <w:p w14:paraId="68D7A7ED">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注：点击“提交信息”按钮之前，如果点击“修改保存”按钮，信息保存成功，且可以对页面信息继续进行修改。</w:t>
      </w:r>
    </w:p>
    <w:p w14:paraId="47DE8CC6">
      <w:pPr>
        <w:numPr>
          <w:ilvl w:val="0"/>
          <w:numId w:val="72"/>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采购异常</w:t>
      </w:r>
      <w:r>
        <w:rPr>
          <w:rFonts w:hint="eastAsia" w:ascii="宋体" w:hAnsi="宋体" w:eastAsia="宋体" w:cs="宋体"/>
          <w:caps w:val="0"/>
          <w:smallCaps w:val="0"/>
        </w:rPr>
        <w:t>列表页面上，点击“编辑中”状态下的“操作”按钮，可修改</w:t>
      </w:r>
      <w:r>
        <w:rPr>
          <w:rFonts w:hint="eastAsia" w:ascii="宋体" w:hAnsi="宋体" w:eastAsia="宋体" w:cs="宋体"/>
          <w:caps w:val="0"/>
          <w:smallCaps w:val="0"/>
          <w:lang w:val="en-US" w:eastAsia="zh-CN"/>
        </w:rPr>
        <w:t>编辑中的采购异常</w:t>
      </w:r>
      <w:r>
        <w:rPr>
          <w:rFonts w:hint="eastAsia" w:ascii="宋体" w:hAnsi="宋体" w:eastAsia="宋体" w:cs="宋体"/>
          <w:caps w:val="0"/>
          <w:smallCaps w:val="0"/>
        </w:rPr>
        <w:t>。如下图</w:t>
      </w:r>
      <w:r>
        <w:rPr>
          <w:rFonts w:hint="eastAsia" w:ascii="宋体" w:hAnsi="宋体" w:eastAsia="宋体" w:cs="宋体"/>
          <w:caps w:val="0"/>
          <w:smallCaps w:val="0"/>
          <w:lang w:eastAsia="zh-CN"/>
        </w:rPr>
        <w:t>：</w:t>
      </w:r>
    </w:p>
    <w:p w14:paraId="5BB85C30">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832485"/>
            <wp:effectExtent l="0" t="0" r="9525" b="5715"/>
            <wp:docPr id="4095"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 name="图片 107"/>
                    <pic:cNvPicPr>
                      <a:picLocks noChangeAspect="1"/>
                    </pic:cNvPicPr>
                  </pic:nvPicPr>
                  <pic:blipFill>
                    <a:blip r:embed="rId390"/>
                    <a:stretch>
                      <a:fillRect/>
                    </a:stretch>
                  </pic:blipFill>
                  <pic:spPr>
                    <a:xfrm>
                      <a:off x="0" y="0"/>
                      <a:ext cx="5057775" cy="832485"/>
                    </a:xfrm>
                    <a:prstGeom prst="rect">
                      <a:avLst/>
                    </a:prstGeom>
                    <a:noFill/>
                    <a:ln>
                      <a:noFill/>
                    </a:ln>
                  </pic:spPr>
                </pic:pic>
              </a:graphicData>
            </a:graphic>
          </wp:inline>
        </w:drawing>
      </w:r>
    </w:p>
    <w:p w14:paraId="5635C35F">
      <w:pPr>
        <w:numPr>
          <w:ilvl w:val="0"/>
          <w:numId w:val="72"/>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采购异常</w:t>
      </w:r>
      <w:r>
        <w:rPr>
          <w:rFonts w:hint="eastAsia" w:ascii="宋体" w:hAnsi="宋体" w:eastAsia="宋体" w:cs="宋体"/>
          <w:caps w:val="0"/>
          <w:smallCaps w:val="0"/>
        </w:rPr>
        <w:t>列表页面上，选中要删除的</w:t>
      </w:r>
      <w:r>
        <w:rPr>
          <w:rFonts w:hint="eastAsia" w:ascii="宋体" w:hAnsi="宋体" w:eastAsia="宋体" w:cs="宋体"/>
          <w:caps w:val="0"/>
          <w:smallCaps w:val="0"/>
          <w:lang w:val="en-US" w:eastAsia="zh-CN"/>
        </w:rPr>
        <w:t>招标异常</w:t>
      </w:r>
      <w:r>
        <w:rPr>
          <w:rFonts w:hint="eastAsia" w:ascii="宋体" w:hAnsi="宋体" w:eastAsia="宋体" w:cs="宋体"/>
          <w:caps w:val="0"/>
          <w:smallCaps w:val="0"/>
        </w:rPr>
        <w:t>，点击“删除</w:t>
      </w:r>
      <w:r>
        <w:rPr>
          <w:rFonts w:hint="eastAsia" w:ascii="宋体" w:hAnsi="宋体" w:eastAsia="宋体" w:cs="宋体"/>
          <w:caps w:val="0"/>
          <w:smallCaps w:val="0"/>
          <w:lang w:val="en-US" w:eastAsia="zh-CN"/>
        </w:rPr>
        <w:t>标段（包）异常</w:t>
      </w:r>
      <w:r>
        <w:rPr>
          <w:rFonts w:hint="eastAsia" w:ascii="宋体" w:hAnsi="宋体" w:eastAsia="宋体" w:cs="宋体"/>
          <w:caps w:val="0"/>
          <w:smallCaps w:val="0"/>
        </w:rPr>
        <w:t>”按钮，可删除该</w:t>
      </w:r>
      <w:r>
        <w:rPr>
          <w:rFonts w:hint="eastAsia" w:ascii="宋体" w:hAnsi="宋体" w:eastAsia="宋体" w:cs="宋体"/>
          <w:caps w:val="0"/>
          <w:smallCaps w:val="0"/>
          <w:lang w:val="en-US" w:eastAsia="zh-CN"/>
        </w:rPr>
        <w:t>标段包异常</w:t>
      </w:r>
      <w:r>
        <w:rPr>
          <w:rFonts w:hint="eastAsia" w:ascii="宋体" w:hAnsi="宋体" w:eastAsia="宋体" w:cs="宋体"/>
          <w:caps w:val="0"/>
          <w:smallCaps w:val="0"/>
        </w:rPr>
        <w:t>。如下图</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40758C9C">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648335"/>
            <wp:effectExtent l="0" t="0" r="9525" b="18415"/>
            <wp:docPr id="4096"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6" name="图片 108"/>
                    <pic:cNvPicPr>
                      <a:picLocks noChangeAspect="1"/>
                    </pic:cNvPicPr>
                  </pic:nvPicPr>
                  <pic:blipFill>
                    <a:blip r:embed="rId391"/>
                    <a:stretch>
                      <a:fillRect/>
                    </a:stretch>
                  </pic:blipFill>
                  <pic:spPr>
                    <a:xfrm>
                      <a:off x="0" y="0"/>
                      <a:ext cx="5057775" cy="648335"/>
                    </a:xfrm>
                    <a:prstGeom prst="rect">
                      <a:avLst/>
                    </a:prstGeom>
                    <a:noFill/>
                    <a:ln>
                      <a:noFill/>
                    </a:ln>
                  </pic:spPr>
                </pic:pic>
              </a:graphicData>
            </a:graphic>
          </wp:inline>
        </w:drawing>
      </w:r>
    </w:p>
    <w:p w14:paraId="702F5E54">
      <w:pPr>
        <w:bidi w:val="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lang w:val="en-US" w:eastAsia="zh-CN"/>
        </w:rPr>
        <w:t>注：只有“编辑中”的数据才可以删除。</w:t>
      </w:r>
    </w:p>
    <w:p w14:paraId="4D3390E6">
      <w:pPr>
        <w:pStyle w:val="5"/>
        <w:bidi w:val="0"/>
        <w:rPr>
          <w:rFonts w:hint="eastAsia" w:ascii="宋体" w:hAnsi="宋体" w:eastAsia="宋体" w:cs="宋体"/>
          <w:caps w:val="0"/>
          <w:smallCaps w:val="0"/>
        </w:rPr>
      </w:pPr>
      <w:bookmarkStart w:id="264" w:name="_Toc19001"/>
      <w:bookmarkStart w:id="265" w:name="_Toc27679"/>
      <w:bookmarkStart w:id="266" w:name="_Toc25756"/>
      <w:bookmarkStart w:id="267" w:name="_Toc22332"/>
      <w:bookmarkStart w:id="268" w:name="_Toc10213"/>
      <w:r>
        <w:rPr>
          <w:rFonts w:hint="eastAsia" w:ascii="宋体" w:hAnsi="宋体" w:eastAsia="宋体" w:cs="宋体"/>
          <w:caps w:val="0"/>
          <w:smallCaps w:val="0"/>
        </w:rPr>
        <w:t>中标单位变更</w:t>
      </w:r>
      <w:bookmarkEnd w:id="264"/>
      <w:bookmarkEnd w:id="265"/>
      <w:bookmarkEnd w:id="266"/>
      <w:bookmarkEnd w:id="267"/>
      <w:bookmarkEnd w:id="268"/>
    </w:p>
    <w:p w14:paraId="159A2818">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30A219A4">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该模块主要实现的功能是中标后中标单位变更。开标结束后中标单位由于投诉或者其他不可抗拒因素无法继续完成此次招投标活动，失去了作为中标人的资格，需要重新选定其他供应商为此次招投标活动的中标人。</w:t>
      </w:r>
    </w:p>
    <w:p w14:paraId="2230746E">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6EBB7149">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sz w:val="21"/>
          <w:lang w:val="en-US" w:eastAsia="zh-CN" w:bidi="ar-SA"/>
        </w:rPr>
        <w:t>采购人、采购代理</w:t>
      </w:r>
    </w:p>
    <w:p w14:paraId="0CE76525">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前置条件：</w:t>
      </w:r>
    </w:p>
    <w:p w14:paraId="7E9957D8">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中标结果公告审核通过</w:t>
      </w:r>
      <w:r>
        <w:rPr>
          <w:rFonts w:hint="eastAsia" w:ascii="宋体" w:hAnsi="宋体" w:eastAsia="宋体" w:cs="宋体"/>
          <w:caps w:val="0"/>
          <w:smallCaps w:val="0"/>
          <w:color w:val="000000" w:themeColor="text1"/>
          <w:lang w:val="en-US" w:eastAsia="zh-CN"/>
          <w14:textFill>
            <w14:solidFill>
              <w14:schemeClr w14:val="tx1"/>
            </w14:solidFill>
          </w14:textFill>
        </w:rPr>
        <w:t>且合同签署尚未完成</w:t>
      </w:r>
      <w:r>
        <w:rPr>
          <w:rFonts w:hint="eastAsia" w:ascii="宋体" w:hAnsi="宋体" w:eastAsia="宋体" w:cs="宋体"/>
          <w:caps w:val="0"/>
          <w:smallCaps w:val="0"/>
          <w:color w:val="000000" w:themeColor="text1"/>
          <w14:textFill>
            <w14:solidFill>
              <w14:schemeClr w14:val="tx1"/>
            </w14:solidFill>
          </w14:textFill>
        </w:rPr>
        <w:t>。</w:t>
      </w:r>
    </w:p>
    <w:p w14:paraId="04EED2E2">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5681DD85">
      <w:pPr>
        <w:keepNext w:val="0"/>
        <w:keepLines w:val="0"/>
        <w:pageBreakBefore w:val="0"/>
        <w:widowControl w:val="0"/>
        <w:numPr>
          <w:ilvl w:val="0"/>
          <w:numId w:val="74"/>
        </w:numPr>
        <w:kinsoku/>
        <w:wordWrap/>
        <w:overflowPunct/>
        <w:topLinePunct w:val="0"/>
        <w:autoSpaceDE/>
        <w:autoSpaceDN/>
        <w:bidi w:val="0"/>
        <w:adjustRightInd/>
        <w:snapToGrid/>
        <w:ind w:firstLine="420" w:firstLineChars="200"/>
        <w:textAlignment w:val="auto"/>
        <w:rPr>
          <w:rFonts w:hint="eastAsia" w:ascii="宋体" w:hAnsi="宋体" w:eastAsia="宋体" w:cs="宋体"/>
          <w:caps w:val="0"/>
          <w:smallCaps w:val="0"/>
        </w:rPr>
      </w:pPr>
      <w:r>
        <w:rPr>
          <w:rFonts w:hint="eastAsia" w:ascii="宋体" w:hAnsi="宋体" w:eastAsia="宋体" w:cs="宋体"/>
          <w:caps w:val="0"/>
          <w:smallCaps w:val="0"/>
        </w:rPr>
        <w:t>点击“</w:t>
      </w:r>
      <w:r>
        <w:rPr>
          <w:rFonts w:hint="eastAsia" w:ascii="宋体" w:hAnsi="宋体" w:eastAsia="宋体" w:cs="宋体"/>
          <w:caps w:val="0"/>
          <w:smallCaps w:val="0"/>
          <w:lang w:val="en-US" w:eastAsia="zh-CN"/>
        </w:rPr>
        <w:t>菜单</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招标方式采购</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特殊情况</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中</w:t>
      </w:r>
      <w:r>
        <w:rPr>
          <w:rFonts w:hint="eastAsia" w:ascii="宋体" w:hAnsi="宋体" w:eastAsia="宋体" w:cs="宋体"/>
          <w:caps w:val="0"/>
          <w:smallCaps w:val="0"/>
          <w:lang w:val="en-US" w:eastAsia="zh-CN"/>
        </w:rPr>
        <w:t>标单位变更</w:t>
      </w:r>
      <w:r>
        <w:rPr>
          <w:rFonts w:hint="eastAsia" w:ascii="宋体" w:hAnsi="宋体" w:eastAsia="宋体" w:cs="宋体"/>
          <w:caps w:val="0"/>
          <w:smallCaps w:val="0"/>
        </w:rPr>
        <w:t>”菜单，进入</w:t>
      </w:r>
      <w:r>
        <w:rPr>
          <w:rFonts w:hint="eastAsia" w:ascii="宋体" w:hAnsi="宋体" w:eastAsia="宋体" w:cs="宋体"/>
          <w:caps w:val="0"/>
          <w:smallCaps w:val="0"/>
          <w:lang w:val="en-US" w:eastAsia="zh-CN"/>
        </w:rPr>
        <w:t>中标单位变更列表</w:t>
      </w:r>
      <w:r>
        <w:rPr>
          <w:rFonts w:hint="eastAsia" w:ascii="宋体" w:hAnsi="宋体" w:eastAsia="宋体" w:cs="宋体"/>
          <w:caps w:val="0"/>
          <w:smallCaps w:val="0"/>
        </w:rPr>
        <w:t>页面。如下图：</w:t>
      </w:r>
    </w:p>
    <w:p w14:paraId="24D518C5">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901825"/>
            <wp:effectExtent l="0" t="0" r="0" b="0"/>
            <wp:docPr id="4097"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7" name="图片 109"/>
                    <pic:cNvPicPr>
                      <a:picLocks noChangeAspect="1"/>
                    </pic:cNvPicPr>
                  </pic:nvPicPr>
                  <pic:blipFill>
                    <a:blip r:embed="rId392"/>
                    <a:srcRect b="14915"/>
                    <a:stretch>
                      <a:fillRect/>
                    </a:stretch>
                  </pic:blipFill>
                  <pic:spPr>
                    <a:xfrm>
                      <a:off x="0" y="0"/>
                      <a:ext cx="5057775" cy="1901825"/>
                    </a:xfrm>
                    <a:prstGeom prst="rect">
                      <a:avLst/>
                    </a:prstGeom>
                    <a:noFill/>
                    <a:ln>
                      <a:noFill/>
                    </a:ln>
                  </pic:spPr>
                </pic:pic>
              </a:graphicData>
            </a:graphic>
          </wp:inline>
        </w:drawing>
      </w:r>
    </w:p>
    <w:p w14:paraId="3C7A3832">
      <w:pPr>
        <w:keepNext w:val="0"/>
        <w:keepLines w:val="0"/>
        <w:pageBreakBefore w:val="0"/>
        <w:widowControl w:val="0"/>
        <w:numPr>
          <w:ilvl w:val="0"/>
          <w:numId w:val="74"/>
        </w:numPr>
        <w:kinsoku/>
        <w:wordWrap/>
        <w:overflowPunct/>
        <w:topLinePunct w:val="0"/>
        <w:autoSpaceDE/>
        <w:autoSpaceDN/>
        <w:bidi w:val="0"/>
        <w:adjustRightInd/>
        <w:snapToGrid/>
        <w:ind w:firstLine="420" w:firstLineChars="200"/>
        <w:textAlignment w:val="auto"/>
        <w:rPr>
          <w:rFonts w:hint="eastAsia" w:ascii="宋体" w:hAnsi="宋体" w:eastAsia="宋体" w:cs="宋体"/>
          <w:caps w:val="0"/>
          <w:smallCaps w:val="0"/>
        </w:rPr>
      </w:pPr>
      <w:r>
        <w:rPr>
          <w:rFonts w:hint="eastAsia" w:ascii="宋体" w:hAnsi="宋体" w:eastAsia="宋体" w:cs="宋体"/>
          <w:caps w:val="0"/>
          <w:smallCaps w:val="0"/>
        </w:rPr>
        <w:t>点击“新增</w:t>
      </w:r>
      <w:r>
        <w:rPr>
          <w:rFonts w:hint="eastAsia" w:ascii="宋体" w:hAnsi="宋体" w:eastAsia="宋体" w:cs="宋体"/>
          <w:caps w:val="0"/>
          <w:smallCaps w:val="0"/>
          <w:lang w:val="en-US" w:eastAsia="zh-CN"/>
        </w:rPr>
        <w:t>中标好中标单位</w:t>
      </w:r>
      <w:r>
        <w:rPr>
          <w:rFonts w:hint="eastAsia" w:ascii="宋体" w:hAnsi="宋体" w:eastAsia="宋体" w:cs="宋体"/>
          <w:caps w:val="0"/>
          <w:smallCaps w:val="0"/>
        </w:rPr>
        <w:t>变更”按钮，进入挑选标段（包）页面。如下图：</w:t>
      </w:r>
    </w:p>
    <w:p w14:paraId="3A6A326B">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468630"/>
            <wp:effectExtent l="0" t="0" r="0" b="0"/>
            <wp:docPr id="409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图片 110"/>
                    <pic:cNvPicPr>
                      <a:picLocks noChangeAspect="1"/>
                    </pic:cNvPicPr>
                  </pic:nvPicPr>
                  <pic:blipFill>
                    <a:blip r:embed="rId393"/>
                    <a:srcRect b="50303"/>
                    <a:stretch>
                      <a:fillRect/>
                    </a:stretch>
                  </pic:blipFill>
                  <pic:spPr>
                    <a:xfrm>
                      <a:off x="0" y="0"/>
                      <a:ext cx="5057775" cy="468630"/>
                    </a:xfrm>
                    <a:prstGeom prst="rect">
                      <a:avLst/>
                    </a:prstGeom>
                    <a:noFill/>
                    <a:ln>
                      <a:noFill/>
                    </a:ln>
                  </pic:spPr>
                </pic:pic>
              </a:graphicData>
            </a:graphic>
          </wp:inline>
        </w:drawing>
      </w:r>
    </w:p>
    <w:p w14:paraId="031EBEA1">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91105"/>
            <wp:effectExtent l="0" t="0" r="9525" b="4445"/>
            <wp:docPr id="4099"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图片 111"/>
                    <pic:cNvPicPr>
                      <a:picLocks noChangeAspect="1"/>
                    </pic:cNvPicPr>
                  </pic:nvPicPr>
                  <pic:blipFill>
                    <a:blip r:embed="rId394"/>
                    <a:stretch>
                      <a:fillRect/>
                    </a:stretch>
                  </pic:blipFill>
                  <pic:spPr>
                    <a:xfrm>
                      <a:off x="0" y="0"/>
                      <a:ext cx="5057775" cy="2491105"/>
                    </a:xfrm>
                    <a:prstGeom prst="rect">
                      <a:avLst/>
                    </a:prstGeom>
                    <a:noFill/>
                    <a:ln>
                      <a:noFill/>
                    </a:ln>
                  </pic:spPr>
                </pic:pic>
              </a:graphicData>
            </a:graphic>
          </wp:inline>
        </w:drawing>
      </w:r>
    </w:p>
    <w:p w14:paraId="4D8C1C48">
      <w:pPr>
        <w:keepNext w:val="0"/>
        <w:keepLines w:val="0"/>
        <w:pageBreakBefore w:val="0"/>
        <w:widowControl w:val="0"/>
        <w:numPr>
          <w:ilvl w:val="0"/>
          <w:numId w:val="74"/>
        </w:numPr>
        <w:kinsoku/>
        <w:wordWrap/>
        <w:overflowPunct/>
        <w:topLinePunct w:val="0"/>
        <w:autoSpaceDE/>
        <w:autoSpaceDN/>
        <w:bidi w:val="0"/>
        <w:adjustRightInd/>
        <w:snapToGrid/>
        <w:ind w:firstLine="420" w:firstLineChars="200"/>
        <w:textAlignment w:val="auto"/>
        <w:rPr>
          <w:rFonts w:hint="eastAsia" w:ascii="宋体" w:hAnsi="宋体" w:eastAsia="宋体" w:cs="宋体"/>
          <w:caps w:val="0"/>
          <w:smallCaps w:val="0"/>
        </w:rPr>
      </w:pPr>
      <w:r>
        <w:rPr>
          <w:rFonts w:hint="eastAsia" w:ascii="宋体" w:hAnsi="宋体" w:eastAsia="宋体" w:cs="宋体"/>
          <w:caps w:val="0"/>
          <w:smallCaps w:val="0"/>
        </w:rPr>
        <w:t>选择一个标段（包）</w:t>
      </w:r>
      <w:r>
        <w:rPr>
          <w:rFonts w:hint="eastAsia" w:ascii="宋体" w:hAnsi="宋体" w:eastAsia="宋体" w:cs="宋体"/>
          <w:caps w:val="0"/>
          <w:smallCaps w:val="0"/>
          <w:lang w:val="en-US" w:eastAsia="zh-CN"/>
        </w:rPr>
        <w:t>点击“确认选择”按钮或点击列表后的选择图标</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中标后中标单位变更</w:t>
      </w:r>
      <w:r>
        <w:rPr>
          <w:rFonts w:hint="eastAsia" w:ascii="宋体" w:hAnsi="宋体" w:eastAsia="宋体" w:cs="宋体"/>
          <w:caps w:val="0"/>
          <w:smallCaps w:val="0"/>
        </w:rPr>
        <w:t>页面。如下图：</w:t>
      </w:r>
    </w:p>
    <w:p w14:paraId="001E7E4C">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58085"/>
            <wp:effectExtent l="0" t="0" r="9525" b="18415"/>
            <wp:docPr id="4100"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图片 112"/>
                    <pic:cNvPicPr>
                      <a:picLocks noChangeAspect="1"/>
                    </pic:cNvPicPr>
                  </pic:nvPicPr>
                  <pic:blipFill>
                    <a:blip r:embed="rId395"/>
                    <a:stretch>
                      <a:fillRect/>
                    </a:stretch>
                  </pic:blipFill>
                  <pic:spPr>
                    <a:xfrm>
                      <a:off x="0" y="0"/>
                      <a:ext cx="5057775" cy="2458085"/>
                    </a:xfrm>
                    <a:prstGeom prst="rect">
                      <a:avLst/>
                    </a:prstGeom>
                    <a:noFill/>
                    <a:ln>
                      <a:noFill/>
                    </a:ln>
                  </pic:spPr>
                </pic:pic>
              </a:graphicData>
            </a:graphic>
          </wp:inline>
        </w:drawing>
      </w:r>
    </w:p>
    <w:p w14:paraId="6BA75B0C">
      <w:pPr>
        <w:keepNext w:val="0"/>
        <w:keepLines w:val="0"/>
        <w:pageBreakBefore w:val="0"/>
        <w:widowControl w:val="0"/>
        <w:numPr>
          <w:ilvl w:val="0"/>
          <w:numId w:val="74"/>
        </w:numPr>
        <w:kinsoku/>
        <w:wordWrap/>
        <w:overflowPunct/>
        <w:topLinePunct w:val="0"/>
        <w:autoSpaceDE/>
        <w:autoSpaceDN/>
        <w:bidi w:val="0"/>
        <w:adjustRightInd/>
        <w:snapToGrid/>
        <w:ind w:firstLine="420" w:firstLineChars="200"/>
        <w:textAlignment w:val="auto"/>
        <w:rPr>
          <w:rFonts w:hint="eastAsia" w:ascii="宋体" w:hAnsi="宋体" w:eastAsia="宋体" w:cs="宋体"/>
          <w:caps w:val="0"/>
          <w:smallCaps w:val="0"/>
        </w:rPr>
      </w:pPr>
      <w:r>
        <w:rPr>
          <w:rFonts w:hint="eastAsia" w:ascii="宋体" w:hAnsi="宋体" w:eastAsia="宋体" w:cs="宋体"/>
          <w:caps w:val="0"/>
          <w:smallCaps w:val="0"/>
        </w:rPr>
        <w:t>点击现中标人后面的“检索”按钮，进入选择中标人页面</w:t>
      </w:r>
      <w:r>
        <w:rPr>
          <w:rFonts w:hint="eastAsia" w:ascii="宋体" w:hAnsi="宋体" w:eastAsia="宋体" w:cs="宋体"/>
          <w:caps w:val="0"/>
          <w:smallCaps w:val="0"/>
          <w:lang w:eastAsia="zh-CN"/>
        </w:rPr>
        <w:t>，</w:t>
      </w:r>
      <w:r>
        <w:rPr>
          <w:rFonts w:hint="eastAsia" w:ascii="宋体" w:hAnsi="宋体" w:eastAsia="宋体" w:cs="宋体"/>
          <w:caps w:val="0"/>
          <w:smallCaps w:val="0"/>
        </w:rPr>
        <w:t>选择要修改的中标人，点击“确认选择”按钮。如下图：</w:t>
      </w:r>
    </w:p>
    <w:p w14:paraId="5CD79D27">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261745"/>
            <wp:effectExtent l="0" t="0" r="0" b="0"/>
            <wp:docPr id="4101"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1" name="图片 113"/>
                    <pic:cNvPicPr>
                      <a:picLocks noChangeAspect="1"/>
                    </pic:cNvPicPr>
                  </pic:nvPicPr>
                  <pic:blipFill>
                    <a:blip r:embed="rId396"/>
                    <a:srcRect b="31742"/>
                    <a:stretch>
                      <a:fillRect/>
                    </a:stretch>
                  </pic:blipFill>
                  <pic:spPr>
                    <a:xfrm>
                      <a:off x="0" y="0"/>
                      <a:ext cx="5057775" cy="1261745"/>
                    </a:xfrm>
                    <a:prstGeom prst="rect">
                      <a:avLst/>
                    </a:prstGeom>
                    <a:noFill/>
                    <a:ln>
                      <a:noFill/>
                    </a:ln>
                  </pic:spPr>
                </pic:pic>
              </a:graphicData>
            </a:graphic>
          </wp:inline>
        </w:drawing>
      </w:r>
      <w:bookmarkStart w:id="540" w:name="_GoBack"/>
      <w:bookmarkEnd w:id="540"/>
      <w:r>
        <w:rPr>
          <w:rFonts w:hint="eastAsia" w:ascii="宋体" w:hAnsi="宋体" w:eastAsia="宋体" w:cs="宋体"/>
          <w:caps w:val="0"/>
          <w:smallCaps w:val="0"/>
        </w:rPr>
        <w:drawing>
          <wp:inline distT="0" distB="0" distL="114300" distR="114300">
            <wp:extent cx="5057775" cy="1929130"/>
            <wp:effectExtent l="0" t="0" r="9525" b="13970"/>
            <wp:docPr id="13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35"/>
                    <pic:cNvPicPr>
                      <a:picLocks noChangeAspect="1"/>
                    </pic:cNvPicPr>
                  </pic:nvPicPr>
                  <pic:blipFill>
                    <a:blip r:embed="rId397"/>
                    <a:srcRect t="13938"/>
                    <a:stretch>
                      <a:fillRect/>
                    </a:stretch>
                  </pic:blipFill>
                  <pic:spPr>
                    <a:xfrm>
                      <a:off x="0" y="0"/>
                      <a:ext cx="5057775" cy="1929130"/>
                    </a:xfrm>
                    <a:prstGeom prst="rect">
                      <a:avLst/>
                    </a:prstGeom>
                    <a:noFill/>
                    <a:ln>
                      <a:noFill/>
                    </a:ln>
                  </pic:spPr>
                </pic:pic>
              </a:graphicData>
            </a:graphic>
          </wp:inline>
        </w:drawing>
      </w:r>
    </w:p>
    <w:p w14:paraId="2BCE6E9F">
      <w:pPr>
        <w:keepNext w:val="0"/>
        <w:keepLines w:val="0"/>
        <w:pageBreakBefore w:val="0"/>
        <w:widowControl w:val="0"/>
        <w:numPr>
          <w:ilvl w:val="0"/>
          <w:numId w:val="74"/>
        </w:numPr>
        <w:kinsoku/>
        <w:wordWrap/>
        <w:overflowPunct/>
        <w:topLinePunct w:val="0"/>
        <w:autoSpaceDE/>
        <w:autoSpaceDN/>
        <w:bidi w:val="0"/>
        <w:adjustRightInd/>
        <w:snapToGrid/>
        <w:ind w:firstLine="420" w:firstLineChars="200"/>
        <w:textAlignment w:val="auto"/>
        <w:rPr>
          <w:rFonts w:hint="eastAsia" w:ascii="宋体" w:hAnsi="宋体" w:eastAsia="宋体" w:cs="宋体"/>
          <w:caps w:val="0"/>
          <w:smallCaps w:val="0"/>
        </w:rPr>
      </w:pPr>
      <w:r>
        <w:rPr>
          <w:rFonts w:hint="eastAsia" w:ascii="宋体" w:hAnsi="宋体" w:eastAsia="宋体" w:cs="宋体"/>
          <w:caps w:val="0"/>
          <w:smallCaps w:val="0"/>
        </w:rPr>
        <w:t>中标后中标单位变更页面上，点击现项目负责人后的“检索”按钮，进入选择人员页面</w:t>
      </w:r>
      <w:r>
        <w:rPr>
          <w:rFonts w:hint="eastAsia" w:ascii="宋体" w:hAnsi="宋体" w:eastAsia="宋体" w:cs="宋体"/>
          <w:caps w:val="0"/>
          <w:smallCaps w:val="0"/>
          <w:lang w:eastAsia="zh-CN"/>
        </w:rPr>
        <w:t>，</w:t>
      </w:r>
      <w:r>
        <w:rPr>
          <w:rFonts w:hint="eastAsia" w:ascii="宋体" w:hAnsi="宋体" w:eastAsia="宋体" w:cs="宋体"/>
          <w:caps w:val="0"/>
          <w:smallCaps w:val="0"/>
        </w:rPr>
        <w:t>选择要修改的项目负责人，点击“确定选择”按钮。如下图：</w:t>
      </w:r>
    </w:p>
    <w:p w14:paraId="0B9AEB2A">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316990"/>
            <wp:effectExtent l="0" t="0" r="9525" b="16510"/>
            <wp:docPr id="4102"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2" name="图片 114"/>
                    <pic:cNvPicPr>
                      <a:picLocks noChangeAspect="1"/>
                    </pic:cNvPicPr>
                  </pic:nvPicPr>
                  <pic:blipFill>
                    <a:blip r:embed="rId398"/>
                    <a:stretch>
                      <a:fillRect/>
                    </a:stretch>
                  </pic:blipFill>
                  <pic:spPr>
                    <a:xfrm>
                      <a:off x="0" y="0"/>
                      <a:ext cx="5057775" cy="1316990"/>
                    </a:xfrm>
                    <a:prstGeom prst="rect">
                      <a:avLst/>
                    </a:prstGeom>
                    <a:noFill/>
                    <a:ln>
                      <a:noFill/>
                    </a:ln>
                  </pic:spPr>
                </pic:pic>
              </a:graphicData>
            </a:graphic>
          </wp:inline>
        </w:drawing>
      </w:r>
    </w:p>
    <w:p w14:paraId="0C525E48">
      <w:pPr>
        <w:bidi w:val="0"/>
        <w:ind w:left="0" w:leftChars="0" w:firstLine="0" w:firstLineChars="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057775" cy="1850390"/>
            <wp:effectExtent l="0" t="0" r="9525" b="16510"/>
            <wp:docPr id="13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37"/>
                    <pic:cNvPicPr>
                      <a:picLocks noChangeAspect="1"/>
                    </pic:cNvPicPr>
                  </pic:nvPicPr>
                  <pic:blipFill>
                    <a:blip r:embed="rId399"/>
                    <a:srcRect t="13093"/>
                    <a:stretch>
                      <a:fillRect/>
                    </a:stretch>
                  </pic:blipFill>
                  <pic:spPr>
                    <a:xfrm>
                      <a:off x="0" y="0"/>
                      <a:ext cx="5057775" cy="1850390"/>
                    </a:xfrm>
                    <a:prstGeom prst="rect">
                      <a:avLst/>
                    </a:prstGeom>
                    <a:noFill/>
                    <a:ln>
                      <a:noFill/>
                    </a:ln>
                  </pic:spPr>
                </pic:pic>
              </a:graphicData>
            </a:graphic>
          </wp:inline>
        </w:drawing>
      </w:r>
    </w:p>
    <w:p w14:paraId="64C3CDBB">
      <w:pPr>
        <w:keepNext w:val="0"/>
        <w:keepLines w:val="0"/>
        <w:pageBreakBefore w:val="0"/>
        <w:widowControl w:val="0"/>
        <w:numPr>
          <w:ilvl w:val="0"/>
          <w:numId w:val="74"/>
        </w:numPr>
        <w:kinsoku/>
        <w:wordWrap/>
        <w:overflowPunct/>
        <w:topLinePunct w:val="0"/>
        <w:autoSpaceDE/>
        <w:autoSpaceDN/>
        <w:bidi w:val="0"/>
        <w:adjustRightInd/>
        <w:snapToGrid/>
        <w:ind w:firstLine="420" w:firstLineChars="200"/>
        <w:textAlignment w:val="auto"/>
        <w:rPr>
          <w:rFonts w:hint="eastAsia" w:ascii="宋体" w:hAnsi="宋体" w:eastAsia="宋体" w:cs="宋体"/>
          <w:caps w:val="0"/>
          <w:smallCaps w:val="0"/>
        </w:rPr>
      </w:pPr>
      <w:r>
        <w:rPr>
          <w:rFonts w:hint="eastAsia" w:ascii="宋体" w:hAnsi="宋体" w:eastAsia="宋体" w:cs="宋体"/>
          <w:caps w:val="0"/>
          <w:smallCaps w:val="0"/>
        </w:rPr>
        <w:t>中标后中标单位变更页面上，</w:t>
      </w:r>
      <w:r>
        <w:rPr>
          <w:rFonts w:hint="eastAsia" w:ascii="宋体" w:hAnsi="宋体" w:eastAsia="宋体" w:cs="宋体"/>
          <w:caps w:val="0"/>
          <w:smallCaps w:val="0"/>
          <w:lang w:val="en-US" w:eastAsia="zh-CN"/>
        </w:rPr>
        <w:t>填写页面信息，</w:t>
      </w:r>
      <w:r>
        <w:rPr>
          <w:rFonts w:hint="eastAsia" w:ascii="宋体" w:hAnsi="宋体" w:eastAsia="宋体" w:cs="宋体"/>
          <w:caps w:val="0"/>
          <w:smallCaps w:val="0"/>
        </w:rPr>
        <w:t>修改变更后的中标人的中标信息</w:t>
      </w:r>
      <w:r>
        <w:rPr>
          <w:rFonts w:hint="eastAsia" w:ascii="宋体" w:hAnsi="宋体" w:eastAsia="宋体" w:cs="宋体"/>
          <w:caps w:val="0"/>
          <w:smallCaps w:val="0"/>
          <w:lang w:eastAsia="zh-CN"/>
        </w:rPr>
        <w:t>，</w:t>
      </w:r>
      <w:r>
        <w:rPr>
          <w:rFonts w:hint="eastAsia" w:ascii="宋体" w:hAnsi="宋体" w:eastAsia="宋体" w:cs="宋体"/>
          <w:caps w:val="0"/>
          <w:smallCaps w:val="0"/>
        </w:rPr>
        <w:t>点击“</w:t>
      </w:r>
      <w:r>
        <w:rPr>
          <w:rFonts w:hint="eastAsia" w:ascii="宋体" w:hAnsi="宋体" w:eastAsia="宋体" w:cs="宋体"/>
          <w:caps w:val="0"/>
          <w:smallCaps w:val="0"/>
          <w:lang w:val="en-US" w:eastAsia="zh-CN"/>
        </w:rPr>
        <w:t>通过</w:t>
      </w:r>
      <w:r>
        <w:rPr>
          <w:rFonts w:hint="eastAsia" w:ascii="宋体" w:hAnsi="宋体" w:eastAsia="宋体" w:cs="宋体"/>
          <w:caps w:val="0"/>
          <w:smallCaps w:val="0"/>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弹出意见框中输入意见，点击“通过”按钮后，审核通过</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rPr>
        <w:t>如下图：</w:t>
      </w:r>
    </w:p>
    <w:p w14:paraId="5F96606F">
      <w:pPr>
        <w:bidi w:val="0"/>
        <w:ind w:left="0" w:leftChars="0" w:firstLine="0" w:firstLineChars="0"/>
        <w:jc w:val="cente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2199640"/>
            <wp:effectExtent l="0" t="0" r="9525" b="10160"/>
            <wp:docPr id="410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3" name="图片 115"/>
                    <pic:cNvPicPr>
                      <a:picLocks noChangeAspect="1"/>
                    </pic:cNvPicPr>
                  </pic:nvPicPr>
                  <pic:blipFill>
                    <a:blip r:embed="rId400"/>
                    <a:stretch>
                      <a:fillRect/>
                    </a:stretch>
                  </pic:blipFill>
                  <pic:spPr>
                    <a:xfrm>
                      <a:off x="0" y="0"/>
                      <a:ext cx="5057775" cy="2199640"/>
                    </a:xfrm>
                    <a:prstGeom prst="rect">
                      <a:avLst/>
                    </a:prstGeom>
                    <a:noFill/>
                    <a:ln>
                      <a:noFill/>
                    </a:ln>
                  </pic:spPr>
                </pic:pic>
              </a:graphicData>
            </a:graphic>
          </wp:inline>
        </w:drawing>
      </w:r>
    </w:p>
    <w:p w14:paraId="60DA91A1">
      <w:pPr>
        <w:bidi w:val="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lang w:val="en-US" w:eastAsia="zh-CN"/>
        </w:rPr>
        <w:t>注：点击“通过”按钮之前，如果点击“修改保存”按钮，信息保存成功，且可以对页面信息继续进行修改。</w:t>
      </w:r>
    </w:p>
    <w:p w14:paraId="3F144D25">
      <w:pPr>
        <w:pStyle w:val="5"/>
        <w:bidi w:val="0"/>
        <w:rPr>
          <w:rFonts w:hint="eastAsia" w:ascii="宋体" w:hAnsi="宋体" w:eastAsia="宋体" w:cs="宋体"/>
          <w:caps w:val="0"/>
          <w:smallCaps w:val="0"/>
        </w:rPr>
      </w:pPr>
      <w:bookmarkStart w:id="269" w:name="_Toc31896"/>
      <w:bookmarkStart w:id="270" w:name="_Toc26233"/>
      <w:bookmarkStart w:id="271" w:name="_Toc25121"/>
      <w:bookmarkStart w:id="272" w:name="_Toc9754"/>
      <w:bookmarkStart w:id="273" w:name="_Toc30473"/>
      <w:bookmarkStart w:id="274" w:name="_Toc12089"/>
      <w:bookmarkStart w:id="275" w:name="_Toc18337"/>
      <w:bookmarkStart w:id="276" w:name="_Toc25431"/>
      <w:r>
        <w:rPr>
          <w:rFonts w:hint="eastAsia" w:ascii="宋体" w:hAnsi="宋体" w:eastAsia="宋体" w:cs="宋体"/>
          <w:caps w:val="0"/>
          <w:smallCaps w:val="0"/>
          <w:lang w:val="en-US" w:eastAsia="zh-CN"/>
        </w:rPr>
        <w:t>项目</w:t>
      </w:r>
      <w:r>
        <w:rPr>
          <w:rFonts w:hint="eastAsia" w:ascii="宋体" w:hAnsi="宋体" w:eastAsia="宋体" w:cs="宋体"/>
          <w:caps w:val="0"/>
          <w:smallCaps w:val="0"/>
          <w:lang w:eastAsia="zh-CN"/>
        </w:rPr>
        <w:t>暂停</w:t>
      </w:r>
      <w:r>
        <w:rPr>
          <w:rFonts w:hint="eastAsia" w:ascii="宋体" w:hAnsi="宋体" w:eastAsia="宋体" w:cs="宋体"/>
          <w:caps w:val="0"/>
          <w:smallCaps w:val="0"/>
          <w:lang w:val="en-US" w:eastAsia="zh-CN"/>
        </w:rPr>
        <w:t>/还原</w:t>
      </w:r>
      <w:bookmarkEnd w:id="269"/>
      <w:bookmarkEnd w:id="270"/>
      <w:bookmarkEnd w:id="271"/>
      <w:bookmarkEnd w:id="272"/>
    </w:p>
    <w:p w14:paraId="1E101084">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2C4CDF58">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该模块主要实现的功能是对项目的暂停与还原。在招标采购过程中，遇到需要特殊情况需要对流程进行暂停，项目负责人或者相关有权限的人员需要再系统中发起暂停请求，并且必须填写暂停原因，可以选择发布暂停公告或者通知投标人。</w:t>
      </w:r>
    </w:p>
    <w:p w14:paraId="5FAB75DE">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暂停请求发起后，审批人员可以查看详细的暂停请求，同意后，当前暂停项目将进行标识，区分正常推荐的项目。并且在暂停期间，项目相关数据进行封存，但仍可进行查询和查看，但不允许任何操作。</w:t>
      </w:r>
    </w:p>
    <w:p w14:paraId="4699A136">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当满足还原条件时，项目负责人或相关人员可以在系统中发起项目还原请求。同时需要说明还原原因。审批人员可评估还原的合理性和可行性后，若审核通过，系统将自动解除项目暂停状态，恢复项目的正常推进流程。</w:t>
      </w:r>
    </w:p>
    <w:p w14:paraId="4894A218">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60BA16F6">
      <w:pPr>
        <w:autoSpaceDE w:val="0"/>
        <w:autoSpaceDN w:val="0"/>
        <w:spacing w:line="360" w:lineRule="auto"/>
        <w:ind w:left="0" w:leftChars="0" w:firstLine="420" w:firstLineChars="0"/>
        <w:jc w:val="both"/>
        <w:rPr>
          <w:rFonts w:hint="eastAsia" w:ascii="宋体" w:hAnsi="宋体" w:eastAsia="宋体" w:cs="宋体"/>
          <w:b/>
          <w:bCs/>
          <w:caps w:val="0"/>
          <w:smallCaps w:val="0"/>
          <w:lang w:eastAsia="zh-CN"/>
        </w:rPr>
      </w:pPr>
      <w:r>
        <w:rPr>
          <w:rFonts w:hint="eastAsia" w:ascii="宋体" w:hAnsi="宋体" w:eastAsia="宋体" w:cs="宋体"/>
          <w:sz w:val="21"/>
          <w:lang w:val="en-US" w:eastAsia="zh-CN" w:bidi="ar-SA"/>
        </w:rPr>
        <w:t>采购人、采购代理</w:t>
      </w:r>
    </w:p>
    <w:p w14:paraId="284F0C54">
      <w:pPr>
        <w:rPr>
          <w:rFonts w:hint="eastAsia" w:ascii="宋体" w:hAnsi="宋体" w:eastAsia="宋体" w:cs="宋体"/>
          <w:b/>
          <w:bCs/>
          <w:caps w:val="0"/>
          <w:smallCaps w:val="0"/>
        </w:rPr>
      </w:pPr>
      <w:r>
        <w:rPr>
          <w:rFonts w:hint="eastAsia" w:ascii="宋体" w:hAnsi="宋体" w:eastAsia="宋体" w:cs="宋体"/>
          <w:b/>
          <w:bCs/>
          <w:caps w:val="0"/>
          <w:smallCaps w:val="0"/>
          <w:lang w:eastAsia="zh-CN"/>
        </w:rPr>
        <w:t>前置条件</w:t>
      </w:r>
      <w:r>
        <w:rPr>
          <w:rFonts w:hint="eastAsia" w:ascii="宋体" w:hAnsi="宋体" w:eastAsia="宋体" w:cs="宋体"/>
          <w:b/>
          <w:bCs/>
          <w:caps w:val="0"/>
          <w:smallCaps w:val="0"/>
        </w:rPr>
        <w:t>：</w:t>
      </w:r>
    </w:p>
    <w:p w14:paraId="5B9743B5">
      <w:pPr>
        <w:rPr>
          <w:rFonts w:hint="eastAsia" w:ascii="宋体" w:hAnsi="宋体" w:eastAsia="宋体" w:cs="宋体"/>
          <w:caps w:val="0"/>
          <w:smallCaps w:val="0"/>
        </w:rPr>
      </w:pPr>
      <w:r>
        <w:rPr>
          <w:rFonts w:hint="eastAsia" w:ascii="宋体" w:hAnsi="宋体" w:eastAsia="宋体" w:cs="宋体"/>
          <w:caps w:val="0"/>
          <w:smallCaps w:val="0"/>
          <w:lang w:eastAsia="zh-CN"/>
        </w:rPr>
        <w:t>招标采购立项审核通过</w:t>
      </w:r>
      <w:r>
        <w:rPr>
          <w:rFonts w:hint="eastAsia" w:ascii="宋体" w:hAnsi="宋体" w:eastAsia="宋体" w:cs="宋体"/>
          <w:caps w:val="0"/>
          <w:smallCaps w:val="0"/>
        </w:rPr>
        <w:t>。</w:t>
      </w:r>
    </w:p>
    <w:p w14:paraId="69B609CB">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49BF85B6">
      <w:pPr>
        <w:pStyle w:val="38"/>
        <w:keepNext w:val="0"/>
        <w:keepLines w:val="0"/>
        <w:pageBreakBefore w:val="0"/>
        <w:widowControl w:val="0"/>
        <w:numPr>
          <w:ilvl w:val="0"/>
          <w:numId w:val="12"/>
        </w:numPr>
        <w:kinsoku/>
        <w:wordWrap/>
        <w:overflowPunct/>
        <w:topLinePunct w:val="0"/>
        <w:autoSpaceDE/>
        <w:autoSpaceDN/>
        <w:bidi w:val="0"/>
        <w:adjustRightInd/>
        <w:snapToGrid/>
        <w:ind w:left="0" w:firstLine="422" w:firstLineChars="200"/>
        <w:textAlignment w:val="auto"/>
        <w:outlineLvl w:val="9"/>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val="en-US" w:eastAsia="zh-CN"/>
          <w14:textFill>
            <w14:solidFill>
              <w14:schemeClr w14:val="tx1"/>
            </w14:solidFill>
          </w14:textFill>
        </w:rPr>
        <w:t>暂停</w:t>
      </w:r>
    </w:p>
    <w:p w14:paraId="6E356910">
      <w:pPr>
        <w:keepNext w:val="0"/>
        <w:keepLines w:val="0"/>
        <w:pageBreakBefore w:val="0"/>
        <w:widowControl w:val="0"/>
        <w:numPr>
          <w:ilvl w:val="0"/>
          <w:numId w:val="75"/>
        </w:numPr>
        <w:kinsoku/>
        <w:wordWrap/>
        <w:overflowPunct/>
        <w:topLinePunct w:val="0"/>
        <w:autoSpaceDE/>
        <w:autoSpaceDN/>
        <w:bidi w:val="0"/>
        <w:adjustRightInd/>
        <w:snapToGrid/>
        <w:ind w:firstLine="420" w:firstLineChars="200"/>
        <w:textAlignment w:val="auto"/>
        <w:rPr>
          <w:rFonts w:hint="eastAsia" w:ascii="宋体" w:hAnsi="宋体" w:eastAsia="宋体" w:cs="宋体"/>
          <w:caps w:val="0"/>
          <w:smallCaps w:val="0"/>
        </w:rPr>
      </w:pPr>
      <w:r>
        <w:rPr>
          <w:rFonts w:hint="eastAsia" w:ascii="宋体" w:hAnsi="宋体" w:eastAsia="宋体" w:cs="宋体"/>
          <w:caps w:val="0"/>
          <w:smallCaps w:val="0"/>
        </w:rPr>
        <w:t>点击“</w:t>
      </w:r>
      <w:r>
        <w:rPr>
          <w:rFonts w:hint="eastAsia" w:ascii="宋体" w:hAnsi="宋体" w:eastAsia="宋体" w:cs="宋体"/>
          <w:caps w:val="0"/>
          <w:smallCaps w:val="0"/>
          <w:lang w:val="en-US" w:eastAsia="zh-CN"/>
        </w:rPr>
        <w:t>菜单</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招标方式采购</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特殊情况</w:t>
      </w:r>
      <w:r>
        <w:rPr>
          <w:rFonts w:hint="eastAsia" w:ascii="宋体" w:hAnsi="宋体" w:eastAsia="宋体" w:cs="宋体"/>
          <w:caps w:val="0"/>
          <w:smallCaps w:val="0"/>
          <w:lang w:val="en-US" w:eastAsia="zh-CN"/>
        </w:rPr>
        <w:t>—</w:t>
      </w:r>
      <w:r>
        <w:rPr>
          <w:rFonts w:hint="eastAsia" w:ascii="宋体" w:hAnsi="宋体" w:eastAsia="宋体" w:cs="宋体"/>
          <w:caps w:val="0"/>
          <w:smallCaps w:val="0"/>
          <w:color w:val="000000" w:themeColor="text1"/>
          <w:lang w:eastAsia="zh-CN"/>
          <w14:textFill>
            <w14:solidFill>
              <w14:schemeClr w14:val="tx1"/>
            </w14:solidFill>
          </w14:textFill>
        </w:rPr>
        <w:t>标段</w:t>
      </w:r>
      <w:r>
        <w:rPr>
          <w:rFonts w:hint="eastAsia" w:ascii="宋体" w:hAnsi="宋体" w:eastAsia="宋体" w:cs="宋体"/>
          <w:caps w:val="0"/>
          <w:smallCaps w:val="0"/>
          <w:color w:val="000000" w:themeColor="text1"/>
          <w:lang w:val="en-US" w:eastAsia="zh-CN"/>
          <w14:textFill>
            <w14:solidFill>
              <w14:schemeClr w14:val="tx1"/>
            </w14:solidFill>
          </w14:textFill>
        </w:rPr>
        <w:t>(包)暂停/还原</w:t>
      </w:r>
      <w:r>
        <w:rPr>
          <w:rFonts w:hint="eastAsia" w:ascii="宋体" w:hAnsi="宋体" w:eastAsia="宋体" w:cs="宋体"/>
          <w:caps w:val="0"/>
          <w:smallCaps w:val="0"/>
        </w:rPr>
        <w:t>”菜单，进入</w:t>
      </w:r>
      <w:r>
        <w:rPr>
          <w:rFonts w:hint="eastAsia" w:ascii="宋体" w:hAnsi="宋体" w:eastAsia="宋体" w:cs="宋体"/>
          <w:caps w:val="0"/>
          <w:smallCaps w:val="0"/>
          <w:color w:val="000000" w:themeColor="text1"/>
          <w:lang w:eastAsia="zh-CN"/>
          <w14:textFill>
            <w14:solidFill>
              <w14:schemeClr w14:val="tx1"/>
            </w14:solidFill>
          </w14:textFill>
        </w:rPr>
        <w:t>标段</w:t>
      </w:r>
      <w:r>
        <w:rPr>
          <w:rFonts w:hint="eastAsia" w:ascii="宋体" w:hAnsi="宋体" w:eastAsia="宋体" w:cs="宋体"/>
          <w:caps w:val="0"/>
          <w:smallCaps w:val="0"/>
          <w:color w:val="000000" w:themeColor="text1"/>
          <w:lang w:val="en-US" w:eastAsia="zh-CN"/>
          <w14:textFill>
            <w14:solidFill>
              <w14:schemeClr w14:val="tx1"/>
            </w14:solidFill>
          </w14:textFill>
        </w:rPr>
        <w:t>(包)暂停/还原列表</w:t>
      </w:r>
      <w:r>
        <w:rPr>
          <w:rFonts w:hint="eastAsia" w:ascii="宋体" w:hAnsi="宋体" w:eastAsia="宋体" w:cs="宋体"/>
          <w:caps w:val="0"/>
          <w:smallCaps w:val="0"/>
        </w:rPr>
        <w:t>页面。如下图：</w:t>
      </w:r>
    </w:p>
    <w:p w14:paraId="0A92CA95">
      <w:pPr>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541780"/>
            <wp:effectExtent l="0" t="0" r="9525" b="1270"/>
            <wp:docPr id="4115"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5" name="图片 127"/>
                    <pic:cNvPicPr>
                      <a:picLocks noChangeAspect="1"/>
                    </pic:cNvPicPr>
                  </pic:nvPicPr>
                  <pic:blipFill>
                    <a:blip r:embed="rId401"/>
                    <a:stretch>
                      <a:fillRect/>
                    </a:stretch>
                  </pic:blipFill>
                  <pic:spPr>
                    <a:xfrm>
                      <a:off x="0" y="0"/>
                      <a:ext cx="5057775" cy="1541780"/>
                    </a:xfrm>
                    <a:prstGeom prst="rect">
                      <a:avLst/>
                    </a:prstGeom>
                    <a:noFill/>
                    <a:ln>
                      <a:noFill/>
                    </a:ln>
                  </pic:spPr>
                </pic:pic>
              </a:graphicData>
            </a:graphic>
          </wp:inline>
        </w:drawing>
      </w:r>
    </w:p>
    <w:p w14:paraId="1F6E712C">
      <w:pPr>
        <w:keepNext w:val="0"/>
        <w:keepLines w:val="0"/>
        <w:pageBreakBefore w:val="0"/>
        <w:widowControl w:val="0"/>
        <w:numPr>
          <w:ilvl w:val="0"/>
          <w:numId w:val="75"/>
        </w:numPr>
        <w:kinsoku/>
        <w:wordWrap/>
        <w:overflowPunct/>
        <w:topLinePunct w:val="0"/>
        <w:autoSpaceDE/>
        <w:autoSpaceDN/>
        <w:bidi w:val="0"/>
        <w:adjustRightInd/>
        <w:snapToGrid/>
        <w:ind w:firstLine="420" w:firstLineChars="200"/>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点击“新增暂停”按钮，进入挑选标段窗口。如下图：</w:t>
      </w:r>
    </w:p>
    <w:p w14:paraId="404E37C9">
      <w:pPr>
        <w:numPr>
          <w:ilvl w:val="0"/>
          <w:numId w:val="0"/>
        </w:numPr>
        <w:bidi w:val="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1205230"/>
            <wp:effectExtent l="0" t="0" r="0" b="0"/>
            <wp:docPr id="4116"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6" name="图片 128"/>
                    <pic:cNvPicPr>
                      <a:picLocks noChangeAspect="1"/>
                    </pic:cNvPicPr>
                  </pic:nvPicPr>
                  <pic:blipFill>
                    <a:blip r:embed="rId402"/>
                    <a:srcRect b="28834"/>
                    <a:stretch>
                      <a:fillRect/>
                    </a:stretch>
                  </pic:blipFill>
                  <pic:spPr>
                    <a:xfrm>
                      <a:off x="0" y="0"/>
                      <a:ext cx="5057775" cy="1205230"/>
                    </a:xfrm>
                    <a:prstGeom prst="rect">
                      <a:avLst/>
                    </a:prstGeom>
                    <a:noFill/>
                    <a:ln>
                      <a:noFill/>
                    </a:ln>
                  </pic:spPr>
                </pic:pic>
              </a:graphicData>
            </a:graphic>
          </wp:inline>
        </w:drawing>
      </w:r>
    </w:p>
    <w:p w14:paraId="338D367C">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4951730" cy="2220595"/>
            <wp:effectExtent l="0" t="0" r="1270" b="8255"/>
            <wp:docPr id="4117"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7" name="图片 129"/>
                    <pic:cNvPicPr>
                      <a:picLocks noChangeAspect="1"/>
                    </pic:cNvPicPr>
                  </pic:nvPicPr>
                  <pic:blipFill>
                    <a:blip r:embed="rId403"/>
                    <a:stretch>
                      <a:fillRect/>
                    </a:stretch>
                  </pic:blipFill>
                  <pic:spPr>
                    <a:xfrm>
                      <a:off x="0" y="0"/>
                      <a:ext cx="4951730" cy="2220595"/>
                    </a:xfrm>
                    <a:prstGeom prst="rect">
                      <a:avLst/>
                    </a:prstGeom>
                    <a:noFill/>
                    <a:ln>
                      <a:noFill/>
                    </a:ln>
                  </pic:spPr>
                </pic:pic>
              </a:graphicData>
            </a:graphic>
          </wp:inline>
        </w:drawing>
      </w:r>
    </w:p>
    <w:p w14:paraId="337ADAB9">
      <w:pPr>
        <w:keepNext w:val="0"/>
        <w:keepLines w:val="0"/>
        <w:pageBreakBefore w:val="0"/>
        <w:widowControl w:val="0"/>
        <w:numPr>
          <w:ilvl w:val="0"/>
          <w:numId w:val="75"/>
        </w:numPr>
        <w:kinsoku/>
        <w:wordWrap/>
        <w:overflowPunct/>
        <w:topLinePunct w:val="0"/>
        <w:autoSpaceDE/>
        <w:autoSpaceDN/>
        <w:bidi w:val="0"/>
        <w:adjustRightInd/>
        <w:snapToGrid/>
        <w:ind w:firstLine="420" w:firstLineChars="200"/>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选择标段后，进入新增项目暂停页面，如图。</w:t>
      </w:r>
    </w:p>
    <w:p w14:paraId="53B155B8">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53640"/>
            <wp:effectExtent l="0" t="0" r="9525" b="3810"/>
            <wp:docPr id="4118"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8" name="图片 130"/>
                    <pic:cNvPicPr>
                      <a:picLocks noChangeAspect="1"/>
                    </pic:cNvPicPr>
                  </pic:nvPicPr>
                  <pic:blipFill>
                    <a:blip r:embed="rId404"/>
                    <a:stretch>
                      <a:fillRect/>
                    </a:stretch>
                  </pic:blipFill>
                  <pic:spPr>
                    <a:xfrm>
                      <a:off x="0" y="0"/>
                      <a:ext cx="5057775" cy="2453640"/>
                    </a:xfrm>
                    <a:prstGeom prst="rect">
                      <a:avLst/>
                    </a:prstGeom>
                    <a:noFill/>
                    <a:ln>
                      <a:noFill/>
                    </a:ln>
                  </pic:spPr>
                </pic:pic>
              </a:graphicData>
            </a:graphic>
          </wp:inline>
        </w:drawing>
      </w:r>
    </w:p>
    <w:p w14:paraId="01BDC335">
      <w:pPr>
        <w:keepNext w:val="0"/>
        <w:keepLines w:val="0"/>
        <w:pageBreakBefore w:val="0"/>
        <w:widowControl w:val="0"/>
        <w:numPr>
          <w:ilvl w:val="0"/>
          <w:numId w:val="75"/>
        </w:numPr>
        <w:kinsoku/>
        <w:wordWrap/>
        <w:overflowPunct/>
        <w:topLinePunct w:val="0"/>
        <w:autoSpaceDE/>
        <w:autoSpaceDN/>
        <w:bidi w:val="0"/>
        <w:adjustRightInd/>
        <w:snapToGrid/>
        <w:ind w:firstLine="420" w:firstLineChars="200"/>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填写暂停原因后，点击“提交信息”按钮，工作流流转到下一步审核人，审核通过后，当前标段暂停。如下图：</w:t>
      </w:r>
    </w:p>
    <w:p w14:paraId="7646EAF7">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4859655" cy="2394585"/>
            <wp:effectExtent l="0" t="0" r="0" b="0"/>
            <wp:docPr id="4119"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9" name="图片 131"/>
                    <pic:cNvPicPr>
                      <a:picLocks noChangeAspect="1"/>
                    </pic:cNvPicPr>
                  </pic:nvPicPr>
                  <pic:blipFill>
                    <a:blip r:embed="rId405"/>
                    <a:srcRect r="3917"/>
                    <a:stretch>
                      <a:fillRect/>
                    </a:stretch>
                  </pic:blipFill>
                  <pic:spPr>
                    <a:xfrm>
                      <a:off x="0" y="0"/>
                      <a:ext cx="4859655" cy="2394585"/>
                    </a:xfrm>
                    <a:prstGeom prst="rect">
                      <a:avLst/>
                    </a:prstGeom>
                    <a:noFill/>
                    <a:ln>
                      <a:noFill/>
                    </a:ln>
                  </pic:spPr>
                </pic:pic>
              </a:graphicData>
            </a:graphic>
          </wp:inline>
        </w:drawing>
      </w:r>
    </w:p>
    <w:p w14:paraId="675B4EEC">
      <w:pPr>
        <w:numPr>
          <w:ilvl w:val="0"/>
          <w:numId w:val="0"/>
        </w:numPr>
        <w:bidi w:val="0"/>
        <w:ind w:left="420" w:leftChars="200" w:firstLine="420" w:firstLineChars="0"/>
        <w:jc w:val="left"/>
        <w:rPr>
          <w:rFonts w:hint="eastAsia" w:ascii="宋体" w:hAnsi="宋体" w:eastAsia="宋体" w:cs="宋体"/>
          <w:lang w:val="en-US" w:eastAsia="zh-CN"/>
        </w:rPr>
      </w:pPr>
      <w:r>
        <w:rPr>
          <w:rFonts w:hint="eastAsia" w:ascii="宋体" w:hAnsi="宋体" w:eastAsia="宋体" w:cs="宋体"/>
          <w:lang w:val="en-US" w:eastAsia="zh-CN"/>
        </w:rPr>
        <w:t>注：</w:t>
      </w:r>
    </w:p>
    <w:p w14:paraId="34257768">
      <w:pPr>
        <w:numPr>
          <w:ilvl w:val="0"/>
          <w:numId w:val="76"/>
        </w:numPr>
        <w:bidi w:val="0"/>
        <w:ind w:left="420" w:leftChars="0" w:firstLine="420" w:firstLineChars="200"/>
        <w:jc w:val="left"/>
        <w:rPr>
          <w:rFonts w:hint="eastAsia" w:ascii="宋体" w:hAnsi="宋体" w:eastAsia="宋体" w:cs="宋体"/>
          <w:lang w:val="en-US" w:eastAsia="zh-CN"/>
        </w:rPr>
      </w:pPr>
      <w:r>
        <w:rPr>
          <w:rFonts w:hint="eastAsia" w:ascii="宋体" w:hAnsi="宋体" w:eastAsia="宋体" w:cs="宋体"/>
          <w:lang w:val="en-US" w:eastAsia="zh-CN"/>
        </w:rPr>
        <w:t>“02标段（包）信息”可以选择同一个项目下未被勾选的标段，同时建立项目暂停。</w:t>
      </w:r>
    </w:p>
    <w:p w14:paraId="4FE5DC6B">
      <w:pPr>
        <w:numPr>
          <w:ilvl w:val="0"/>
          <w:numId w:val="0"/>
        </w:numPr>
        <w:bidi w:val="0"/>
        <w:jc w:val="center"/>
        <w:rPr>
          <w:rFonts w:hint="eastAsia" w:ascii="宋体" w:hAnsi="宋体" w:eastAsia="宋体" w:cs="宋体"/>
        </w:rPr>
      </w:pPr>
      <w:r>
        <w:rPr>
          <w:rFonts w:hint="eastAsia" w:ascii="宋体" w:hAnsi="宋体" w:eastAsia="宋体" w:cs="宋体"/>
        </w:rPr>
        <w:drawing>
          <wp:inline distT="0" distB="0" distL="114300" distR="114300">
            <wp:extent cx="5057775" cy="648335"/>
            <wp:effectExtent l="0" t="0" r="9525" b="18415"/>
            <wp:docPr id="4120"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0" name="图片 132"/>
                    <pic:cNvPicPr>
                      <a:picLocks noChangeAspect="1"/>
                    </pic:cNvPicPr>
                  </pic:nvPicPr>
                  <pic:blipFill>
                    <a:blip r:embed="rId406"/>
                    <a:stretch>
                      <a:fillRect/>
                    </a:stretch>
                  </pic:blipFill>
                  <pic:spPr>
                    <a:xfrm>
                      <a:off x="0" y="0"/>
                      <a:ext cx="5057775" cy="648335"/>
                    </a:xfrm>
                    <a:prstGeom prst="rect">
                      <a:avLst/>
                    </a:prstGeom>
                    <a:noFill/>
                    <a:ln>
                      <a:noFill/>
                    </a:ln>
                  </pic:spPr>
                </pic:pic>
              </a:graphicData>
            </a:graphic>
          </wp:inline>
        </w:drawing>
      </w:r>
    </w:p>
    <w:p w14:paraId="76DE5D24">
      <w:pPr>
        <w:numPr>
          <w:ilvl w:val="0"/>
          <w:numId w:val="76"/>
        </w:numPr>
        <w:bidi w:val="0"/>
        <w:ind w:left="420" w:leftChars="0" w:firstLine="420" w:firstLineChars="200"/>
        <w:jc w:val="left"/>
        <w:rPr>
          <w:rFonts w:hint="eastAsia" w:ascii="宋体" w:hAnsi="宋体" w:eastAsia="宋体" w:cs="宋体"/>
          <w:lang w:val="en-US" w:eastAsia="zh-CN"/>
        </w:rPr>
      </w:pPr>
      <w:r>
        <w:rPr>
          <w:rFonts w:hint="eastAsia" w:ascii="宋体" w:hAnsi="宋体" w:eastAsia="宋体" w:cs="宋体"/>
          <w:lang w:val="en-US" w:eastAsia="zh-CN"/>
        </w:rPr>
        <w:t>“是否通知投标人”，勾选“是”，项目暂停后，会发送对应通知给投标人；不勾选则不会自动发送。</w:t>
      </w:r>
    </w:p>
    <w:p w14:paraId="77D6FAD9">
      <w:pPr>
        <w:numPr>
          <w:ilvl w:val="0"/>
          <w:numId w:val="76"/>
        </w:numPr>
        <w:bidi w:val="0"/>
        <w:ind w:left="420" w:leftChars="0" w:firstLine="420" w:firstLineChars="200"/>
        <w:jc w:val="left"/>
        <w:rPr>
          <w:rFonts w:hint="eastAsia" w:ascii="宋体" w:hAnsi="宋体" w:eastAsia="宋体" w:cs="宋体"/>
          <w:lang w:val="en-US" w:eastAsia="zh-CN"/>
        </w:rPr>
      </w:pPr>
      <w:r>
        <w:rPr>
          <w:rFonts w:hint="eastAsia" w:ascii="宋体" w:hAnsi="宋体" w:eastAsia="宋体" w:cs="宋体"/>
          <w:lang w:val="en-US" w:eastAsia="zh-CN"/>
        </w:rPr>
        <w:t>“是否发布公告”，勾选“是”，项目暂停后，暂停公告会发布到对应网站中；不勾选则不发布。</w:t>
      </w:r>
    </w:p>
    <w:p w14:paraId="536B2B0D">
      <w:pPr>
        <w:keepNext w:val="0"/>
        <w:keepLines w:val="0"/>
        <w:pageBreakBefore w:val="0"/>
        <w:widowControl w:val="0"/>
        <w:numPr>
          <w:ilvl w:val="0"/>
          <w:numId w:val="75"/>
        </w:numPr>
        <w:kinsoku/>
        <w:wordWrap/>
        <w:overflowPunct/>
        <w:topLinePunct w:val="0"/>
        <w:autoSpaceDE/>
        <w:autoSpaceDN/>
        <w:bidi w:val="0"/>
        <w:adjustRightInd/>
        <w:snapToGrid/>
        <w:ind w:firstLine="420" w:firstLineChars="200"/>
        <w:textAlignment w:val="auto"/>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关闭标段（包）暂停页面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项目</w:t>
      </w:r>
      <w:r>
        <w:rPr>
          <w:rFonts w:hint="eastAsia" w:ascii="宋体" w:hAnsi="宋体" w:eastAsia="宋体" w:cs="宋体"/>
          <w:caps w:val="0"/>
          <w:smallCaps w:val="0"/>
          <w:color w:val="000000" w:themeColor="text1"/>
          <w:lang w:val="en-US" w:eastAsia="zh-CN"/>
          <w14:textFill>
            <w14:solidFill>
              <w14:schemeClr w14:val="tx1"/>
            </w14:solidFill>
          </w14:textFill>
        </w:rPr>
        <w:t>暂停/还原列表</w:t>
      </w:r>
      <w:r>
        <w:rPr>
          <w:rFonts w:hint="eastAsia" w:ascii="宋体" w:hAnsi="宋体" w:eastAsia="宋体" w:cs="宋体"/>
          <w:caps w:val="0"/>
          <w:smallCaps w:val="0"/>
        </w:rPr>
        <w:t>页面</w:t>
      </w:r>
      <w:r>
        <w:rPr>
          <w:rFonts w:hint="eastAsia" w:ascii="宋体" w:hAnsi="宋体" w:eastAsia="宋体" w:cs="宋体"/>
          <w:caps w:val="0"/>
          <w:smallCaps w:val="0"/>
          <w:lang w:val="en-US" w:eastAsia="zh-CN"/>
        </w:rPr>
        <w:t>上，</w:t>
      </w:r>
      <w:r>
        <w:rPr>
          <w:rFonts w:hint="eastAsia" w:ascii="宋体" w:hAnsi="宋体" w:eastAsia="宋体" w:cs="宋体"/>
          <w:caps w:val="0"/>
          <w:smallCaps w:val="0"/>
          <w:lang w:eastAsia="zh-CN"/>
        </w:rPr>
        <w:t>标段</w:t>
      </w:r>
      <w:r>
        <w:rPr>
          <w:rFonts w:hint="eastAsia" w:ascii="宋体" w:hAnsi="宋体" w:eastAsia="宋体" w:cs="宋体"/>
          <w:caps w:val="0"/>
          <w:smallCaps w:val="0"/>
          <w:lang w:val="en-US" w:eastAsia="zh-CN"/>
        </w:rPr>
        <w:t>（包）操作描述显示“标段（包）暂停”，如</w:t>
      </w:r>
      <w:r>
        <w:rPr>
          <w:rFonts w:hint="eastAsia" w:ascii="宋体" w:hAnsi="宋体" w:eastAsia="宋体" w:cs="宋体"/>
          <w:caps w:val="0"/>
          <w:smallCaps w:val="0"/>
          <w:lang w:eastAsia="zh-CN"/>
        </w:rPr>
        <w:t>下图：</w:t>
      </w:r>
    </w:p>
    <w:p w14:paraId="471DE975">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913130"/>
            <wp:effectExtent l="0" t="0" r="9525" b="1270"/>
            <wp:docPr id="4121"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1" name="图片 133"/>
                    <pic:cNvPicPr>
                      <a:picLocks noChangeAspect="1"/>
                    </pic:cNvPicPr>
                  </pic:nvPicPr>
                  <pic:blipFill>
                    <a:blip r:embed="rId407"/>
                    <a:stretch>
                      <a:fillRect/>
                    </a:stretch>
                  </pic:blipFill>
                  <pic:spPr>
                    <a:xfrm>
                      <a:off x="0" y="0"/>
                      <a:ext cx="5057775" cy="913130"/>
                    </a:xfrm>
                    <a:prstGeom prst="rect">
                      <a:avLst/>
                    </a:prstGeom>
                    <a:noFill/>
                    <a:ln>
                      <a:noFill/>
                    </a:ln>
                  </pic:spPr>
                </pic:pic>
              </a:graphicData>
            </a:graphic>
          </wp:inline>
        </w:drawing>
      </w:r>
    </w:p>
    <w:p w14:paraId="19B21D9D">
      <w:pPr>
        <w:bidi w:val="0"/>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注：已暂停的标段（包）无法继续流程。</w:t>
      </w:r>
    </w:p>
    <w:p w14:paraId="5BE041ED">
      <w:pPr>
        <w:pStyle w:val="38"/>
        <w:keepNext w:val="0"/>
        <w:keepLines w:val="0"/>
        <w:pageBreakBefore w:val="0"/>
        <w:widowControl w:val="0"/>
        <w:numPr>
          <w:ilvl w:val="0"/>
          <w:numId w:val="12"/>
        </w:numPr>
        <w:kinsoku/>
        <w:wordWrap/>
        <w:overflowPunct/>
        <w:topLinePunct w:val="0"/>
        <w:autoSpaceDE/>
        <w:autoSpaceDN/>
        <w:bidi w:val="0"/>
        <w:adjustRightInd/>
        <w:snapToGrid/>
        <w:ind w:left="0" w:firstLine="422" w:firstLineChars="200"/>
        <w:textAlignment w:val="auto"/>
        <w:outlineLvl w:val="9"/>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val="en-US" w:eastAsia="zh-CN"/>
          <w14:textFill>
            <w14:solidFill>
              <w14:schemeClr w14:val="tx1"/>
            </w14:solidFill>
          </w14:textFill>
        </w:rPr>
        <w:t>还原</w:t>
      </w:r>
    </w:p>
    <w:p w14:paraId="69EC414A">
      <w:pPr>
        <w:keepNext w:val="0"/>
        <w:keepLines w:val="0"/>
        <w:pageBreakBefore w:val="0"/>
        <w:widowControl w:val="0"/>
        <w:numPr>
          <w:ilvl w:val="0"/>
          <w:numId w:val="77"/>
        </w:numPr>
        <w:kinsoku/>
        <w:wordWrap/>
        <w:overflowPunct/>
        <w:topLinePunct w:val="0"/>
        <w:autoSpaceDE/>
        <w:autoSpaceDN/>
        <w:bidi w:val="0"/>
        <w:adjustRightInd/>
        <w:snapToGrid/>
        <w:ind w:firstLine="420" w:firstLineChars="200"/>
        <w:textAlignment w:val="auto"/>
        <w:rPr>
          <w:rFonts w:hint="eastAsia" w:ascii="宋体" w:hAnsi="宋体" w:eastAsia="宋体" w:cs="宋体"/>
          <w:caps w:val="0"/>
          <w:smallCaps w:val="0"/>
        </w:rPr>
      </w:pPr>
      <w:r>
        <w:rPr>
          <w:rFonts w:hint="eastAsia" w:ascii="宋体" w:hAnsi="宋体" w:eastAsia="宋体" w:cs="宋体"/>
          <w:caps w:val="0"/>
          <w:smallCaps w:val="0"/>
        </w:rPr>
        <w:t>点击“</w:t>
      </w:r>
      <w:r>
        <w:rPr>
          <w:rFonts w:hint="eastAsia" w:ascii="宋体" w:hAnsi="宋体" w:eastAsia="宋体" w:cs="宋体"/>
          <w:caps w:val="0"/>
          <w:smallCaps w:val="0"/>
          <w:lang w:val="en-US" w:eastAsia="zh-CN"/>
        </w:rPr>
        <w:t>菜单</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招标方式采购</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特殊情况</w:t>
      </w:r>
      <w:r>
        <w:rPr>
          <w:rFonts w:hint="eastAsia" w:ascii="宋体" w:hAnsi="宋体" w:eastAsia="宋体" w:cs="宋体"/>
          <w:caps w:val="0"/>
          <w:smallCaps w:val="0"/>
          <w:lang w:val="en-US" w:eastAsia="zh-CN"/>
        </w:rPr>
        <w:t>—</w:t>
      </w:r>
      <w:r>
        <w:rPr>
          <w:rFonts w:hint="eastAsia" w:ascii="宋体" w:hAnsi="宋体" w:eastAsia="宋体" w:cs="宋体"/>
          <w:caps w:val="0"/>
          <w:smallCaps w:val="0"/>
          <w:color w:val="000000" w:themeColor="text1"/>
          <w:lang w:val="en-US" w:eastAsia="zh-CN"/>
          <w14:textFill>
            <w14:solidFill>
              <w14:schemeClr w14:val="tx1"/>
            </w14:solidFill>
          </w14:textFill>
        </w:rPr>
        <w:t>项目暂停/还原</w:t>
      </w:r>
      <w:r>
        <w:rPr>
          <w:rFonts w:hint="eastAsia" w:ascii="宋体" w:hAnsi="宋体" w:eastAsia="宋体" w:cs="宋体"/>
          <w:caps w:val="0"/>
          <w:smallCaps w:val="0"/>
        </w:rPr>
        <w:t>”菜单，进入</w:t>
      </w:r>
      <w:r>
        <w:rPr>
          <w:rFonts w:hint="eastAsia" w:ascii="宋体" w:hAnsi="宋体" w:eastAsia="宋体" w:cs="宋体"/>
          <w:caps w:val="0"/>
          <w:smallCaps w:val="0"/>
          <w:color w:val="000000" w:themeColor="text1"/>
          <w:lang w:val="en-US" w:eastAsia="zh-CN"/>
          <w14:textFill>
            <w14:solidFill>
              <w14:schemeClr w14:val="tx1"/>
            </w14:solidFill>
          </w14:textFill>
        </w:rPr>
        <w:t>项目暂停/还原列表</w:t>
      </w:r>
      <w:r>
        <w:rPr>
          <w:rFonts w:hint="eastAsia" w:ascii="宋体" w:hAnsi="宋体" w:eastAsia="宋体" w:cs="宋体"/>
          <w:caps w:val="0"/>
          <w:smallCaps w:val="0"/>
        </w:rPr>
        <w:t>页面。如下图：</w:t>
      </w:r>
    </w:p>
    <w:p w14:paraId="0ED2010C">
      <w:pPr>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541780"/>
            <wp:effectExtent l="0" t="0" r="9525" b="1270"/>
            <wp:docPr id="4122"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2" name="图片 127"/>
                    <pic:cNvPicPr>
                      <a:picLocks noChangeAspect="1"/>
                    </pic:cNvPicPr>
                  </pic:nvPicPr>
                  <pic:blipFill>
                    <a:blip r:embed="rId401"/>
                    <a:stretch>
                      <a:fillRect/>
                    </a:stretch>
                  </pic:blipFill>
                  <pic:spPr>
                    <a:xfrm>
                      <a:off x="0" y="0"/>
                      <a:ext cx="5057775" cy="1541780"/>
                    </a:xfrm>
                    <a:prstGeom prst="rect">
                      <a:avLst/>
                    </a:prstGeom>
                    <a:noFill/>
                    <a:ln>
                      <a:noFill/>
                    </a:ln>
                  </pic:spPr>
                </pic:pic>
              </a:graphicData>
            </a:graphic>
          </wp:inline>
        </w:drawing>
      </w:r>
    </w:p>
    <w:p w14:paraId="4BE42480">
      <w:pPr>
        <w:keepNext w:val="0"/>
        <w:keepLines w:val="0"/>
        <w:pageBreakBefore w:val="0"/>
        <w:widowControl w:val="0"/>
        <w:numPr>
          <w:ilvl w:val="0"/>
          <w:numId w:val="77"/>
        </w:numPr>
        <w:kinsoku/>
        <w:wordWrap/>
        <w:overflowPunct/>
        <w:topLinePunct w:val="0"/>
        <w:autoSpaceDE/>
        <w:autoSpaceDN/>
        <w:bidi w:val="0"/>
        <w:adjustRightInd/>
        <w:snapToGrid/>
        <w:ind w:firstLine="420" w:firstLineChars="200"/>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点击“新增还原”按钮，进入挑选被暂停的标段窗口。如下图：</w:t>
      </w:r>
    </w:p>
    <w:p w14:paraId="666C3220">
      <w:pPr>
        <w:numPr>
          <w:ilvl w:val="0"/>
          <w:numId w:val="0"/>
        </w:numPr>
        <w:bidi w:val="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949960"/>
            <wp:effectExtent l="0" t="0" r="9525" b="2540"/>
            <wp:docPr id="4125"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5" name="图片 134"/>
                    <pic:cNvPicPr>
                      <a:picLocks noChangeAspect="1"/>
                    </pic:cNvPicPr>
                  </pic:nvPicPr>
                  <pic:blipFill>
                    <a:blip r:embed="rId408"/>
                    <a:stretch>
                      <a:fillRect/>
                    </a:stretch>
                  </pic:blipFill>
                  <pic:spPr>
                    <a:xfrm>
                      <a:off x="0" y="0"/>
                      <a:ext cx="5057775" cy="949960"/>
                    </a:xfrm>
                    <a:prstGeom prst="rect">
                      <a:avLst/>
                    </a:prstGeom>
                    <a:noFill/>
                    <a:ln>
                      <a:noFill/>
                    </a:ln>
                  </pic:spPr>
                </pic:pic>
              </a:graphicData>
            </a:graphic>
          </wp:inline>
        </w:drawing>
      </w:r>
    </w:p>
    <w:p w14:paraId="28770CA0">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20945" cy="2423160"/>
            <wp:effectExtent l="0" t="0" r="0" b="0"/>
            <wp:docPr id="4126"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6" name="图片 135"/>
                    <pic:cNvPicPr>
                      <a:picLocks noChangeAspect="1"/>
                    </pic:cNvPicPr>
                  </pic:nvPicPr>
                  <pic:blipFill>
                    <a:blip r:embed="rId409"/>
                    <a:srcRect l="728" t="1751"/>
                    <a:stretch>
                      <a:fillRect/>
                    </a:stretch>
                  </pic:blipFill>
                  <pic:spPr>
                    <a:xfrm>
                      <a:off x="0" y="0"/>
                      <a:ext cx="5020945" cy="2423160"/>
                    </a:xfrm>
                    <a:prstGeom prst="rect">
                      <a:avLst/>
                    </a:prstGeom>
                    <a:noFill/>
                    <a:ln>
                      <a:noFill/>
                    </a:ln>
                  </pic:spPr>
                </pic:pic>
              </a:graphicData>
            </a:graphic>
          </wp:inline>
        </w:drawing>
      </w:r>
    </w:p>
    <w:p w14:paraId="0BEDE793">
      <w:pPr>
        <w:ind w:left="0" w:leftChars="0" w:firstLine="0" w:firstLineChars="0"/>
        <w:rPr>
          <w:rFonts w:hint="eastAsia" w:ascii="宋体" w:hAnsi="宋体" w:eastAsia="宋体" w:cs="宋体"/>
          <w:caps w:val="0"/>
          <w:smallCaps w:val="0"/>
        </w:rPr>
      </w:pPr>
    </w:p>
    <w:p w14:paraId="4124C77B">
      <w:pPr>
        <w:keepNext w:val="0"/>
        <w:keepLines w:val="0"/>
        <w:pageBreakBefore w:val="0"/>
        <w:widowControl w:val="0"/>
        <w:numPr>
          <w:ilvl w:val="0"/>
          <w:numId w:val="77"/>
        </w:numPr>
        <w:kinsoku/>
        <w:wordWrap/>
        <w:overflowPunct/>
        <w:topLinePunct w:val="0"/>
        <w:autoSpaceDE/>
        <w:autoSpaceDN/>
        <w:bidi w:val="0"/>
        <w:adjustRightInd/>
        <w:snapToGrid/>
        <w:ind w:firstLine="420" w:firstLineChars="200"/>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选择“已暂停”的标段，点击“确认选择”进入新增项目还原页面。如下图：</w:t>
      </w:r>
    </w:p>
    <w:p w14:paraId="720C3114">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ascii="宋体" w:hAnsi="宋体" w:eastAsia="宋体" w:cs="宋体"/>
          <w:caps w:val="0"/>
          <w:smallCaps w:val="0"/>
          <w:lang w:eastAsia="zh-CN"/>
        </w:rPr>
      </w:pPr>
      <w:r>
        <w:rPr>
          <w:rFonts w:hint="eastAsia" w:ascii="宋体" w:hAnsi="宋体" w:eastAsia="宋体" w:cs="宋体"/>
        </w:rPr>
        <w:drawing>
          <wp:inline distT="0" distB="0" distL="114300" distR="114300">
            <wp:extent cx="5057775" cy="2313305"/>
            <wp:effectExtent l="0" t="0" r="9525" b="10795"/>
            <wp:docPr id="4128"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8" name="图片 137"/>
                    <pic:cNvPicPr>
                      <a:picLocks noChangeAspect="1"/>
                    </pic:cNvPicPr>
                  </pic:nvPicPr>
                  <pic:blipFill>
                    <a:blip r:embed="rId410"/>
                    <a:stretch>
                      <a:fillRect/>
                    </a:stretch>
                  </pic:blipFill>
                  <pic:spPr>
                    <a:xfrm>
                      <a:off x="0" y="0"/>
                      <a:ext cx="5057775" cy="2313305"/>
                    </a:xfrm>
                    <a:prstGeom prst="rect">
                      <a:avLst/>
                    </a:prstGeom>
                    <a:noFill/>
                    <a:ln>
                      <a:noFill/>
                    </a:ln>
                  </pic:spPr>
                </pic:pic>
              </a:graphicData>
            </a:graphic>
          </wp:inline>
        </w:drawing>
      </w:r>
    </w:p>
    <w:p w14:paraId="3B920764">
      <w:pPr>
        <w:keepNext w:val="0"/>
        <w:keepLines w:val="0"/>
        <w:pageBreakBefore w:val="0"/>
        <w:widowControl w:val="0"/>
        <w:numPr>
          <w:ilvl w:val="0"/>
          <w:numId w:val="77"/>
        </w:numPr>
        <w:kinsoku/>
        <w:wordWrap/>
        <w:overflowPunct/>
        <w:topLinePunct w:val="0"/>
        <w:autoSpaceDE/>
        <w:autoSpaceDN/>
        <w:bidi w:val="0"/>
        <w:adjustRightInd/>
        <w:snapToGrid/>
        <w:ind w:firstLine="420" w:firstLineChars="200"/>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输入还原信息，还原原因等内容，点击“提交信息”，点击“确认提交”后，流程流转到领导审核，领导审核通过后，项目状态变为还原状态。如下图：</w:t>
      </w:r>
    </w:p>
    <w:p w14:paraId="0221075A">
      <w:pPr>
        <w:bidi w:val="0"/>
        <w:ind w:left="0" w:leftChars="0" w:firstLine="0" w:firstLineChars="0"/>
        <w:rPr>
          <w:rFonts w:hint="eastAsia" w:ascii="宋体" w:hAnsi="宋体" w:eastAsia="宋体" w:cs="宋体"/>
          <w:caps w:val="0"/>
          <w:smallCaps w:val="0"/>
          <w:lang w:eastAsia="zh-CN"/>
        </w:rPr>
      </w:pPr>
      <w:r>
        <w:rPr>
          <w:rFonts w:hint="eastAsia" w:ascii="宋体" w:hAnsi="宋体" w:eastAsia="宋体" w:cs="宋体"/>
        </w:rPr>
        <w:drawing>
          <wp:inline distT="0" distB="0" distL="114300" distR="114300">
            <wp:extent cx="5057775" cy="2373630"/>
            <wp:effectExtent l="0" t="0" r="9525" b="7620"/>
            <wp:docPr id="4129"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9" name="图片 138"/>
                    <pic:cNvPicPr>
                      <a:picLocks noChangeAspect="1"/>
                    </pic:cNvPicPr>
                  </pic:nvPicPr>
                  <pic:blipFill>
                    <a:blip r:embed="rId411"/>
                    <a:stretch>
                      <a:fillRect/>
                    </a:stretch>
                  </pic:blipFill>
                  <pic:spPr>
                    <a:xfrm>
                      <a:off x="0" y="0"/>
                      <a:ext cx="5057775" cy="2373630"/>
                    </a:xfrm>
                    <a:prstGeom prst="rect">
                      <a:avLst/>
                    </a:prstGeom>
                    <a:noFill/>
                    <a:ln>
                      <a:noFill/>
                    </a:ln>
                  </pic:spPr>
                </pic:pic>
              </a:graphicData>
            </a:graphic>
          </wp:inline>
        </w:drawing>
      </w:r>
    </w:p>
    <w:p w14:paraId="74F2DB59">
      <w:pPr>
        <w:keepNext w:val="0"/>
        <w:keepLines w:val="0"/>
        <w:pageBreakBefore w:val="0"/>
        <w:widowControl w:val="0"/>
        <w:numPr>
          <w:ilvl w:val="0"/>
          <w:numId w:val="77"/>
        </w:numPr>
        <w:kinsoku/>
        <w:wordWrap/>
        <w:overflowPunct/>
        <w:topLinePunct w:val="0"/>
        <w:autoSpaceDE/>
        <w:autoSpaceDN/>
        <w:bidi w:val="0"/>
        <w:adjustRightInd/>
        <w:snapToGrid/>
        <w:ind w:firstLine="420" w:firstLineChars="200"/>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标段（包）还原成功，操作描述展示为“标段（包）还原”。如下图：</w:t>
      </w:r>
    </w:p>
    <w:p w14:paraId="5A8D6480">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770380"/>
            <wp:effectExtent l="0" t="0" r="9525" b="1270"/>
            <wp:docPr id="4130"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0" name="图片 139"/>
                    <pic:cNvPicPr>
                      <a:picLocks noChangeAspect="1"/>
                    </pic:cNvPicPr>
                  </pic:nvPicPr>
                  <pic:blipFill>
                    <a:blip r:embed="rId412"/>
                    <a:stretch>
                      <a:fillRect/>
                    </a:stretch>
                  </pic:blipFill>
                  <pic:spPr>
                    <a:xfrm>
                      <a:off x="0" y="0"/>
                      <a:ext cx="5057775" cy="1770380"/>
                    </a:xfrm>
                    <a:prstGeom prst="rect">
                      <a:avLst/>
                    </a:prstGeom>
                    <a:noFill/>
                    <a:ln>
                      <a:noFill/>
                    </a:ln>
                  </pic:spPr>
                </pic:pic>
              </a:graphicData>
            </a:graphic>
          </wp:inline>
        </w:drawing>
      </w:r>
    </w:p>
    <w:p w14:paraId="3D7F6B7C">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14F37A95">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①只有已暂停的标段（包）才能还原。</w:t>
      </w:r>
    </w:p>
    <w:p w14:paraId="322B60AE">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②已还原的标段（包）可以继续流程。</w:t>
      </w:r>
    </w:p>
    <w:p w14:paraId="0ADA0A7A">
      <w:pPr>
        <w:pStyle w:val="5"/>
        <w:bidi w:val="0"/>
        <w:rPr>
          <w:rFonts w:hint="eastAsia" w:ascii="宋体" w:hAnsi="宋体" w:eastAsia="宋体" w:cs="宋体"/>
          <w:caps w:val="0"/>
          <w:smallCaps w:val="0"/>
          <w:lang w:val="en-US" w:eastAsia="zh-CN"/>
        </w:rPr>
      </w:pPr>
      <w:bookmarkStart w:id="277" w:name="_Toc1360"/>
      <w:r>
        <w:rPr>
          <w:rFonts w:hint="eastAsia" w:ascii="宋体" w:hAnsi="宋体" w:eastAsia="宋体" w:cs="宋体"/>
          <w:caps w:val="0"/>
          <w:smallCaps w:val="0"/>
          <w:lang w:val="en-US" w:eastAsia="zh-CN"/>
        </w:rPr>
        <w:t>异议回复</w:t>
      </w:r>
      <w:bookmarkEnd w:id="273"/>
      <w:bookmarkEnd w:id="274"/>
      <w:bookmarkEnd w:id="275"/>
      <w:bookmarkEnd w:id="276"/>
      <w:bookmarkEnd w:id="277"/>
    </w:p>
    <w:p w14:paraId="7B113893">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47596314">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供应商对资格预审文件、招标文件、开标过程、资格预审结果、评标结果提出异议的功能。</w:t>
      </w:r>
    </w:p>
    <w:p w14:paraId="6893BFD8">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采购人或采购代理在规定时间内答复供应商异议的功能。</w:t>
      </w:r>
    </w:p>
    <w:p w14:paraId="005E6A6F">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6801250F">
      <w:pPr>
        <w:autoSpaceDE w:val="0"/>
        <w:autoSpaceDN w:val="0"/>
        <w:spacing w:line="360" w:lineRule="auto"/>
        <w:ind w:left="0" w:leftChars="0" w:firstLine="420" w:firstLineChars="0"/>
        <w:jc w:val="both"/>
        <w:rPr>
          <w:rFonts w:hint="eastAsia" w:ascii="宋体" w:hAnsi="宋体" w:eastAsia="宋体" w:cs="宋体"/>
          <w:b/>
          <w:bCs/>
          <w:caps w:val="0"/>
          <w:smallCaps w:val="0"/>
          <w:lang w:val="en-US" w:eastAsia="zh-CN"/>
        </w:rPr>
      </w:pPr>
      <w:r>
        <w:rPr>
          <w:rFonts w:hint="eastAsia" w:ascii="宋体" w:hAnsi="宋体" w:eastAsia="宋体" w:cs="宋体"/>
          <w:sz w:val="21"/>
          <w:lang w:val="en-US" w:eastAsia="zh-CN" w:bidi="ar-SA"/>
        </w:rPr>
        <w:t>采购人、采购代理</w:t>
      </w:r>
    </w:p>
    <w:p w14:paraId="0BD80400">
      <w:pPr>
        <w:rPr>
          <w:rFonts w:hint="eastAsia" w:ascii="宋体" w:hAnsi="宋体" w:eastAsia="宋体" w:cs="宋体"/>
          <w:b/>
          <w:bCs/>
          <w:caps w:val="0"/>
          <w:smallCaps w:val="0"/>
          <w:lang w:val="en-US" w:eastAsia="zh-CN"/>
        </w:rPr>
      </w:pPr>
      <w:r>
        <w:rPr>
          <w:rFonts w:hint="eastAsia" w:ascii="宋体" w:hAnsi="宋体" w:eastAsia="宋体" w:cs="宋体"/>
          <w:b/>
          <w:bCs/>
          <w:caps w:val="0"/>
          <w:smallCaps w:val="0"/>
          <w:lang w:val="en-US" w:eastAsia="zh-CN"/>
        </w:rPr>
        <w:t>前置条件：</w:t>
      </w:r>
    </w:p>
    <w:p w14:paraId="5E6FF3DB">
      <w:pPr>
        <w:rPr>
          <w:rFonts w:hint="eastAsia" w:ascii="宋体" w:hAnsi="宋体" w:eastAsia="宋体" w:cs="宋体"/>
          <w:b w:val="0"/>
          <w:bCs w:val="0"/>
          <w:caps w:val="0"/>
          <w:smallCaps w:val="0"/>
          <w:lang w:val="en-US" w:eastAsia="zh-CN"/>
        </w:rPr>
      </w:pPr>
      <w:r>
        <w:rPr>
          <w:rFonts w:hint="eastAsia" w:ascii="宋体" w:hAnsi="宋体" w:eastAsia="宋体" w:cs="宋体"/>
          <w:b w:val="0"/>
          <w:bCs w:val="0"/>
          <w:caps w:val="0"/>
          <w:smallCaps w:val="0"/>
          <w:lang w:val="en-US" w:eastAsia="zh-CN"/>
        </w:rPr>
        <w:t>投标单位提交异议。</w:t>
      </w:r>
    </w:p>
    <w:p w14:paraId="7FA97FB1">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77A8EEBD">
      <w:pPr>
        <w:keepNext w:val="0"/>
        <w:keepLines w:val="0"/>
        <w:pageBreakBefore w:val="0"/>
        <w:widowControl w:val="0"/>
        <w:numPr>
          <w:ilvl w:val="0"/>
          <w:numId w:val="78"/>
        </w:numPr>
        <w:kinsoku/>
        <w:wordWrap/>
        <w:overflowPunct/>
        <w:topLinePunct w:val="0"/>
        <w:autoSpaceDE/>
        <w:autoSpaceDN/>
        <w:bidi w:val="0"/>
        <w:adjustRightInd/>
        <w:snapToGrid/>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点击“菜单</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招标方式采购</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特殊情况</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异议回复</w:t>
      </w:r>
      <w:r>
        <w:rPr>
          <w:rFonts w:hint="eastAsia" w:ascii="宋体" w:hAnsi="宋体" w:eastAsia="宋体" w:cs="宋体"/>
          <w:caps w:val="0"/>
          <w:smallCaps w:val="0"/>
          <w:lang w:val="en-US" w:eastAsia="zh-CN"/>
        </w:rPr>
        <w:t>”菜单，进入异议回复列表页面。如下图：</w:t>
      </w:r>
    </w:p>
    <w:p w14:paraId="61412DD3">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outlineLvl w:val="9"/>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324475" cy="2433955"/>
            <wp:effectExtent l="0" t="0" r="9525" b="444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413"/>
                    <a:stretch>
                      <a:fillRect/>
                    </a:stretch>
                  </pic:blipFill>
                  <pic:spPr>
                    <a:xfrm>
                      <a:off x="0" y="0"/>
                      <a:ext cx="5324475" cy="2433955"/>
                    </a:xfrm>
                    <a:prstGeom prst="rect">
                      <a:avLst/>
                    </a:prstGeom>
                    <a:noFill/>
                    <a:ln>
                      <a:noFill/>
                    </a:ln>
                  </pic:spPr>
                </pic:pic>
              </a:graphicData>
            </a:graphic>
          </wp:inline>
        </w:drawing>
      </w:r>
    </w:p>
    <w:p w14:paraId="65FE2846">
      <w:pPr>
        <w:ind w:left="0" w:leftChars="0" w:firstLine="420" w:firstLineChars="0"/>
        <w:rPr>
          <w:rFonts w:hint="eastAsia" w:ascii="宋体" w:hAnsi="宋体" w:eastAsia="宋体" w:cs="宋体"/>
          <w:caps w:val="0"/>
          <w:smallCaps w:val="0"/>
        </w:rPr>
      </w:pPr>
      <w:r>
        <w:rPr>
          <w:rFonts w:hint="eastAsia" w:ascii="宋体" w:hAnsi="宋体" w:eastAsia="宋体" w:cs="宋体"/>
          <w:caps w:val="0"/>
          <w:smallCaps w:val="0"/>
          <w:lang w:val="en-US" w:eastAsia="zh-CN"/>
        </w:rPr>
        <w:t>2、“待受理”中点击“操作”按钮，进入查看异议页面，可以回复提出的异议。如下图</w:t>
      </w:r>
      <w:r>
        <w:rPr>
          <w:rFonts w:hint="eastAsia" w:ascii="宋体" w:hAnsi="宋体" w:eastAsia="宋体" w:cs="宋体"/>
          <w:caps w:val="0"/>
          <w:smallCaps w:val="0"/>
          <w:color w:val="000000" w:themeColor="text1"/>
          <w:lang w:eastAsia="zh-CN"/>
          <w14:textFill>
            <w14:solidFill>
              <w14:schemeClr w14:val="tx1"/>
            </w14:solidFill>
          </w14:textFill>
        </w:rPr>
        <w:t>：</w:t>
      </w:r>
    </w:p>
    <w:p w14:paraId="2022B7F0">
      <w:pPr>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61895"/>
            <wp:effectExtent l="0" t="0" r="9525" b="146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414"/>
                    <a:stretch>
                      <a:fillRect/>
                    </a:stretch>
                  </pic:blipFill>
                  <pic:spPr>
                    <a:xfrm>
                      <a:off x="0" y="0"/>
                      <a:ext cx="5057775" cy="2461895"/>
                    </a:xfrm>
                    <a:prstGeom prst="rect">
                      <a:avLst/>
                    </a:prstGeom>
                    <a:noFill/>
                    <a:ln>
                      <a:noFill/>
                    </a:ln>
                  </pic:spPr>
                </pic:pic>
              </a:graphicData>
            </a:graphic>
          </wp:inline>
        </w:drawing>
      </w:r>
    </w:p>
    <w:p w14:paraId="468D2298">
      <w:pPr>
        <w:ind w:left="0" w:leftChars="0" w:firstLine="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 xml:space="preserve">     </w:t>
      </w:r>
      <w:r>
        <w:rPr>
          <w:rFonts w:hint="eastAsia" w:ascii="宋体" w:hAnsi="宋体" w:eastAsia="宋体" w:cs="宋体"/>
          <w:caps w:val="0"/>
          <w:smallCaps w:val="0"/>
          <w:color w:val="000000" w:themeColor="text1"/>
          <w:lang w:val="en-US" w:eastAsia="zh-CN"/>
          <w14:textFill>
            <w14:solidFill>
              <w14:schemeClr w14:val="tx1"/>
            </w14:solidFill>
          </w14:textFill>
        </w:rPr>
        <w:t>3、输入处理结果，点击“回复异议”按钮，弹出的意见框中输入意见，点击“确认提交”按钮，异议回复成功。如下图：</w:t>
      </w:r>
    </w:p>
    <w:p w14:paraId="68411A0B">
      <w:pPr>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162175"/>
            <wp:effectExtent l="0" t="0" r="9525" b="952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415"/>
                    <a:stretch>
                      <a:fillRect/>
                    </a:stretch>
                  </pic:blipFill>
                  <pic:spPr>
                    <a:xfrm>
                      <a:off x="0" y="0"/>
                      <a:ext cx="5057775" cy="2162175"/>
                    </a:xfrm>
                    <a:prstGeom prst="rect">
                      <a:avLst/>
                    </a:prstGeom>
                    <a:noFill/>
                    <a:ln>
                      <a:noFill/>
                    </a:ln>
                  </pic:spPr>
                </pic:pic>
              </a:graphicData>
            </a:graphic>
          </wp:inline>
        </w:drawing>
      </w:r>
    </w:p>
    <w:p w14:paraId="4E7AF1CF">
      <w:pPr>
        <w:ind w:left="0" w:leftChars="0" w:firstLine="420" w:firstLineChars="0"/>
        <w:jc w:val="left"/>
        <w:rPr>
          <w:rFonts w:hint="eastAsia" w:ascii="宋体" w:hAnsi="宋体" w:eastAsia="宋体" w:cs="宋体"/>
          <w:lang w:val="en-US" w:eastAsia="zh-CN"/>
        </w:rPr>
      </w:pPr>
      <w:r>
        <w:rPr>
          <w:rFonts w:hint="eastAsia" w:ascii="宋体" w:hAnsi="宋体" w:eastAsia="宋体" w:cs="宋体"/>
          <w:lang w:val="en-US" w:eastAsia="zh-CN"/>
        </w:rPr>
        <w:t>注：已超期的无法进行回复。</w:t>
      </w:r>
    </w:p>
    <w:p w14:paraId="664449AF">
      <w:pPr>
        <w:pStyle w:val="5"/>
        <w:bidi w:val="0"/>
        <w:rPr>
          <w:rFonts w:hint="eastAsia" w:ascii="宋体" w:hAnsi="宋体" w:eastAsia="宋体" w:cs="宋体"/>
          <w:caps w:val="0"/>
          <w:smallCaps w:val="0"/>
          <w:lang w:val="en-US" w:eastAsia="zh-CN"/>
        </w:rPr>
      </w:pPr>
      <w:bookmarkStart w:id="278" w:name="_Toc15517"/>
      <w:r>
        <w:rPr>
          <w:rFonts w:hint="eastAsia" w:ascii="宋体" w:hAnsi="宋体" w:eastAsia="宋体" w:cs="宋体"/>
          <w:caps w:val="0"/>
          <w:smallCaps w:val="0"/>
          <w:lang w:val="en-US" w:eastAsia="zh-CN"/>
        </w:rPr>
        <w:t>投诉回复</w:t>
      </w:r>
      <w:bookmarkEnd w:id="278"/>
    </w:p>
    <w:p w14:paraId="55CF5055">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43DC859F">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该模块具备编辑、提交投诉事项有关信息、接收、查询投诉受理情况和在一定时间规定内处理结果的功能。</w:t>
      </w:r>
    </w:p>
    <w:p w14:paraId="3403AB20">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投诉处理的数据项应包括采购项目编号、采购项目名称、标段（包）编号、标段（包）名称、投诉人名称、投诉人所在单位、投诉内容、理由和依据、提交时间、受理人名称、受理日期、处理结果、反馈时间、附件等。</w:t>
      </w:r>
    </w:p>
    <w:p w14:paraId="788E17E5">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6DBAE6A1">
      <w:pPr>
        <w:autoSpaceDE w:val="0"/>
        <w:autoSpaceDN w:val="0"/>
        <w:spacing w:line="360" w:lineRule="auto"/>
        <w:ind w:left="0" w:leftChars="0" w:firstLine="420" w:firstLineChars="0"/>
        <w:jc w:val="both"/>
        <w:rPr>
          <w:rFonts w:hint="eastAsia" w:ascii="宋体" w:hAnsi="宋体" w:eastAsia="宋体" w:cs="宋体"/>
          <w:b/>
          <w:bCs/>
          <w:caps w:val="0"/>
          <w:smallCaps w:val="0"/>
          <w:lang w:val="en-US" w:eastAsia="zh-CN"/>
        </w:rPr>
      </w:pPr>
      <w:r>
        <w:rPr>
          <w:rFonts w:hint="eastAsia" w:ascii="宋体" w:hAnsi="宋体" w:eastAsia="宋体" w:cs="宋体"/>
          <w:sz w:val="21"/>
          <w:lang w:val="en-US" w:eastAsia="zh-CN" w:bidi="ar-SA"/>
        </w:rPr>
        <w:t>采购人、采购代理</w:t>
      </w:r>
    </w:p>
    <w:p w14:paraId="3FF58FD4">
      <w:pPr>
        <w:rPr>
          <w:rFonts w:hint="eastAsia" w:ascii="宋体" w:hAnsi="宋体" w:eastAsia="宋体" w:cs="宋体"/>
          <w:b/>
          <w:bCs/>
          <w:caps w:val="0"/>
          <w:smallCaps w:val="0"/>
          <w:lang w:val="en-US" w:eastAsia="zh-CN"/>
        </w:rPr>
      </w:pPr>
      <w:r>
        <w:rPr>
          <w:rFonts w:hint="eastAsia" w:ascii="宋体" w:hAnsi="宋体" w:eastAsia="宋体" w:cs="宋体"/>
          <w:b/>
          <w:bCs/>
          <w:caps w:val="0"/>
          <w:smallCaps w:val="0"/>
          <w:lang w:val="en-US" w:eastAsia="zh-CN"/>
        </w:rPr>
        <w:t>前置条件：</w:t>
      </w:r>
    </w:p>
    <w:p w14:paraId="48F028BA">
      <w:pPr>
        <w:rPr>
          <w:rFonts w:hint="eastAsia" w:ascii="宋体" w:hAnsi="宋体" w:eastAsia="宋体" w:cs="宋体"/>
          <w:b w:val="0"/>
          <w:bCs w:val="0"/>
          <w:caps w:val="0"/>
          <w:smallCaps w:val="0"/>
          <w:lang w:val="en-US" w:eastAsia="zh-CN"/>
        </w:rPr>
      </w:pPr>
      <w:r>
        <w:rPr>
          <w:rFonts w:hint="eastAsia" w:ascii="宋体" w:hAnsi="宋体" w:eastAsia="宋体" w:cs="宋体"/>
          <w:b w:val="0"/>
          <w:bCs w:val="0"/>
          <w:caps w:val="0"/>
          <w:smallCaps w:val="0"/>
          <w:lang w:val="en-US" w:eastAsia="zh-CN"/>
        </w:rPr>
        <w:t>投标单位提交异议。</w:t>
      </w:r>
    </w:p>
    <w:p w14:paraId="7D634D2F">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052A4379">
      <w:pPr>
        <w:keepNext w:val="0"/>
        <w:keepLines w:val="0"/>
        <w:pageBreakBefore w:val="0"/>
        <w:widowControl w:val="0"/>
        <w:numPr>
          <w:ilvl w:val="0"/>
          <w:numId w:val="79"/>
        </w:numPr>
        <w:kinsoku/>
        <w:wordWrap/>
        <w:overflowPunct/>
        <w:topLinePunct w:val="0"/>
        <w:autoSpaceDE/>
        <w:autoSpaceDN/>
        <w:bidi w:val="0"/>
        <w:adjustRightInd/>
        <w:snapToGrid/>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点击“菜单</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招标方式采购</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特殊情况</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投诉回复</w:t>
      </w:r>
      <w:r>
        <w:rPr>
          <w:rFonts w:hint="eastAsia" w:ascii="宋体" w:hAnsi="宋体" w:eastAsia="宋体" w:cs="宋体"/>
          <w:caps w:val="0"/>
          <w:smallCaps w:val="0"/>
          <w:lang w:val="en-US" w:eastAsia="zh-CN"/>
        </w:rPr>
        <w:t>”菜单，进入投诉回复列表页面。如下图：</w:t>
      </w:r>
    </w:p>
    <w:p w14:paraId="351FE4BA">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outlineLvl w:val="9"/>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1579245"/>
            <wp:effectExtent l="0" t="0" r="9525" b="1905"/>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416"/>
                    <a:stretch>
                      <a:fillRect/>
                    </a:stretch>
                  </pic:blipFill>
                  <pic:spPr>
                    <a:xfrm>
                      <a:off x="0" y="0"/>
                      <a:ext cx="5057775" cy="1579245"/>
                    </a:xfrm>
                    <a:prstGeom prst="rect">
                      <a:avLst/>
                    </a:prstGeom>
                    <a:noFill/>
                    <a:ln>
                      <a:noFill/>
                    </a:ln>
                  </pic:spPr>
                </pic:pic>
              </a:graphicData>
            </a:graphic>
          </wp:inline>
        </w:drawing>
      </w:r>
    </w:p>
    <w:p w14:paraId="602E8108">
      <w:pPr>
        <w:ind w:left="0" w:leftChars="0" w:firstLine="420" w:firstLineChars="0"/>
        <w:rPr>
          <w:rFonts w:hint="eastAsia" w:ascii="宋体" w:hAnsi="宋体" w:eastAsia="宋体" w:cs="宋体"/>
          <w:caps w:val="0"/>
          <w:smallCaps w:val="0"/>
        </w:rPr>
      </w:pPr>
      <w:r>
        <w:rPr>
          <w:rFonts w:hint="eastAsia" w:ascii="宋体" w:hAnsi="宋体" w:eastAsia="宋体" w:cs="宋体"/>
          <w:caps w:val="0"/>
          <w:smallCaps w:val="0"/>
          <w:lang w:val="en-US" w:eastAsia="zh-CN"/>
        </w:rPr>
        <w:t>2、“受理中”中点击“操作”按钮，进入查看异议页面，可以回复提出的异议。如下图</w:t>
      </w:r>
      <w:r>
        <w:rPr>
          <w:rFonts w:hint="eastAsia" w:ascii="宋体" w:hAnsi="宋体" w:eastAsia="宋体" w:cs="宋体"/>
          <w:caps w:val="0"/>
          <w:smallCaps w:val="0"/>
          <w:color w:val="000000" w:themeColor="text1"/>
          <w:lang w:eastAsia="zh-CN"/>
          <w14:textFill>
            <w14:solidFill>
              <w14:schemeClr w14:val="tx1"/>
            </w14:solidFill>
          </w14:textFill>
        </w:rPr>
        <w:t>：</w:t>
      </w:r>
    </w:p>
    <w:p w14:paraId="559956A2">
      <w:pPr>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45715"/>
            <wp:effectExtent l="0" t="0" r="9525" b="6985"/>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417"/>
                    <a:stretch>
                      <a:fillRect/>
                    </a:stretch>
                  </pic:blipFill>
                  <pic:spPr>
                    <a:xfrm>
                      <a:off x="0" y="0"/>
                      <a:ext cx="5057775" cy="2545715"/>
                    </a:xfrm>
                    <a:prstGeom prst="rect">
                      <a:avLst/>
                    </a:prstGeom>
                    <a:noFill/>
                    <a:ln>
                      <a:noFill/>
                    </a:ln>
                  </pic:spPr>
                </pic:pic>
              </a:graphicData>
            </a:graphic>
          </wp:inline>
        </w:drawing>
      </w:r>
    </w:p>
    <w:p w14:paraId="19408A76">
      <w:pPr>
        <w:ind w:left="0" w:leftChars="0" w:firstLine="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 xml:space="preserve">     </w:t>
      </w:r>
      <w:r>
        <w:rPr>
          <w:rFonts w:hint="eastAsia" w:ascii="宋体" w:hAnsi="宋体" w:eastAsia="宋体" w:cs="宋体"/>
          <w:caps w:val="0"/>
          <w:smallCaps w:val="0"/>
          <w:color w:val="000000" w:themeColor="text1"/>
          <w:lang w:val="en-US" w:eastAsia="zh-CN"/>
          <w14:textFill>
            <w14:solidFill>
              <w14:schemeClr w14:val="tx1"/>
            </w14:solidFill>
          </w14:textFill>
        </w:rPr>
        <w:t>3、输入处理结果，点击“回复异议”按钮，弹出的意见框中输入意见，点击“确认提交”按钮，异议回复成功。如下图：</w:t>
      </w:r>
    </w:p>
    <w:p w14:paraId="7F767BA8">
      <w:pPr>
        <w:ind w:left="0" w:leftChars="0" w:firstLine="0" w:firstLineChars="0"/>
        <w:rPr>
          <w:rFonts w:hint="eastAsia" w:ascii="宋体" w:hAnsi="宋体" w:eastAsia="宋体" w:cs="宋体"/>
        </w:rPr>
      </w:pPr>
      <w:r>
        <w:rPr>
          <w:rFonts w:hint="eastAsia" w:ascii="宋体" w:hAnsi="宋体" w:eastAsia="宋体" w:cs="宋体"/>
        </w:rPr>
        <w:drawing>
          <wp:inline distT="0" distB="0" distL="114300" distR="114300">
            <wp:extent cx="5057775" cy="2162175"/>
            <wp:effectExtent l="0" t="0" r="9525" b="9525"/>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415"/>
                    <a:stretch>
                      <a:fillRect/>
                    </a:stretch>
                  </pic:blipFill>
                  <pic:spPr>
                    <a:xfrm>
                      <a:off x="0" y="0"/>
                      <a:ext cx="5057775" cy="2162175"/>
                    </a:xfrm>
                    <a:prstGeom prst="rect">
                      <a:avLst/>
                    </a:prstGeom>
                    <a:noFill/>
                    <a:ln>
                      <a:noFill/>
                    </a:ln>
                  </pic:spPr>
                </pic:pic>
              </a:graphicData>
            </a:graphic>
          </wp:inline>
        </w:drawing>
      </w:r>
    </w:p>
    <w:p w14:paraId="78A9019D">
      <w:pPr>
        <w:ind w:left="0" w:leftChars="0" w:firstLine="0" w:firstLineChars="0"/>
        <w:rPr>
          <w:rFonts w:hint="eastAsia" w:ascii="宋体" w:hAnsi="宋体" w:eastAsia="宋体" w:cs="宋体"/>
        </w:rPr>
      </w:pPr>
    </w:p>
    <w:p w14:paraId="483F0E75">
      <w:pPr>
        <w:pStyle w:val="2"/>
        <w:rPr>
          <w:rFonts w:hint="eastAsia" w:ascii="宋体" w:hAnsi="宋体" w:eastAsia="宋体" w:cs="宋体"/>
          <w:caps w:val="0"/>
          <w:smallCaps w:val="0"/>
        </w:rPr>
      </w:pPr>
      <w:bookmarkStart w:id="279" w:name="_Toc26418"/>
      <w:bookmarkStart w:id="280" w:name="_Toc12442"/>
      <w:r>
        <w:rPr>
          <w:rFonts w:hint="eastAsia" w:ascii="宋体" w:hAnsi="宋体" w:eastAsia="宋体" w:cs="宋体"/>
          <w:caps w:val="0"/>
          <w:smallCaps w:val="0"/>
          <w:color w:val="000000" w:themeColor="text1"/>
          <w:lang w:val="en-US" w:eastAsia="zh-CN"/>
          <w14:textFill>
            <w14:solidFill>
              <w14:schemeClr w14:val="tx1"/>
            </w14:solidFill>
          </w14:textFill>
        </w:rPr>
        <w:t>非招方式采购（菜单模式）</w:t>
      </w:r>
      <w:bookmarkEnd w:id="279"/>
      <w:bookmarkEnd w:id="280"/>
    </w:p>
    <w:p w14:paraId="2688A121">
      <w:pPr>
        <w:pStyle w:val="3"/>
        <w:bidi w:val="0"/>
        <w:rPr>
          <w:rFonts w:hint="eastAsia" w:ascii="宋体" w:hAnsi="宋体" w:eastAsia="宋体" w:cs="宋体"/>
          <w:caps w:val="0"/>
          <w:smallCaps w:val="0"/>
        </w:rPr>
      </w:pPr>
      <w:bookmarkStart w:id="281" w:name="_Toc7698"/>
      <w:bookmarkStart w:id="282" w:name="_Toc24699"/>
      <w:bookmarkStart w:id="283" w:name="_Toc15444"/>
      <w:bookmarkStart w:id="284" w:name="_Toc3967"/>
      <w:bookmarkStart w:id="285" w:name="_Toc689"/>
      <w:bookmarkStart w:id="286" w:name="_Toc31974"/>
      <w:bookmarkStart w:id="287" w:name="_Toc23051"/>
      <w:bookmarkStart w:id="288" w:name="_Toc15119"/>
      <w:bookmarkStart w:id="289" w:name="_Toc31990"/>
      <w:bookmarkStart w:id="290" w:name="_Toc5493"/>
      <w:r>
        <w:rPr>
          <w:rFonts w:hint="eastAsia" w:ascii="宋体" w:hAnsi="宋体" w:eastAsia="宋体" w:cs="宋体"/>
          <w:caps w:val="0"/>
          <w:smallCaps w:val="0"/>
          <w:lang w:eastAsia="zh-CN"/>
        </w:rPr>
        <w:t>谈判采购</w:t>
      </w:r>
      <w:bookmarkEnd w:id="281"/>
      <w:bookmarkEnd w:id="282"/>
      <w:bookmarkEnd w:id="283"/>
      <w:bookmarkEnd w:id="284"/>
      <w:bookmarkEnd w:id="285"/>
      <w:bookmarkEnd w:id="286"/>
    </w:p>
    <w:p w14:paraId="50BF4EE0">
      <w:pPr>
        <w:pStyle w:val="4"/>
        <w:bidi w:val="0"/>
        <w:rPr>
          <w:rFonts w:hint="eastAsia" w:ascii="宋体" w:hAnsi="宋体" w:eastAsia="宋体" w:cs="宋体"/>
          <w:caps w:val="0"/>
          <w:smallCaps w:val="0"/>
        </w:rPr>
      </w:pPr>
      <w:bookmarkStart w:id="291" w:name="_Toc8143"/>
      <w:bookmarkStart w:id="292" w:name="_Toc4609"/>
      <w:bookmarkStart w:id="293" w:name="_Toc10341"/>
      <w:bookmarkStart w:id="294" w:name="_Toc23295"/>
      <w:bookmarkStart w:id="295" w:name="_Toc10189"/>
      <w:bookmarkStart w:id="296" w:name="_Toc32109"/>
      <w:r>
        <w:rPr>
          <w:rFonts w:hint="eastAsia" w:ascii="宋体" w:hAnsi="宋体" w:eastAsia="宋体" w:cs="宋体"/>
          <w:caps w:val="0"/>
          <w:smallCaps w:val="0"/>
          <w:lang w:eastAsia="zh-CN"/>
        </w:rPr>
        <w:t>编制采购文件</w:t>
      </w:r>
      <w:bookmarkEnd w:id="291"/>
      <w:bookmarkEnd w:id="292"/>
      <w:bookmarkEnd w:id="293"/>
      <w:bookmarkEnd w:id="294"/>
      <w:bookmarkEnd w:id="295"/>
      <w:bookmarkEnd w:id="296"/>
    </w:p>
    <w:p w14:paraId="6ADB3D85">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编制</w:t>
      </w:r>
      <w:r>
        <w:rPr>
          <w:rFonts w:hint="eastAsia" w:ascii="宋体" w:hAnsi="宋体" w:eastAsia="宋体" w:cs="宋体"/>
          <w:caps w:val="0"/>
          <w:smallCaps w:val="0"/>
          <w:color w:val="000000" w:themeColor="text1"/>
          <w:lang w:eastAsia="zh-CN"/>
          <w14:textFill>
            <w14:solidFill>
              <w14:schemeClr w14:val="tx1"/>
            </w14:solidFill>
          </w14:textFill>
        </w:rPr>
        <w:t>采购</w:t>
      </w:r>
      <w:r>
        <w:rPr>
          <w:rFonts w:hint="eastAsia" w:ascii="宋体" w:hAnsi="宋体" w:eastAsia="宋体" w:cs="宋体"/>
          <w:caps w:val="0"/>
          <w:smallCaps w:val="0"/>
          <w:color w:val="000000" w:themeColor="text1"/>
          <w:lang w:val="en-US" w:eastAsia="zh-CN"/>
          <w14:textFill>
            <w14:solidFill>
              <w14:schemeClr w14:val="tx1"/>
            </w14:solidFill>
          </w14:textFill>
        </w:rPr>
        <w:t>文件</w:t>
      </w:r>
      <w:r>
        <w:rPr>
          <w:rFonts w:hint="eastAsia" w:ascii="宋体" w:hAnsi="宋体" w:eastAsia="宋体" w:cs="宋体"/>
          <w:caps w:val="0"/>
          <w:smallCaps w:val="0"/>
          <w:color w:val="000000" w:themeColor="text1"/>
          <w14:textFill>
            <w14:solidFill>
              <w14:schemeClr w14:val="tx1"/>
            </w14:solidFill>
          </w14:textFill>
        </w:rPr>
        <w:t>。</w:t>
      </w:r>
    </w:p>
    <w:p w14:paraId="489BC469">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操作岗位：</w:t>
      </w:r>
      <w:r>
        <w:rPr>
          <w:rFonts w:hint="eastAsia" w:ascii="宋体" w:hAnsi="宋体" w:eastAsia="宋体" w:cs="宋体"/>
          <w:caps w:val="0"/>
          <w:smallCaps w:val="0"/>
          <w:color w:val="000000" w:themeColor="text1"/>
          <w14:textFill>
            <w14:solidFill>
              <w14:schemeClr w14:val="tx1"/>
            </w14:solidFill>
          </w14:textFill>
        </w:rPr>
        <w:t>采购人、采购代理</w:t>
      </w:r>
    </w:p>
    <w:p w14:paraId="1B665241">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招标</w:t>
      </w:r>
      <w:r>
        <w:rPr>
          <w:rFonts w:hint="eastAsia" w:ascii="宋体" w:hAnsi="宋体" w:eastAsia="宋体" w:cs="宋体"/>
          <w:caps w:val="0"/>
          <w:smallCaps w:val="0"/>
          <w:color w:val="000000" w:themeColor="text1"/>
          <w:lang w:eastAsia="zh-CN"/>
          <w14:textFill>
            <w14:solidFill>
              <w14:schemeClr w14:val="tx1"/>
            </w14:solidFill>
          </w14:textFill>
        </w:rPr>
        <w:t>采购立项</w:t>
      </w:r>
      <w:r>
        <w:rPr>
          <w:rFonts w:hint="eastAsia" w:ascii="宋体" w:hAnsi="宋体" w:eastAsia="宋体" w:cs="宋体"/>
          <w:caps w:val="0"/>
          <w:smallCaps w:val="0"/>
          <w:color w:val="000000" w:themeColor="text1"/>
          <w14:textFill>
            <w14:solidFill>
              <w14:schemeClr w14:val="tx1"/>
            </w14:solidFill>
          </w14:textFill>
        </w:rPr>
        <w:t>审核通过</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lang w:val="en-US" w:eastAsia="zh-CN"/>
        </w:rPr>
        <w:t>标段（包）采购方式为谈判采购</w:t>
      </w:r>
      <w:r>
        <w:rPr>
          <w:rFonts w:hint="eastAsia" w:ascii="宋体" w:hAnsi="宋体" w:eastAsia="宋体" w:cs="宋体"/>
          <w:caps w:val="0"/>
          <w:smallCaps w:val="0"/>
          <w:color w:val="000000" w:themeColor="text1"/>
          <w14:textFill>
            <w14:solidFill>
              <w14:schemeClr w14:val="tx1"/>
            </w14:solidFill>
          </w14:textFill>
        </w:rPr>
        <w:t>。</w:t>
      </w:r>
    </w:p>
    <w:p w14:paraId="1FC84AD4">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08965671">
      <w:pPr>
        <w:pStyle w:val="38"/>
        <w:keepNext w:val="0"/>
        <w:keepLines w:val="0"/>
        <w:pageBreakBefore w:val="0"/>
        <w:widowControl w:val="0"/>
        <w:numPr>
          <w:ilvl w:val="0"/>
          <w:numId w:val="0"/>
        </w:numPr>
        <w:kinsoku/>
        <w:wordWrap/>
        <w:overflowPunct/>
        <w:topLinePunct w:val="0"/>
        <w:autoSpaceDE/>
        <w:autoSpaceDN/>
        <w:bidi w:val="0"/>
        <w:adjustRightInd/>
        <w:snapToGrid/>
        <w:ind w:leftChars="200"/>
        <w:textAlignment w:val="auto"/>
        <w:outlineLvl w:val="9"/>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供应商征集方式：公开征集</w:t>
      </w:r>
    </w:p>
    <w:p w14:paraId="0CF25C82">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1、</w:t>
      </w:r>
      <w:r>
        <w:rPr>
          <w:rFonts w:hint="eastAsia" w:ascii="宋体" w:hAnsi="宋体" w:eastAsia="宋体" w:cs="宋体"/>
          <w:caps w:val="0"/>
          <w:smallCaps w:val="0"/>
          <w:color w:val="000000" w:themeColor="text1"/>
          <w:lang w:val="en-US"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val="en-US" w:eastAsia="zh-CN"/>
          <w14:textFill>
            <w14:solidFill>
              <w14:schemeClr w14:val="tx1"/>
            </w14:solidFill>
          </w14:textFill>
        </w:rPr>
        <w:t>编制采购文件</w:t>
      </w:r>
      <w:r>
        <w:rPr>
          <w:rFonts w:hint="eastAsia" w:ascii="宋体" w:hAnsi="宋体" w:eastAsia="宋体" w:cs="宋体"/>
          <w:caps w:val="0"/>
          <w:smallCaps w:val="0"/>
          <w:color w:val="000000" w:themeColor="text1"/>
          <w14:textFill>
            <w14:solidFill>
              <w14:schemeClr w14:val="tx1"/>
            </w14:solidFill>
          </w14:textFill>
        </w:rPr>
        <w:t>”，进入</w:t>
      </w:r>
      <w:r>
        <w:rPr>
          <w:rFonts w:hint="eastAsia" w:ascii="宋体" w:hAnsi="宋体" w:eastAsia="宋体" w:cs="宋体"/>
          <w:caps w:val="0"/>
          <w:smallCaps w:val="0"/>
          <w:color w:val="000000" w:themeColor="text1"/>
          <w:lang w:val="en-US" w:eastAsia="zh-CN"/>
          <w14:textFill>
            <w14:solidFill>
              <w14:schemeClr w14:val="tx1"/>
            </w14:solidFill>
          </w14:textFill>
        </w:rPr>
        <w:t>编制采购文件</w:t>
      </w:r>
      <w:r>
        <w:rPr>
          <w:rFonts w:hint="eastAsia" w:ascii="宋体" w:hAnsi="宋体" w:eastAsia="宋体" w:cs="宋体"/>
          <w:caps w:val="0"/>
          <w:smallCaps w:val="0"/>
          <w:color w:val="000000" w:themeColor="text1"/>
          <w14:textFill>
            <w14:solidFill>
              <w14:schemeClr w14:val="tx1"/>
            </w14:solidFill>
          </w14:textFill>
        </w:rPr>
        <w:t>页面。如下图：</w:t>
      </w:r>
    </w:p>
    <w:p w14:paraId="3C992E0F">
      <w:pPr>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4945380" cy="2259330"/>
            <wp:effectExtent l="0" t="0" r="7620" b="7620"/>
            <wp:docPr id="24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4" name="图片 27"/>
                    <pic:cNvPicPr>
                      <a:picLocks noChangeAspect="1"/>
                    </pic:cNvPicPr>
                  </pic:nvPicPr>
                  <pic:blipFill>
                    <a:blip r:embed="rId418"/>
                    <a:stretch>
                      <a:fillRect/>
                    </a:stretch>
                  </pic:blipFill>
                  <pic:spPr>
                    <a:xfrm>
                      <a:off x="0" y="0"/>
                      <a:ext cx="4945380" cy="2259330"/>
                    </a:xfrm>
                    <a:prstGeom prst="rect">
                      <a:avLst/>
                    </a:prstGeom>
                    <a:noFill/>
                    <a:ln>
                      <a:noFill/>
                    </a:ln>
                  </pic:spPr>
                </pic:pic>
              </a:graphicData>
            </a:graphic>
          </wp:inline>
        </w:drawing>
      </w:r>
    </w:p>
    <w:p w14:paraId="756D4763">
      <w:pPr>
        <w:numPr>
          <w:ilvl w:val="0"/>
          <w:numId w:val="79"/>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点击【新增采购文件】，进入挑选标段（包）页面，如下图：</w:t>
      </w:r>
      <w:r>
        <w:drawing>
          <wp:inline distT="0" distB="0" distL="114300" distR="114300">
            <wp:extent cx="5144770" cy="2343785"/>
            <wp:effectExtent l="0" t="0" r="17780" b="18415"/>
            <wp:docPr id="248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5" name="图片 28"/>
                    <pic:cNvPicPr>
                      <a:picLocks noChangeAspect="1"/>
                    </pic:cNvPicPr>
                  </pic:nvPicPr>
                  <pic:blipFill>
                    <a:blip r:embed="rId419"/>
                    <a:stretch>
                      <a:fillRect/>
                    </a:stretch>
                  </pic:blipFill>
                  <pic:spPr>
                    <a:xfrm>
                      <a:off x="0" y="0"/>
                      <a:ext cx="5144770" cy="2343785"/>
                    </a:xfrm>
                    <a:prstGeom prst="rect">
                      <a:avLst/>
                    </a:prstGeom>
                    <a:noFill/>
                    <a:ln>
                      <a:noFill/>
                    </a:ln>
                  </pic:spPr>
                </pic:pic>
              </a:graphicData>
            </a:graphic>
          </wp:inline>
        </w:drawing>
      </w:r>
    </w:p>
    <w:p w14:paraId="631FA243">
      <w:pPr>
        <w:widowControl w:val="0"/>
        <w:numPr>
          <w:ilvl w:val="0"/>
          <w:numId w:val="0"/>
        </w:numPr>
        <w:bidi w:val="0"/>
        <w:spacing w:line="360" w:lineRule="auto"/>
        <w:rPr>
          <w:rFonts w:hint="eastAsia" w:ascii="宋体" w:hAnsi="宋体" w:eastAsia="宋体" w:cs="宋体"/>
          <w:caps w:val="0"/>
          <w:smallCaps w:val="0"/>
          <w:lang w:val="en-US" w:eastAsia="zh-CN"/>
        </w:rPr>
      </w:pPr>
      <w:r>
        <w:drawing>
          <wp:inline distT="0" distB="0" distL="114300" distR="114300">
            <wp:extent cx="5163820" cy="2710180"/>
            <wp:effectExtent l="0" t="0" r="17780" b="13970"/>
            <wp:docPr id="248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6" name="图片 29"/>
                    <pic:cNvPicPr>
                      <a:picLocks noChangeAspect="1"/>
                    </pic:cNvPicPr>
                  </pic:nvPicPr>
                  <pic:blipFill>
                    <a:blip r:embed="rId420"/>
                    <a:stretch>
                      <a:fillRect/>
                    </a:stretch>
                  </pic:blipFill>
                  <pic:spPr>
                    <a:xfrm>
                      <a:off x="0" y="0"/>
                      <a:ext cx="5163820" cy="2710180"/>
                    </a:xfrm>
                    <a:prstGeom prst="rect">
                      <a:avLst/>
                    </a:prstGeom>
                    <a:noFill/>
                    <a:ln>
                      <a:noFill/>
                    </a:ln>
                  </pic:spPr>
                </pic:pic>
              </a:graphicData>
            </a:graphic>
          </wp:inline>
        </w:drawing>
      </w:r>
    </w:p>
    <w:p w14:paraId="503A07D8">
      <w:pPr>
        <w:numPr>
          <w:ilvl w:val="0"/>
          <w:numId w:val="79"/>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挑选标段（包）页面，选择标段（包），点击【确认选择】按钮，进入“编制采购文件”页面。如下图：</w:t>
      </w:r>
      <w:r>
        <w:drawing>
          <wp:inline distT="0" distB="0" distL="114300" distR="114300">
            <wp:extent cx="5144135" cy="2687955"/>
            <wp:effectExtent l="0" t="0" r="18415" b="17145"/>
            <wp:docPr id="248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8" name="图片 31"/>
                    <pic:cNvPicPr>
                      <a:picLocks noChangeAspect="1"/>
                    </pic:cNvPicPr>
                  </pic:nvPicPr>
                  <pic:blipFill>
                    <a:blip r:embed="rId421"/>
                    <a:stretch>
                      <a:fillRect/>
                    </a:stretch>
                  </pic:blipFill>
                  <pic:spPr>
                    <a:xfrm>
                      <a:off x="0" y="0"/>
                      <a:ext cx="5144135" cy="2687955"/>
                    </a:xfrm>
                    <a:prstGeom prst="rect">
                      <a:avLst/>
                    </a:prstGeom>
                    <a:noFill/>
                    <a:ln>
                      <a:noFill/>
                    </a:ln>
                  </pic:spPr>
                </pic:pic>
              </a:graphicData>
            </a:graphic>
          </wp:inline>
        </w:drawing>
      </w:r>
    </w:p>
    <w:p w14:paraId="3A367C7A">
      <w:pPr>
        <w:numPr>
          <w:ilvl w:val="0"/>
          <w:numId w:val="0"/>
        </w:numPr>
        <w:bidi w:val="0"/>
        <w:ind w:left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1F41B7D6">
      <w:pPr>
        <w:numPr>
          <w:ilvl w:val="0"/>
          <w:numId w:val="0"/>
        </w:numPr>
        <w:bidi w:val="0"/>
        <w:ind w:left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同一个采购项目可以进行多标段选择。</w:t>
      </w:r>
    </w:p>
    <w:p w14:paraId="70A4AB79">
      <w:pPr>
        <w:numPr>
          <w:ilvl w:val="0"/>
          <w:numId w:val="79"/>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编辑页面填写，“供应商征集方式”选择“公开征集”。如下图：</w:t>
      </w:r>
    </w:p>
    <w:p w14:paraId="39546115">
      <w:pPr>
        <w:bidi w:val="0"/>
        <w:ind w:left="0" w:leftChars="0" w:firstLine="0" w:firstLineChars="0"/>
        <w:rPr>
          <w:rFonts w:hint="eastAsia" w:ascii="宋体" w:hAnsi="宋体" w:eastAsia="宋体" w:cs="宋体"/>
          <w:caps w:val="0"/>
          <w:smallCaps w:val="0"/>
        </w:rPr>
      </w:pPr>
      <w:r>
        <w:drawing>
          <wp:inline distT="0" distB="0" distL="114300" distR="114300">
            <wp:extent cx="5228590" cy="2700020"/>
            <wp:effectExtent l="0" t="0" r="10160" b="5080"/>
            <wp:docPr id="248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 name="图片 32"/>
                    <pic:cNvPicPr>
                      <a:picLocks noChangeAspect="1"/>
                    </pic:cNvPicPr>
                  </pic:nvPicPr>
                  <pic:blipFill>
                    <a:blip r:embed="rId422"/>
                    <a:stretch>
                      <a:fillRect/>
                    </a:stretch>
                  </pic:blipFill>
                  <pic:spPr>
                    <a:xfrm>
                      <a:off x="0" y="0"/>
                      <a:ext cx="5228590" cy="2700020"/>
                    </a:xfrm>
                    <a:prstGeom prst="rect">
                      <a:avLst/>
                    </a:prstGeom>
                    <a:noFill/>
                    <a:ln>
                      <a:noFill/>
                    </a:ln>
                  </pic:spPr>
                </pic:pic>
              </a:graphicData>
            </a:graphic>
          </wp:inline>
        </w:drawing>
      </w:r>
    </w:p>
    <w:p w14:paraId="413127B1">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713AA0C0">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①编制采购文件页面右上角出现“编辑/预览”按钮。</w:t>
      </w:r>
    </w:p>
    <w:p w14:paraId="4920D87C">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②编制采购文件页面上，会显示“发布媒介”“公告开始时间”“公告截止时间”“供应商资格条件”等字段。</w:t>
      </w:r>
    </w:p>
    <w:p w14:paraId="6D65E348">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lang w:val="en-US" w:eastAsia="zh-CN"/>
        </w:rPr>
        <w:t>5、填写页面上的信息，如下图</w:t>
      </w:r>
      <w:r>
        <w:rPr>
          <w:rFonts w:hint="eastAsia" w:ascii="宋体" w:hAnsi="宋体" w:eastAsia="宋体" w:cs="宋体"/>
          <w:caps w:val="0"/>
          <w:smallCaps w:val="0"/>
          <w:color w:val="000000" w:themeColor="text1"/>
          <w14:textFill>
            <w14:solidFill>
              <w14:schemeClr w14:val="tx1"/>
            </w14:solidFill>
          </w14:textFill>
        </w:rPr>
        <w:t>：</w:t>
      </w:r>
    </w:p>
    <w:p w14:paraId="488C36D1">
      <w:pPr>
        <w:ind w:firstLine="0" w:firstLineChars="0"/>
        <w:rPr>
          <w:rFonts w:hint="eastAsia" w:ascii="宋体" w:hAnsi="宋体" w:eastAsia="宋体" w:cs="宋体"/>
          <w:caps w:val="0"/>
          <w:smallCaps w:val="0"/>
        </w:rPr>
      </w:pPr>
      <w:r>
        <w:drawing>
          <wp:inline distT="0" distB="0" distL="114300" distR="114300">
            <wp:extent cx="5104130" cy="2654935"/>
            <wp:effectExtent l="0" t="0" r="1270" b="12065"/>
            <wp:docPr id="249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0" name="图片 33"/>
                    <pic:cNvPicPr>
                      <a:picLocks noChangeAspect="1"/>
                    </pic:cNvPicPr>
                  </pic:nvPicPr>
                  <pic:blipFill>
                    <a:blip r:embed="rId423"/>
                    <a:stretch>
                      <a:fillRect/>
                    </a:stretch>
                  </pic:blipFill>
                  <pic:spPr>
                    <a:xfrm>
                      <a:off x="0" y="0"/>
                      <a:ext cx="5104130" cy="2654935"/>
                    </a:xfrm>
                    <a:prstGeom prst="rect">
                      <a:avLst/>
                    </a:prstGeom>
                    <a:noFill/>
                    <a:ln>
                      <a:noFill/>
                    </a:ln>
                  </pic:spPr>
                </pic:pic>
              </a:graphicData>
            </a:graphic>
          </wp:inline>
        </w:drawing>
      </w:r>
    </w:p>
    <w:p w14:paraId="534074B7">
      <w:pPr>
        <w:bidi w:val="0"/>
        <w:rPr>
          <w:rFonts w:hint="eastAsia" w:ascii="宋体" w:hAnsi="宋体" w:eastAsia="宋体" w:cs="宋体"/>
          <w:caps w:val="0"/>
          <w:smallCaps w:val="0"/>
          <w:highlight w:val="none"/>
        </w:rPr>
      </w:pPr>
      <w:r>
        <w:rPr>
          <w:rFonts w:hint="eastAsia" w:ascii="宋体" w:hAnsi="宋体" w:eastAsia="宋体" w:cs="宋体"/>
          <w:caps w:val="0"/>
          <w:smallCaps w:val="0"/>
          <w:highlight w:val="none"/>
        </w:rPr>
        <w:t>注：</w:t>
      </w:r>
    </w:p>
    <w:p w14:paraId="2FFE5513">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①“标段（包）信息”中，点击“</w:t>
      </w:r>
      <w:r>
        <w:rPr>
          <w:rFonts w:hint="eastAsia" w:ascii="宋体" w:hAnsi="宋体" w:eastAsia="宋体" w:cs="宋体"/>
          <w:caps w:val="0"/>
          <w:smallCaps w:val="0"/>
        </w:rPr>
        <w:drawing>
          <wp:inline distT="0" distB="0" distL="114300" distR="114300">
            <wp:extent cx="161925" cy="209550"/>
            <wp:effectExtent l="0" t="0" r="5715" b="3810"/>
            <wp:docPr id="218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3" name="图片 8"/>
                    <pic:cNvPicPr>
                      <a:picLocks noChangeAspect="1"/>
                    </pic:cNvPicPr>
                  </pic:nvPicPr>
                  <pic:blipFill>
                    <a:blip r:embed="rId424"/>
                    <a:stretch>
                      <a:fillRect/>
                    </a:stretch>
                  </pic:blipFill>
                  <pic:spPr>
                    <a:xfrm>
                      <a:off x="0" y="0"/>
                      <a:ext cx="161925" cy="209550"/>
                    </a:xfrm>
                    <a:prstGeom prst="rect">
                      <a:avLst/>
                    </a:prstGeom>
                    <a:noFill/>
                    <a:ln>
                      <a:noFill/>
                    </a:ln>
                  </pic:spPr>
                </pic:pic>
              </a:graphicData>
            </a:graphic>
          </wp:inline>
        </w:drawing>
      </w:r>
      <w:r>
        <w:rPr>
          <w:rFonts w:hint="eastAsia" w:ascii="宋体" w:hAnsi="宋体" w:eastAsia="宋体" w:cs="宋体"/>
          <w:caps w:val="0"/>
          <w:smallCaps w:val="0"/>
          <w:highlight w:val="none"/>
          <w:lang w:val="en-US" w:eastAsia="zh-CN"/>
        </w:rPr>
        <w:t>”按钮可以添加其他标段（包）一起编制采购文件。（只能选择到同一个招标项目下相同采购方式且尚未编制采购文件的标段（包）。）</w:t>
      </w:r>
    </w:p>
    <w:p w14:paraId="7924DDB1">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②供应商征集方式：选择“公开征集”，则供应商需要报名。</w:t>
      </w:r>
    </w:p>
    <w:p w14:paraId="4FF44229">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③</w:t>
      </w:r>
      <w:r>
        <w:rPr>
          <w:rFonts w:hint="eastAsia" w:ascii="宋体" w:hAnsi="宋体" w:eastAsia="宋体" w:cs="宋体"/>
          <w:caps w:val="0"/>
          <w:smallCaps w:val="0"/>
          <w:lang w:val="en-US" w:eastAsia="zh-CN"/>
        </w:rPr>
        <w:t>响应文件递交截止时间：设置的时间之前，供应商允许报名；设置的时间已到，供应商不允许报名</w:t>
      </w:r>
    </w:p>
    <w:p w14:paraId="5A426941">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④报价货币：选择后，“谈判及评审情况录入”菜单中，针对行项目录入价格时，可以选择到该货币。</w:t>
      </w:r>
    </w:p>
    <w:p w14:paraId="0E261447">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⑤评审货币：选择后，“谈判及评审情况录入”菜单中，录入的评审单价的货币即为所选货币。</w:t>
      </w:r>
    </w:p>
    <w:p w14:paraId="07CCE907">
      <w:pPr>
        <w:bidi w:val="0"/>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⑥</w:t>
      </w:r>
      <w:r>
        <w:rPr>
          <w:rFonts w:hint="eastAsia" w:ascii="宋体" w:hAnsi="宋体" w:eastAsia="宋体" w:cs="宋体"/>
          <w:caps w:val="0"/>
          <w:smallCaps w:val="0"/>
          <w:color w:val="000000" w:themeColor="text1"/>
          <w14:textFill>
            <w14:solidFill>
              <w14:schemeClr w14:val="tx1"/>
            </w14:solidFill>
          </w14:textFill>
        </w:rPr>
        <w:t>响应文件开启时间不应早于响应文件递交截止时间</w:t>
      </w:r>
      <w:r>
        <w:rPr>
          <w:rFonts w:hint="eastAsia" w:ascii="宋体" w:hAnsi="宋体" w:eastAsia="宋体" w:cs="宋体"/>
          <w:caps w:val="0"/>
          <w:smallCaps w:val="0"/>
          <w:color w:val="000000" w:themeColor="text1"/>
          <w:lang w:eastAsia="zh-CN"/>
          <w14:textFill>
            <w14:solidFill>
              <w14:schemeClr w14:val="tx1"/>
            </w14:solidFill>
          </w14:textFill>
        </w:rPr>
        <w:t>。</w:t>
      </w:r>
    </w:p>
    <w:p w14:paraId="1AF2D041">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6、如要修改采购公告内容，点击“编辑/预览”按钮，进入修改/编辑公告内容页面，修改完成后，点击“修改保存”按钮，修改成功。如下图：</w:t>
      </w:r>
    </w:p>
    <w:p w14:paraId="050F5B26">
      <w:pPr>
        <w:numPr>
          <w:ilvl w:val="0"/>
          <w:numId w:val="0"/>
        </w:numPr>
        <w:rPr>
          <w:rFonts w:hint="eastAsia" w:ascii="宋体" w:hAnsi="宋体" w:eastAsia="宋体" w:cs="宋体"/>
          <w:caps w:val="0"/>
          <w:smallCaps w:val="0"/>
        </w:rPr>
      </w:pPr>
      <w:r>
        <w:drawing>
          <wp:inline distT="0" distB="0" distL="114300" distR="114300">
            <wp:extent cx="5233670" cy="2767965"/>
            <wp:effectExtent l="0" t="0" r="5080" b="13335"/>
            <wp:docPr id="249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2" name="图片 35"/>
                    <pic:cNvPicPr>
                      <a:picLocks noChangeAspect="1"/>
                    </pic:cNvPicPr>
                  </pic:nvPicPr>
                  <pic:blipFill>
                    <a:blip r:embed="rId425"/>
                    <a:stretch>
                      <a:fillRect/>
                    </a:stretch>
                  </pic:blipFill>
                  <pic:spPr>
                    <a:xfrm>
                      <a:off x="0" y="0"/>
                      <a:ext cx="5233670" cy="2767965"/>
                    </a:xfrm>
                    <a:prstGeom prst="rect">
                      <a:avLst/>
                    </a:prstGeom>
                    <a:noFill/>
                    <a:ln>
                      <a:noFill/>
                    </a:ln>
                  </pic:spPr>
                </pic:pic>
              </a:graphicData>
            </a:graphic>
          </wp:inline>
        </w:drawing>
      </w:r>
    </w:p>
    <w:p w14:paraId="0509124D">
      <w:pPr>
        <w:numPr>
          <w:ilvl w:val="0"/>
          <w:numId w:val="0"/>
        </w:numPr>
        <w:rPr>
          <w:rFonts w:hint="eastAsia" w:ascii="宋体" w:hAnsi="宋体" w:eastAsia="宋体" w:cs="宋体"/>
          <w:caps w:val="0"/>
          <w:smallCaps w:val="0"/>
        </w:rPr>
      </w:pPr>
      <w:r>
        <w:drawing>
          <wp:inline distT="0" distB="0" distL="114300" distR="114300">
            <wp:extent cx="5278755" cy="1400810"/>
            <wp:effectExtent l="0" t="0" r="17145" b="8890"/>
            <wp:docPr id="249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1" name="图片 34"/>
                    <pic:cNvPicPr>
                      <a:picLocks noChangeAspect="1"/>
                    </pic:cNvPicPr>
                  </pic:nvPicPr>
                  <pic:blipFill>
                    <a:blip r:embed="rId426"/>
                    <a:stretch>
                      <a:fillRect/>
                    </a:stretch>
                  </pic:blipFill>
                  <pic:spPr>
                    <a:xfrm>
                      <a:off x="0" y="0"/>
                      <a:ext cx="5278755" cy="1400810"/>
                    </a:xfrm>
                    <a:prstGeom prst="rect">
                      <a:avLst/>
                    </a:prstGeom>
                    <a:noFill/>
                    <a:ln>
                      <a:noFill/>
                    </a:ln>
                  </pic:spPr>
                </pic:pic>
              </a:graphicData>
            </a:graphic>
          </wp:inline>
        </w:drawing>
      </w:r>
    </w:p>
    <w:p w14:paraId="69B01880">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注：必须要先保存信息后，才能修改采购公告内容。</w:t>
      </w:r>
    </w:p>
    <w:p w14:paraId="0356298E">
      <w:pPr>
        <w:numPr>
          <w:ilvl w:val="0"/>
          <w:numId w:val="0"/>
        </w:numPr>
        <w:ind w:leftChars="200"/>
        <w:jc w:val="left"/>
        <w:rPr>
          <w:rFonts w:hint="eastAsia" w:ascii="宋体" w:hAnsi="宋体" w:eastAsia="宋体" w:cs="宋体"/>
          <w:caps w:val="0"/>
          <w:smallCaps w:val="0"/>
        </w:rPr>
      </w:pPr>
      <w:r>
        <w:rPr>
          <w:rFonts w:hint="eastAsia" w:ascii="宋体" w:hAnsi="宋体" w:cs="宋体"/>
          <w:caps w:val="0"/>
          <w:smallCaps w:val="0"/>
          <w:lang w:val="en-US" w:eastAsia="zh-CN"/>
        </w:rPr>
        <w:t>7、</w:t>
      </w:r>
      <w:r>
        <w:rPr>
          <w:rFonts w:hint="eastAsia" w:ascii="宋体" w:hAnsi="宋体" w:eastAsia="宋体" w:cs="宋体"/>
          <w:caps w:val="0"/>
          <w:smallCaps w:val="0"/>
          <w:lang w:val="en-US" w:eastAsia="zh-CN"/>
        </w:rPr>
        <w:t>“0</w:t>
      </w:r>
      <w:r>
        <w:rPr>
          <w:rFonts w:hint="eastAsia" w:ascii="宋体" w:hAnsi="宋体" w:cs="宋体"/>
          <w:caps w:val="0"/>
          <w:smallCaps w:val="0"/>
          <w:lang w:val="en-US" w:eastAsia="zh-CN"/>
        </w:rPr>
        <w:t>7</w:t>
      </w:r>
      <w:r>
        <w:rPr>
          <w:rFonts w:hint="eastAsia" w:ascii="宋体" w:hAnsi="宋体" w:eastAsia="宋体" w:cs="宋体"/>
          <w:caps w:val="0"/>
          <w:smallCaps w:val="0"/>
          <w:lang w:val="en-US" w:eastAsia="zh-CN"/>
        </w:rPr>
        <w:t>相关电子件”手风琴中</w:t>
      </w:r>
      <w:r>
        <w:rPr>
          <w:rFonts w:hint="eastAsia" w:ascii="宋体" w:hAnsi="宋体" w:eastAsia="宋体" w:cs="宋体"/>
          <w:caps w:val="0"/>
          <w:smallCaps w:val="0"/>
        </w:rPr>
        <w:t>，点击</w:t>
      </w:r>
      <w:r>
        <w:rPr>
          <w:rFonts w:hint="eastAsia" w:ascii="宋体" w:hAnsi="宋体" w:cs="宋体"/>
          <w:caps w:val="0"/>
          <w:smallCaps w:val="0"/>
          <w:lang w:val="en-US" w:eastAsia="zh-CN"/>
        </w:rPr>
        <w:t>采购</w:t>
      </w:r>
      <w:r>
        <w:rPr>
          <w:rFonts w:hint="eastAsia" w:ascii="宋体" w:hAnsi="宋体" w:eastAsia="宋体" w:cs="宋体"/>
          <w:caps w:val="0"/>
          <w:smallCaps w:val="0"/>
          <w:lang w:val="en-US" w:eastAsia="zh-CN"/>
        </w:rPr>
        <w:t>文件中的“上传”按钮</w:t>
      </w:r>
      <w:r>
        <w:rPr>
          <w:rFonts w:hint="eastAsia" w:ascii="宋体" w:hAnsi="宋体" w:eastAsia="宋体" w:cs="宋体"/>
          <w:caps w:val="0"/>
          <w:smallCaps w:val="0"/>
        </w:rPr>
        <w:t>，</w:t>
      </w:r>
      <w:r>
        <w:rPr>
          <w:rFonts w:hint="eastAsia" w:ascii="宋体" w:hAnsi="宋体" w:eastAsia="宋体" w:cs="宋体"/>
          <w:caps w:val="0"/>
          <w:smallCaps w:val="0"/>
          <w:lang w:val="en-US" w:eastAsia="zh-CN"/>
        </w:rPr>
        <w:t>可以上传附件</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04487E03">
      <w:pPr>
        <w:numPr>
          <w:ilvl w:val="0"/>
          <w:numId w:val="0"/>
        </w:numPr>
        <w:ind w:leftChars="200"/>
        <w:jc w:val="left"/>
        <w:rPr>
          <w:rFonts w:hint="eastAsia" w:ascii="宋体" w:hAnsi="宋体" w:eastAsia="宋体" w:cs="宋体"/>
          <w:caps w:val="0"/>
          <w:smallCaps w:val="0"/>
        </w:rPr>
      </w:pPr>
      <w:r>
        <w:drawing>
          <wp:inline distT="0" distB="0" distL="114300" distR="114300">
            <wp:extent cx="4930140" cy="791845"/>
            <wp:effectExtent l="0" t="0" r="3810" b="8255"/>
            <wp:docPr id="249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4" name="图片 36"/>
                    <pic:cNvPicPr>
                      <a:picLocks noChangeAspect="1"/>
                    </pic:cNvPicPr>
                  </pic:nvPicPr>
                  <pic:blipFill>
                    <a:blip r:embed="rId427"/>
                    <a:stretch>
                      <a:fillRect/>
                    </a:stretch>
                  </pic:blipFill>
                  <pic:spPr>
                    <a:xfrm>
                      <a:off x="0" y="0"/>
                      <a:ext cx="4930140" cy="791845"/>
                    </a:xfrm>
                    <a:prstGeom prst="rect">
                      <a:avLst/>
                    </a:prstGeom>
                    <a:noFill/>
                    <a:ln>
                      <a:noFill/>
                    </a:ln>
                  </pic:spPr>
                </pic:pic>
              </a:graphicData>
            </a:graphic>
          </wp:inline>
        </w:drawing>
      </w:r>
    </w:p>
    <w:p w14:paraId="6F55CE0D">
      <w:pPr>
        <w:numPr>
          <w:ilvl w:val="0"/>
          <w:numId w:val="0"/>
        </w:numPr>
        <w:ind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14:textFill>
            <w14:solidFill>
              <w14:schemeClr w14:val="tx1"/>
            </w14:solidFill>
          </w14:textFill>
        </w:rPr>
        <w:t>注：如果</w:t>
      </w:r>
      <w:r>
        <w:rPr>
          <w:rFonts w:hint="eastAsia" w:ascii="宋体" w:hAnsi="宋体" w:eastAsia="宋体" w:cs="宋体"/>
          <w:caps w:val="0"/>
          <w:smallCaps w:val="0"/>
          <w:color w:val="000000" w:themeColor="text1"/>
          <w:lang w:val="en-US" w:eastAsia="zh-CN"/>
          <w14:textFill>
            <w14:solidFill>
              <w14:schemeClr w14:val="tx1"/>
            </w14:solidFill>
          </w14:textFill>
        </w:rPr>
        <w:t>采购立项</w:t>
      </w:r>
      <w:r>
        <w:rPr>
          <w:rFonts w:hint="eastAsia" w:ascii="宋体" w:hAnsi="宋体" w:eastAsia="宋体" w:cs="宋体"/>
          <w:caps w:val="0"/>
          <w:smallCaps w:val="0"/>
          <w:color w:val="000000" w:themeColor="text1"/>
          <w14:textFill>
            <w14:solidFill>
              <w14:schemeClr w14:val="tx1"/>
            </w14:solidFill>
          </w14:textFill>
        </w:rPr>
        <w:t>中，该标段（包）“</w:t>
      </w:r>
      <w:r>
        <w:rPr>
          <w:rFonts w:hint="eastAsia" w:ascii="宋体" w:hAnsi="宋体" w:eastAsia="宋体" w:cs="宋体"/>
          <w:caps w:val="0"/>
          <w:smallCaps w:val="0"/>
          <w:color w:val="000000" w:themeColor="text1"/>
          <w:lang w:val="en-US" w:eastAsia="zh-CN"/>
          <w14:textFill>
            <w14:solidFill>
              <w14:schemeClr w14:val="tx1"/>
            </w14:solidFill>
          </w14:textFill>
        </w:rPr>
        <w:t>采购模式</w:t>
      </w:r>
      <w:r>
        <w:rPr>
          <w:rFonts w:hint="eastAsia" w:ascii="宋体" w:hAnsi="宋体" w:eastAsia="宋体" w:cs="宋体"/>
          <w:caps w:val="0"/>
          <w:smallCaps w:val="0"/>
          <w:color w:val="000000" w:themeColor="text1"/>
          <w14:textFill>
            <w14:solidFill>
              <w14:schemeClr w14:val="tx1"/>
            </w14:solidFill>
          </w14:textFill>
        </w:rPr>
        <w:t>”选择了“</w:t>
      </w:r>
      <w:r>
        <w:rPr>
          <w:rFonts w:hint="eastAsia" w:ascii="宋体" w:hAnsi="宋体" w:eastAsia="宋体" w:cs="宋体"/>
          <w:caps w:val="0"/>
          <w:smallCaps w:val="0"/>
          <w:color w:val="000000" w:themeColor="text1"/>
          <w:lang w:val="en-US" w:eastAsia="zh-CN"/>
          <w14:textFill>
            <w14:solidFill>
              <w14:schemeClr w14:val="tx1"/>
            </w14:solidFill>
          </w14:textFill>
        </w:rPr>
        <w:t>全线上模式</w:t>
      </w:r>
      <w:r>
        <w:rPr>
          <w:rFonts w:hint="eastAsia" w:ascii="宋体" w:hAnsi="宋体" w:eastAsia="宋体" w:cs="宋体"/>
          <w:caps w:val="0"/>
          <w:smallCaps w:val="0"/>
          <w:color w:val="000000" w:themeColor="text1"/>
          <w14:textFill>
            <w14:solidFill>
              <w14:schemeClr w14:val="tx1"/>
            </w14:solidFill>
          </w14:textFill>
        </w:rPr>
        <w:t>”，则上传附件时，只能上传固定格式的附件</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一般可以从招标文件工具中生成，生成完成后将自动带入</w:t>
      </w:r>
      <w:r>
        <w:rPr>
          <w:rFonts w:hint="eastAsia" w:ascii="宋体" w:hAnsi="宋体" w:eastAsia="宋体" w:cs="宋体"/>
          <w:caps w:val="0"/>
          <w:smallCaps w:val="0"/>
          <w:color w:val="000000" w:themeColor="text1"/>
          <w14:textFill>
            <w14:solidFill>
              <w14:schemeClr w14:val="tx1"/>
            </w14:solidFill>
          </w14:textFill>
        </w:rPr>
        <w:t>。</w:t>
      </w:r>
    </w:p>
    <w:p w14:paraId="26F79462">
      <w:pPr>
        <w:bidi w:val="0"/>
        <w:ind w:left="0" w:leftChars="0" w:firstLine="420" w:firstLineChars="200"/>
        <w:rPr>
          <w:rFonts w:hint="eastAsia" w:ascii="宋体" w:hAnsi="宋体" w:eastAsia="宋体" w:cs="宋体"/>
          <w:caps w:val="0"/>
          <w:smallCaps w:val="0"/>
          <w:lang w:val="en-US" w:eastAsia="zh-CN"/>
        </w:rPr>
      </w:pPr>
      <w:r>
        <w:rPr>
          <w:rFonts w:hint="eastAsia" w:ascii="宋体" w:hAnsi="宋体" w:cs="宋体"/>
          <w:caps w:val="0"/>
          <w:smallCaps w:val="0"/>
          <w:lang w:val="en-US" w:eastAsia="zh-CN"/>
        </w:rPr>
        <w:t>8、</w:t>
      </w:r>
      <w:r>
        <w:rPr>
          <w:rFonts w:hint="eastAsia" w:ascii="宋体" w:hAnsi="宋体" w:eastAsia="宋体" w:cs="宋体"/>
          <w:caps w:val="0"/>
          <w:smallCaps w:val="0"/>
          <w:lang w:val="en-US" w:eastAsia="zh-CN"/>
        </w:rPr>
        <w:t>“0</w:t>
      </w:r>
      <w:r>
        <w:rPr>
          <w:rFonts w:hint="eastAsia" w:ascii="宋体" w:hAnsi="宋体" w:cs="宋体"/>
          <w:caps w:val="0"/>
          <w:smallCaps w:val="0"/>
          <w:lang w:val="en-US" w:eastAsia="zh-CN"/>
        </w:rPr>
        <w:t>7</w:t>
      </w:r>
      <w:r>
        <w:rPr>
          <w:rFonts w:hint="eastAsia" w:ascii="宋体" w:hAnsi="宋体" w:eastAsia="宋体" w:cs="宋体"/>
          <w:caps w:val="0"/>
          <w:smallCaps w:val="0"/>
          <w:lang w:val="en-US" w:eastAsia="zh-CN"/>
        </w:rPr>
        <w:t>相关电子件”选项卡页面上，点击采购公告后的“</w:t>
      </w:r>
      <w:r>
        <w:rPr>
          <w:rFonts w:hint="eastAsia" w:ascii="宋体" w:hAnsi="宋体" w:eastAsia="宋体" w:cs="宋体"/>
          <w:caps w:val="0"/>
          <w:smallCaps w:val="0"/>
        </w:rPr>
        <w:drawing>
          <wp:inline distT="0" distB="0" distL="114300" distR="114300">
            <wp:extent cx="523875" cy="104775"/>
            <wp:effectExtent l="0" t="0" r="9525" b="1905"/>
            <wp:docPr id="219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1" name="图片 13"/>
                    <pic:cNvPicPr>
                      <a:picLocks noChangeAspect="1"/>
                    </pic:cNvPicPr>
                  </pic:nvPicPr>
                  <pic:blipFill>
                    <a:blip r:embed="rId428"/>
                    <a:stretch>
                      <a:fillRect/>
                    </a:stretch>
                  </pic:blipFill>
                  <pic:spPr>
                    <a:xfrm>
                      <a:off x="0" y="0"/>
                      <a:ext cx="523875" cy="104775"/>
                    </a:xfrm>
                    <a:prstGeom prst="rect">
                      <a:avLst/>
                    </a:prstGeom>
                    <a:noFill/>
                    <a:ln>
                      <a:noFill/>
                    </a:ln>
                  </pic:spPr>
                </pic:pic>
              </a:graphicData>
            </a:graphic>
          </wp:inline>
        </w:drawing>
      </w:r>
      <w:r>
        <w:rPr>
          <w:rFonts w:hint="eastAsia" w:ascii="宋体" w:hAnsi="宋体" w:eastAsia="宋体" w:cs="宋体"/>
          <w:caps w:val="0"/>
          <w:smallCaps w:val="0"/>
          <w:lang w:val="en-US" w:eastAsia="zh-CN"/>
        </w:rPr>
        <w:t>”，进入采购公告页面。插入CA锁，点击“电子签章”按钮，可对采购公告进行签章。如下图：</w:t>
      </w:r>
    </w:p>
    <w:p w14:paraId="0BDF9B5F">
      <w:pPr>
        <w:bidi w:val="0"/>
        <w:ind w:left="0" w:leftChars="0" w:firstLine="0" w:firstLineChars="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66690" cy="1978025"/>
            <wp:effectExtent l="0" t="0" r="6350" b="3175"/>
            <wp:docPr id="219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2" name="图片 2"/>
                    <pic:cNvPicPr>
                      <a:picLocks noChangeAspect="1"/>
                    </pic:cNvPicPr>
                  </pic:nvPicPr>
                  <pic:blipFill>
                    <a:blip r:embed="rId429"/>
                    <a:stretch>
                      <a:fillRect/>
                    </a:stretch>
                  </pic:blipFill>
                  <pic:spPr>
                    <a:xfrm>
                      <a:off x="0" y="0"/>
                      <a:ext cx="5266690" cy="1978025"/>
                    </a:xfrm>
                    <a:prstGeom prst="rect">
                      <a:avLst/>
                    </a:prstGeom>
                    <a:noFill/>
                    <a:ln>
                      <a:noFill/>
                    </a:ln>
                  </pic:spPr>
                </pic:pic>
              </a:graphicData>
            </a:graphic>
          </wp:inline>
        </w:drawing>
      </w:r>
    </w:p>
    <w:p w14:paraId="09B1B47F">
      <w:pPr>
        <w:numPr>
          <w:ilvl w:val="0"/>
          <w:numId w:val="0"/>
        </w:numPr>
        <w:ind w:firstLine="630" w:firstLineChars="300"/>
        <w:jc w:val="left"/>
        <w:rPr>
          <w:rFonts w:hint="eastAsia" w:ascii="宋体" w:hAnsi="宋体" w:eastAsia="宋体" w:cs="宋体"/>
          <w:caps w:val="0"/>
          <w:smallCaps w:val="0"/>
        </w:rPr>
      </w:pPr>
      <w:r>
        <w:rPr>
          <w:rFonts w:hint="eastAsia" w:ascii="宋体" w:hAnsi="宋体" w:eastAsia="宋体" w:cs="宋体"/>
          <w:caps w:val="0"/>
          <w:smallCaps w:val="0"/>
          <w:lang w:val="en-US" w:eastAsia="zh-CN"/>
        </w:rPr>
        <w:t>9、</w:t>
      </w:r>
      <w:r>
        <w:rPr>
          <w:rFonts w:hint="eastAsia" w:ascii="宋体" w:hAnsi="宋体" w:eastAsia="宋体" w:cs="宋体"/>
          <w:caps w:val="0"/>
          <w:smallCaps w:val="0"/>
          <w:color w:val="000000" w:themeColor="text1"/>
          <w:lang w:val="en-US" w:eastAsia="zh-CN"/>
          <w14:textFill>
            <w14:solidFill>
              <w14:schemeClr w14:val="tx1"/>
            </w14:solidFill>
          </w14:textFill>
        </w:rPr>
        <w:t>填写完信息，</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审核</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弹出意见框中输入意见，点击“确认提交”按钮后，审核通过</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4A11FCF7">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99665"/>
            <wp:effectExtent l="0" t="0" r="9525" b="635"/>
            <wp:docPr id="249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5" name="图片 36"/>
                    <pic:cNvPicPr>
                      <a:picLocks noChangeAspect="1"/>
                    </pic:cNvPicPr>
                  </pic:nvPicPr>
                  <pic:blipFill>
                    <a:blip r:embed="rId216"/>
                    <a:stretch>
                      <a:fillRect/>
                    </a:stretch>
                  </pic:blipFill>
                  <pic:spPr>
                    <a:xfrm>
                      <a:off x="0" y="0"/>
                      <a:ext cx="5057775" cy="2399665"/>
                    </a:xfrm>
                    <a:prstGeom prst="rect">
                      <a:avLst/>
                    </a:prstGeom>
                    <a:noFill/>
                    <a:ln>
                      <a:noFill/>
                    </a:ln>
                  </pic:spPr>
                </pic:pic>
              </a:graphicData>
            </a:graphic>
          </wp:inline>
        </w:drawing>
      </w:r>
    </w:p>
    <w:p w14:paraId="391C643D">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注：点击“提交信息”按钮之前，如果点击“修改保存”按钮，信息保存成功，且可以对页面信息继续进行修改。</w:t>
      </w:r>
    </w:p>
    <w:p w14:paraId="1343E1D5">
      <w:pPr>
        <w:bidi w:val="0"/>
        <w:rPr>
          <w:rFonts w:hint="eastAsia" w:ascii="宋体" w:hAnsi="宋体" w:eastAsia="宋体" w:cs="宋体"/>
          <w:caps w:val="0"/>
          <w:smallCaps w:val="0"/>
          <w:lang w:val="en-US" w:eastAsia="zh-CN"/>
        </w:rPr>
      </w:pPr>
    </w:p>
    <w:p w14:paraId="5646AAE2">
      <w:pPr>
        <w:numPr>
          <w:ilvl w:val="0"/>
          <w:numId w:val="0"/>
        </w:numPr>
        <w:rPr>
          <w:rFonts w:hint="eastAsia" w:ascii="宋体" w:hAnsi="宋体" w:eastAsia="宋体" w:cs="宋体"/>
          <w:caps w:val="0"/>
          <w:smallCaps w:val="0"/>
        </w:rPr>
      </w:pPr>
    </w:p>
    <w:p w14:paraId="77C84A39">
      <w:pPr>
        <w:pStyle w:val="38"/>
        <w:keepNext w:val="0"/>
        <w:keepLines w:val="0"/>
        <w:pageBreakBefore w:val="0"/>
        <w:widowControl w:val="0"/>
        <w:numPr>
          <w:ilvl w:val="0"/>
          <w:numId w:val="12"/>
        </w:numPr>
        <w:kinsoku/>
        <w:wordWrap/>
        <w:overflowPunct/>
        <w:topLinePunct w:val="0"/>
        <w:autoSpaceDE/>
        <w:autoSpaceDN/>
        <w:bidi w:val="0"/>
        <w:adjustRightInd/>
        <w:snapToGrid/>
        <w:ind w:left="0" w:firstLine="422" w:firstLineChars="200"/>
        <w:textAlignment w:val="auto"/>
        <w:outlineLvl w:val="9"/>
        <w:rPr>
          <w:rFonts w:hint="eastAsia" w:ascii="宋体" w:hAnsi="宋体" w:eastAsia="宋体" w:cs="宋体"/>
          <w:caps w:val="0"/>
          <w:smallCaps w:val="0"/>
        </w:rPr>
      </w:pPr>
      <w:r>
        <w:rPr>
          <w:rFonts w:hint="eastAsia" w:ascii="宋体" w:hAnsi="宋体" w:eastAsia="宋体" w:cs="宋体"/>
          <w:b/>
          <w:caps w:val="0"/>
          <w:smallCaps w:val="0"/>
          <w:color w:val="000000" w:themeColor="text1"/>
          <w:lang w:eastAsia="zh-CN"/>
          <w14:textFill>
            <w14:solidFill>
              <w14:schemeClr w14:val="tx1"/>
            </w14:solidFill>
          </w14:textFill>
        </w:rPr>
        <w:t>供应商征集方式：邀请供应商</w:t>
      </w:r>
    </w:p>
    <w:p w14:paraId="4D8ACEDD">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1、“供应商征集方式”选择“邀请供应商”。如下图：</w:t>
      </w:r>
    </w:p>
    <w:p w14:paraId="4183C24C">
      <w:pPr>
        <w:bidi w:val="0"/>
        <w:ind w:left="0" w:leftChars="0" w:firstLine="0" w:firstLineChars="0"/>
        <w:rPr>
          <w:rFonts w:hint="eastAsia" w:ascii="宋体" w:hAnsi="宋体" w:eastAsia="宋体" w:cs="宋体"/>
          <w:caps w:val="0"/>
          <w:smallCaps w:val="0"/>
        </w:rPr>
      </w:pPr>
      <w:r>
        <w:drawing>
          <wp:inline distT="0" distB="0" distL="114300" distR="114300">
            <wp:extent cx="5255260" cy="2738755"/>
            <wp:effectExtent l="0" t="0" r="2540" b="4445"/>
            <wp:docPr id="249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 name="图片 37"/>
                    <pic:cNvPicPr>
                      <a:picLocks noChangeAspect="1"/>
                    </pic:cNvPicPr>
                  </pic:nvPicPr>
                  <pic:blipFill>
                    <a:blip r:embed="rId430"/>
                    <a:stretch>
                      <a:fillRect/>
                    </a:stretch>
                  </pic:blipFill>
                  <pic:spPr>
                    <a:xfrm>
                      <a:off x="0" y="0"/>
                      <a:ext cx="5255260" cy="2738755"/>
                    </a:xfrm>
                    <a:prstGeom prst="rect">
                      <a:avLst/>
                    </a:prstGeom>
                    <a:noFill/>
                    <a:ln>
                      <a:noFill/>
                    </a:ln>
                  </pic:spPr>
                </pic:pic>
              </a:graphicData>
            </a:graphic>
          </wp:inline>
        </w:drawing>
      </w:r>
    </w:p>
    <w:p w14:paraId="1E895491">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5D34463E">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①编制采购文件页面右上角不显示“编辑/预览”按钮。</w:t>
      </w:r>
    </w:p>
    <w:p w14:paraId="0EB4577A">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②编制采购文件页面上，不显示“发布媒介”“公告开始时间”“公告截止时间”“供应商资格条件”字段。</w:t>
      </w:r>
    </w:p>
    <w:p w14:paraId="15F33D2B">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③编制采购文件页面显示供应商列表，可添加想要邀请的供应商。</w:t>
      </w:r>
    </w:p>
    <w:p w14:paraId="2AFA2F76">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2、填写页面上的信息，点击“修改保存”按钮，保存成功。如下图</w:t>
      </w:r>
      <w:r>
        <w:rPr>
          <w:rFonts w:hint="eastAsia" w:ascii="宋体" w:hAnsi="宋体" w:eastAsia="宋体" w:cs="宋体"/>
          <w:caps w:val="0"/>
          <w:smallCaps w:val="0"/>
          <w:color w:val="000000" w:themeColor="text1"/>
          <w14:textFill>
            <w14:solidFill>
              <w14:schemeClr w14:val="tx1"/>
            </w14:solidFill>
          </w14:textFill>
        </w:rPr>
        <w:t>：</w:t>
      </w:r>
    </w:p>
    <w:p w14:paraId="16B833C1">
      <w:pPr>
        <w:numPr>
          <w:ilvl w:val="0"/>
          <w:numId w:val="0"/>
        </w:numPr>
        <w:bidi w:val="0"/>
        <w:rPr>
          <w:rFonts w:hint="eastAsia" w:ascii="宋体" w:hAnsi="宋体" w:eastAsia="宋体" w:cs="宋体"/>
          <w:caps w:val="0"/>
          <w:smallCaps w:val="0"/>
        </w:rPr>
      </w:pPr>
      <w:r>
        <w:drawing>
          <wp:inline distT="0" distB="0" distL="114300" distR="114300">
            <wp:extent cx="5091430" cy="2648585"/>
            <wp:effectExtent l="0" t="0" r="13970" b="18415"/>
            <wp:docPr id="249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7" name="图片 38"/>
                    <pic:cNvPicPr>
                      <a:picLocks noChangeAspect="1"/>
                    </pic:cNvPicPr>
                  </pic:nvPicPr>
                  <pic:blipFill>
                    <a:blip r:embed="rId431"/>
                    <a:stretch>
                      <a:fillRect/>
                    </a:stretch>
                  </pic:blipFill>
                  <pic:spPr>
                    <a:xfrm>
                      <a:off x="0" y="0"/>
                      <a:ext cx="5091430" cy="2648585"/>
                    </a:xfrm>
                    <a:prstGeom prst="rect">
                      <a:avLst/>
                    </a:prstGeom>
                    <a:noFill/>
                    <a:ln>
                      <a:noFill/>
                    </a:ln>
                  </pic:spPr>
                </pic:pic>
              </a:graphicData>
            </a:graphic>
          </wp:inline>
        </w:drawing>
      </w:r>
    </w:p>
    <w:p w14:paraId="1F48A733">
      <w:pPr>
        <w:bidi w:val="0"/>
        <w:rPr>
          <w:rFonts w:hint="eastAsia" w:ascii="宋体" w:hAnsi="宋体" w:eastAsia="宋体" w:cs="宋体"/>
          <w:caps w:val="0"/>
          <w:smallCaps w:val="0"/>
          <w:highlight w:val="none"/>
        </w:rPr>
      </w:pPr>
      <w:r>
        <w:rPr>
          <w:rFonts w:hint="eastAsia" w:ascii="宋体" w:hAnsi="宋体" w:eastAsia="宋体" w:cs="宋体"/>
          <w:caps w:val="0"/>
          <w:smallCaps w:val="0"/>
          <w:highlight w:val="none"/>
        </w:rPr>
        <w:t>注：</w:t>
      </w:r>
    </w:p>
    <w:p w14:paraId="07323867">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①“标段（包）信息”中，点击“</w:t>
      </w:r>
      <w:r>
        <w:rPr>
          <w:rFonts w:hint="eastAsia" w:ascii="宋体" w:hAnsi="宋体" w:eastAsia="宋体" w:cs="宋体"/>
          <w:caps w:val="0"/>
          <w:smallCaps w:val="0"/>
        </w:rPr>
        <w:drawing>
          <wp:inline distT="0" distB="0" distL="114300" distR="114300">
            <wp:extent cx="161925" cy="209550"/>
            <wp:effectExtent l="0" t="0" r="5715" b="3810"/>
            <wp:docPr id="21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8" name="图片 8"/>
                    <pic:cNvPicPr>
                      <a:picLocks noChangeAspect="1"/>
                    </pic:cNvPicPr>
                  </pic:nvPicPr>
                  <pic:blipFill>
                    <a:blip r:embed="rId424"/>
                    <a:stretch>
                      <a:fillRect/>
                    </a:stretch>
                  </pic:blipFill>
                  <pic:spPr>
                    <a:xfrm>
                      <a:off x="0" y="0"/>
                      <a:ext cx="161925" cy="209550"/>
                    </a:xfrm>
                    <a:prstGeom prst="rect">
                      <a:avLst/>
                    </a:prstGeom>
                    <a:noFill/>
                    <a:ln>
                      <a:noFill/>
                    </a:ln>
                  </pic:spPr>
                </pic:pic>
              </a:graphicData>
            </a:graphic>
          </wp:inline>
        </w:drawing>
      </w:r>
      <w:r>
        <w:rPr>
          <w:rFonts w:hint="eastAsia" w:ascii="宋体" w:hAnsi="宋体" w:eastAsia="宋体" w:cs="宋体"/>
          <w:caps w:val="0"/>
          <w:smallCaps w:val="0"/>
          <w:highlight w:val="none"/>
          <w:lang w:val="en-US" w:eastAsia="zh-CN"/>
        </w:rPr>
        <w:t>”按钮可以添加其他标段（包）一起编制采购文件。（只能选择到同一个招标项目下相同采购方式且尚未编制采购文件的标段（包）。）</w:t>
      </w:r>
    </w:p>
    <w:p w14:paraId="7ACEA733">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②供应商征集方式：选择“邀请供应商”，则采购人可自行添加邀请单位。</w:t>
      </w:r>
    </w:p>
    <w:p w14:paraId="0CDEF83F">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③</w:t>
      </w:r>
      <w:r>
        <w:rPr>
          <w:rFonts w:hint="eastAsia" w:ascii="宋体" w:hAnsi="宋体" w:eastAsia="宋体" w:cs="宋体"/>
          <w:caps w:val="0"/>
          <w:smallCaps w:val="0"/>
          <w:lang w:val="en-US" w:eastAsia="zh-CN"/>
        </w:rPr>
        <w:t>响应文件递交截止时间：响应文件递交截止时间：设置的时间之前，供应商允许回复邀请函；设置的时间已到，供应商不允许回复邀请函。</w:t>
      </w:r>
    </w:p>
    <w:p w14:paraId="42212659">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④报价货币：选择后，“谈判及评审情况录入”菜单中，针对行项目录入价格时，可以选择到该货币。</w:t>
      </w:r>
    </w:p>
    <w:p w14:paraId="15FC4DF7">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⑤评审货币：选择后，“谈判及评审情况录入”菜单中，录入的评审单价的货币即为所选货币。</w:t>
      </w:r>
    </w:p>
    <w:p w14:paraId="49A7D7AC">
      <w:pPr>
        <w:bidi w:val="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⑥</w:t>
      </w:r>
      <w:r>
        <w:rPr>
          <w:rFonts w:hint="eastAsia" w:ascii="宋体" w:hAnsi="宋体" w:eastAsia="宋体" w:cs="宋体"/>
          <w:caps w:val="0"/>
          <w:smallCaps w:val="0"/>
          <w:color w:val="000000" w:themeColor="text1"/>
          <w14:textFill>
            <w14:solidFill>
              <w14:schemeClr w14:val="tx1"/>
            </w14:solidFill>
          </w14:textFill>
        </w:rPr>
        <w:t>响应文件</w:t>
      </w:r>
      <w:r>
        <w:rPr>
          <w:rFonts w:hint="eastAsia" w:ascii="宋体" w:hAnsi="宋体" w:eastAsia="宋体" w:cs="宋体"/>
          <w:caps w:val="0"/>
          <w:smallCaps w:val="0"/>
          <w:highlight w:val="none"/>
          <w:lang w:val="en-US" w:eastAsia="zh-CN"/>
        </w:rPr>
        <w:t>开启</w:t>
      </w:r>
      <w:r>
        <w:rPr>
          <w:rFonts w:hint="eastAsia" w:ascii="宋体" w:hAnsi="宋体" w:eastAsia="宋体" w:cs="宋体"/>
          <w:caps w:val="0"/>
          <w:smallCaps w:val="0"/>
          <w:color w:val="000000" w:themeColor="text1"/>
          <w14:textFill>
            <w14:solidFill>
              <w14:schemeClr w14:val="tx1"/>
            </w14:solidFill>
          </w14:textFill>
        </w:rPr>
        <w:t>时间不应早于响应文件递交截止时间</w:t>
      </w:r>
      <w:r>
        <w:rPr>
          <w:rFonts w:hint="eastAsia" w:ascii="宋体" w:hAnsi="宋体" w:eastAsia="宋体" w:cs="宋体"/>
          <w:caps w:val="0"/>
          <w:smallCaps w:val="0"/>
          <w:color w:val="000000" w:themeColor="text1"/>
          <w:lang w:eastAsia="zh-CN"/>
          <w14:textFill>
            <w14:solidFill>
              <w14:schemeClr w14:val="tx1"/>
            </w14:solidFill>
          </w14:textFill>
        </w:rPr>
        <w:t>。</w:t>
      </w:r>
    </w:p>
    <w:p w14:paraId="31A7D9A8">
      <w:pPr>
        <w:numPr>
          <w:ilvl w:val="0"/>
          <w:numId w:val="0"/>
        </w:num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3、点击“邀请单位”按钮，进入邀请单位录入页面</w:t>
      </w:r>
      <w:r>
        <w:rPr>
          <w:rFonts w:hint="eastAsia" w:ascii="宋体" w:hAnsi="宋体" w:cs="宋体"/>
          <w:caps w:val="0"/>
          <w:smallCaps w:val="0"/>
          <w:lang w:val="en-US" w:eastAsia="zh-CN"/>
        </w:rPr>
        <w:t>，选择供应商库。</w:t>
      </w:r>
      <w:r>
        <w:rPr>
          <w:rFonts w:hint="eastAsia" w:ascii="宋体" w:hAnsi="宋体" w:eastAsia="宋体" w:cs="宋体"/>
          <w:caps w:val="0"/>
          <w:smallCaps w:val="0"/>
          <w:lang w:val="en-US" w:eastAsia="zh-CN"/>
        </w:rPr>
        <w:t>如下图：</w:t>
      </w:r>
    </w:p>
    <w:p w14:paraId="0C197676">
      <w:pPr>
        <w:numPr>
          <w:ilvl w:val="0"/>
          <w:numId w:val="0"/>
        </w:numPr>
        <w:bidi w:val="0"/>
        <w:rPr>
          <w:rFonts w:hint="eastAsia" w:ascii="宋体" w:hAnsi="宋体" w:eastAsia="宋体" w:cs="宋体"/>
          <w:caps w:val="0"/>
          <w:smallCaps w:val="0"/>
        </w:rPr>
      </w:pPr>
      <w:r>
        <w:drawing>
          <wp:inline distT="0" distB="0" distL="114300" distR="114300">
            <wp:extent cx="5198745" cy="631825"/>
            <wp:effectExtent l="0" t="0" r="1905" b="15875"/>
            <wp:docPr id="249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9" name="图片 40"/>
                    <pic:cNvPicPr>
                      <a:picLocks noChangeAspect="1"/>
                    </pic:cNvPicPr>
                  </pic:nvPicPr>
                  <pic:blipFill>
                    <a:blip r:embed="rId432"/>
                    <a:stretch>
                      <a:fillRect/>
                    </a:stretch>
                  </pic:blipFill>
                  <pic:spPr>
                    <a:xfrm flipV="1">
                      <a:off x="0" y="0"/>
                      <a:ext cx="5198745" cy="631825"/>
                    </a:xfrm>
                    <a:prstGeom prst="rect">
                      <a:avLst/>
                    </a:prstGeom>
                    <a:noFill/>
                    <a:ln>
                      <a:noFill/>
                    </a:ln>
                  </pic:spPr>
                </pic:pic>
              </a:graphicData>
            </a:graphic>
          </wp:inline>
        </w:drawing>
      </w:r>
    </w:p>
    <w:p w14:paraId="6A860F74">
      <w:pPr>
        <w:numPr>
          <w:ilvl w:val="0"/>
          <w:numId w:val="0"/>
        </w:numPr>
        <w:bidi w:val="0"/>
        <w:rPr>
          <w:rFonts w:hint="eastAsia" w:ascii="宋体" w:hAnsi="宋体" w:eastAsia="宋体" w:cs="宋体"/>
          <w:caps w:val="0"/>
          <w:smallCaps w:val="0"/>
        </w:rPr>
      </w:pPr>
      <w:r>
        <w:drawing>
          <wp:inline distT="0" distB="0" distL="114300" distR="114300">
            <wp:extent cx="5225415" cy="2511425"/>
            <wp:effectExtent l="0" t="0" r="13335" b="3175"/>
            <wp:docPr id="249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8" name="图片 39"/>
                    <pic:cNvPicPr>
                      <a:picLocks noChangeAspect="1"/>
                    </pic:cNvPicPr>
                  </pic:nvPicPr>
                  <pic:blipFill>
                    <a:blip r:embed="rId433"/>
                    <a:stretch>
                      <a:fillRect/>
                    </a:stretch>
                  </pic:blipFill>
                  <pic:spPr>
                    <a:xfrm>
                      <a:off x="0" y="0"/>
                      <a:ext cx="5225415" cy="2511425"/>
                    </a:xfrm>
                    <a:prstGeom prst="rect">
                      <a:avLst/>
                    </a:prstGeom>
                    <a:noFill/>
                    <a:ln>
                      <a:noFill/>
                    </a:ln>
                  </pic:spPr>
                </pic:pic>
              </a:graphicData>
            </a:graphic>
          </wp:inline>
        </w:drawing>
      </w:r>
    </w:p>
    <w:p w14:paraId="45933A88">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注：添加邀请单位前，必须先填写页面上的信息。</w:t>
      </w:r>
    </w:p>
    <w:p w14:paraId="456097B4">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4、选择要邀请的供应商，点击“确定选择”按钮。供应商添加成功。如下图：</w:t>
      </w:r>
    </w:p>
    <w:p w14:paraId="36309845">
      <w:pPr>
        <w:numPr>
          <w:ilvl w:val="0"/>
          <w:numId w:val="0"/>
        </w:numPr>
        <w:bidi w:val="0"/>
        <w:rPr>
          <w:rFonts w:hint="eastAsia" w:ascii="宋体" w:hAnsi="宋体" w:eastAsia="宋体" w:cs="宋体"/>
          <w:caps w:val="0"/>
          <w:smallCaps w:val="0"/>
        </w:rPr>
      </w:pPr>
      <w:r>
        <w:drawing>
          <wp:inline distT="0" distB="0" distL="114300" distR="114300">
            <wp:extent cx="5132705" cy="2275205"/>
            <wp:effectExtent l="0" t="0" r="10795" b="10795"/>
            <wp:docPr id="250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0" name="图片 41"/>
                    <pic:cNvPicPr>
                      <a:picLocks noChangeAspect="1"/>
                    </pic:cNvPicPr>
                  </pic:nvPicPr>
                  <pic:blipFill>
                    <a:blip r:embed="rId434"/>
                    <a:stretch>
                      <a:fillRect/>
                    </a:stretch>
                  </pic:blipFill>
                  <pic:spPr>
                    <a:xfrm>
                      <a:off x="0" y="0"/>
                      <a:ext cx="5132705" cy="2275205"/>
                    </a:xfrm>
                    <a:prstGeom prst="rect">
                      <a:avLst/>
                    </a:prstGeom>
                    <a:noFill/>
                    <a:ln>
                      <a:noFill/>
                    </a:ln>
                  </pic:spPr>
                </pic:pic>
              </a:graphicData>
            </a:graphic>
          </wp:inline>
        </w:drawing>
      </w:r>
    </w:p>
    <w:p w14:paraId="0211A28E">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5、如要删除已经添加的单位，点击“</w:t>
      </w:r>
      <w:r>
        <w:rPr>
          <w:rFonts w:hint="eastAsia" w:ascii="宋体" w:hAnsi="宋体" w:eastAsia="宋体" w:cs="宋体"/>
          <w:caps w:val="0"/>
          <w:smallCaps w:val="0"/>
        </w:rPr>
        <w:drawing>
          <wp:inline distT="0" distB="0" distL="114300" distR="114300">
            <wp:extent cx="171450" cy="200025"/>
            <wp:effectExtent l="0" t="0" r="11430" b="13335"/>
            <wp:docPr id="220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4" name="图片 10"/>
                    <pic:cNvPicPr>
                      <a:picLocks noChangeAspect="1"/>
                    </pic:cNvPicPr>
                  </pic:nvPicPr>
                  <pic:blipFill>
                    <a:blip r:embed="rId435"/>
                    <a:stretch>
                      <a:fillRect/>
                    </a:stretch>
                  </pic:blipFill>
                  <pic:spPr>
                    <a:xfrm>
                      <a:off x="0" y="0"/>
                      <a:ext cx="171450" cy="200025"/>
                    </a:xfrm>
                    <a:prstGeom prst="rect">
                      <a:avLst/>
                    </a:prstGeom>
                    <a:noFill/>
                    <a:ln>
                      <a:noFill/>
                    </a:ln>
                  </pic:spPr>
                </pic:pic>
              </a:graphicData>
            </a:graphic>
          </wp:inline>
        </w:drawing>
      </w:r>
      <w:r>
        <w:rPr>
          <w:rFonts w:hint="eastAsia" w:ascii="宋体" w:hAnsi="宋体" w:eastAsia="宋体" w:cs="宋体"/>
          <w:caps w:val="0"/>
          <w:smallCaps w:val="0"/>
          <w:lang w:val="en-US" w:eastAsia="zh-CN"/>
        </w:rPr>
        <w:t>”按钮，可以删除单位。如下图：</w:t>
      </w:r>
    </w:p>
    <w:p w14:paraId="1C8C5ABA">
      <w:pPr>
        <w:numPr>
          <w:ilvl w:val="0"/>
          <w:numId w:val="0"/>
        </w:numPr>
        <w:bidi w:val="0"/>
        <w:rPr>
          <w:rFonts w:hint="eastAsia" w:ascii="宋体" w:hAnsi="宋体" w:eastAsia="宋体" w:cs="宋体"/>
          <w:caps w:val="0"/>
          <w:smallCaps w:val="0"/>
        </w:rPr>
      </w:pPr>
      <w:r>
        <w:drawing>
          <wp:inline distT="0" distB="0" distL="114300" distR="114300">
            <wp:extent cx="5221605" cy="2577465"/>
            <wp:effectExtent l="0" t="0" r="17145" b="13335"/>
            <wp:docPr id="250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1" name="图片 42"/>
                    <pic:cNvPicPr>
                      <a:picLocks noChangeAspect="1"/>
                    </pic:cNvPicPr>
                  </pic:nvPicPr>
                  <pic:blipFill>
                    <a:blip r:embed="rId436"/>
                    <a:stretch>
                      <a:fillRect/>
                    </a:stretch>
                  </pic:blipFill>
                  <pic:spPr>
                    <a:xfrm>
                      <a:off x="0" y="0"/>
                      <a:ext cx="5221605" cy="2577465"/>
                    </a:xfrm>
                    <a:prstGeom prst="rect">
                      <a:avLst/>
                    </a:prstGeom>
                    <a:noFill/>
                    <a:ln>
                      <a:noFill/>
                    </a:ln>
                  </pic:spPr>
                </pic:pic>
              </a:graphicData>
            </a:graphic>
          </wp:inline>
        </w:drawing>
      </w:r>
    </w:p>
    <w:p w14:paraId="5FA9E084">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6、点击“查看邀请函”按钮，弹出提示信息对话框。如下图：</w:t>
      </w:r>
    </w:p>
    <w:p w14:paraId="5221D18F">
      <w:pPr>
        <w:numPr>
          <w:ilvl w:val="0"/>
          <w:numId w:val="0"/>
        </w:numPr>
        <w:bidi w:val="0"/>
        <w:rPr>
          <w:rFonts w:hint="eastAsia" w:ascii="宋体" w:hAnsi="宋体" w:eastAsia="宋体" w:cs="宋体"/>
          <w:caps w:val="0"/>
          <w:smallCaps w:val="0"/>
        </w:rPr>
      </w:pPr>
      <w:r>
        <w:drawing>
          <wp:inline distT="0" distB="0" distL="114300" distR="114300">
            <wp:extent cx="5160645" cy="2533650"/>
            <wp:effectExtent l="0" t="0" r="1905" b="0"/>
            <wp:docPr id="250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2" name="图片 43"/>
                    <pic:cNvPicPr>
                      <a:picLocks noChangeAspect="1"/>
                    </pic:cNvPicPr>
                  </pic:nvPicPr>
                  <pic:blipFill>
                    <a:blip r:embed="rId437"/>
                    <a:stretch>
                      <a:fillRect/>
                    </a:stretch>
                  </pic:blipFill>
                  <pic:spPr>
                    <a:xfrm>
                      <a:off x="0" y="0"/>
                      <a:ext cx="5160645" cy="2533650"/>
                    </a:xfrm>
                    <a:prstGeom prst="rect">
                      <a:avLst/>
                    </a:prstGeom>
                    <a:noFill/>
                    <a:ln>
                      <a:noFill/>
                    </a:ln>
                  </pic:spPr>
                </pic:pic>
              </a:graphicData>
            </a:graphic>
          </wp:inline>
        </w:drawing>
      </w:r>
    </w:p>
    <w:p w14:paraId="546AE9D2">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7、提示信息点击“确定”按钮或者“取消”按钮，均可以进入生成邀请函页面。如下图：</w:t>
      </w:r>
    </w:p>
    <w:p w14:paraId="361BE389">
      <w:pPr>
        <w:bidi w:val="0"/>
        <w:ind w:left="0" w:leftChars="0" w:firstLine="0" w:firstLineChars="0"/>
        <w:rPr>
          <w:rFonts w:hint="eastAsia" w:ascii="宋体" w:hAnsi="宋体" w:eastAsia="宋体" w:cs="宋体"/>
          <w:caps w:val="0"/>
          <w:smallCaps w:val="0"/>
          <w:lang w:val="en-US" w:eastAsia="zh-CN"/>
        </w:rPr>
      </w:pPr>
    </w:p>
    <w:p w14:paraId="5DDB4FD1">
      <w:pPr>
        <w:numPr>
          <w:ilvl w:val="0"/>
          <w:numId w:val="0"/>
        </w:numPr>
        <w:bidi w:val="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63515" cy="2400300"/>
            <wp:effectExtent l="0" t="0" r="9525" b="7620"/>
            <wp:docPr id="22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7" name="图片 4"/>
                    <pic:cNvPicPr>
                      <a:picLocks noChangeAspect="1"/>
                    </pic:cNvPicPr>
                  </pic:nvPicPr>
                  <pic:blipFill>
                    <a:blip r:embed="rId438"/>
                    <a:stretch>
                      <a:fillRect/>
                    </a:stretch>
                  </pic:blipFill>
                  <pic:spPr>
                    <a:xfrm>
                      <a:off x="0" y="0"/>
                      <a:ext cx="5263515" cy="2400300"/>
                    </a:xfrm>
                    <a:prstGeom prst="rect">
                      <a:avLst/>
                    </a:prstGeom>
                    <a:noFill/>
                    <a:ln>
                      <a:noFill/>
                    </a:ln>
                  </pic:spPr>
                </pic:pic>
              </a:graphicData>
            </a:graphic>
          </wp:inline>
        </w:drawing>
      </w:r>
    </w:p>
    <w:p w14:paraId="2CC9563D">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注：如果邀请函已经完成签章，提示信息中，点击“取消”按钮，生成邀请函页面上仍然显示该签章；点击“确定”按钮，则生成邀请函页面上，签章消失，需要重新签章。</w:t>
      </w:r>
    </w:p>
    <w:p w14:paraId="5197D55A">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8、插入CA锁，点击“</w:t>
      </w:r>
      <w:r>
        <w:rPr>
          <w:rFonts w:hint="eastAsia" w:ascii="宋体" w:hAnsi="宋体" w:eastAsia="宋体" w:cs="宋体"/>
          <w:caps w:val="0"/>
          <w:smallCaps w:val="0"/>
        </w:rPr>
        <w:drawing>
          <wp:inline distT="0" distB="0" distL="114300" distR="114300">
            <wp:extent cx="219075" cy="249555"/>
            <wp:effectExtent l="0" t="0" r="9525" b="9525"/>
            <wp:docPr id="220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 name="图片 6"/>
                    <pic:cNvPicPr>
                      <a:picLocks noChangeAspect="1"/>
                    </pic:cNvPicPr>
                  </pic:nvPicPr>
                  <pic:blipFill>
                    <a:blip r:embed="rId439"/>
                    <a:stretch>
                      <a:fillRect/>
                    </a:stretch>
                  </pic:blipFill>
                  <pic:spPr>
                    <a:xfrm>
                      <a:off x="0" y="0"/>
                      <a:ext cx="219075" cy="249555"/>
                    </a:xfrm>
                    <a:prstGeom prst="rect">
                      <a:avLst/>
                    </a:prstGeom>
                    <a:noFill/>
                    <a:ln>
                      <a:noFill/>
                    </a:ln>
                  </pic:spPr>
                </pic:pic>
              </a:graphicData>
            </a:graphic>
          </wp:inline>
        </w:drawing>
      </w:r>
      <w:r>
        <w:rPr>
          <w:rFonts w:hint="eastAsia" w:ascii="宋体" w:hAnsi="宋体" w:eastAsia="宋体" w:cs="宋体"/>
          <w:caps w:val="0"/>
          <w:smallCaps w:val="0"/>
          <w:lang w:val="en-US" w:eastAsia="zh-CN"/>
        </w:rPr>
        <w:t>”按钮，可以对邀请函签章。签章完成后，点击“签章提交”按钮，签章成功。如下图：</w:t>
      </w:r>
    </w:p>
    <w:p w14:paraId="42B15925">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74310" cy="2450465"/>
            <wp:effectExtent l="0" t="0" r="13970" b="3175"/>
            <wp:docPr id="22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0" name="图片 5"/>
                    <pic:cNvPicPr>
                      <a:picLocks noChangeAspect="1"/>
                    </pic:cNvPicPr>
                  </pic:nvPicPr>
                  <pic:blipFill>
                    <a:blip r:embed="rId440"/>
                    <a:stretch>
                      <a:fillRect/>
                    </a:stretch>
                  </pic:blipFill>
                  <pic:spPr>
                    <a:xfrm>
                      <a:off x="0" y="0"/>
                      <a:ext cx="5274310" cy="2450465"/>
                    </a:xfrm>
                    <a:prstGeom prst="rect">
                      <a:avLst/>
                    </a:prstGeom>
                    <a:noFill/>
                    <a:ln>
                      <a:noFill/>
                    </a:ln>
                  </pic:spPr>
                </pic:pic>
              </a:graphicData>
            </a:graphic>
          </wp:inline>
        </w:drawing>
      </w:r>
    </w:p>
    <w:p w14:paraId="1CB38C05">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宋体" w:hAnsi="宋体" w:eastAsia="宋体" w:cs="宋体"/>
          <w:caps w:val="0"/>
          <w:smallCaps w:val="0"/>
        </w:rPr>
      </w:pPr>
      <w:r>
        <w:drawing>
          <wp:inline distT="0" distB="0" distL="114300" distR="114300">
            <wp:extent cx="5285740" cy="1943735"/>
            <wp:effectExtent l="0" t="0" r="10160" b="18415"/>
            <wp:docPr id="250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3" name="图片 44"/>
                    <pic:cNvPicPr>
                      <a:picLocks noChangeAspect="1"/>
                    </pic:cNvPicPr>
                  </pic:nvPicPr>
                  <pic:blipFill>
                    <a:blip r:embed="rId441"/>
                    <a:stretch>
                      <a:fillRect/>
                    </a:stretch>
                  </pic:blipFill>
                  <pic:spPr>
                    <a:xfrm>
                      <a:off x="0" y="0"/>
                      <a:ext cx="5285740" cy="1943735"/>
                    </a:xfrm>
                    <a:prstGeom prst="rect">
                      <a:avLst/>
                    </a:prstGeom>
                    <a:noFill/>
                    <a:ln>
                      <a:noFill/>
                    </a:ln>
                  </pic:spPr>
                </pic:pic>
              </a:graphicData>
            </a:graphic>
          </wp:inline>
        </w:drawing>
      </w:r>
    </w:p>
    <w:p w14:paraId="5BF0AAD7">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31899A88">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①供应商征集方式选择“邀请供应商”，编制采购文件审核通过，则发出邀请函。</w:t>
      </w:r>
    </w:p>
    <w:p w14:paraId="73D9750D">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②回执件：供应商征集方式选择“邀请供应商”，审核通过的编制采购文件页面上，如果供应商已经回复邀请函，点击“</w:t>
      </w:r>
      <w:r>
        <w:rPr>
          <w:rFonts w:hint="eastAsia" w:ascii="宋体" w:hAnsi="宋体" w:eastAsia="宋体" w:cs="宋体"/>
          <w:caps w:val="0"/>
          <w:smallCaps w:val="0"/>
          <w:lang w:val="en-US" w:eastAsia="zh-CN"/>
        </w:rPr>
        <w:drawing>
          <wp:inline distT="0" distB="0" distL="114300" distR="114300">
            <wp:extent cx="152400" cy="142875"/>
            <wp:effectExtent l="0" t="0" r="0" b="9525"/>
            <wp:docPr id="221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7" name="图片 32"/>
                    <pic:cNvPicPr>
                      <a:picLocks noChangeAspect="1"/>
                    </pic:cNvPicPr>
                  </pic:nvPicPr>
                  <pic:blipFill>
                    <a:blip r:embed="rId442"/>
                    <a:stretch>
                      <a:fillRect/>
                    </a:stretch>
                  </pic:blipFill>
                  <pic:spPr>
                    <a:xfrm>
                      <a:off x="0" y="0"/>
                      <a:ext cx="152400" cy="142875"/>
                    </a:xfrm>
                    <a:prstGeom prst="rect">
                      <a:avLst/>
                    </a:prstGeom>
                    <a:noFill/>
                    <a:ln>
                      <a:noFill/>
                    </a:ln>
                  </pic:spPr>
                </pic:pic>
              </a:graphicData>
            </a:graphic>
          </wp:inline>
        </w:drawing>
      </w:r>
      <w:r>
        <w:rPr>
          <w:rFonts w:hint="eastAsia" w:ascii="宋体" w:hAnsi="宋体" w:eastAsia="宋体" w:cs="宋体"/>
          <w:caps w:val="0"/>
          <w:smallCaps w:val="0"/>
          <w:lang w:val="en-US" w:eastAsia="zh-CN"/>
        </w:rPr>
        <w:t>”按钮，可以查看回执函。</w:t>
      </w:r>
    </w:p>
    <w:p w14:paraId="5EECE79B">
      <w:pPr>
        <w:numPr>
          <w:ilvl w:val="0"/>
          <w:numId w:val="0"/>
        </w:numPr>
        <w:ind w:leftChars="200"/>
        <w:jc w:val="left"/>
        <w:rPr>
          <w:rFonts w:hint="default" w:ascii="宋体" w:hAnsi="宋体" w:eastAsia="宋体" w:cs="宋体"/>
          <w:caps w:val="0"/>
          <w:smallCaps w:val="0"/>
          <w:lang w:val="en-US" w:eastAsia="zh-CN"/>
        </w:rPr>
      </w:pPr>
      <w:r>
        <w:rPr>
          <w:rFonts w:hint="eastAsia" w:ascii="宋体" w:hAnsi="宋体" w:cs="宋体"/>
          <w:caps w:val="0"/>
          <w:smallCaps w:val="0"/>
          <w:lang w:val="en-US" w:eastAsia="zh-CN"/>
        </w:rPr>
        <w:t>9、</w:t>
      </w:r>
      <w:r>
        <w:rPr>
          <w:rFonts w:hint="eastAsia" w:ascii="宋体" w:hAnsi="宋体" w:eastAsia="宋体" w:cs="宋体"/>
          <w:caps w:val="0"/>
          <w:smallCaps w:val="0"/>
          <w:lang w:val="en-US" w:eastAsia="zh-CN"/>
        </w:rPr>
        <w:t>“0</w:t>
      </w:r>
      <w:r>
        <w:rPr>
          <w:rFonts w:hint="eastAsia" w:ascii="宋体" w:hAnsi="宋体" w:cs="宋体"/>
          <w:caps w:val="0"/>
          <w:smallCaps w:val="0"/>
          <w:lang w:val="en-US" w:eastAsia="zh-CN"/>
        </w:rPr>
        <w:t>7</w:t>
      </w:r>
      <w:r>
        <w:rPr>
          <w:rFonts w:hint="eastAsia" w:ascii="宋体" w:hAnsi="宋体" w:eastAsia="宋体" w:cs="宋体"/>
          <w:caps w:val="0"/>
          <w:smallCaps w:val="0"/>
          <w:lang w:val="en-US" w:eastAsia="zh-CN"/>
        </w:rPr>
        <w:t>相关</w:t>
      </w:r>
      <w:r>
        <w:rPr>
          <w:rFonts w:hint="eastAsia" w:ascii="宋体" w:hAnsi="宋体" w:cs="宋体"/>
          <w:caps w:val="0"/>
          <w:smallCaps w:val="0"/>
          <w:lang w:val="en-US" w:eastAsia="zh-CN"/>
        </w:rPr>
        <w:t>附件</w:t>
      </w:r>
      <w:r>
        <w:rPr>
          <w:rFonts w:hint="eastAsia" w:ascii="宋体" w:hAnsi="宋体" w:eastAsia="宋体" w:cs="宋体"/>
          <w:caps w:val="0"/>
          <w:smallCaps w:val="0"/>
          <w:lang w:val="en-US" w:eastAsia="zh-CN"/>
        </w:rPr>
        <w:t>”中</w:t>
      </w:r>
      <w:r>
        <w:rPr>
          <w:rFonts w:hint="eastAsia" w:ascii="宋体" w:hAnsi="宋体" w:eastAsia="宋体" w:cs="宋体"/>
          <w:caps w:val="0"/>
          <w:smallCaps w:val="0"/>
        </w:rPr>
        <w:t>，点击</w:t>
      </w:r>
      <w:r>
        <w:rPr>
          <w:rFonts w:hint="eastAsia" w:ascii="宋体" w:hAnsi="宋体" w:cs="宋体"/>
          <w:caps w:val="0"/>
          <w:smallCaps w:val="0"/>
          <w:lang w:val="en-US" w:eastAsia="zh-CN"/>
        </w:rPr>
        <w:t>采购</w:t>
      </w:r>
      <w:r>
        <w:rPr>
          <w:rFonts w:hint="eastAsia" w:ascii="宋体" w:hAnsi="宋体" w:eastAsia="宋体" w:cs="宋体"/>
          <w:caps w:val="0"/>
          <w:smallCaps w:val="0"/>
          <w:lang w:val="en-US" w:eastAsia="zh-CN"/>
        </w:rPr>
        <w:t>文件中的“上传”按钮</w:t>
      </w:r>
      <w:r>
        <w:rPr>
          <w:rFonts w:hint="eastAsia" w:ascii="宋体" w:hAnsi="宋体" w:eastAsia="宋体" w:cs="宋体"/>
          <w:caps w:val="0"/>
          <w:smallCaps w:val="0"/>
        </w:rPr>
        <w:t>，</w:t>
      </w:r>
      <w:r>
        <w:rPr>
          <w:rFonts w:hint="eastAsia" w:ascii="宋体" w:hAnsi="宋体" w:eastAsia="宋体" w:cs="宋体"/>
          <w:caps w:val="0"/>
          <w:smallCaps w:val="0"/>
          <w:lang w:val="en-US" w:eastAsia="zh-CN"/>
        </w:rPr>
        <w:t>可以上传附件</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01C5E320">
      <w:pPr>
        <w:keepNext w:val="0"/>
        <w:keepLines w:val="0"/>
        <w:pageBreakBefore w:val="0"/>
        <w:widowControl w:val="0"/>
        <w:kinsoku/>
        <w:wordWrap/>
        <w:overflowPunct/>
        <w:topLinePunct w:val="0"/>
        <w:autoSpaceDE/>
        <w:autoSpaceDN/>
        <w:bidi w:val="0"/>
        <w:adjustRightInd/>
        <w:snapToGrid/>
        <w:textAlignment w:val="auto"/>
      </w:pPr>
      <w:r>
        <w:drawing>
          <wp:inline distT="0" distB="0" distL="114300" distR="114300">
            <wp:extent cx="4961255" cy="693420"/>
            <wp:effectExtent l="0" t="0" r="10795" b="11430"/>
            <wp:docPr id="250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 name="图片 45"/>
                    <pic:cNvPicPr>
                      <a:picLocks noChangeAspect="1"/>
                    </pic:cNvPicPr>
                  </pic:nvPicPr>
                  <pic:blipFill>
                    <a:blip r:embed="rId443"/>
                    <a:stretch>
                      <a:fillRect/>
                    </a:stretch>
                  </pic:blipFill>
                  <pic:spPr>
                    <a:xfrm>
                      <a:off x="0" y="0"/>
                      <a:ext cx="4961255" cy="693420"/>
                    </a:xfrm>
                    <a:prstGeom prst="rect">
                      <a:avLst/>
                    </a:prstGeom>
                    <a:noFill/>
                    <a:ln>
                      <a:noFill/>
                    </a:ln>
                  </pic:spPr>
                </pic:pic>
              </a:graphicData>
            </a:graphic>
          </wp:inline>
        </w:drawing>
      </w:r>
    </w:p>
    <w:p w14:paraId="748E9CC2">
      <w:pPr>
        <w:numPr>
          <w:ilvl w:val="0"/>
          <w:numId w:val="0"/>
        </w:numPr>
        <w:ind w:firstLine="420" w:firstLineChars="200"/>
        <w:rPr>
          <w:rFonts w:hint="eastAsia"/>
          <w:lang w:val="en-US" w:eastAsia="zh-CN"/>
        </w:rPr>
      </w:pPr>
      <w:r>
        <w:rPr>
          <w:rFonts w:hint="eastAsia" w:ascii="宋体" w:hAnsi="宋体" w:eastAsia="宋体" w:cs="宋体"/>
          <w:caps w:val="0"/>
          <w:smallCaps w:val="0"/>
          <w:color w:val="000000" w:themeColor="text1"/>
          <w14:textFill>
            <w14:solidFill>
              <w14:schemeClr w14:val="tx1"/>
            </w14:solidFill>
          </w14:textFill>
        </w:rPr>
        <w:t>注：如果</w:t>
      </w:r>
      <w:r>
        <w:rPr>
          <w:rFonts w:hint="eastAsia" w:ascii="宋体" w:hAnsi="宋体" w:eastAsia="宋体" w:cs="宋体"/>
          <w:caps w:val="0"/>
          <w:smallCaps w:val="0"/>
          <w:color w:val="000000" w:themeColor="text1"/>
          <w:lang w:val="en-US" w:eastAsia="zh-CN"/>
          <w14:textFill>
            <w14:solidFill>
              <w14:schemeClr w14:val="tx1"/>
            </w14:solidFill>
          </w14:textFill>
        </w:rPr>
        <w:t>采购立项</w:t>
      </w:r>
      <w:r>
        <w:rPr>
          <w:rFonts w:hint="eastAsia" w:ascii="宋体" w:hAnsi="宋体" w:eastAsia="宋体" w:cs="宋体"/>
          <w:caps w:val="0"/>
          <w:smallCaps w:val="0"/>
          <w:color w:val="000000" w:themeColor="text1"/>
          <w14:textFill>
            <w14:solidFill>
              <w14:schemeClr w14:val="tx1"/>
            </w14:solidFill>
          </w14:textFill>
        </w:rPr>
        <w:t>中，该标段（包）“</w:t>
      </w:r>
      <w:r>
        <w:rPr>
          <w:rFonts w:hint="eastAsia" w:ascii="宋体" w:hAnsi="宋体" w:eastAsia="宋体" w:cs="宋体"/>
          <w:caps w:val="0"/>
          <w:smallCaps w:val="0"/>
          <w:color w:val="000000" w:themeColor="text1"/>
          <w:lang w:val="en-US" w:eastAsia="zh-CN"/>
          <w14:textFill>
            <w14:solidFill>
              <w14:schemeClr w14:val="tx1"/>
            </w14:solidFill>
          </w14:textFill>
        </w:rPr>
        <w:t>采购模式</w:t>
      </w:r>
      <w:r>
        <w:rPr>
          <w:rFonts w:hint="eastAsia" w:ascii="宋体" w:hAnsi="宋体" w:eastAsia="宋体" w:cs="宋体"/>
          <w:caps w:val="0"/>
          <w:smallCaps w:val="0"/>
          <w:color w:val="000000" w:themeColor="text1"/>
          <w14:textFill>
            <w14:solidFill>
              <w14:schemeClr w14:val="tx1"/>
            </w14:solidFill>
          </w14:textFill>
        </w:rPr>
        <w:t>”选择了“</w:t>
      </w:r>
      <w:r>
        <w:rPr>
          <w:rFonts w:hint="eastAsia" w:ascii="宋体" w:hAnsi="宋体" w:eastAsia="宋体" w:cs="宋体"/>
          <w:caps w:val="0"/>
          <w:smallCaps w:val="0"/>
          <w:color w:val="000000" w:themeColor="text1"/>
          <w:lang w:val="en-US" w:eastAsia="zh-CN"/>
          <w14:textFill>
            <w14:solidFill>
              <w14:schemeClr w14:val="tx1"/>
            </w14:solidFill>
          </w14:textFill>
        </w:rPr>
        <w:t>全线上模式</w:t>
      </w:r>
      <w:r>
        <w:rPr>
          <w:rFonts w:hint="eastAsia" w:ascii="宋体" w:hAnsi="宋体" w:eastAsia="宋体" w:cs="宋体"/>
          <w:caps w:val="0"/>
          <w:smallCaps w:val="0"/>
          <w:color w:val="000000" w:themeColor="text1"/>
          <w14:textFill>
            <w14:solidFill>
              <w14:schemeClr w14:val="tx1"/>
            </w14:solidFill>
          </w14:textFill>
        </w:rPr>
        <w:t>”，则上传附件时，只能上传固定格式的附件</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一般可以从招标文件工具中生成，生成完成后将自动带入</w:t>
      </w:r>
      <w:r>
        <w:rPr>
          <w:rFonts w:hint="eastAsia" w:ascii="宋体" w:hAnsi="宋体" w:eastAsia="宋体" w:cs="宋体"/>
          <w:caps w:val="0"/>
          <w:smallCaps w:val="0"/>
          <w:color w:val="000000" w:themeColor="text1"/>
          <w14:textFill>
            <w14:solidFill>
              <w14:schemeClr w14:val="tx1"/>
            </w14:solidFill>
          </w14:textFill>
        </w:rPr>
        <w:t>。</w:t>
      </w:r>
    </w:p>
    <w:p w14:paraId="30C69D23">
      <w:pPr>
        <w:pStyle w:val="4"/>
        <w:bidi w:val="0"/>
        <w:rPr>
          <w:rFonts w:hint="eastAsia" w:ascii="宋体" w:hAnsi="宋体" w:eastAsia="宋体" w:cs="宋体"/>
          <w:caps w:val="0"/>
          <w:smallCaps w:val="0"/>
        </w:rPr>
      </w:pPr>
      <w:bookmarkStart w:id="297" w:name="_Toc27407"/>
      <w:bookmarkStart w:id="298" w:name="_Toc3278"/>
      <w:bookmarkStart w:id="299" w:name="_Toc18938"/>
      <w:bookmarkStart w:id="300" w:name="_Toc17936"/>
      <w:bookmarkStart w:id="301" w:name="_Toc5404"/>
      <w:bookmarkStart w:id="302" w:name="_Toc28935"/>
      <w:r>
        <w:rPr>
          <w:rFonts w:hint="eastAsia" w:ascii="宋体" w:hAnsi="宋体" w:eastAsia="宋体" w:cs="宋体"/>
          <w:caps w:val="0"/>
          <w:smallCaps w:val="0"/>
          <w:lang w:val="en-US" w:eastAsia="zh-CN"/>
        </w:rPr>
        <w:t>采购公告/邀请函</w:t>
      </w:r>
      <w:bookmarkEnd w:id="297"/>
      <w:bookmarkEnd w:id="298"/>
      <w:bookmarkEnd w:id="299"/>
      <w:bookmarkEnd w:id="300"/>
      <w:bookmarkEnd w:id="301"/>
      <w:bookmarkEnd w:id="302"/>
    </w:p>
    <w:p w14:paraId="0E9001C0">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补推采购公告。</w:t>
      </w:r>
    </w:p>
    <w:p w14:paraId="2D5F97E5">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操作岗位：</w:t>
      </w:r>
      <w:r>
        <w:rPr>
          <w:rFonts w:hint="eastAsia" w:ascii="宋体" w:hAnsi="宋体" w:eastAsia="宋体" w:cs="宋体"/>
          <w:caps w:val="0"/>
          <w:smallCaps w:val="0"/>
          <w:color w:val="000000" w:themeColor="text1"/>
          <w:lang w:val="en-US" w:eastAsia="zh-CN"/>
          <w14:textFill>
            <w14:solidFill>
              <w14:schemeClr w14:val="tx1"/>
            </w14:solidFill>
          </w14:textFill>
        </w:rPr>
        <w:t>采购人、采购代理</w:t>
      </w:r>
    </w:p>
    <w:p w14:paraId="13B0E665">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前置条件：</w:t>
      </w:r>
      <w:r>
        <w:rPr>
          <w:rFonts w:hint="eastAsia" w:ascii="宋体" w:hAnsi="宋体" w:eastAsia="宋体" w:cs="宋体"/>
          <w:caps w:val="0"/>
          <w:smallCaps w:val="0"/>
          <w:color w:val="000000" w:themeColor="text1"/>
          <w:lang w:val="en-US" w:eastAsia="zh-CN"/>
          <w14:textFill>
            <w14:solidFill>
              <w14:schemeClr w14:val="tx1"/>
            </w14:solidFill>
          </w14:textFill>
        </w:rPr>
        <w:t>编制采购文件审核通过，且采购文件中“供应商征集方式”选择“公开征集”</w:t>
      </w:r>
      <w:r>
        <w:rPr>
          <w:rFonts w:hint="eastAsia" w:ascii="宋体" w:hAnsi="宋体" w:eastAsia="宋体" w:cs="宋体"/>
          <w:caps w:val="0"/>
          <w:smallCaps w:val="0"/>
          <w:color w:val="000000" w:themeColor="text1"/>
          <w14:textFill>
            <w14:solidFill>
              <w14:schemeClr w14:val="tx1"/>
            </w14:solidFill>
          </w14:textFill>
        </w:rPr>
        <w:t>。</w:t>
      </w:r>
    </w:p>
    <w:p w14:paraId="5E8F66CB">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570E16AE">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1、</w:t>
      </w:r>
      <w:r>
        <w:rPr>
          <w:rFonts w:hint="eastAsia" w:ascii="宋体" w:hAnsi="宋体" w:eastAsia="宋体" w:cs="宋体"/>
          <w:caps w:val="0"/>
          <w:smallCaps w:val="0"/>
          <w:lang w:val="en-US" w:eastAsia="zh-CN"/>
        </w:rPr>
        <w:t>点击“谈判采购—采购公告/邀请函”菜单，进入采购公告/邀请函列表页面。如下图：</w:t>
      </w:r>
    </w:p>
    <w:p w14:paraId="0E1F4C96">
      <w:pPr>
        <w:ind w:left="0" w:leftChars="0" w:firstLine="0" w:firstLineChars="0"/>
        <w:rPr>
          <w:rFonts w:hint="eastAsia" w:ascii="宋体" w:hAnsi="宋体" w:eastAsia="宋体" w:cs="宋体"/>
          <w:caps w:val="0"/>
          <w:smallCaps w:val="0"/>
        </w:rPr>
      </w:pPr>
      <w:r>
        <w:drawing>
          <wp:inline distT="0" distB="0" distL="114300" distR="114300">
            <wp:extent cx="5303520" cy="2423795"/>
            <wp:effectExtent l="0" t="0" r="11430" b="14605"/>
            <wp:docPr id="250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6" name="图片 46"/>
                    <pic:cNvPicPr>
                      <a:picLocks noChangeAspect="1"/>
                    </pic:cNvPicPr>
                  </pic:nvPicPr>
                  <pic:blipFill>
                    <a:blip r:embed="rId444"/>
                    <a:stretch>
                      <a:fillRect/>
                    </a:stretch>
                  </pic:blipFill>
                  <pic:spPr>
                    <a:xfrm>
                      <a:off x="0" y="0"/>
                      <a:ext cx="5303520" cy="2423795"/>
                    </a:xfrm>
                    <a:prstGeom prst="rect">
                      <a:avLst/>
                    </a:prstGeom>
                    <a:noFill/>
                    <a:ln>
                      <a:noFill/>
                    </a:ln>
                  </pic:spPr>
                </pic:pic>
              </a:graphicData>
            </a:graphic>
          </wp:inline>
        </w:drawing>
      </w:r>
    </w:p>
    <w:p w14:paraId="7F81DC45">
      <w:pPr>
        <w:ind w:left="0" w:leftChars="0" w:firstLine="0" w:firstLineChars="0"/>
        <w:rPr>
          <w:rFonts w:hint="eastAsia" w:ascii="宋体" w:hAnsi="宋体" w:eastAsia="宋体" w:cs="宋体"/>
          <w:caps w:val="0"/>
          <w:smallCaps w:val="0"/>
        </w:rPr>
      </w:pPr>
    </w:p>
    <w:p w14:paraId="18B85474">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2、</w:t>
      </w:r>
      <w:r>
        <w:rPr>
          <w:rFonts w:hint="eastAsia" w:ascii="宋体" w:hAnsi="宋体" w:eastAsia="宋体" w:cs="宋体"/>
          <w:caps w:val="0"/>
          <w:smallCaps w:val="0"/>
          <w:color w:val="000000" w:themeColor="text1"/>
          <w:lang w:val="en-US" w:eastAsia="zh-CN"/>
          <w14:textFill>
            <w14:solidFill>
              <w14:schemeClr w14:val="tx1"/>
            </w14:solidFill>
          </w14:textFill>
        </w:rPr>
        <w:t>点击“</w:t>
      </w:r>
      <w:r>
        <w:rPr>
          <w:rFonts w:hint="eastAsia" w:ascii="宋体" w:hAnsi="宋体" w:eastAsia="宋体" w:cs="宋体"/>
          <w:caps w:val="0"/>
          <w:smallCaps w:val="0"/>
        </w:rPr>
        <w:drawing>
          <wp:inline distT="0" distB="0" distL="114300" distR="114300">
            <wp:extent cx="152400" cy="160655"/>
            <wp:effectExtent l="0" t="0" r="0" b="6985"/>
            <wp:docPr id="53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图片 19"/>
                    <pic:cNvPicPr>
                      <a:picLocks noChangeAspect="1"/>
                    </pic:cNvPicPr>
                  </pic:nvPicPr>
                  <pic:blipFill>
                    <a:blip r:embed="rId445"/>
                    <a:stretch>
                      <a:fillRect/>
                    </a:stretch>
                  </pic:blipFill>
                  <pic:spPr>
                    <a:xfrm>
                      <a:off x="0" y="0"/>
                      <a:ext cx="152400" cy="160655"/>
                    </a:xfrm>
                    <a:prstGeom prst="rect">
                      <a:avLst/>
                    </a:prstGeom>
                    <a:noFill/>
                    <a:ln>
                      <a:noFill/>
                    </a:ln>
                  </pic:spPr>
                </pic:pic>
              </a:graphicData>
            </a:graphic>
          </wp:inline>
        </w:drawing>
      </w:r>
      <w:r>
        <w:rPr>
          <w:rFonts w:hint="eastAsia" w:ascii="宋体" w:hAnsi="宋体" w:eastAsia="宋体" w:cs="宋体"/>
          <w:caps w:val="0"/>
          <w:smallCaps w:val="0"/>
          <w:color w:val="000000" w:themeColor="text1"/>
          <w:lang w:val="en-US" w:eastAsia="zh-CN"/>
          <w14:textFill>
            <w14:solidFill>
              <w14:schemeClr w14:val="tx1"/>
            </w14:solidFill>
          </w14:textFill>
        </w:rPr>
        <w:t>”按钮</w:t>
      </w:r>
      <w:r>
        <w:rPr>
          <w:rFonts w:hint="eastAsia" w:ascii="宋体" w:hAnsi="宋体" w:eastAsia="宋体" w:cs="宋体"/>
          <w:caps w:val="0"/>
          <w:smallCaps w:val="0"/>
          <w:lang w:val="en-US" w:eastAsia="zh-CN"/>
        </w:rPr>
        <w:t>，进入查看公告信息页面。如下图：</w:t>
      </w:r>
    </w:p>
    <w:p w14:paraId="314459AE">
      <w:pPr>
        <w:ind w:left="0" w:leftChars="0" w:firstLine="0" w:firstLineChars="0"/>
        <w:rPr>
          <w:rFonts w:hint="eastAsia" w:ascii="宋体" w:hAnsi="宋体" w:eastAsia="宋体" w:cs="宋体"/>
          <w:caps w:val="0"/>
          <w:smallCaps w:val="0"/>
        </w:rPr>
      </w:pPr>
      <w:r>
        <w:drawing>
          <wp:inline distT="0" distB="0" distL="114300" distR="114300">
            <wp:extent cx="5165725" cy="2592705"/>
            <wp:effectExtent l="0" t="0" r="15875" b="17145"/>
            <wp:docPr id="250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7" name="图片 47"/>
                    <pic:cNvPicPr>
                      <a:picLocks noChangeAspect="1"/>
                    </pic:cNvPicPr>
                  </pic:nvPicPr>
                  <pic:blipFill>
                    <a:blip r:embed="rId446"/>
                    <a:stretch>
                      <a:fillRect/>
                    </a:stretch>
                  </pic:blipFill>
                  <pic:spPr>
                    <a:xfrm>
                      <a:off x="0" y="0"/>
                      <a:ext cx="5165725" cy="2592705"/>
                    </a:xfrm>
                    <a:prstGeom prst="rect">
                      <a:avLst/>
                    </a:prstGeom>
                    <a:noFill/>
                    <a:ln>
                      <a:noFill/>
                    </a:ln>
                  </pic:spPr>
                </pic:pic>
              </a:graphicData>
            </a:graphic>
          </wp:inline>
        </w:drawing>
      </w:r>
    </w:p>
    <w:p w14:paraId="1EA93624">
      <w:pPr>
        <w:ind w:left="0" w:leftChars="0" w:firstLine="0" w:firstLineChars="0"/>
        <w:rPr>
          <w:rFonts w:hint="eastAsia" w:ascii="宋体" w:hAnsi="宋体" w:eastAsia="宋体" w:cs="宋体"/>
          <w:caps w:val="0"/>
          <w:smallCaps w:val="0"/>
        </w:rPr>
      </w:pPr>
      <w:r>
        <w:drawing>
          <wp:inline distT="0" distB="0" distL="114300" distR="114300">
            <wp:extent cx="5213350" cy="2708275"/>
            <wp:effectExtent l="0" t="0" r="6350" b="15875"/>
            <wp:docPr id="250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8" name="图片 48"/>
                    <pic:cNvPicPr>
                      <a:picLocks noChangeAspect="1"/>
                    </pic:cNvPicPr>
                  </pic:nvPicPr>
                  <pic:blipFill>
                    <a:blip r:embed="rId447"/>
                    <a:stretch>
                      <a:fillRect/>
                    </a:stretch>
                  </pic:blipFill>
                  <pic:spPr>
                    <a:xfrm>
                      <a:off x="0" y="0"/>
                      <a:ext cx="5213350" cy="2708275"/>
                    </a:xfrm>
                    <a:prstGeom prst="rect">
                      <a:avLst/>
                    </a:prstGeom>
                    <a:noFill/>
                    <a:ln>
                      <a:noFill/>
                    </a:ln>
                  </pic:spPr>
                </pic:pic>
              </a:graphicData>
            </a:graphic>
          </wp:inline>
        </w:drawing>
      </w:r>
    </w:p>
    <w:p w14:paraId="13A7B68A">
      <w:pPr>
        <w:keepNext w:val="0"/>
        <w:keepLines w:val="0"/>
        <w:pageBreakBefore w:val="0"/>
        <w:widowControl w:val="0"/>
        <w:kinsoku/>
        <w:wordWrap/>
        <w:overflowPunct/>
        <w:topLinePunct w:val="0"/>
        <w:autoSpaceDE/>
        <w:autoSpaceDN/>
        <w:bidi w:val="0"/>
        <w:adjustRightInd/>
        <w:snapToGrid/>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3、点击“公告补推”按钮，采购公告推送成功。如下图：</w:t>
      </w:r>
    </w:p>
    <w:p w14:paraId="1C44B4A5">
      <w:pPr>
        <w:ind w:left="0" w:leftChars="0" w:firstLine="0" w:firstLineChars="0"/>
        <w:rPr>
          <w:rFonts w:hint="eastAsia" w:ascii="宋体" w:hAnsi="宋体" w:eastAsia="宋体" w:cs="宋体"/>
          <w:caps w:val="0"/>
          <w:smallCaps w:val="0"/>
        </w:rPr>
      </w:pPr>
      <w:r>
        <w:drawing>
          <wp:inline distT="0" distB="0" distL="114300" distR="114300">
            <wp:extent cx="5250180" cy="2760980"/>
            <wp:effectExtent l="0" t="0" r="7620" b="1270"/>
            <wp:docPr id="250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9" name="图片 49"/>
                    <pic:cNvPicPr>
                      <a:picLocks noChangeAspect="1"/>
                    </pic:cNvPicPr>
                  </pic:nvPicPr>
                  <pic:blipFill>
                    <a:blip r:embed="rId448"/>
                    <a:stretch>
                      <a:fillRect/>
                    </a:stretch>
                  </pic:blipFill>
                  <pic:spPr>
                    <a:xfrm>
                      <a:off x="0" y="0"/>
                      <a:ext cx="5250180" cy="2760980"/>
                    </a:xfrm>
                    <a:prstGeom prst="rect">
                      <a:avLst/>
                    </a:prstGeom>
                    <a:noFill/>
                    <a:ln>
                      <a:noFill/>
                    </a:ln>
                  </pic:spPr>
                </pic:pic>
              </a:graphicData>
            </a:graphic>
          </wp:inline>
        </w:drawing>
      </w:r>
    </w:p>
    <w:p w14:paraId="29BDBDDF">
      <w:pPr>
        <w:ind w:left="0" w:leftChars="0" w:firstLine="0" w:firstLineChars="0"/>
        <w:rPr>
          <w:rFonts w:hint="eastAsia" w:ascii="宋体" w:hAnsi="宋体" w:eastAsia="宋体" w:cs="宋体"/>
          <w:caps w:val="0"/>
          <w:smallCaps w:val="0"/>
          <w:lang w:val="en-US" w:eastAsia="zh-CN"/>
        </w:rPr>
      </w:pPr>
    </w:p>
    <w:p w14:paraId="682D11CB">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查看邀请信息。</w:t>
      </w:r>
    </w:p>
    <w:p w14:paraId="1683F4D3">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操作岗位：</w:t>
      </w:r>
      <w:r>
        <w:rPr>
          <w:rFonts w:hint="eastAsia" w:ascii="宋体" w:hAnsi="宋体" w:eastAsia="宋体" w:cs="宋体"/>
          <w:caps w:val="0"/>
          <w:smallCaps w:val="0"/>
          <w:color w:val="000000" w:themeColor="text1"/>
          <w:lang w:val="en-US" w:eastAsia="zh-CN"/>
          <w14:textFill>
            <w14:solidFill>
              <w14:schemeClr w14:val="tx1"/>
            </w14:solidFill>
          </w14:textFill>
        </w:rPr>
        <w:t>采购人、采购代理</w:t>
      </w:r>
    </w:p>
    <w:p w14:paraId="6A2027C8">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前置条件：</w:t>
      </w:r>
      <w:r>
        <w:rPr>
          <w:rFonts w:hint="eastAsia" w:ascii="宋体" w:hAnsi="宋体" w:eastAsia="宋体" w:cs="宋体"/>
          <w:caps w:val="0"/>
          <w:smallCaps w:val="0"/>
          <w:color w:val="000000" w:themeColor="text1"/>
          <w:lang w:val="en-US" w:eastAsia="zh-CN"/>
          <w14:textFill>
            <w14:solidFill>
              <w14:schemeClr w14:val="tx1"/>
            </w14:solidFill>
          </w14:textFill>
        </w:rPr>
        <w:t>编制采购文件审核通过，且采购文件中“供应商征集方式”选择“</w:t>
      </w:r>
      <w:r>
        <w:rPr>
          <w:rFonts w:hint="eastAsia" w:ascii="宋体" w:hAnsi="宋体" w:cs="宋体"/>
          <w:caps w:val="0"/>
          <w:smallCaps w:val="0"/>
          <w:color w:val="000000" w:themeColor="text1"/>
          <w:lang w:val="en-US" w:eastAsia="zh-CN"/>
          <w14:textFill>
            <w14:solidFill>
              <w14:schemeClr w14:val="tx1"/>
            </w14:solidFill>
          </w14:textFill>
        </w:rPr>
        <w:t>邀请供应商</w:t>
      </w:r>
      <w:r>
        <w:rPr>
          <w:rFonts w:hint="eastAsia" w:ascii="宋体" w:hAnsi="宋体" w:eastAsia="宋体" w:cs="宋体"/>
          <w:caps w:val="0"/>
          <w:smallCaps w:val="0"/>
          <w:color w:val="000000" w:themeColor="text1"/>
          <w:lang w:val="en-US"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w:t>
      </w:r>
    </w:p>
    <w:p w14:paraId="257DC8F8">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74FA0B23">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14:textFill>
            <w14:solidFill>
              <w14:schemeClr w14:val="tx1"/>
            </w14:solidFill>
          </w14:textFill>
        </w:rPr>
        <w:t>1、</w:t>
      </w:r>
      <w:r>
        <w:rPr>
          <w:rFonts w:hint="eastAsia" w:ascii="宋体" w:hAnsi="宋体" w:eastAsia="宋体" w:cs="宋体"/>
          <w:caps w:val="0"/>
          <w:smallCaps w:val="0"/>
          <w:lang w:val="en-US" w:eastAsia="zh-CN"/>
        </w:rPr>
        <w:t>点击“谈判采购—采购公告/邀请函”菜单，进入采购公告/邀请函列表页面。如下图：</w:t>
      </w:r>
    </w:p>
    <w:p w14:paraId="14C4D908">
      <w:pPr>
        <w:ind w:left="0" w:leftChars="0" w:firstLine="0" w:firstLineChars="0"/>
        <w:rPr>
          <w:rFonts w:hint="eastAsia" w:ascii="宋体" w:hAnsi="宋体" w:eastAsia="宋体" w:cs="宋体"/>
          <w:caps w:val="0"/>
          <w:smallCaps w:val="0"/>
        </w:rPr>
      </w:pPr>
      <w:r>
        <w:drawing>
          <wp:inline distT="0" distB="0" distL="114300" distR="114300">
            <wp:extent cx="5269230" cy="2375535"/>
            <wp:effectExtent l="0" t="0" r="7620" b="5715"/>
            <wp:docPr id="251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0" name="图片 50"/>
                    <pic:cNvPicPr>
                      <a:picLocks noChangeAspect="1"/>
                    </pic:cNvPicPr>
                  </pic:nvPicPr>
                  <pic:blipFill>
                    <a:blip r:embed="rId449"/>
                    <a:stretch>
                      <a:fillRect/>
                    </a:stretch>
                  </pic:blipFill>
                  <pic:spPr>
                    <a:xfrm>
                      <a:off x="0" y="0"/>
                      <a:ext cx="5269230" cy="2375535"/>
                    </a:xfrm>
                    <a:prstGeom prst="rect">
                      <a:avLst/>
                    </a:prstGeom>
                    <a:noFill/>
                    <a:ln>
                      <a:noFill/>
                    </a:ln>
                  </pic:spPr>
                </pic:pic>
              </a:graphicData>
            </a:graphic>
          </wp:inline>
        </w:drawing>
      </w:r>
    </w:p>
    <w:p w14:paraId="3E2DBF25">
      <w:pPr>
        <w:keepNext w:val="0"/>
        <w:keepLines w:val="0"/>
        <w:pageBreakBefore w:val="0"/>
        <w:widowControl w:val="0"/>
        <w:kinsoku/>
        <w:wordWrap/>
        <w:overflowPunct/>
        <w:topLinePunct w:val="0"/>
        <w:autoSpaceDE/>
        <w:autoSpaceDN/>
        <w:bidi w:val="0"/>
        <w:adjustRightInd/>
        <w:snapToGrid/>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14:textFill>
            <w14:solidFill>
              <w14:schemeClr w14:val="tx1"/>
            </w14:solidFill>
          </w14:textFill>
        </w:rPr>
        <w:t>2、</w:t>
      </w:r>
      <w:r>
        <w:rPr>
          <w:rFonts w:hint="eastAsia" w:ascii="宋体" w:hAnsi="宋体" w:eastAsia="宋体" w:cs="宋体"/>
          <w:caps w:val="0"/>
          <w:smallCaps w:val="0"/>
          <w:color w:val="000000" w:themeColor="text1"/>
          <w:lang w:val="en-US" w:eastAsia="zh-CN"/>
          <w14:textFill>
            <w14:solidFill>
              <w14:schemeClr w14:val="tx1"/>
            </w14:solidFill>
          </w14:textFill>
        </w:rPr>
        <w:t>点击“</w:t>
      </w:r>
      <w:r>
        <w:rPr>
          <w:rFonts w:hint="eastAsia" w:ascii="宋体" w:hAnsi="宋体" w:eastAsia="宋体" w:cs="宋体"/>
          <w:caps w:val="0"/>
          <w:smallCaps w:val="0"/>
        </w:rPr>
        <w:drawing>
          <wp:inline distT="0" distB="0" distL="114300" distR="114300">
            <wp:extent cx="152400" cy="160655"/>
            <wp:effectExtent l="0" t="0" r="0" b="6985"/>
            <wp:docPr id="256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 name="图片 19"/>
                    <pic:cNvPicPr>
                      <a:picLocks noChangeAspect="1"/>
                    </pic:cNvPicPr>
                  </pic:nvPicPr>
                  <pic:blipFill>
                    <a:blip r:embed="rId445"/>
                    <a:stretch>
                      <a:fillRect/>
                    </a:stretch>
                  </pic:blipFill>
                  <pic:spPr>
                    <a:xfrm>
                      <a:off x="0" y="0"/>
                      <a:ext cx="152400" cy="160655"/>
                    </a:xfrm>
                    <a:prstGeom prst="rect">
                      <a:avLst/>
                    </a:prstGeom>
                    <a:noFill/>
                    <a:ln>
                      <a:noFill/>
                    </a:ln>
                  </pic:spPr>
                </pic:pic>
              </a:graphicData>
            </a:graphic>
          </wp:inline>
        </w:drawing>
      </w:r>
      <w:r>
        <w:rPr>
          <w:rFonts w:hint="eastAsia" w:ascii="宋体" w:hAnsi="宋体" w:eastAsia="宋体" w:cs="宋体"/>
          <w:caps w:val="0"/>
          <w:smallCaps w:val="0"/>
          <w:color w:val="000000" w:themeColor="text1"/>
          <w:lang w:val="en-US" w:eastAsia="zh-CN"/>
          <w14:textFill>
            <w14:solidFill>
              <w14:schemeClr w14:val="tx1"/>
            </w14:solidFill>
          </w14:textFill>
        </w:rPr>
        <w:t>”按钮</w:t>
      </w:r>
      <w:r>
        <w:rPr>
          <w:rFonts w:hint="eastAsia" w:ascii="宋体" w:hAnsi="宋体" w:eastAsia="宋体" w:cs="宋体"/>
          <w:caps w:val="0"/>
          <w:smallCaps w:val="0"/>
          <w:lang w:val="en-US" w:eastAsia="zh-CN"/>
        </w:rPr>
        <w:t>，进入查看邀请信息页面。如下图：</w:t>
      </w:r>
    </w:p>
    <w:p w14:paraId="412C75F3">
      <w:pPr>
        <w:ind w:left="0" w:leftChars="0" w:firstLine="0" w:firstLineChars="0"/>
        <w:rPr>
          <w:rFonts w:hint="eastAsia" w:ascii="宋体" w:hAnsi="宋体" w:eastAsia="宋体" w:cs="宋体"/>
          <w:caps w:val="0"/>
          <w:smallCaps w:val="0"/>
        </w:rPr>
      </w:pPr>
      <w:r>
        <w:drawing>
          <wp:inline distT="0" distB="0" distL="114300" distR="114300">
            <wp:extent cx="5272405" cy="2568575"/>
            <wp:effectExtent l="0" t="0" r="4445" b="3175"/>
            <wp:docPr id="251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1" name="图片 51"/>
                    <pic:cNvPicPr>
                      <a:picLocks noChangeAspect="1"/>
                    </pic:cNvPicPr>
                  </pic:nvPicPr>
                  <pic:blipFill>
                    <a:blip r:embed="rId450"/>
                    <a:stretch>
                      <a:fillRect/>
                    </a:stretch>
                  </pic:blipFill>
                  <pic:spPr>
                    <a:xfrm>
                      <a:off x="0" y="0"/>
                      <a:ext cx="5272405" cy="2568575"/>
                    </a:xfrm>
                    <a:prstGeom prst="rect">
                      <a:avLst/>
                    </a:prstGeom>
                    <a:noFill/>
                    <a:ln>
                      <a:noFill/>
                    </a:ln>
                  </pic:spPr>
                </pic:pic>
              </a:graphicData>
            </a:graphic>
          </wp:inline>
        </w:drawing>
      </w:r>
    </w:p>
    <w:p w14:paraId="5C6A1C81">
      <w:pPr>
        <w:keepNext w:val="0"/>
        <w:keepLines w:val="0"/>
        <w:pageBreakBefore w:val="0"/>
        <w:widowControl w:val="0"/>
        <w:kinsoku/>
        <w:wordWrap/>
        <w:overflowPunct/>
        <w:topLinePunct w:val="0"/>
        <w:autoSpaceDE/>
        <w:autoSpaceDN/>
        <w:bidi w:val="0"/>
        <w:adjustRightInd/>
        <w:snapToGrid/>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w:t>
      </w:r>
    </w:p>
    <w:p w14:paraId="250B0DA7">
      <w:pPr>
        <w:keepNext w:val="0"/>
        <w:keepLines w:val="0"/>
        <w:pageBreakBefore w:val="0"/>
        <w:widowControl w:val="0"/>
        <w:kinsoku/>
        <w:wordWrap/>
        <w:overflowPunct/>
        <w:topLinePunct w:val="0"/>
        <w:autoSpaceDE/>
        <w:autoSpaceDN/>
        <w:bidi w:val="0"/>
        <w:adjustRightInd/>
        <w:snapToGrid/>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①“供应商列表”中显示已经添加的单位。</w:t>
      </w:r>
    </w:p>
    <w:p w14:paraId="11A7B469">
      <w:pPr>
        <w:keepNext w:val="0"/>
        <w:keepLines w:val="0"/>
        <w:pageBreakBefore w:val="0"/>
        <w:widowControl w:val="0"/>
        <w:kinsoku/>
        <w:wordWrap/>
        <w:overflowPunct/>
        <w:topLinePunct w:val="0"/>
        <w:autoSpaceDE/>
        <w:autoSpaceDN/>
        <w:bidi w:val="0"/>
        <w:adjustRightInd/>
        <w:snapToGrid/>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②回执件：如果供应商已经回复邀请函，点击“</w:t>
      </w:r>
      <w:r>
        <w:rPr>
          <w:rFonts w:hint="eastAsia" w:ascii="宋体" w:hAnsi="宋体" w:eastAsia="宋体" w:cs="宋体"/>
          <w:caps w:val="0"/>
          <w:smallCaps w:val="0"/>
        </w:rPr>
        <w:drawing>
          <wp:inline distT="0" distB="0" distL="114300" distR="114300">
            <wp:extent cx="152400" cy="142875"/>
            <wp:effectExtent l="0" t="0" r="0" b="9525"/>
            <wp:docPr id="53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图片 32"/>
                    <pic:cNvPicPr>
                      <a:picLocks noChangeAspect="1"/>
                    </pic:cNvPicPr>
                  </pic:nvPicPr>
                  <pic:blipFill>
                    <a:blip r:embed="rId442"/>
                    <a:stretch>
                      <a:fillRect/>
                    </a:stretch>
                  </pic:blipFill>
                  <pic:spPr>
                    <a:xfrm>
                      <a:off x="0" y="0"/>
                      <a:ext cx="152400" cy="142875"/>
                    </a:xfrm>
                    <a:prstGeom prst="rect">
                      <a:avLst/>
                    </a:prstGeom>
                    <a:noFill/>
                    <a:ln>
                      <a:noFill/>
                    </a:ln>
                  </pic:spPr>
                </pic:pic>
              </a:graphicData>
            </a:graphic>
          </wp:inline>
        </w:drawing>
      </w:r>
      <w:r>
        <w:rPr>
          <w:rFonts w:hint="eastAsia" w:ascii="宋体" w:hAnsi="宋体" w:eastAsia="宋体" w:cs="宋体"/>
          <w:caps w:val="0"/>
          <w:smallCaps w:val="0"/>
          <w:color w:val="000000" w:themeColor="text1"/>
          <w:lang w:val="en-US" w:eastAsia="zh-CN"/>
          <w14:textFill>
            <w14:solidFill>
              <w14:schemeClr w14:val="tx1"/>
            </w14:solidFill>
          </w14:textFill>
        </w:rPr>
        <w:t>”按钮，可以查看回执函。</w:t>
      </w:r>
    </w:p>
    <w:p w14:paraId="4935E920">
      <w:pPr>
        <w:keepNext w:val="0"/>
        <w:keepLines w:val="0"/>
        <w:pageBreakBefore w:val="0"/>
        <w:widowControl w:val="0"/>
        <w:kinsoku/>
        <w:wordWrap/>
        <w:overflowPunct/>
        <w:topLinePunct w:val="0"/>
        <w:autoSpaceDE/>
        <w:autoSpaceDN/>
        <w:bidi w:val="0"/>
        <w:adjustRightInd/>
        <w:snapToGrid/>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3、</w:t>
      </w:r>
      <w:r>
        <w:rPr>
          <w:rFonts w:hint="eastAsia" w:ascii="宋体" w:hAnsi="宋体" w:eastAsia="宋体" w:cs="宋体"/>
          <w:caps w:val="0"/>
          <w:smallCaps w:val="0"/>
          <w:color w:val="000000" w:themeColor="text1"/>
          <w:lang w:val="en-US" w:eastAsia="zh-CN"/>
          <w14:textFill>
            <w14:solidFill>
              <w14:schemeClr w14:val="tx1"/>
            </w14:solidFill>
          </w14:textFill>
        </w:rPr>
        <w:t>“供应商列表”中点击已经发送邀请函的供应商的“</w:t>
      </w:r>
      <w:r>
        <w:rPr>
          <w:rFonts w:hint="eastAsia" w:ascii="宋体" w:hAnsi="宋体" w:eastAsia="宋体" w:cs="宋体"/>
          <w:caps w:val="0"/>
          <w:smallCaps w:val="0"/>
        </w:rPr>
        <w:drawing>
          <wp:inline distT="0" distB="0" distL="114300" distR="114300">
            <wp:extent cx="171450" cy="190500"/>
            <wp:effectExtent l="0" t="0" r="11430" b="7620"/>
            <wp:docPr id="54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图片 23"/>
                    <pic:cNvPicPr>
                      <a:picLocks noChangeAspect="1"/>
                    </pic:cNvPicPr>
                  </pic:nvPicPr>
                  <pic:blipFill>
                    <a:blip r:embed="rId451"/>
                    <a:stretch>
                      <a:fillRect/>
                    </a:stretch>
                  </pic:blipFill>
                  <pic:spPr>
                    <a:xfrm>
                      <a:off x="0" y="0"/>
                      <a:ext cx="171450" cy="190500"/>
                    </a:xfrm>
                    <a:prstGeom prst="rect">
                      <a:avLst/>
                    </a:prstGeom>
                    <a:noFill/>
                    <a:ln>
                      <a:noFill/>
                    </a:ln>
                  </pic:spPr>
                </pic:pic>
              </a:graphicData>
            </a:graphic>
          </wp:inline>
        </w:drawing>
      </w:r>
      <w:r>
        <w:rPr>
          <w:rFonts w:hint="eastAsia" w:ascii="宋体" w:hAnsi="宋体" w:eastAsia="宋体" w:cs="宋体"/>
          <w:caps w:val="0"/>
          <w:smallCaps w:val="0"/>
          <w:color w:val="000000" w:themeColor="text1"/>
          <w:lang w:val="en-US" w:eastAsia="zh-CN"/>
          <w14:textFill>
            <w14:solidFill>
              <w14:schemeClr w14:val="tx1"/>
            </w14:solidFill>
          </w14:textFill>
        </w:rPr>
        <w:t>”按钮，进入查看邀请函页面，可查看已经发出的邀请函。</w:t>
      </w:r>
    </w:p>
    <w:p w14:paraId="4F838D27">
      <w:pPr>
        <w:numPr>
          <w:ilvl w:val="0"/>
          <w:numId w:val="0"/>
        </w:numPr>
        <w:bidi w:val="0"/>
        <w:rPr>
          <w:rFonts w:hint="eastAsia" w:ascii="宋体" w:hAnsi="宋体" w:eastAsia="宋体" w:cs="宋体"/>
          <w:caps w:val="0"/>
          <w:smallCaps w:val="0"/>
          <w:lang w:val="en-US" w:eastAsia="zh-CN"/>
        </w:rPr>
      </w:pPr>
      <w:r>
        <w:drawing>
          <wp:inline distT="0" distB="0" distL="114300" distR="114300">
            <wp:extent cx="5218430" cy="2541905"/>
            <wp:effectExtent l="0" t="0" r="1270" b="10795"/>
            <wp:docPr id="251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2" name="图片 52"/>
                    <pic:cNvPicPr>
                      <a:picLocks noChangeAspect="1"/>
                    </pic:cNvPicPr>
                  </pic:nvPicPr>
                  <pic:blipFill>
                    <a:blip r:embed="rId452"/>
                    <a:stretch>
                      <a:fillRect/>
                    </a:stretch>
                  </pic:blipFill>
                  <pic:spPr>
                    <a:xfrm>
                      <a:off x="0" y="0"/>
                      <a:ext cx="5218430" cy="2541905"/>
                    </a:xfrm>
                    <a:prstGeom prst="rect">
                      <a:avLst/>
                    </a:prstGeom>
                    <a:noFill/>
                    <a:ln>
                      <a:noFill/>
                    </a:ln>
                  </pic:spPr>
                </pic:pic>
              </a:graphicData>
            </a:graphic>
          </wp:inline>
        </w:drawing>
      </w:r>
    </w:p>
    <w:p w14:paraId="1D29102D">
      <w:pPr>
        <w:pStyle w:val="4"/>
        <w:bidi w:val="0"/>
        <w:rPr>
          <w:rFonts w:hint="eastAsia" w:ascii="宋体" w:hAnsi="宋体" w:eastAsia="宋体" w:cs="宋体"/>
          <w:b/>
          <w:bCs/>
          <w:caps w:val="0"/>
          <w:smallCaps w:val="0"/>
          <w:color w:val="000000" w:themeColor="text1"/>
          <w:lang w:val="en-US" w:eastAsia="zh-CN"/>
          <w14:textFill>
            <w14:solidFill>
              <w14:schemeClr w14:val="tx1"/>
            </w14:solidFill>
          </w14:textFill>
        </w:rPr>
      </w:pPr>
      <w:bookmarkStart w:id="303" w:name="_Toc11514"/>
      <w:bookmarkStart w:id="304" w:name="_Toc1624"/>
      <w:bookmarkStart w:id="305" w:name="_Toc21286"/>
      <w:bookmarkStart w:id="306" w:name="_Toc8642"/>
      <w:bookmarkStart w:id="307" w:name="_Toc22574"/>
      <w:bookmarkStart w:id="308" w:name="_Toc20528"/>
      <w:r>
        <w:rPr>
          <w:rFonts w:hint="eastAsia" w:ascii="宋体" w:hAnsi="宋体" w:cs="宋体"/>
          <w:b/>
          <w:bCs/>
          <w:caps w:val="0"/>
          <w:smallCaps w:val="0"/>
          <w:color w:val="000000" w:themeColor="text1"/>
          <w:lang w:val="en-US" w:eastAsia="zh-CN"/>
          <w14:textFill>
            <w14:solidFill>
              <w14:schemeClr w14:val="tx1"/>
            </w14:solidFill>
          </w14:textFill>
        </w:rPr>
        <w:t>场地预约</w:t>
      </w:r>
      <w:bookmarkEnd w:id="303"/>
      <w:bookmarkEnd w:id="304"/>
    </w:p>
    <w:p w14:paraId="7268F808">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0D0CAFB6">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功能类似于资审场地预约。</w:t>
      </w:r>
    </w:p>
    <w:p w14:paraId="7F995D42">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采购人登录系统，选择标段（包），完成标题、开标时间、预计开标时长、是否不见面开标、开标室的录入保存，点击提交审核，经由主管单位领导审核，并确定评标时间、预计评标时长、评标室，完成开评标场地的安排，至此开评标场地预约成功。</w:t>
      </w:r>
    </w:p>
    <w:p w14:paraId="2C316A8E">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录入开评标场地信息时，开标时间必须大于今天且若保存后修改开标时间只能推迟，不能提前；同一时段，同一开/评标场地，不能预约两次。可根据场地使用情况，查询开评标场地在哪些时段已被预约。</w:t>
      </w:r>
    </w:p>
    <w:p w14:paraId="2BB14B63">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具备查看已预约开评标场地的是否已开标、开标剩余天数的功能。</w:t>
      </w:r>
    </w:p>
    <w:p w14:paraId="0DC9BED0">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是否不见面开标选择为是时，开标场地只能挑选到不见面开标室。</w:t>
      </w:r>
    </w:p>
    <w:p w14:paraId="23D4D964">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是否远程评标项目选择为是时，开标场地只能挑选到远程评标室。</w:t>
      </w:r>
    </w:p>
    <w:p w14:paraId="68273C4F">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2313EA52">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06C16B68">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38BFC669">
      <w:pPr>
        <w:ind w:firstLine="422"/>
        <w:rPr>
          <w:rFonts w:hint="eastAsia" w:ascii="宋体" w:hAnsi="宋体" w:eastAsia="宋体" w:cs="宋体"/>
          <w:caps w:val="0"/>
          <w:smallCaps w:val="0"/>
          <w:color w:val="000000" w:themeColor="text1"/>
          <w:lang w:val="en-US"/>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采购立项审核通过。</w:t>
      </w:r>
    </w:p>
    <w:p w14:paraId="3303E990">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243DD247">
      <w:pPr>
        <w:numPr>
          <w:ilvl w:val="0"/>
          <w:numId w:val="80"/>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cs="宋体"/>
          <w:caps w:val="0"/>
          <w:smallCaps w:val="0"/>
          <w:color w:val="000000" w:themeColor="text1"/>
          <w:lang w:val="en-US" w:eastAsia="zh-CN"/>
          <w14:textFill>
            <w14:solidFill>
              <w14:schemeClr w14:val="tx1"/>
            </w14:solidFill>
          </w14:textFill>
        </w:rPr>
        <w:t>谈判采购</w:t>
      </w:r>
      <w:r>
        <w:rPr>
          <w:rFonts w:hint="eastAsia" w:ascii="宋体" w:hAnsi="宋体" w:eastAsia="宋体" w:cs="宋体"/>
          <w:caps w:val="0"/>
          <w:smallCaps w:val="0"/>
          <w:color w:val="000000" w:themeColor="text1"/>
          <w:lang w:val="en-US"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场地预约”</w:t>
      </w:r>
      <w:r>
        <w:rPr>
          <w:rFonts w:hint="eastAsia" w:ascii="宋体" w:hAnsi="宋体" w:eastAsia="宋体" w:cs="宋体"/>
          <w:caps w:val="0"/>
          <w:smallCaps w:val="0"/>
          <w:color w:val="000000" w:themeColor="text1"/>
          <w:lang w:eastAsia="zh-CN"/>
          <w14:textFill>
            <w14:solidFill>
              <w14:schemeClr w14:val="tx1"/>
            </w14:solidFill>
          </w14:textFill>
        </w:rPr>
        <w:t>菜单</w:t>
      </w:r>
      <w:r>
        <w:rPr>
          <w:rFonts w:hint="eastAsia" w:ascii="宋体" w:hAnsi="宋体" w:eastAsia="宋体" w:cs="宋体"/>
          <w:caps w:val="0"/>
          <w:smallCaps w:val="0"/>
          <w:color w:val="000000" w:themeColor="text1"/>
          <w14:textFill>
            <w14:solidFill>
              <w14:schemeClr w14:val="tx1"/>
            </w14:solidFill>
          </w14:textFill>
        </w:rPr>
        <w:t>，进入开评标场地预约</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402C477A">
      <w:pPr>
        <w:pStyle w:val="33"/>
        <w:jc w:val="center"/>
        <w:rPr>
          <w:rFonts w:hint="eastAsia" w:ascii="宋体" w:hAnsi="宋体" w:eastAsia="宋体" w:cs="宋体"/>
          <w:caps w:val="0"/>
          <w:smallCaps w:val="0"/>
        </w:rPr>
      </w:pPr>
      <w:r>
        <w:drawing>
          <wp:inline distT="0" distB="0" distL="114300" distR="114300">
            <wp:extent cx="4827270" cy="2228850"/>
            <wp:effectExtent l="0" t="0" r="11430" b="0"/>
            <wp:docPr id="2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1"/>
                    <pic:cNvPicPr>
                      <a:picLocks noChangeAspect="1"/>
                    </pic:cNvPicPr>
                  </pic:nvPicPr>
                  <pic:blipFill>
                    <a:blip r:embed="rId453"/>
                    <a:stretch>
                      <a:fillRect/>
                    </a:stretch>
                  </pic:blipFill>
                  <pic:spPr>
                    <a:xfrm>
                      <a:off x="0" y="0"/>
                      <a:ext cx="4827270" cy="2228850"/>
                    </a:xfrm>
                    <a:prstGeom prst="rect">
                      <a:avLst/>
                    </a:prstGeom>
                    <a:noFill/>
                    <a:ln>
                      <a:noFill/>
                    </a:ln>
                  </pic:spPr>
                </pic:pic>
              </a:graphicData>
            </a:graphic>
          </wp:inline>
        </w:drawing>
      </w:r>
    </w:p>
    <w:p w14:paraId="128764C4">
      <w:pPr>
        <w:numPr>
          <w:ilvl w:val="0"/>
          <w:numId w:val="80"/>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场地预约</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点击“新增场地预约”按钮，进入</w:t>
      </w:r>
      <w:r>
        <w:rPr>
          <w:rFonts w:hint="eastAsia" w:ascii="宋体" w:hAnsi="宋体" w:eastAsia="宋体" w:cs="宋体"/>
          <w:caps w:val="0"/>
          <w:smallCaps w:val="0"/>
          <w:color w:val="333333"/>
          <w:kern w:val="0"/>
          <w:sz w:val="21"/>
          <w:szCs w:val="21"/>
          <w:shd w:val="clear" w:fill="FFFFFF"/>
          <w:lang w:val="en-US" w:eastAsia="zh-CN" w:bidi="ar"/>
        </w:rPr>
        <w:t>挑选标段(包)</w:t>
      </w:r>
      <w:r>
        <w:rPr>
          <w:rFonts w:hint="eastAsia" w:ascii="宋体" w:hAnsi="宋体" w:eastAsia="宋体" w:cs="宋体"/>
          <w:caps w:val="0"/>
          <w:smallCaps w:val="0"/>
          <w:color w:val="000000" w:themeColor="text1"/>
          <w:lang w:val="en-US" w:eastAsia="zh-CN"/>
          <w14:textFill>
            <w14:solidFill>
              <w14:schemeClr w14:val="tx1"/>
            </w14:solidFill>
          </w14:textFill>
        </w:rPr>
        <w:t>列表页面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21D27D71">
      <w:pPr>
        <w:pStyle w:val="33"/>
        <w:jc w:val="center"/>
        <w:rPr>
          <w:rFonts w:hint="eastAsia" w:ascii="宋体" w:hAnsi="宋体" w:eastAsia="宋体" w:cs="宋体"/>
          <w:caps w:val="0"/>
          <w:smallCaps w:val="0"/>
        </w:rPr>
      </w:pPr>
      <w:r>
        <w:drawing>
          <wp:inline distT="0" distB="0" distL="114300" distR="114300">
            <wp:extent cx="4892675" cy="2235835"/>
            <wp:effectExtent l="0" t="0" r="3175" b="12065"/>
            <wp:docPr id="2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
                    <pic:cNvPicPr>
                      <a:picLocks noChangeAspect="1"/>
                    </pic:cNvPicPr>
                  </pic:nvPicPr>
                  <pic:blipFill>
                    <a:blip r:embed="rId454"/>
                    <a:stretch>
                      <a:fillRect/>
                    </a:stretch>
                  </pic:blipFill>
                  <pic:spPr>
                    <a:xfrm>
                      <a:off x="0" y="0"/>
                      <a:ext cx="4892675" cy="2235835"/>
                    </a:xfrm>
                    <a:prstGeom prst="rect">
                      <a:avLst/>
                    </a:prstGeom>
                    <a:noFill/>
                    <a:ln>
                      <a:noFill/>
                    </a:ln>
                  </pic:spPr>
                </pic:pic>
              </a:graphicData>
            </a:graphic>
          </wp:inline>
        </w:drawing>
      </w:r>
    </w:p>
    <w:p w14:paraId="1BACC2C3">
      <w:pPr>
        <w:pStyle w:val="33"/>
        <w:jc w:val="center"/>
        <w:rPr>
          <w:rFonts w:hint="eastAsia" w:ascii="宋体" w:hAnsi="宋体" w:eastAsia="宋体" w:cs="宋体"/>
          <w:caps w:val="0"/>
          <w:smallCaps w:val="0"/>
        </w:rPr>
      </w:pPr>
      <w:r>
        <w:drawing>
          <wp:inline distT="0" distB="0" distL="114300" distR="114300">
            <wp:extent cx="4814570" cy="2357755"/>
            <wp:effectExtent l="0" t="0" r="5080" b="4445"/>
            <wp:docPr id="5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图片 3"/>
                    <pic:cNvPicPr>
                      <a:picLocks noChangeAspect="1"/>
                    </pic:cNvPicPr>
                  </pic:nvPicPr>
                  <pic:blipFill>
                    <a:blip r:embed="rId455"/>
                    <a:stretch>
                      <a:fillRect/>
                    </a:stretch>
                  </pic:blipFill>
                  <pic:spPr>
                    <a:xfrm>
                      <a:off x="0" y="0"/>
                      <a:ext cx="4814570" cy="2357755"/>
                    </a:xfrm>
                    <a:prstGeom prst="rect">
                      <a:avLst/>
                    </a:prstGeom>
                    <a:noFill/>
                    <a:ln>
                      <a:noFill/>
                    </a:ln>
                  </pic:spPr>
                </pic:pic>
              </a:graphicData>
            </a:graphic>
          </wp:inline>
        </w:drawing>
      </w:r>
    </w:p>
    <w:p w14:paraId="5CBF0E65">
      <w:pPr>
        <w:numPr>
          <w:ilvl w:val="0"/>
          <w:numId w:val="80"/>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进入</w:t>
      </w:r>
      <w:r>
        <w:rPr>
          <w:rFonts w:hint="eastAsia" w:ascii="宋体" w:hAnsi="宋体" w:eastAsia="宋体" w:cs="宋体"/>
          <w:caps w:val="0"/>
          <w:smallCaps w:val="0"/>
          <w:color w:val="333333"/>
          <w:kern w:val="0"/>
          <w:sz w:val="21"/>
          <w:szCs w:val="21"/>
          <w:shd w:val="clear" w:fill="FFFFFF"/>
          <w:lang w:val="en-US" w:eastAsia="zh-CN" w:bidi="ar"/>
        </w:rPr>
        <w:t>挑选标段(包)</w:t>
      </w:r>
      <w:r>
        <w:rPr>
          <w:rFonts w:hint="eastAsia" w:ascii="宋体" w:hAnsi="宋体" w:eastAsia="宋体" w:cs="宋体"/>
          <w:caps w:val="0"/>
          <w:smallCaps w:val="0"/>
          <w:color w:val="000000" w:themeColor="text1"/>
          <w:lang w:val="en-US" w:eastAsia="zh-CN"/>
          <w14:textFill>
            <w14:solidFill>
              <w14:schemeClr w14:val="tx1"/>
            </w14:solidFill>
          </w14:textFill>
        </w:rPr>
        <w:t>列表页面，勾选标段并点击“确认选择”按钮，进入新增开评标场地预约页面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7C1EBEE3">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45715"/>
            <wp:effectExtent l="0" t="0" r="1905" b="14605"/>
            <wp:docPr id="24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6" name="图片 13"/>
                    <pic:cNvPicPr>
                      <a:picLocks noChangeAspect="1"/>
                    </pic:cNvPicPr>
                  </pic:nvPicPr>
                  <pic:blipFill>
                    <a:blip r:embed="rId192"/>
                    <a:stretch>
                      <a:fillRect/>
                    </a:stretch>
                  </pic:blipFill>
                  <pic:spPr>
                    <a:xfrm>
                      <a:off x="0" y="0"/>
                      <a:ext cx="5057775" cy="2545715"/>
                    </a:xfrm>
                    <a:prstGeom prst="rect">
                      <a:avLst/>
                    </a:prstGeom>
                    <a:noFill/>
                    <a:ln>
                      <a:noFill/>
                    </a:ln>
                  </pic:spPr>
                </pic:pic>
              </a:graphicData>
            </a:graphic>
          </wp:inline>
        </w:drawing>
      </w:r>
    </w:p>
    <w:p w14:paraId="59DF307B">
      <w:pPr>
        <w:pStyle w:val="33"/>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3287395"/>
            <wp:effectExtent l="0" t="0" r="1905" b="4445"/>
            <wp:docPr id="24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7" name="图片 14"/>
                    <pic:cNvPicPr>
                      <a:picLocks noChangeAspect="1"/>
                    </pic:cNvPicPr>
                  </pic:nvPicPr>
                  <pic:blipFill>
                    <a:blip r:embed="rId193"/>
                    <a:srcRect b="13079"/>
                    <a:stretch>
                      <a:fillRect/>
                    </a:stretch>
                  </pic:blipFill>
                  <pic:spPr>
                    <a:xfrm>
                      <a:off x="0" y="0"/>
                      <a:ext cx="5057775" cy="3287395"/>
                    </a:xfrm>
                    <a:prstGeom prst="rect">
                      <a:avLst/>
                    </a:prstGeom>
                    <a:noFill/>
                    <a:ln>
                      <a:noFill/>
                    </a:ln>
                  </pic:spPr>
                </pic:pic>
              </a:graphicData>
            </a:graphic>
          </wp:inline>
        </w:drawing>
      </w:r>
    </w:p>
    <w:p w14:paraId="33CDF49B">
      <w:pPr>
        <w:numPr>
          <w:ilvl w:val="0"/>
          <w:numId w:val="80"/>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新增</w:t>
      </w:r>
      <w:r>
        <w:rPr>
          <w:rFonts w:hint="eastAsia" w:ascii="宋体" w:hAnsi="宋体" w:eastAsia="宋体" w:cs="宋体"/>
          <w:caps w:val="0"/>
          <w:smallCaps w:val="0"/>
          <w:color w:val="000000" w:themeColor="text1"/>
          <w14:textFill>
            <w14:solidFill>
              <w14:schemeClr w14:val="tx1"/>
            </w14:solidFill>
          </w14:textFill>
        </w:rPr>
        <w:t>开评标场地预约页面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选择开评标场地的时间和地点。如下图</w:t>
      </w:r>
      <w:r>
        <w:rPr>
          <w:rFonts w:hint="eastAsia" w:ascii="宋体" w:hAnsi="宋体" w:eastAsia="宋体" w:cs="宋体"/>
          <w:caps w:val="0"/>
          <w:smallCaps w:val="0"/>
          <w:color w:val="000000" w:themeColor="text1"/>
          <w14:textFill>
            <w14:solidFill>
              <w14:schemeClr w14:val="tx1"/>
            </w14:solidFill>
          </w14:textFill>
        </w:rPr>
        <w:t>：</w:t>
      </w:r>
    </w:p>
    <w:p w14:paraId="7D85FD02">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30450"/>
            <wp:effectExtent l="0" t="0" r="1905" b="1270"/>
            <wp:docPr id="24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8" name="图片 15"/>
                    <pic:cNvPicPr>
                      <a:picLocks noChangeAspect="1"/>
                    </pic:cNvPicPr>
                  </pic:nvPicPr>
                  <pic:blipFill>
                    <a:blip r:embed="rId194"/>
                    <a:stretch>
                      <a:fillRect/>
                    </a:stretch>
                  </pic:blipFill>
                  <pic:spPr>
                    <a:xfrm>
                      <a:off x="0" y="0"/>
                      <a:ext cx="5057775" cy="2330450"/>
                    </a:xfrm>
                    <a:prstGeom prst="rect">
                      <a:avLst/>
                    </a:prstGeom>
                    <a:noFill/>
                    <a:ln>
                      <a:noFill/>
                    </a:ln>
                  </pic:spPr>
                </pic:pic>
              </a:graphicData>
            </a:graphic>
          </wp:inline>
        </w:drawing>
      </w:r>
    </w:p>
    <w:p w14:paraId="4A2B64A2">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35A8BA6F">
      <w:pPr>
        <w:bidi w:val="0"/>
        <w:rPr>
          <w:rFonts w:hint="eastAsia" w:ascii="宋体" w:hAnsi="宋体" w:eastAsia="宋体" w:cs="宋体"/>
          <w:caps w:val="0"/>
          <w:smallCaps w:val="0"/>
        </w:rPr>
      </w:pPr>
      <w:r>
        <w:rPr>
          <w:rFonts w:hint="eastAsia" w:ascii="宋体" w:hAnsi="宋体" w:eastAsia="宋体" w:cs="宋体"/>
          <w:caps w:val="0"/>
          <w:smallCaps w:val="0"/>
          <w:color w:val="000000" w:themeColor="text1"/>
          <w14:textFill>
            <w14:solidFill>
              <w14:schemeClr w14:val="tx1"/>
            </w14:solidFill>
          </w14:textFill>
        </w:rPr>
        <w:t>①页面上“标段（包）信息”中，</w:t>
      </w:r>
      <w:r>
        <w:rPr>
          <w:rFonts w:hint="eastAsia" w:ascii="宋体" w:hAnsi="宋体" w:eastAsia="宋体" w:cs="宋体"/>
          <w:caps w:val="0"/>
          <w:smallCaps w:val="0"/>
          <w:lang w:val="en-US" w:eastAsia="zh-CN"/>
        </w:rPr>
        <w:t>勾选复选框，可以添加多个同一个招标项目下未组建场地预约的标段</w:t>
      </w:r>
      <w:r>
        <w:rPr>
          <w:rFonts w:hint="eastAsia" w:ascii="宋体" w:hAnsi="宋体" w:eastAsia="宋体" w:cs="宋体"/>
          <w:caps w:val="0"/>
          <w:smallCaps w:val="0"/>
        </w:rPr>
        <w:t>。</w:t>
      </w:r>
    </w:p>
    <w:p w14:paraId="594E228E">
      <w:pPr>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4682490" cy="834390"/>
            <wp:effectExtent l="0" t="0" r="3810" b="3810"/>
            <wp:docPr id="5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图片 4"/>
                    <pic:cNvPicPr>
                      <a:picLocks noChangeAspect="1"/>
                    </pic:cNvPicPr>
                  </pic:nvPicPr>
                  <pic:blipFill>
                    <a:blip r:embed="rId456"/>
                    <a:stretch>
                      <a:fillRect/>
                    </a:stretch>
                  </pic:blipFill>
                  <pic:spPr>
                    <a:xfrm>
                      <a:off x="0" y="0"/>
                      <a:ext cx="4682490" cy="834390"/>
                    </a:xfrm>
                    <a:prstGeom prst="rect">
                      <a:avLst/>
                    </a:prstGeom>
                    <a:noFill/>
                    <a:ln>
                      <a:noFill/>
                    </a:ln>
                  </pic:spPr>
                </pic:pic>
              </a:graphicData>
            </a:graphic>
          </wp:inline>
        </w:drawing>
      </w:r>
    </w:p>
    <w:p w14:paraId="275D8D25">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②设置的“</w:t>
      </w:r>
      <w:r>
        <w:rPr>
          <w:rFonts w:hint="eastAsia" w:ascii="宋体" w:hAnsi="宋体" w:eastAsia="宋体" w:cs="宋体"/>
          <w:caps w:val="0"/>
          <w:smallCaps w:val="0"/>
          <w:color w:val="000000" w:themeColor="text1"/>
          <w:lang w:val="en-US" w:eastAsia="zh-CN"/>
          <w14:textFill>
            <w14:solidFill>
              <w14:schemeClr w14:val="tx1"/>
            </w14:solidFill>
          </w14:textFill>
        </w:rPr>
        <w:t>开标</w:t>
      </w:r>
      <w:r>
        <w:rPr>
          <w:rFonts w:hint="eastAsia" w:ascii="宋体" w:hAnsi="宋体" w:eastAsia="宋体" w:cs="宋体"/>
          <w:caps w:val="0"/>
          <w:smallCaps w:val="0"/>
          <w:color w:val="000000" w:themeColor="text1"/>
          <w14:textFill>
            <w14:solidFill>
              <w14:schemeClr w14:val="tx1"/>
            </w14:solidFill>
          </w14:textFill>
        </w:rPr>
        <w:t>时间”必须晚于当前时间。</w:t>
      </w:r>
    </w:p>
    <w:p w14:paraId="0DEDCCD0">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③选择的“</w:t>
      </w:r>
      <w:r>
        <w:rPr>
          <w:rFonts w:hint="eastAsia" w:ascii="宋体" w:hAnsi="宋体" w:eastAsia="宋体" w:cs="宋体"/>
          <w:caps w:val="0"/>
          <w:smallCaps w:val="0"/>
          <w:color w:val="000000" w:themeColor="text1"/>
          <w:lang w:val="en-US" w:eastAsia="zh-CN"/>
          <w14:textFill>
            <w14:solidFill>
              <w14:schemeClr w14:val="tx1"/>
            </w14:solidFill>
          </w14:textFill>
        </w:rPr>
        <w:t>开标室</w:t>
      </w:r>
      <w:r>
        <w:rPr>
          <w:rFonts w:hint="eastAsia" w:ascii="宋体" w:hAnsi="宋体" w:eastAsia="宋体" w:cs="宋体"/>
          <w:caps w:val="0"/>
          <w:smallCaps w:val="0"/>
          <w:color w:val="000000" w:themeColor="text1"/>
          <w14:textFill>
            <w14:solidFill>
              <w14:schemeClr w14:val="tx1"/>
            </w14:solidFill>
          </w14:textFill>
        </w:rPr>
        <w:t>”在同时间段内不能与其他标段（包）重复。</w:t>
      </w:r>
    </w:p>
    <w:p w14:paraId="3C593AD3">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④勾选“是否使用外部场地”后，可以填写外部场地信息。</w:t>
      </w:r>
    </w:p>
    <w:p w14:paraId="22002B49">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rPr>
        <w:drawing>
          <wp:inline distT="0" distB="0" distL="114300" distR="114300">
            <wp:extent cx="5057775" cy="834390"/>
            <wp:effectExtent l="0" t="0" r="1905" b="3810"/>
            <wp:docPr id="243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0" name="图片 21"/>
                    <pic:cNvPicPr>
                      <a:picLocks noChangeAspect="1"/>
                    </pic:cNvPicPr>
                  </pic:nvPicPr>
                  <pic:blipFill>
                    <a:blip r:embed="rId195"/>
                    <a:stretch>
                      <a:fillRect/>
                    </a:stretch>
                  </pic:blipFill>
                  <pic:spPr>
                    <a:xfrm>
                      <a:off x="0" y="0"/>
                      <a:ext cx="5057775" cy="834390"/>
                    </a:xfrm>
                    <a:prstGeom prst="rect">
                      <a:avLst/>
                    </a:prstGeom>
                    <a:noFill/>
                    <a:ln>
                      <a:noFill/>
                    </a:ln>
                  </pic:spPr>
                </pic:pic>
              </a:graphicData>
            </a:graphic>
          </wp:inline>
        </w:drawing>
      </w:r>
    </w:p>
    <w:p w14:paraId="5C67BECE">
      <w:pPr>
        <w:numPr>
          <w:ilvl w:val="0"/>
          <w:numId w:val="80"/>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场地选择后，</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w:t>
      </w:r>
      <w:r>
        <w:rPr>
          <w:rFonts w:hint="eastAsia" w:ascii="宋体" w:hAnsi="宋体" w:eastAsia="宋体" w:cs="宋体"/>
          <w:caps w:val="0"/>
          <w:smallCaps w:val="0"/>
          <w:color w:val="000000" w:themeColor="text1"/>
          <w14:textFill>
            <w14:solidFill>
              <w14:schemeClr w14:val="tx1"/>
            </w14:solidFill>
          </w14:textFill>
        </w:rPr>
        <w:t>提交</w:t>
      </w:r>
      <w:r>
        <w:rPr>
          <w:rFonts w:hint="eastAsia" w:ascii="宋体" w:hAnsi="宋体" w:eastAsia="宋体" w:cs="宋体"/>
          <w:caps w:val="0"/>
          <w:smallCaps w:val="0"/>
          <w:color w:val="000000" w:themeColor="text1"/>
          <w:lang w:val="en-US" w:eastAsia="zh-CN"/>
          <w14:textFill>
            <w14:solidFill>
              <w14:schemeClr w14:val="tx1"/>
            </w14:solidFill>
          </w14:textFill>
        </w:rPr>
        <w:t>中心审核，待中心管理员审核通过</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4A8AC668">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60930"/>
            <wp:effectExtent l="0" t="0" r="1905" b="1270"/>
            <wp:docPr id="24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1" name="图片 16"/>
                    <pic:cNvPicPr>
                      <a:picLocks noChangeAspect="1"/>
                    </pic:cNvPicPr>
                  </pic:nvPicPr>
                  <pic:blipFill>
                    <a:blip r:embed="rId196"/>
                    <a:stretch>
                      <a:fillRect/>
                    </a:stretch>
                  </pic:blipFill>
                  <pic:spPr>
                    <a:xfrm>
                      <a:off x="0" y="0"/>
                      <a:ext cx="5057775" cy="2360930"/>
                    </a:xfrm>
                    <a:prstGeom prst="rect">
                      <a:avLst/>
                    </a:prstGeom>
                    <a:noFill/>
                    <a:ln>
                      <a:noFill/>
                    </a:ln>
                  </pic:spPr>
                </pic:pic>
              </a:graphicData>
            </a:graphic>
          </wp:inline>
        </w:drawing>
      </w:r>
    </w:p>
    <w:p w14:paraId="7C11FEC1">
      <w:pPr>
        <w:bidi w:val="0"/>
        <w:rPr>
          <w:rFonts w:hint="eastAsia" w:ascii="宋体" w:hAnsi="宋体" w:eastAsia="宋体" w:cs="宋体"/>
          <w:b/>
          <w:bCs/>
          <w:caps w:val="0"/>
          <w:smallCaps w:val="0"/>
          <w:kern w:val="2"/>
          <w:sz w:val="28"/>
          <w:szCs w:val="18"/>
          <w:lang w:val="en-US" w:eastAsia="zh-CN" w:bidi="ar-SA"/>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2BBE22F0">
      <w:pPr>
        <w:pStyle w:val="4"/>
        <w:bidi w:val="0"/>
        <w:rPr>
          <w:rFonts w:hint="eastAsia" w:ascii="宋体" w:hAnsi="宋体" w:eastAsia="宋体" w:cs="宋体"/>
          <w:b/>
          <w:bCs/>
          <w:caps w:val="0"/>
          <w:smallCaps w:val="0"/>
          <w:color w:val="000000" w:themeColor="text1"/>
          <w:kern w:val="2"/>
          <w:sz w:val="28"/>
          <w:szCs w:val="18"/>
          <w:lang w:val="en-US" w:eastAsia="zh-CN" w:bidi="ar-SA"/>
          <w14:textFill>
            <w14:solidFill>
              <w14:schemeClr w14:val="tx1"/>
            </w14:solidFill>
          </w14:textFill>
        </w:rPr>
      </w:pPr>
      <w:bookmarkStart w:id="309" w:name="_Toc9456"/>
      <w:bookmarkStart w:id="310" w:name="_Toc18167"/>
      <w:r>
        <w:rPr>
          <w:rFonts w:hint="eastAsia" w:ascii="宋体" w:hAnsi="宋体" w:cs="宋体"/>
          <w:b/>
          <w:bCs/>
          <w:caps w:val="0"/>
          <w:smallCaps w:val="0"/>
          <w:color w:val="000000" w:themeColor="text1"/>
          <w:kern w:val="2"/>
          <w:sz w:val="28"/>
          <w:szCs w:val="18"/>
          <w:lang w:val="en-US" w:eastAsia="zh-CN" w:bidi="ar-SA"/>
          <w14:textFill>
            <w14:solidFill>
              <w14:schemeClr w14:val="tx1"/>
            </w14:solidFill>
          </w14:textFill>
        </w:rPr>
        <w:t>场地变更</w:t>
      </w:r>
      <w:bookmarkEnd w:id="309"/>
      <w:bookmarkEnd w:id="310"/>
    </w:p>
    <w:p w14:paraId="1A0BBB75">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0DE3939A">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功能类似于资审场地变更。</w:t>
      </w:r>
    </w:p>
    <w:p w14:paraId="3B0A3074">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采购人登录系统，选择标段（包），完成变更原因，开标室的录入保存，点击提交审核，经由主管单位领导审核，并确定评标时间、预计评标时长、评标室，完成开评标场地的安排，至此开评标场地变更成功。</w:t>
      </w:r>
    </w:p>
    <w:p w14:paraId="0F204B83">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录入开评标场地信息时，开标时间必须大于今天且若保存后修改开标时间只能推迟，不能提前；同一时段，同一开/评标场地，不能预约两次。可根据场地使用情况，查询开评标场地在哪些时段已被预约。</w:t>
      </w:r>
    </w:p>
    <w:p w14:paraId="268B9ECE">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页面选择不见面开标项目时，只能挑选到不见面开标室。</w:t>
      </w:r>
    </w:p>
    <w:p w14:paraId="7789CD78">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6A47C709">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3843DF0E">
      <w:pPr>
        <w:keepNext w:val="0"/>
        <w:keepLines w:val="0"/>
        <w:pageBreakBefore w:val="0"/>
        <w:widowControl w:val="0"/>
        <w:kinsoku/>
        <w:wordWrap/>
        <w:overflowPunct/>
        <w:topLinePunct w:val="0"/>
        <w:autoSpaceDE/>
        <w:autoSpaceDN/>
        <w:bidi w:val="0"/>
        <w:adjustRightInd/>
        <w:snapToGrid/>
        <w:ind w:firstLine="422"/>
        <w:textAlignment w:val="auto"/>
        <w:outlineLvl w:val="9"/>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7C0F8CBE">
      <w:pPr>
        <w:keepNext w:val="0"/>
        <w:keepLines w:val="0"/>
        <w:pageBreakBefore w:val="0"/>
        <w:widowControl w:val="0"/>
        <w:kinsoku/>
        <w:wordWrap/>
        <w:overflowPunct/>
        <w:topLinePunct w:val="0"/>
        <w:autoSpaceDE/>
        <w:autoSpaceDN/>
        <w:bidi w:val="0"/>
        <w:adjustRightInd/>
        <w:snapToGrid/>
        <w:ind w:firstLine="422"/>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开评标场地预约审核通过</w:t>
      </w:r>
      <w:r>
        <w:rPr>
          <w:rFonts w:hint="eastAsia" w:ascii="宋体" w:hAnsi="宋体" w:eastAsia="宋体" w:cs="宋体"/>
          <w:caps w:val="0"/>
          <w:smallCaps w:val="0"/>
          <w:color w:val="000000" w:themeColor="text1"/>
          <w14:textFill>
            <w14:solidFill>
              <w14:schemeClr w14:val="tx1"/>
            </w14:solidFill>
          </w14:textFill>
        </w:rPr>
        <w:t>。</w:t>
      </w:r>
    </w:p>
    <w:p w14:paraId="681FA716">
      <w:pPr>
        <w:keepNext w:val="0"/>
        <w:keepLines w:val="0"/>
        <w:pageBreakBefore w:val="0"/>
        <w:widowControl w:val="0"/>
        <w:kinsoku/>
        <w:wordWrap/>
        <w:overflowPunct/>
        <w:topLinePunct w:val="0"/>
        <w:autoSpaceDE/>
        <w:autoSpaceDN/>
        <w:bidi w:val="0"/>
        <w:adjustRightInd/>
        <w:snapToGrid/>
        <w:ind w:firstLine="422"/>
        <w:textAlignment w:val="auto"/>
        <w:outlineLvl w:val="9"/>
        <w:rPr>
          <w:rFonts w:hint="eastAsia" w:ascii="宋体" w:hAnsi="宋体" w:eastAsia="宋体" w:cs="宋体"/>
          <w:caps w:val="0"/>
          <w:smallCaps w:val="0"/>
        </w:rPr>
      </w:pPr>
      <w:r>
        <w:rPr>
          <w:rFonts w:hint="eastAsia" w:ascii="宋体" w:hAnsi="宋体" w:eastAsia="宋体" w:cs="宋体"/>
          <w:b/>
          <w:caps w:val="0"/>
          <w:smallCaps w:val="0"/>
          <w:color w:val="000000" w:themeColor="text1"/>
          <w14:textFill>
            <w14:solidFill>
              <w14:schemeClr w14:val="tx1"/>
            </w14:solidFill>
          </w14:textFill>
        </w:rPr>
        <w:t>操作步骤：</w:t>
      </w:r>
    </w:p>
    <w:p w14:paraId="162F8115">
      <w:pPr>
        <w:numPr>
          <w:ilvl w:val="0"/>
          <w:numId w:val="81"/>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 “</w:t>
      </w:r>
      <w:r>
        <w:rPr>
          <w:rFonts w:hint="eastAsia" w:ascii="宋体" w:hAnsi="宋体" w:cs="宋体"/>
          <w:caps w:val="0"/>
          <w:smallCaps w:val="0"/>
          <w:color w:val="000000" w:themeColor="text1"/>
          <w:lang w:val="en-US" w:eastAsia="zh-CN"/>
          <w14:textFill>
            <w14:solidFill>
              <w14:schemeClr w14:val="tx1"/>
            </w14:solidFill>
          </w14:textFill>
        </w:rPr>
        <w:t>谈判采购</w:t>
      </w:r>
      <w:r>
        <w:rPr>
          <w:rFonts w:hint="eastAsia" w:ascii="宋体" w:hAnsi="宋体" w:eastAsia="宋体" w:cs="宋体"/>
          <w:caps w:val="0"/>
          <w:smallCaps w:val="0"/>
          <w:color w:val="000000" w:themeColor="text1"/>
          <w:lang w:val="en-US"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场地</w:t>
      </w:r>
      <w:r>
        <w:rPr>
          <w:rFonts w:hint="eastAsia" w:ascii="宋体" w:hAnsi="宋体" w:eastAsia="宋体" w:cs="宋体"/>
          <w:caps w:val="0"/>
          <w:smallCaps w:val="0"/>
          <w:color w:val="000000" w:themeColor="text1"/>
          <w:lang w:val="en-US" w:eastAsia="zh-CN"/>
          <w14:textFill>
            <w14:solidFill>
              <w14:schemeClr w14:val="tx1"/>
            </w14:solidFill>
          </w14:textFill>
        </w:rPr>
        <w:t>变更</w:t>
      </w:r>
      <w:r>
        <w:rPr>
          <w:rFonts w:hint="eastAsia" w:ascii="宋体" w:hAnsi="宋体" w:eastAsia="宋体" w:cs="宋体"/>
          <w:caps w:val="0"/>
          <w:smallCaps w:val="0"/>
          <w:color w:val="000000" w:themeColor="text1"/>
          <w14:textFill>
            <w14:solidFill>
              <w14:schemeClr w14:val="tx1"/>
            </w14:solidFill>
          </w14:textFill>
        </w:rPr>
        <w:t>”菜单，进入场地</w:t>
      </w:r>
      <w:r>
        <w:rPr>
          <w:rFonts w:hint="eastAsia" w:ascii="宋体" w:hAnsi="宋体" w:eastAsia="宋体" w:cs="宋体"/>
          <w:caps w:val="0"/>
          <w:smallCaps w:val="0"/>
          <w:color w:val="000000" w:themeColor="text1"/>
          <w:lang w:val="en-US" w:eastAsia="zh-CN"/>
          <w14:textFill>
            <w14:solidFill>
              <w14:schemeClr w14:val="tx1"/>
            </w14:solidFill>
          </w14:textFill>
        </w:rPr>
        <w:t>变更列表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342F1D7A">
      <w:pPr>
        <w:pStyle w:val="33"/>
        <w:jc w:val="center"/>
        <w:rPr>
          <w:rFonts w:hint="eastAsia" w:ascii="宋体" w:hAnsi="宋体" w:eastAsia="宋体" w:cs="宋体"/>
          <w:b/>
          <w:bCs/>
          <w:caps w:val="0"/>
          <w:smallCaps w:val="0"/>
        </w:rPr>
      </w:pPr>
      <w:r>
        <w:drawing>
          <wp:inline distT="0" distB="0" distL="114300" distR="114300">
            <wp:extent cx="5099685" cy="2359025"/>
            <wp:effectExtent l="0" t="0" r="5715" b="3175"/>
            <wp:docPr id="5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图片 5"/>
                    <pic:cNvPicPr>
                      <a:picLocks noChangeAspect="1"/>
                    </pic:cNvPicPr>
                  </pic:nvPicPr>
                  <pic:blipFill>
                    <a:blip r:embed="rId457"/>
                    <a:stretch>
                      <a:fillRect/>
                    </a:stretch>
                  </pic:blipFill>
                  <pic:spPr>
                    <a:xfrm>
                      <a:off x="0" y="0"/>
                      <a:ext cx="5099685" cy="2359025"/>
                    </a:xfrm>
                    <a:prstGeom prst="rect">
                      <a:avLst/>
                    </a:prstGeom>
                    <a:noFill/>
                    <a:ln>
                      <a:noFill/>
                    </a:ln>
                  </pic:spPr>
                </pic:pic>
              </a:graphicData>
            </a:graphic>
          </wp:inline>
        </w:drawing>
      </w:r>
    </w:p>
    <w:p w14:paraId="361E56F1">
      <w:pPr>
        <w:numPr>
          <w:ilvl w:val="0"/>
          <w:numId w:val="81"/>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场地变更列表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点击“新增开评标场地变更”按钮，进入挑选标段包列表页面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04CC9ABD">
      <w:pPr>
        <w:pStyle w:val="33"/>
        <w:jc w:val="center"/>
        <w:rPr>
          <w:rFonts w:hint="eastAsia" w:ascii="宋体" w:hAnsi="宋体" w:eastAsia="宋体" w:cs="宋体"/>
          <w:caps w:val="0"/>
          <w:smallCaps w:val="0"/>
        </w:rPr>
      </w:pPr>
      <w:r>
        <w:drawing>
          <wp:inline distT="0" distB="0" distL="114300" distR="114300">
            <wp:extent cx="4991100" cy="2329815"/>
            <wp:effectExtent l="0" t="0" r="0" b="13335"/>
            <wp:docPr id="5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图片 6"/>
                    <pic:cNvPicPr>
                      <a:picLocks noChangeAspect="1"/>
                    </pic:cNvPicPr>
                  </pic:nvPicPr>
                  <pic:blipFill>
                    <a:blip r:embed="rId458"/>
                    <a:stretch>
                      <a:fillRect/>
                    </a:stretch>
                  </pic:blipFill>
                  <pic:spPr>
                    <a:xfrm>
                      <a:off x="0" y="0"/>
                      <a:ext cx="4991100" cy="2329815"/>
                    </a:xfrm>
                    <a:prstGeom prst="rect">
                      <a:avLst/>
                    </a:prstGeom>
                    <a:noFill/>
                    <a:ln>
                      <a:noFill/>
                    </a:ln>
                  </pic:spPr>
                </pic:pic>
              </a:graphicData>
            </a:graphic>
          </wp:inline>
        </w:drawing>
      </w:r>
      <w:r>
        <w:rPr>
          <w:rFonts w:hint="eastAsia" w:ascii="宋体" w:hAnsi="宋体" w:eastAsia="宋体" w:cs="宋体"/>
          <w:caps w:val="0"/>
          <w:smallCaps w:val="0"/>
        </w:rPr>
        <w:drawing>
          <wp:inline distT="0" distB="0" distL="114300" distR="114300">
            <wp:extent cx="5269230" cy="2325370"/>
            <wp:effectExtent l="0" t="0" r="1270" b="11430"/>
            <wp:docPr id="2441"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1" name="图片 96"/>
                    <pic:cNvPicPr>
                      <a:picLocks noChangeAspect="1"/>
                    </pic:cNvPicPr>
                  </pic:nvPicPr>
                  <pic:blipFill>
                    <a:blip r:embed="rId199"/>
                    <a:stretch>
                      <a:fillRect/>
                    </a:stretch>
                  </pic:blipFill>
                  <pic:spPr>
                    <a:xfrm>
                      <a:off x="0" y="0"/>
                      <a:ext cx="5269230" cy="2325370"/>
                    </a:xfrm>
                    <a:prstGeom prst="rect">
                      <a:avLst/>
                    </a:prstGeom>
                    <a:noFill/>
                    <a:ln>
                      <a:noFill/>
                    </a:ln>
                  </pic:spPr>
                </pic:pic>
              </a:graphicData>
            </a:graphic>
          </wp:inline>
        </w:drawing>
      </w:r>
    </w:p>
    <w:p w14:paraId="5D64FB68">
      <w:pPr>
        <w:numPr>
          <w:ilvl w:val="0"/>
          <w:numId w:val="81"/>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挑选标段包列表页面，勾选标段并点击“确认选择”按钮，进入新增开评标场地变更</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65C330B9">
      <w:pPr>
        <w:pStyle w:val="33"/>
        <w:jc w:val="center"/>
        <w:rPr>
          <w:rFonts w:hint="eastAsia" w:ascii="宋体" w:hAnsi="宋体" w:eastAsia="宋体" w:cs="宋体"/>
          <w:caps w:val="0"/>
          <w:smallCaps w:val="0"/>
          <w:lang w:val="en-US" w:eastAsia="zh-CN"/>
        </w:rPr>
      </w:pPr>
      <w:r>
        <w:rPr>
          <w:rFonts w:hint="eastAsia" w:ascii="宋体" w:hAnsi="宋体" w:eastAsia="宋体" w:cs="宋体"/>
          <w:caps w:val="0"/>
          <w:smallCaps w:val="0"/>
        </w:rPr>
        <w:drawing>
          <wp:inline distT="0" distB="0" distL="114300" distR="114300">
            <wp:extent cx="5057775" cy="2237105"/>
            <wp:effectExtent l="0" t="0" r="9525" b="10795"/>
            <wp:docPr id="2442"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2" name="图片 97"/>
                    <pic:cNvPicPr>
                      <a:picLocks noChangeAspect="1"/>
                    </pic:cNvPicPr>
                  </pic:nvPicPr>
                  <pic:blipFill>
                    <a:blip r:embed="rId200"/>
                    <a:stretch>
                      <a:fillRect/>
                    </a:stretch>
                  </pic:blipFill>
                  <pic:spPr>
                    <a:xfrm>
                      <a:off x="0" y="0"/>
                      <a:ext cx="5057775" cy="2237105"/>
                    </a:xfrm>
                    <a:prstGeom prst="rect">
                      <a:avLst/>
                    </a:prstGeom>
                    <a:noFill/>
                    <a:ln>
                      <a:noFill/>
                    </a:ln>
                  </pic:spPr>
                </pic:pic>
              </a:graphicData>
            </a:graphic>
          </wp:inline>
        </w:drawing>
      </w:r>
    </w:p>
    <w:p w14:paraId="002872EE">
      <w:pPr>
        <w:numPr>
          <w:ilvl w:val="0"/>
          <w:numId w:val="81"/>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进入开评标场地</w:t>
      </w:r>
      <w:r>
        <w:rPr>
          <w:rFonts w:hint="eastAsia" w:ascii="宋体" w:hAnsi="宋体" w:eastAsia="宋体" w:cs="宋体"/>
          <w:caps w:val="0"/>
          <w:smallCaps w:val="0"/>
          <w:color w:val="000000" w:themeColor="text1"/>
          <w:lang w:val="en-US" w:eastAsia="zh-CN"/>
          <w14:textFill>
            <w14:solidFill>
              <w14:schemeClr w14:val="tx1"/>
            </w14:solidFill>
          </w14:textFill>
        </w:rPr>
        <w:t>变更</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填写变更原因，重新选择开标时间、开标场地和评标时间、评标场地</w:t>
      </w:r>
      <w:r>
        <w:rPr>
          <w:rFonts w:hint="eastAsia" w:ascii="宋体" w:hAnsi="宋体" w:eastAsia="宋体" w:cs="宋体"/>
          <w:caps w:val="0"/>
          <w:smallCaps w:val="0"/>
          <w:color w:val="000000" w:themeColor="text1"/>
          <w14:textFill>
            <w14:solidFill>
              <w14:schemeClr w14:val="tx1"/>
            </w14:solidFill>
          </w14:textFill>
        </w:rPr>
        <w:t>。如下图：</w:t>
      </w:r>
      <w:r>
        <w:rPr>
          <w:rFonts w:hint="eastAsia" w:ascii="宋体" w:hAnsi="宋体" w:eastAsia="宋体" w:cs="宋体"/>
        </w:rPr>
        <w:drawing>
          <wp:inline distT="0" distB="0" distL="114300" distR="114300">
            <wp:extent cx="5023485" cy="2521585"/>
            <wp:effectExtent l="0" t="0" r="5715" b="12065"/>
            <wp:docPr id="244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3" name="图片 19"/>
                    <pic:cNvPicPr>
                      <a:picLocks noChangeAspect="1"/>
                    </pic:cNvPicPr>
                  </pic:nvPicPr>
                  <pic:blipFill>
                    <a:blip r:embed="rId201"/>
                    <a:srcRect l="678"/>
                    <a:stretch>
                      <a:fillRect/>
                    </a:stretch>
                  </pic:blipFill>
                  <pic:spPr>
                    <a:xfrm>
                      <a:off x="0" y="0"/>
                      <a:ext cx="5023485" cy="2521585"/>
                    </a:xfrm>
                    <a:prstGeom prst="rect">
                      <a:avLst/>
                    </a:prstGeom>
                    <a:noFill/>
                    <a:ln>
                      <a:noFill/>
                    </a:ln>
                  </pic:spPr>
                </pic:pic>
              </a:graphicData>
            </a:graphic>
          </wp:inline>
        </w:drawing>
      </w:r>
    </w:p>
    <w:p w14:paraId="27ED2E18">
      <w:pPr>
        <w:pStyle w:val="33"/>
        <w:jc w:val="center"/>
        <w:rPr>
          <w:rFonts w:hint="eastAsia" w:ascii="宋体" w:hAnsi="宋体" w:eastAsia="宋体" w:cs="宋体"/>
          <w:caps w:val="0"/>
          <w:smallCaps w:val="0"/>
          <w:color w:val="000000" w:themeColor="text1"/>
          <w:sz w:val="24"/>
          <w14:textFill>
            <w14:solidFill>
              <w14:schemeClr w14:val="tx1"/>
            </w14:solidFill>
          </w14:textFill>
        </w:rPr>
      </w:pPr>
      <w:r>
        <w:rPr>
          <w:rFonts w:hint="eastAsia" w:ascii="宋体" w:hAnsi="宋体" w:eastAsia="宋体" w:cs="宋体"/>
        </w:rPr>
        <w:drawing>
          <wp:inline distT="0" distB="0" distL="114300" distR="114300">
            <wp:extent cx="5057775" cy="1235075"/>
            <wp:effectExtent l="0" t="0" r="9525" b="3175"/>
            <wp:docPr id="244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4" name="图片 20"/>
                    <pic:cNvPicPr>
                      <a:picLocks noChangeAspect="1"/>
                    </pic:cNvPicPr>
                  </pic:nvPicPr>
                  <pic:blipFill>
                    <a:blip r:embed="rId202"/>
                    <a:stretch>
                      <a:fillRect/>
                    </a:stretch>
                  </pic:blipFill>
                  <pic:spPr>
                    <a:xfrm>
                      <a:off x="0" y="0"/>
                      <a:ext cx="5057775" cy="1235075"/>
                    </a:xfrm>
                    <a:prstGeom prst="rect">
                      <a:avLst/>
                    </a:prstGeom>
                    <a:noFill/>
                    <a:ln>
                      <a:noFill/>
                    </a:ln>
                  </pic:spPr>
                </pic:pic>
              </a:graphicData>
            </a:graphic>
          </wp:inline>
        </w:drawing>
      </w:r>
    </w:p>
    <w:p w14:paraId="2E35B389">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1FC25C72">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①开标时间只能往后变更，不能往前变更。</w:t>
      </w:r>
    </w:p>
    <w:p w14:paraId="5D40EC26">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②评标时间不能早于开标时间，可以同时选择多个评标室。</w:t>
      </w:r>
    </w:p>
    <w:p w14:paraId="6CCB3339">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③选择的“开标室”</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评标室</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在同时间段内不能与其他标段（包）重复。</w:t>
      </w:r>
    </w:p>
    <w:p w14:paraId="3F498FD8">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④勾选“是否使用外部场地”后，可以填写外部场地信息。</w:t>
      </w:r>
    </w:p>
    <w:p w14:paraId="352206A9">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⑤“评标室”勾选“自定义”，可以填写外部场地信息。</w:t>
      </w:r>
    </w:p>
    <w:p w14:paraId="7B517930">
      <w:pPr>
        <w:numPr>
          <w:ilvl w:val="0"/>
          <w:numId w:val="81"/>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选择完时间和场地，</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弹出意见框中输入意见，点击“确认提交”按钮后，场地变更成功</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00C3957C">
      <w:pPr>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66670"/>
            <wp:effectExtent l="0" t="0" r="9525" b="5080"/>
            <wp:docPr id="244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5" name="图片 22"/>
                    <pic:cNvPicPr>
                      <a:picLocks noChangeAspect="1"/>
                    </pic:cNvPicPr>
                  </pic:nvPicPr>
                  <pic:blipFill>
                    <a:blip r:embed="rId203"/>
                    <a:stretch>
                      <a:fillRect/>
                    </a:stretch>
                  </pic:blipFill>
                  <pic:spPr>
                    <a:xfrm>
                      <a:off x="0" y="0"/>
                      <a:ext cx="5057775" cy="2566670"/>
                    </a:xfrm>
                    <a:prstGeom prst="rect">
                      <a:avLst/>
                    </a:prstGeom>
                    <a:noFill/>
                    <a:ln>
                      <a:noFill/>
                    </a:ln>
                  </pic:spPr>
                </pic:pic>
              </a:graphicData>
            </a:graphic>
          </wp:inline>
        </w:drawing>
      </w:r>
    </w:p>
    <w:p w14:paraId="0BB1447C">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注：点击“提交信息”按钮之前，如果点击“修改保存”按钮，信息保存成功，且可以对页面信息继续进行修改。</w:t>
      </w:r>
    </w:p>
    <w:p w14:paraId="1E76F26D">
      <w:pPr>
        <w:rPr>
          <w:rFonts w:hint="eastAsia"/>
          <w:lang w:val="en-US" w:eastAsia="zh-CN"/>
        </w:rPr>
      </w:pPr>
    </w:p>
    <w:p w14:paraId="7A357C3D">
      <w:pPr>
        <w:pStyle w:val="4"/>
        <w:bidi w:val="0"/>
        <w:rPr>
          <w:rFonts w:hint="eastAsia" w:ascii="宋体" w:hAnsi="宋体" w:eastAsia="宋体" w:cs="宋体"/>
          <w:b/>
          <w:bCs/>
          <w:caps w:val="0"/>
          <w:smallCaps w:val="0"/>
          <w:color w:val="000000" w:themeColor="text1"/>
          <w:kern w:val="2"/>
          <w:sz w:val="28"/>
          <w:szCs w:val="18"/>
          <w:lang w:val="en-US" w:eastAsia="zh-CN" w:bidi="ar-SA"/>
          <w14:textFill>
            <w14:solidFill>
              <w14:schemeClr w14:val="tx1"/>
            </w14:solidFill>
          </w14:textFill>
        </w:rPr>
      </w:pPr>
      <w:bookmarkStart w:id="311" w:name="_Toc8592"/>
      <w:bookmarkStart w:id="312" w:name="_Toc20630"/>
      <w:r>
        <w:rPr>
          <w:rFonts w:hint="eastAsia" w:ascii="宋体" w:hAnsi="宋体" w:cs="宋体"/>
          <w:b/>
          <w:bCs/>
          <w:caps w:val="0"/>
          <w:smallCaps w:val="0"/>
          <w:color w:val="000000" w:themeColor="text1"/>
          <w:kern w:val="2"/>
          <w:sz w:val="28"/>
          <w:szCs w:val="18"/>
          <w:lang w:val="en-US" w:eastAsia="zh-CN" w:bidi="ar-SA"/>
          <w14:textFill>
            <w14:solidFill>
              <w14:schemeClr w14:val="tx1"/>
            </w14:solidFill>
          </w14:textFill>
        </w:rPr>
        <w:t>场地取消</w:t>
      </w:r>
      <w:bookmarkEnd w:id="311"/>
      <w:bookmarkEnd w:id="312"/>
    </w:p>
    <w:p w14:paraId="627F025B">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45D79E64">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功能类似于资审场地取消。</w:t>
      </w:r>
    </w:p>
    <w:p w14:paraId="69BBBFC9">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采购代理或采购人登录系统，选择标段（包），录入取消原因保存，点击提交审核，经由主管单位领导审核，审核通过后开评标场地取消成功并成功释放场地。</w:t>
      </w:r>
    </w:p>
    <w:p w14:paraId="2FA88D76">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5F724CCF">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采购人、采购代理</w:t>
      </w:r>
    </w:p>
    <w:p w14:paraId="5175AEE9">
      <w:pPr>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前置条件：</w:t>
      </w:r>
    </w:p>
    <w:p w14:paraId="5EF9E6C0">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场地预约审核通过。</w:t>
      </w:r>
    </w:p>
    <w:p w14:paraId="61577339">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30BDB1A2">
      <w:pPr>
        <w:numPr>
          <w:ilvl w:val="0"/>
          <w:numId w:val="82"/>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cs="宋体"/>
          <w:caps w:val="0"/>
          <w:smallCaps w:val="0"/>
          <w:color w:val="000000" w:themeColor="text1"/>
          <w:lang w:val="en-US" w:eastAsia="zh-CN"/>
          <w14:textFill>
            <w14:solidFill>
              <w14:schemeClr w14:val="tx1"/>
            </w14:solidFill>
          </w14:textFill>
        </w:rPr>
        <w:t>谈判采购</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场地</w:t>
      </w:r>
      <w:r>
        <w:rPr>
          <w:rFonts w:hint="eastAsia" w:ascii="宋体" w:hAnsi="宋体" w:eastAsia="宋体" w:cs="宋体"/>
          <w:caps w:val="0"/>
          <w:smallCaps w:val="0"/>
          <w:color w:val="000000" w:themeColor="text1"/>
          <w:lang w:val="en-US" w:eastAsia="zh-CN"/>
          <w14:textFill>
            <w14:solidFill>
              <w14:schemeClr w14:val="tx1"/>
            </w14:solidFill>
          </w14:textFill>
        </w:rPr>
        <w:t>取消</w:t>
      </w:r>
      <w:r>
        <w:rPr>
          <w:rFonts w:hint="eastAsia" w:ascii="宋体" w:hAnsi="宋体" w:eastAsia="宋体" w:cs="宋体"/>
          <w:caps w:val="0"/>
          <w:smallCaps w:val="0"/>
          <w:color w:val="000000" w:themeColor="text1"/>
          <w14:textFill>
            <w14:solidFill>
              <w14:schemeClr w14:val="tx1"/>
            </w14:solidFill>
          </w14:textFill>
        </w:rPr>
        <w:t>”菜单，进入场地</w:t>
      </w:r>
      <w:r>
        <w:rPr>
          <w:rFonts w:hint="eastAsia" w:ascii="宋体" w:hAnsi="宋体" w:eastAsia="宋体" w:cs="宋体"/>
          <w:caps w:val="0"/>
          <w:smallCaps w:val="0"/>
          <w:color w:val="000000" w:themeColor="text1"/>
          <w:lang w:val="en-US" w:eastAsia="zh-CN"/>
          <w14:textFill>
            <w14:solidFill>
              <w14:schemeClr w14:val="tx1"/>
            </w14:solidFill>
          </w14:textFill>
        </w:rPr>
        <w:t>取消列表</w:t>
      </w:r>
      <w:r>
        <w:rPr>
          <w:rFonts w:hint="eastAsia" w:ascii="宋体" w:hAnsi="宋体" w:eastAsia="宋体" w:cs="宋体"/>
          <w:caps w:val="0"/>
          <w:smallCaps w:val="0"/>
          <w:color w:val="000000" w:themeColor="text1"/>
          <w14:textFill>
            <w14:solidFill>
              <w14:schemeClr w14:val="tx1"/>
            </w14:solidFill>
          </w14:textFill>
        </w:rPr>
        <w:t>页面。如</w:t>
      </w:r>
      <w:r>
        <w:rPr>
          <w:rFonts w:hint="eastAsia" w:ascii="宋体" w:hAnsi="宋体" w:eastAsia="宋体" w:cs="宋体"/>
          <w:caps w:val="0"/>
          <w:smallCaps w:val="0"/>
          <w:color w:val="000000" w:themeColor="text1"/>
          <w:lang w:val="en-US" w:eastAsia="zh-CN"/>
          <w14:textFill>
            <w14:solidFill>
              <w14:schemeClr w14:val="tx1"/>
            </w14:solidFill>
          </w14:textFill>
        </w:rPr>
        <w:t>图：</w:t>
      </w:r>
    </w:p>
    <w:p w14:paraId="11BF8E15">
      <w:pPr>
        <w:numPr>
          <w:ilvl w:val="0"/>
          <w:numId w:val="0"/>
        </w:numPr>
        <w:jc w:val="center"/>
        <w:rPr>
          <w:rFonts w:hint="eastAsia" w:ascii="宋体" w:hAnsi="宋体" w:eastAsia="宋体" w:cs="宋体"/>
          <w:caps w:val="0"/>
          <w:smallCaps w:val="0"/>
        </w:rPr>
      </w:pPr>
      <w:r>
        <w:drawing>
          <wp:inline distT="0" distB="0" distL="114300" distR="114300">
            <wp:extent cx="5356225" cy="2476500"/>
            <wp:effectExtent l="0" t="0" r="15875" b="0"/>
            <wp:docPr id="5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图片 7"/>
                    <pic:cNvPicPr>
                      <a:picLocks noChangeAspect="1"/>
                    </pic:cNvPicPr>
                  </pic:nvPicPr>
                  <pic:blipFill>
                    <a:blip r:embed="rId459"/>
                    <a:stretch>
                      <a:fillRect/>
                    </a:stretch>
                  </pic:blipFill>
                  <pic:spPr>
                    <a:xfrm>
                      <a:off x="0" y="0"/>
                      <a:ext cx="5356225" cy="2476500"/>
                    </a:xfrm>
                    <a:prstGeom prst="rect">
                      <a:avLst/>
                    </a:prstGeom>
                    <a:noFill/>
                    <a:ln>
                      <a:noFill/>
                    </a:ln>
                  </pic:spPr>
                </pic:pic>
              </a:graphicData>
            </a:graphic>
          </wp:inline>
        </w:drawing>
      </w:r>
    </w:p>
    <w:p w14:paraId="07F00F87">
      <w:pPr>
        <w:numPr>
          <w:ilvl w:val="0"/>
          <w:numId w:val="82"/>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场地</w:t>
      </w:r>
      <w:r>
        <w:rPr>
          <w:rFonts w:hint="eastAsia" w:ascii="宋体" w:hAnsi="宋体" w:eastAsia="宋体" w:cs="宋体"/>
          <w:caps w:val="0"/>
          <w:smallCaps w:val="0"/>
          <w:color w:val="000000" w:themeColor="text1"/>
          <w:lang w:val="en-US" w:eastAsia="zh-CN"/>
          <w14:textFill>
            <w14:solidFill>
              <w14:schemeClr w14:val="tx1"/>
            </w14:solidFill>
          </w14:textFill>
        </w:rPr>
        <w:t>取消列表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点击“新增开评标场地预约取消”按钮，进入挑选标段包列表页面</w:t>
      </w:r>
      <w:r>
        <w:rPr>
          <w:rFonts w:hint="eastAsia" w:ascii="宋体" w:hAnsi="宋体" w:eastAsia="宋体" w:cs="宋体"/>
          <w:caps w:val="0"/>
          <w:smallCaps w:val="0"/>
          <w:color w:val="000000" w:themeColor="text1"/>
          <w14:textFill>
            <w14:solidFill>
              <w14:schemeClr w14:val="tx1"/>
            </w14:solidFill>
          </w14:textFill>
        </w:rPr>
        <w:t>。如下图：</w:t>
      </w:r>
    </w:p>
    <w:p w14:paraId="68CEBBB2">
      <w:pPr>
        <w:ind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58415"/>
            <wp:effectExtent l="0" t="0" r="1905" b="1905"/>
            <wp:docPr id="244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7" name="图片 26"/>
                    <pic:cNvPicPr>
                      <a:picLocks noChangeAspect="1"/>
                    </pic:cNvPicPr>
                  </pic:nvPicPr>
                  <pic:blipFill>
                    <a:blip r:embed="rId205"/>
                    <a:stretch>
                      <a:fillRect/>
                    </a:stretch>
                  </pic:blipFill>
                  <pic:spPr>
                    <a:xfrm>
                      <a:off x="0" y="0"/>
                      <a:ext cx="5057775" cy="2558415"/>
                    </a:xfrm>
                    <a:prstGeom prst="rect">
                      <a:avLst/>
                    </a:prstGeom>
                    <a:noFill/>
                    <a:ln>
                      <a:noFill/>
                    </a:ln>
                  </pic:spPr>
                </pic:pic>
              </a:graphicData>
            </a:graphic>
          </wp:inline>
        </w:drawing>
      </w:r>
    </w:p>
    <w:p w14:paraId="75E07EC6">
      <w:pPr>
        <w:numPr>
          <w:ilvl w:val="0"/>
          <w:numId w:val="82"/>
        </w:numPr>
        <w:jc w:val="left"/>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挑选标段包列表页面，勾选标段并点击“确认选择”按钮，进入新增资格预审场地取消页面</w:t>
      </w:r>
      <w:r>
        <w:rPr>
          <w:rFonts w:hint="eastAsia" w:ascii="宋体" w:hAnsi="宋体" w:eastAsia="宋体" w:cs="宋体"/>
          <w:caps w:val="0"/>
          <w:smallCaps w:val="0"/>
          <w:color w:val="000000" w:themeColor="text1"/>
          <w14:textFill>
            <w14:solidFill>
              <w14:schemeClr w14:val="tx1"/>
            </w14:solidFill>
          </w14:textFill>
        </w:rPr>
        <w:t>。如下图：</w:t>
      </w:r>
    </w:p>
    <w:p w14:paraId="1C2DC490">
      <w:pPr>
        <w:ind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19350"/>
            <wp:effectExtent l="0" t="0" r="1905" b="3810"/>
            <wp:docPr id="244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8" name="图片 27"/>
                    <pic:cNvPicPr>
                      <a:picLocks noChangeAspect="1"/>
                    </pic:cNvPicPr>
                  </pic:nvPicPr>
                  <pic:blipFill>
                    <a:blip r:embed="rId206"/>
                    <a:stretch>
                      <a:fillRect/>
                    </a:stretch>
                  </pic:blipFill>
                  <pic:spPr>
                    <a:xfrm>
                      <a:off x="0" y="0"/>
                      <a:ext cx="5057775" cy="2419350"/>
                    </a:xfrm>
                    <a:prstGeom prst="rect">
                      <a:avLst/>
                    </a:prstGeom>
                    <a:noFill/>
                    <a:ln>
                      <a:noFill/>
                    </a:ln>
                  </pic:spPr>
                </pic:pic>
              </a:graphicData>
            </a:graphic>
          </wp:inline>
        </w:drawing>
      </w:r>
    </w:p>
    <w:p w14:paraId="738401C0">
      <w:pPr>
        <w:numPr>
          <w:ilvl w:val="0"/>
          <w:numId w:val="82"/>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输入取消场地原因。</w:t>
      </w:r>
      <w:r>
        <w:rPr>
          <w:rFonts w:hint="eastAsia" w:ascii="宋体" w:hAnsi="宋体" w:eastAsia="宋体" w:cs="宋体"/>
          <w:caps w:val="0"/>
          <w:smallCaps w:val="0"/>
          <w:color w:val="000000" w:themeColor="text1"/>
          <w14:textFill>
            <w14:solidFill>
              <w14:schemeClr w14:val="tx1"/>
            </w14:solidFill>
          </w14:textFill>
        </w:rPr>
        <w:t>如下图：</w:t>
      </w:r>
    </w:p>
    <w:p w14:paraId="6D87A1D1">
      <w:pPr>
        <w:ind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859790"/>
            <wp:effectExtent l="0" t="0" r="1905" b="8890"/>
            <wp:docPr id="244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9" name="图片 28"/>
                    <pic:cNvPicPr>
                      <a:picLocks noChangeAspect="1"/>
                    </pic:cNvPicPr>
                  </pic:nvPicPr>
                  <pic:blipFill>
                    <a:blip r:embed="rId207"/>
                    <a:stretch>
                      <a:fillRect/>
                    </a:stretch>
                  </pic:blipFill>
                  <pic:spPr>
                    <a:xfrm>
                      <a:off x="0" y="0"/>
                      <a:ext cx="5057775" cy="859790"/>
                    </a:xfrm>
                    <a:prstGeom prst="rect">
                      <a:avLst/>
                    </a:prstGeom>
                    <a:noFill/>
                    <a:ln>
                      <a:noFill/>
                    </a:ln>
                  </pic:spPr>
                </pic:pic>
              </a:graphicData>
            </a:graphic>
          </wp:inline>
        </w:drawing>
      </w:r>
    </w:p>
    <w:p w14:paraId="5C92F782">
      <w:pPr>
        <w:numPr>
          <w:ilvl w:val="0"/>
          <w:numId w:val="82"/>
        </w:numPr>
        <w:jc w:val="left"/>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输入完成后，</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w:t>
      </w:r>
      <w:r>
        <w:rPr>
          <w:rFonts w:hint="eastAsia" w:ascii="宋体" w:hAnsi="宋体" w:eastAsia="宋体" w:cs="宋体"/>
          <w:caps w:val="0"/>
          <w:smallCaps w:val="0"/>
          <w:lang w:val="en-US" w:eastAsia="zh-CN"/>
        </w:rPr>
        <w:t>提交至中心审核，待中心管理员审核通过</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审核通过后，当前资审场地信息被取消，可以重新对当前标段进行预约资审场地。</w:t>
      </w:r>
      <w:r>
        <w:rPr>
          <w:rFonts w:hint="eastAsia" w:ascii="宋体" w:hAnsi="宋体" w:eastAsia="宋体" w:cs="宋体"/>
          <w:caps w:val="0"/>
          <w:smallCaps w:val="0"/>
          <w:color w:val="000000" w:themeColor="text1"/>
          <w:lang w:val="en-US" w:eastAsia="zh-CN"/>
          <w14:textFill>
            <w14:solidFill>
              <w14:schemeClr w14:val="tx1"/>
            </w14:solidFill>
          </w14:textFill>
        </w:rPr>
        <w:t>如下图：</w:t>
      </w:r>
    </w:p>
    <w:p w14:paraId="1FDFCC16">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92680"/>
            <wp:effectExtent l="0" t="0" r="1905" b="0"/>
            <wp:docPr id="245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0" name="图片 29"/>
                    <pic:cNvPicPr>
                      <a:picLocks noChangeAspect="1"/>
                    </pic:cNvPicPr>
                  </pic:nvPicPr>
                  <pic:blipFill>
                    <a:blip r:embed="rId208"/>
                    <a:stretch>
                      <a:fillRect/>
                    </a:stretch>
                  </pic:blipFill>
                  <pic:spPr>
                    <a:xfrm>
                      <a:off x="0" y="0"/>
                      <a:ext cx="5057775" cy="2392680"/>
                    </a:xfrm>
                    <a:prstGeom prst="rect">
                      <a:avLst/>
                    </a:prstGeom>
                    <a:noFill/>
                    <a:ln>
                      <a:noFill/>
                    </a:ln>
                  </pic:spPr>
                </pic:pic>
              </a:graphicData>
            </a:graphic>
          </wp:inline>
        </w:drawing>
      </w:r>
    </w:p>
    <w:p w14:paraId="43EC4417">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注：点击“提交信息”按钮之前，如果点击“修改保存”按钮，信息保存成功，且可以对页面信息继续进行修改。</w:t>
      </w:r>
    </w:p>
    <w:p w14:paraId="5B7A64BF">
      <w:pPr>
        <w:rPr>
          <w:rFonts w:hint="eastAsia"/>
          <w:lang w:val="en-US" w:eastAsia="zh-CN"/>
        </w:rPr>
      </w:pPr>
    </w:p>
    <w:p w14:paraId="39892329">
      <w:pPr>
        <w:pStyle w:val="4"/>
        <w:bidi w:val="0"/>
        <w:rPr>
          <w:rFonts w:hint="eastAsia" w:ascii="宋体" w:hAnsi="宋体" w:eastAsia="宋体" w:cs="宋体"/>
          <w:caps w:val="0"/>
          <w:smallCaps w:val="0"/>
        </w:rPr>
      </w:pPr>
      <w:bookmarkStart w:id="313" w:name="_Toc21655"/>
      <w:bookmarkStart w:id="314" w:name="_Toc10677"/>
      <w:r>
        <w:rPr>
          <w:rFonts w:hint="eastAsia" w:ascii="宋体" w:hAnsi="宋体" w:eastAsia="宋体" w:cs="宋体"/>
          <w:caps w:val="0"/>
          <w:smallCaps w:val="0"/>
          <w:lang w:eastAsia="zh-CN"/>
        </w:rPr>
        <w:t>采购文件澄清</w:t>
      </w:r>
      <w:bookmarkEnd w:id="305"/>
      <w:bookmarkEnd w:id="306"/>
      <w:bookmarkEnd w:id="307"/>
      <w:bookmarkEnd w:id="308"/>
      <w:bookmarkEnd w:id="313"/>
      <w:bookmarkEnd w:id="314"/>
    </w:p>
    <w:p w14:paraId="5A6019BA">
      <w:pPr>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编制</w:t>
      </w:r>
      <w:r>
        <w:rPr>
          <w:rFonts w:hint="eastAsia" w:ascii="宋体" w:hAnsi="宋体" w:eastAsia="宋体" w:cs="宋体"/>
          <w:caps w:val="0"/>
          <w:smallCaps w:val="0"/>
          <w:color w:val="000000" w:themeColor="text1"/>
          <w:lang w:val="en-US" w:eastAsia="zh-CN"/>
          <w14:textFill>
            <w14:solidFill>
              <w14:schemeClr w14:val="tx1"/>
            </w14:solidFill>
          </w14:textFill>
        </w:rPr>
        <w:t>采购文件</w:t>
      </w:r>
      <w:r>
        <w:rPr>
          <w:rFonts w:hint="eastAsia" w:ascii="宋体" w:hAnsi="宋体" w:eastAsia="宋体" w:cs="宋体"/>
          <w:caps w:val="0"/>
          <w:smallCaps w:val="0"/>
          <w:color w:val="000000" w:themeColor="text1"/>
          <w14:textFill>
            <w14:solidFill>
              <w14:schemeClr w14:val="tx1"/>
            </w14:solidFill>
          </w14:textFill>
        </w:rPr>
        <w:t>的澄清文件</w:t>
      </w:r>
      <w:r>
        <w:rPr>
          <w:rFonts w:hint="eastAsia" w:ascii="宋体" w:hAnsi="宋体" w:eastAsia="宋体" w:cs="宋体"/>
          <w:caps w:val="0"/>
          <w:smallCaps w:val="0"/>
          <w:color w:val="000000" w:themeColor="text1"/>
          <w:lang w:eastAsia="zh-CN"/>
          <w14:textFill>
            <w14:solidFill>
              <w14:schemeClr w14:val="tx1"/>
            </w14:solidFill>
          </w14:textFill>
        </w:rPr>
        <w:t>。</w:t>
      </w:r>
    </w:p>
    <w:p w14:paraId="7C686B25">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操作岗位：</w:t>
      </w:r>
      <w:r>
        <w:rPr>
          <w:rFonts w:hint="eastAsia" w:ascii="宋体" w:hAnsi="宋体" w:eastAsia="宋体" w:cs="宋体"/>
          <w:caps w:val="0"/>
          <w:smallCaps w:val="0"/>
          <w:color w:val="000000" w:themeColor="text1"/>
          <w:lang w:eastAsia="zh-CN"/>
          <w14:textFill>
            <w14:solidFill>
              <w14:schemeClr w14:val="tx1"/>
            </w14:solidFill>
          </w14:textFill>
        </w:rPr>
        <w:t>采购人、采购代理</w:t>
      </w:r>
    </w:p>
    <w:p w14:paraId="6CE5DB9F">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eastAsia="zh-CN"/>
          <w14:textFill>
            <w14:solidFill>
              <w14:schemeClr w14:val="tx1"/>
            </w14:solidFill>
          </w14:textFill>
        </w:rPr>
        <w:t>采购文件</w:t>
      </w:r>
      <w:r>
        <w:rPr>
          <w:rFonts w:hint="eastAsia" w:ascii="宋体" w:hAnsi="宋体" w:eastAsia="宋体" w:cs="宋体"/>
          <w:caps w:val="0"/>
          <w:smallCaps w:val="0"/>
          <w:color w:val="000000" w:themeColor="text1"/>
          <w14:textFill>
            <w14:solidFill>
              <w14:schemeClr w14:val="tx1"/>
            </w14:solidFill>
          </w14:textFill>
        </w:rPr>
        <w:t>审核通过。</w:t>
      </w:r>
    </w:p>
    <w:p w14:paraId="69D65814">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24A3F7CD">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1</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菜单中，</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cs="宋体"/>
          <w:caps w:val="0"/>
          <w:smallCaps w:val="0"/>
          <w:color w:val="000000" w:themeColor="text1"/>
          <w:lang w:val="en-US" w:eastAsia="zh-CN"/>
          <w14:textFill>
            <w14:solidFill>
              <w14:schemeClr w14:val="tx1"/>
            </w14:solidFill>
          </w14:textFill>
        </w:rPr>
        <w:t>谈判采购-</w:t>
      </w:r>
      <w:r>
        <w:rPr>
          <w:rFonts w:hint="eastAsia" w:ascii="宋体" w:hAnsi="宋体" w:eastAsia="宋体" w:cs="宋体"/>
          <w:caps w:val="0"/>
          <w:smallCaps w:val="0"/>
          <w:color w:val="000000" w:themeColor="text1"/>
          <w:lang w:val="en-US" w:eastAsia="zh-CN"/>
          <w14:textFill>
            <w14:solidFill>
              <w14:schemeClr w14:val="tx1"/>
            </w14:solidFill>
          </w14:textFill>
        </w:rPr>
        <w:t>采购文件澄清</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菜单</w:t>
      </w:r>
      <w:r>
        <w:rPr>
          <w:rFonts w:hint="eastAsia" w:ascii="宋体" w:hAnsi="宋体" w:eastAsia="宋体" w:cs="宋体"/>
          <w:caps w:val="0"/>
          <w:smallCaps w:val="0"/>
          <w:color w:val="000000" w:themeColor="text1"/>
          <w14:textFill>
            <w14:solidFill>
              <w14:schemeClr w14:val="tx1"/>
            </w14:solidFill>
          </w14:textFill>
        </w:rPr>
        <w:t>，进入</w:t>
      </w:r>
      <w:r>
        <w:rPr>
          <w:rFonts w:hint="eastAsia" w:ascii="宋体" w:hAnsi="宋体" w:eastAsia="宋体" w:cs="宋体"/>
          <w:caps w:val="0"/>
          <w:smallCaps w:val="0"/>
          <w:color w:val="000000" w:themeColor="text1"/>
          <w:lang w:eastAsia="zh-CN"/>
          <w14:textFill>
            <w14:solidFill>
              <w14:schemeClr w14:val="tx1"/>
            </w14:solidFill>
          </w14:textFill>
        </w:rPr>
        <w:t>采购文件澄清</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如下图：</w:t>
      </w:r>
    </w:p>
    <w:p w14:paraId="67079650">
      <w:pPr>
        <w:ind w:firstLine="0" w:firstLineChars="0"/>
        <w:jc w:val="center"/>
        <w:rPr>
          <w:rFonts w:hint="eastAsia" w:ascii="宋体" w:hAnsi="宋体" w:eastAsia="宋体" w:cs="宋体"/>
          <w:caps w:val="0"/>
          <w:smallCaps w:val="0"/>
        </w:rPr>
      </w:pPr>
      <w:r>
        <w:drawing>
          <wp:inline distT="0" distB="0" distL="114300" distR="114300">
            <wp:extent cx="5111115" cy="2355215"/>
            <wp:effectExtent l="0" t="0" r="13335" b="6985"/>
            <wp:docPr id="5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图片 8"/>
                    <pic:cNvPicPr>
                      <a:picLocks noChangeAspect="1"/>
                    </pic:cNvPicPr>
                  </pic:nvPicPr>
                  <pic:blipFill>
                    <a:blip r:embed="rId460"/>
                    <a:stretch>
                      <a:fillRect/>
                    </a:stretch>
                  </pic:blipFill>
                  <pic:spPr>
                    <a:xfrm>
                      <a:off x="0" y="0"/>
                      <a:ext cx="5111115" cy="2355215"/>
                    </a:xfrm>
                    <a:prstGeom prst="rect">
                      <a:avLst/>
                    </a:prstGeom>
                    <a:noFill/>
                    <a:ln>
                      <a:noFill/>
                    </a:ln>
                  </pic:spPr>
                </pic:pic>
              </a:graphicData>
            </a:graphic>
          </wp:inline>
        </w:drawing>
      </w:r>
    </w:p>
    <w:p w14:paraId="65D61C54">
      <w:pPr>
        <w:numPr>
          <w:ilvl w:val="0"/>
          <w:numId w:val="0"/>
        </w:numPr>
        <w:bidi w:val="0"/>
        <w:ind w:leftChars="200"/>
        <w:jc w:val="both"/>
        <w:rPr>
          <w:rFonts w:hint="eastAsia" w:ascii="宋体" w:hAnsi="宋体" w:eastAsia="宋体" w:cs="宋体"/>
          <w:caps w:val="0"/>
          <w:smallCaps w:val="0"/>
          <w:lang w:val="en-US" w:eastAsia="zh-CN"/>
        </w:rPr>
      </w:pPr>
      <w:r>
        <w:rPr>
          <w:rFonts w:hint="eastAsia" w:ascii="宋体" w:hAnsi="宋体" w:cs="宋体"/>
          <w:caps w:val="0"/>
          <w:smallCaps w:val="0"/>
          <w:lang w:val="en-US" w:eastAsia="zh-CN"/>
        </w:rPr>
        <w:t>2、</w:t>
      </w:r>
      <w:r>
        <w:rPr>
          <w:rFonts w:hint="eastAsia" w:ascii="宋体" w:hAnsi="宋体" w:eastAsia="宋体" w:cs="宋体"/>
          <w:caps w:val="0"/>
          <w:smallCaps w:val="0"/>
          <w:lang w:val="en-US" w:eastAsia="zh-CN"/>
        </w:rPr>
        <w:t>点击【新增采购文件澄清】按钮，进入挑选采购文件页面，挑选标段进入编辑页面，如下图：</w:t>
      </w:r>
    </w:p>
    <w:p w14:paraId="357034F8">
      <w:pPr>
        <w:ind w:firstLine="0" w:firstLineChars="0"/>
        <w:jc w:val="center"/>
      </w:pPr>
      <w:r>
        <w:drawing>
          <wp:inline distT="0" distB="0" distL="114300" distR="114300">
            <wp:extent cx="5057140" cy="2635250"/>
            <wp:effectExtent l="0" t="0" r="10160" b="12700"/>
            <wp:docPr id="5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图片 9"/>
                    <pic:cNvPicPr>
                      <a:picLocks noChangeAspect="1"/>
                    </pic:cNvPicPr>
                  </pic:nvPicPr>
                  <pic:blipFill>
                    <a:blip r:embed="rId461"/>
                    <a:stretch>
                      <a:fillRect/>
                    </a:stretch>
                  </pic:blipFill>
                  <pic:spPr>
                    <a:xfrm>
                      <a:off x="0" y="0"/>
                      <a:ext cx="5057140" cy="2635250"/>
                    </a:xfrm>
                    <a:prstGeom prst="rect">
                      <a:avLst/>
                    </a:prstGeom>
                    <a:noFill/>
                    <a:ln>
                      <a:noFill/>
                    </a:ln>
                  </pic:spPr>
                </pic:pic>
              </a:graphicData>
            </a:graphic>
          </wp:inline>
        </w:drawing>
      </w:r>
    </w:p>
    <w:p w14:paraId="61AECC7E">
      <w:pPr>
        <w:ind w:firstLine="0" w:firstLineChars="0"/>
        <w:jc w:val="center"/>
        <w:rPr>
          <w:rFonts w:hint="eastAsia"/>
        </w:rPr>
      </w:pPr>
      <w:r>
        <w:drawing>
          <wp:inline distT="0" distB="0" distL="114300" distR="114300">
            <wp:extent cx="5041900" cy="1557020"/>
            <wp:effectExtent l="0" t="0" r="6350" b="5080"/>
            <wp:docPr id="5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图片 10"/>
                    <pic:cNvPicPr>
                      <a:picLocks noChangeAspect="1"/>
                    </pic:cNvPicPr>
                  </pic:nvPicPr>
                  <pic:blipFill>
                    <a:blip r:embed="rId462"/>
                    <a:stretch>
                      <a:fillRect/>
                    </a:stretch>
                  </pic:blipFill>
                  <pic:spPr>
                    <a:xfrm>
                      <a:off x="0" y="0"/>
                      <a:ext cx="5041900" cy="1557020"/>
                    </a:xfrm>
                    <a:prstGeom prst="rect">
                      <a:avLst/>
                    </a:prstGeom>
                    <a:noFill/>
                    <a:ln>
                      <a:noFill/>
                    </a:ln>
                  </pic:spPr>
                </pic:pic>
              </a:graphicData>
            </a:graphic>
          </wp:inline>
        </w:drawing>
      </w:r>
    </w:p>
    <w:p w14:paraId="22F90F5C">
      <w:pPr>
        <w:pStyle w:val="33"/>
        <w:ind w:firstLine="424" w:firstLineChars="20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31BF3271">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①</w:t>
      </w:r>
      <w:r>
        <w:rPr>
          <w:rFonts w:hint="eastAsia" w:ascii="宋体" w:hAnsi="宋体" w:eastAsia="宋体" w:cs="宋体"/>
          <w:caps w:val="0"/>
          <w:smallCaps w:val="0"/>
          <w:color w:val="000000" w:themeColor="text1"/>
          <w:lang w:val="en-US" w:eastAsia="zh-CN"/>
          <w14:textFill>
            <w14:solidFill>
              <w14:schemeClr w14:val="tx1"/>
            </w14:solidFill>
          </w14:textFill>
        </w:rPr>
        <w:t>是否变更响应文件递交截止时间：选择“是”，会显示“变更后的响应文件递交截止时间”字段，可设置想要变更的时间；如不需要变更，则选择“否”</w:t>
      </w:r>
      <w:r>
        <w:rPr>
          <w:rFonts w:hint="eastAsia" w:ascii="宋体" w:hAnsi="宋体" w:eastAsia="宋体" w:cs="宋体"/>
          <w:caps w:val="0"/>
          <w:smallCaps w:val="0"/>
          <w:color w:val="000000" w:themeColor="text1"/>
          <w14:textFill>
            <w14:solidFill>
              <w14:schemeClr w14:val="tx1"/>
            </w14:solidFill>
          </w14:textFill>
        </w:rPr>
        <w:t>。</w:t>
      </w:r>
    </w:p>
    <w:p w14:paraId="6C3216B9">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②</w:t>
      </w:r>
      <w:r>
        <w:rPr>
          <w:rFonts w:hint="eastAsia" w:ascii="宋体" w:hAnsi="宋体" w:eastAsia="宋体" w:cs="宋体"/>
          <w:caps w:val="0"/>
          <w:smallCaps w:val="0"/>
          <w:color w:val="000000" w:themeColor="text1"/>
          <w:lang w:val="en-US" w:eastAsia="zh-CN"/>
          <w14:textFill>
            <w14:solidFill>
              <w14:schemeClr w14:val="tx1"/>
            </w14:solidFill>
          </w14:textFill>
        </w:rPr>
        <w:t>是否变更响应文件开启时间：选择“是”，会显示“变更后的响应文件开启时间”字段，可设置想要变更的时间；如不需要变更，则选择“否”</w:t>
      </w:r>
      <w:r>
        <w:rPr>
          <w:rFonts w:hint="eastAsia" w:ascii="宋体" w:hAnsi="宋体" w:eastAsia="宋体" w:cs="宋体"/>
          <w:caps w:val="0"/>
          <w:smallCaps w:val="0"/>
          <w:color w:val="000000" w:themeColor="text1"/>
          <w14:textFill>
            <w14:solidFill>
              <w14:schemeClr w14:val="tx1"/>
            </w14:solidFill>
          </w14:textFill>
        </w:rPr>
        <w:t>。</w:t>
      </w:r>
    </w:p>
    <w:p w14:paraId="007399EC">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③是否发布澄清公告：选择“是”，采购文件澄清页面右上角显示“编辑/预览”按钮，点击该按钮，可以修改变更公告内容；选择“否”，不显示“编辑/预览”按钮。</w:t>
      </w:r>
    </w:p>
    <w:p w14:paraId="2FEC9505">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④如果编制文件走的是多标段情况，当异常终止其中一个标段，标段挑选页面是无法挑到该多标段项目。</w:t>
      </w:r>
    </w:p>
    <w:p w14:paraId="18CA8E08">
      <w:pPr>
        <w:rPr>
          <w:rFonts w:hint="eastAsia" w:ascii="宋体" w:hAnsi="宋体" w:eastAsia="宋体" w:cs="宋体"/>
          <w:caps w:val="0"/>
          <w:smallCaps w:val="0"/>
          <w:lang w:val="en-US" w:eastAsia="zh-CN"/>
        </w:rPr>
      </w:pPr>
      <w:r>
        <w:rPr>
          <w:rFonts w:hint="eastAsia" w:ascii="宋体" w:hAnsi="宋体" w:cs="宋体"/>
          <w:caps w:val="0"/>
          <w:smallCaps w:val="0"/>
          <w:lang w:val="en-US" w:eastAsia="zh-CN"/>
        </w:rPr>
        <w:t>3</w:t>
      </w:r>
      <w:r>
        <w:rPr>
          <w:rFonts w:hint="eastAsia" w:ascii="宋体" w:hAnsi="宋体" w:eastAsia="宋体" w:cs="宋体"/>
          <w:caps w:val="0"/>
          <w:smallCaps w:val="0"/>
          <w:lang w:val="en-US" w:eastAsia="zh-CN"/>
        </w:rPr>
        <w:t>、“</w:t>
      </w:r>
      <w:r>
        <w:rPr>
          <w:rFonts w:hint="eastAsia" w:ascii="宋体" w:hAnsi="宋体" w:cs="宋体"/>
          <w:caps w:val="0"/>
          <w:smallCaps w:val="0"/>
          <w:lang w:val="en-US" w:eastAsia="zh-CN"/>
        </w:rPr>
        <w:t>06相关</w:t>
      </w:r>
      <w:r>
        <w:rPr>
          <w:rFonts w:hint="eastAsia" w:ascii="宋体" w:hAnsi="宋体" w:eastAsia="宋体" w:cs="宋体"/>
          <w:caps w:val="0"/>
          <w:smallCaps w:val="0"/>
          <w:lang w:val="en-US" w:eastAsia="zh-CN"/>
        </w:rPr>
        <w:t>附件”</w:t>
      </w:r>
      <w:r>
        <w:rPr>
          <w:rFonts w:hint="eastAsia" w:ascii="宋体" w:hAnsi="宋体" w:cs="宋体"/>
          <w:caps w:val="0"/>
          <w:smallCaps w:val="0"/>
          <w:lang w:val="en-US" w:eastAsia="zh-CN"/>
        </w:rPr>
        <w:t>栏目</w:t>
      </w:r>
      <w:r>
        <w:rPr>
          <w:rFonts w:hint="eastAsia" w:ascii="宋体" w:hAnsi="宋体" w:eastAsia="宋体" w:cs="宋体"/>
          <w:caps w:val="0"/>
          <w:smallCaps w:val="0"/>
          <w:lang w:val="en-US" w:eastAsia="zh-CN"/>
        </w:rPr>
        <w:t>，点击“</w:t>
      </w:r>
      <w:r>
        <w:rPr>
          <w:rFonts w:hint="eastAsia" w:ascii="宋体" w:hAnsi="宋体" w:eastAsia="宋体" w:cs="宋体"/>
          <w:caps w:val="0"/>
          <w:smallCaps w:val="0"/>
        </w:rPr>
        <w:drawing>
          <wp:inline distT="0" distB="0" distL="114300" distR="114300">
            <wp:extent cx="458470" cy="153035"/>
            <wp:effectExtent l="0" t="0" r="13970" b="14605"/>
            <wp:docPr id="22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1" name="图片 4"/>
                    <pic:cNvPicPr>
                      <a:picLocks noChangeAspect="1"/>
                    </pic:cNvPicPr>
                  </pic:nvPicPr>
                  <pic:blipFill>
                    <a:blip r:embed="rId463"/>
                    <a:srcRect t="-11765"/>
                    <a:stretch>
                      <a:fillRect/>
                    </a:stretch>
                  </pic:blipFill>
                  <pic:spPr>
                    <a:xfrm>
                      <a:off x="0" y="0"/>
                      <a:ext cx="458470" cy="153035"/>
                    </a:xfrm>
                    <a:prstGeom prst="rect">
                      <a:avLst/>
                    </a:prstGeom>
                    <a:noFill/>
                    <a:ln>
                      <a:noFill/>
                    </a:ln>
                  </pic:spPr>
                </pic:pic>
              </a:graphicData>
            </a:graphic>
          </wp:inline>
        </w:drawing>
      </w:r>
      <w:r>
        <w:rPr>
          <w:rFonts w:hint="eastAsia" w:ascii="宋体" w:hAnsi="宋体" w:eastAsia="宋体" w:cs="宋体"/>
          <w:caps w:val="0"/>
          <w:smallCaps w:val="0"/>
          <w:lang w:val="en-US" w:eastAsia="zh-CN"/>
        </w:rPr>
        <w:t>”按钮上传答疑澄清文件。</w:t>
      </w:r>
      <w:r>
        <w:rPr>
          <w:rFonts w:hint="eastAsia" w:ascii="宋体" w:hAnsi="宋体" w:eastAsia="宋体" w:cs="宋体"/>
          <w:caps w:val="0"/>
          <w:smallCaps w:val="0"/>
        </w:rPr>
        <w:t>如下图</w:t>
      </w:r>
      <w:r>
        <w:rPr>
          <w:rFonts w:hint="eastAsia" w:ascii="宋体" w:hAnsi="宋体" w:eastAsia="宋体" w:cs="宋体"/>
          <w:caps w:val="0"/>
          <w:smallCaps w:val="0"/>
          <w:lang w:eastAsia="zh-CN"/>
        </w:rPr>
        <w:t>：</w:t>
      </w:r>
    </w:p>
    <w:p w14:paraId="1188ABAB">
      <w:pPr>
        <w:ind w:left="0" w:leftChars="0" w:firstLine="0" w:firstLineChars="0"/>
        <w:rPr>
          <w:rFonts w:hint="eastAsia" w:ascii="宋体" w:hAnsi="宋体" w:eastAsia="宋体" w:cs="宋体"/>
          <w:caps w:val="0"/>
          <w:smallCaps w:val="0"/>
          <w:lang w:val="en-US" w:eastAsia="zh-CN"/>
        </w:rPr>
      </w:pPr>
      <w:r>
        <w:drawing>
          <wp:inline distT="0" distB="0" distL="114300" distR="114300">
            <wp:extent cx="4971415" cy="679450"/>
            <wp:effectExtent l="0" t="0" r="635" b="6350"/>
            <wp:docPr id="5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图片 11"/>
                    <pic:cNvPicPr>
                      <a:picLocks noChangeAspect="1"/>
                    </pic:cNvPicPr>
                  </pic:nvPicPr>
                  <pic:blipFill>
                    <a:blip r:embed="rId464"/>
                    <a:stretch>
                      <a:fillRect/>
                    </a:stretch>
                  </pic:blipFill>
                  <pic:spPr>
                    <a:xfrm>
                      <a:off x="0" y="0"/>
                      <a:ext cx="4971415" cy="679450"/>
                    </a:xfrm>
                    <a:prstGeom prst="rect">
                      <a:avLst/>
                    </a:prstGeom>
                    <a:noFill/>
                    <a:ln>
                      <a:noFill/>
                    </a:ln>
                  </pic:spPr>
                </pic:pic>
              </a:graphicData>
            </a:graphic>
          </wp:inline>
        </w:drawing>
      </w:r>
    </w:p>
    <w:p w14:paraId="71E7198E">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61A459BF">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①答疑澄清文件非必须上传</w:t>
      </w:r>
      <w:r>
        <w:rPr>
          <w:rFonts w:hint="eastAsia" w:ascii="宋体" w:hAnsi="宋体" w:eastAsia="宋体" w:cs="宋体"/>
          <w:caps w:val="0"/>
          <w:smallCaps w:val="0"/>
          <w:color w:val="000000" w:themeColor="text1"/>
          <w14:textFill>
            <w14:solidFill>
              <w14:schemeClr w14:val="tx1"/>
            </w14:solidFill>
          </w14:textFill>
        </w:rPr>
        <w:t>。</w:t>
      </w:r>
    </w:p>
    <w:p w14:paraId="530DA279">
      <w:pPr>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②基本信息保存后才能上传答疑澄清文件。</w:t>
      </w:r>
    </w:p>
    <w:p w14:paraId="74C62F74">
      <w:pPr>
        <w:rPr>
          <w:rFonts w:hint="eastAsia" w:ascii="宋体" w:hAnsi="宋体" w:eastAsia="宋体" w:cs="宋体"/>
          <w:caps w:val="0"/>
          <w:smallCaps w:val="0"/>
          <w:lang w:val="en-US" w:eastAsia="zh-CN"/>
        </w:rPr>
      </w:pPr>
      <w:r>
        <w:rPr>
          <w:rFonts w:hint="eastAsia" w:ascii="宋体" w:hAnsi="宋体" w:cs="宋体"/>
          <w:caps w:val="0"/>
          <w:smallCaps w:val="0"/>
          <w:lang w:val="en-US" w:eastAsia="zh-CN"/>
        </w:rPr>
        <w:t>4</w:t>
      </w:r>
      <w:r>
        <w:rPr>
          <w:rFonts w:hint="eastAsia" w:ascii="宋体" w:hAnsi="宋体" w:eastAsia="宋体" w:cs="宋体"/>
          <w:caps w:val="0"/>
          <w:smallCaps w:val="0"/>
          <w:lang w:val="en-US" w:eastAsia="zh-CN"/>
        </w:rPr>
        <w:t>、点击“提交申请”按钮，弹出“请输入意见”对话框，输入意见后点击“确认提交”按钮，采购文件澄清编制成功，状态显示为“审核通过”。</w:t>
      </w:r>
      <w:r>
        <w:rPr>
          <w:rFonts w:hint="eastAsia" w:ascii="宋体" w:hAnsi="宋体" w:eastAsia="宋体" w:cs="宋体"/>
          <w:caps w:val="0"/>
          <w:smallCaps w:val="0"/>
        </w:rPr>
        <w:t>如下图</w:t>
      </w:r>
      <w:r>
        <w:rPr>
          <w:rFonts w:hint="eastAsia" w:ascii="宋体" w:hAnsi="宋体" w:eastAsia="宋体" w:cs="宋体"/>
          <w:caps w:val="0"/>
          <w:smallCaps w:val="0"/>
          <w:lang w:eastAsia="zh-CN"/>
        </w:rPr>
        <w:t>：</w:t>
      </w:r>
    </w:p>
    <w:p w14:paraId="4A8525C1">
      <w:pPr>
        <w:ind w:left="0" w:leftChars="0" w:firstLine="0" w:firstLineChars="0"/>
        <w:rPr>
          <w:rFonts w:hint="eastAsia" w:ascii="宋体" w:hAnsi="宋体" w:eastAsia="宋体" w:cs="宋体"/>
        </w:rPr>
      </w:pPr>
      <w:r>
        <w:rPr>
          <w:rFonts w:hint="eastAsia" w:ascii="宋体" w:hAnsi="宋体" w:eastAsia="宋体" w:cs="宋体"/>
        </w:rPr>
        <w:drawing>
          <wp:inline distT="0" distB="0" distL="114300" distR="114300">
            <wp:extent cx="5057775" cy="2230120"/>
            <wp:effectExtent l="0" t="0" r="9525" b="17780"/>
            <wp:docPr id="523"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图片 59"/>
                    <pic:cNvPicPr>
                      <a:picLocks noChangeAspect="1"/>
                    </pic:cNvPicPr>
                  </pic:nvPicPr>
                  <pic:blipFill>
                    <a:blip r:embed="rId227"/>
                    <a:stretch>
                      <a:fillRect/>
                    </a:stretch>
                  </pic:blipFill>
                  <pic:spPr>
                    <a:xfrm>
                      <a:off x="0" y="0"/>
                      <a:ext cx="5057775" cy="2230120"/>
                    </a:xfrm>
                    <a:prstGeom prst="rect">
                      <a:avLst/>
                    </a:prstGeom>
                    <a:noFill/>
                    <a:ln>
                      <a:noFill/>
                    </a:ln>
                  </pic:spPr>
                </pic:pic>
              </a:graphicData>
            </a:graphic>
          </wp:inline>
        </w:drawing>
      </w:r>
    </w:p>
    <w:p w14:paraId="7C8FF54A">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3FDAFD6E">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①采购文件澄清可以多次新增。</w:t>
      </w:r>
    </w:p>
    <w:p w14:paraId="2D98743F">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②上一次采购文件澄清尚未审核通过，当前采购文件澄清不能再次提交申请。</w:t>
      </w:r>
    </w:p>
    <w:p w14:paraId="09C3960A">
      <w:pPr>
        <w:rPr>
          <w:rFonts w:hint="eastAsia" w:ascii="宋体" w:hAnsi="宋体" w:eastAsia="宋体" w:cs="宋体"/>
          <w:caps w:val="0"/>
          <w:smallCaps w:val="0"/>
          <w:lang w:val="en-US" w:eastAsia="zh-CN"/>
        </w:rPr>
      </w:pPr>
    </w:p>
    <w:p w14:paraId="7E6185E7">
      <w:pPr>
        <w:pStyle w:val="4"/>
        <w:bidi w:val="0"/>
        <w:rPr>
          <w:rFonts w:hint="eastAsia" w:ascii="宋体" w:hAnsi="宋体" w:eastAsia="宋体" w:cs="宋体"/>
          <w:b/>
          <w:bCs/>
          <w:caps w:val="0"/>
          <w:smallCaps w:val="0"/>
          <w:kern w:val="2"/>
          <w:sz w:val="28"/>
          <w:szCs w:val="18"/>
          <w:lang w:val="en-US" w:eastAsia="zh-CN" w:bidi="ar-SA"/>
        </w:rPr>
      </w:pPr>
      <w:bookmarkStart w:id="315" w:name="_Toc32125"/>
      <w:bookmarkStart w:id="316" w:name="_Toc29455"/>
      <w:bookmarkStart w:id="317" w:name="_Toc4012"/>
      <w:bookmarkStart w:id="318" w:name="_Toc25710"/>
      <w:bookmarkStart w:id="319" w:name="_Toc4934"/>
      <w:bookmarkStart w:id="320" w:name="_Toc10468"/>
      <w:r>
        <w:rPr>
          <w:rFonts w:hint="eastAsia" w:ascii="宋体" w:hAnsi="宋体" w:cs="宋体"/>
          <w:b/>
          <w:bCs/>
          <w:caps w:val="0"/>
          <w:smallCaps w:val="0"/>
          <w:kern w:val="2"/>
          <w:sz w:val="28"/>
          <w:szCs w:val="18"/>
          <w:lang w:val="en-US" w:eastAsia="zh-CN" w:bidi="ar-SA"/>
        </w:rPr>
        <w:t>提问回复</w:t>
      </w:r>
      <w:bookmarkEnd w:id="315"/>
      <w:bookmarkEnd w:id="316"/>
    </w:p>
    <w:p w14:paraId="79019DA5">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4255B4D1">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该环节主要由采购人或者采购代理对供应商在本次投标中存在的疑惑进行解答。问题由供应商发起，采购人或者采购代理对问题进行作答。作答环节主要包含标段、问题、提问时间等相关信息。在此采购人和招标单位亦可下载供应商上传的关于问题的相关附件，更直观的了解问题，更深入全面的进行作答。</w:t>
      </w:r>
    </w:p>
    <w:p w14:paraId="19D123B7">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采购人或者采购代理登录系统，选择相关问题进行作答。</w:t>
      </w:r>
    </w:p>
    <w:p w14:paraId="6FE3C78A">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79897550">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61693A0C">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4852C954">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供应商针对开标过程提交了提问信息</w:t>
      </w:r>
      <w:r>
        <w:rPr>
          <w:rFonts w:hint="eastAsia" w:ascii="宋体" w:hAnsi="宋体" w:eastAsia="宋体" w:cs="宋体"/>
          <w:caps w:val="0"/>
          <w:smallCaps w:val="0"/>
          <w:color w:val="000000" w:themeColor="text1"/>
          <w14:textFill>
            <w14:solidFill>
              <w14:schemeClr w14:val="tx1"/>
            </w14:solidFill>
          </w14:textFill>
        </w:rPr>
        <w:t>。</w:t>
      </w:r>
    </w:p>
    <w:p w14:paraId="278A0947">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5E518119">
      <w:pPr>
        <w:numPr>
          <w:ilvl w:val="0"/>
          <w:numId w:val="8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cs="宋体"/>
          <w:caps w:val="0"/>
          <w:smallCaps w:val="0"/>
          <w:color w:val="000000" w:themeColor="text1"/>
          <w:lang w:val="en-US" w:eastAsia="zh-CN"/>
          <w14:textFill>
            <w14:solidFill>
              <w14:schemeClr w14:val="tx1"/>
            </w14:solidFill>
          </w14:textFill>
        </w:rPr>
        <w:t>谈判采购</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提问回复</w:t>
      </w:r>
      <w:r>
        <w:rPr>
          <w:rFonts w:hint="eastAsia" w:ascii="宋体" w:hAnsi="宋体" w:eastAsia="宋体" w:cs="宋体"/>
          <w:caps w:val="0"/>
          <w:smallCaps w:val="0"/>
          <w:color w:val="000000" w:themeColor="text1"/>
          <w14:textFill>
            <w14:solidFill>
              <w14:schemeClr w14:val="tx1"/>
            </w14:solidFill>
          </w14:textFill>
        </w:rPr>
        <w:t>”菜单，进入</w:t>
      </w:r>
      <w:r>
        <w:rPr>
          <w:rFonts w:hint="eastAsia" w:ascii="宋体" w:hAnsi="宋体" w:eastAsia="宋体" w:cs="宋体"/>
          <w:caps w:val="0"/>
          <w:smallCaps w:val="0"/>
          <w:color w:val="000000" w:themeColor="text1"/>
          <w:lang w:val="en-US" w:eastAsia="zh-CN"/>
          <w14:textFill>
            <w14:solidFill>
              <w14:schemeClr w14:val="tx1"/>
            </w14:solidFill>
          </w14:textFill>
        </w:rPr>
        <w:t>提问回复列表</w:t>
      </w:r>
      <w:r>
        <w:rPr>
          <w:rFonts w:hint="eastAsia" w:ascii="宋体" w:hAnsi="宋体" w:eastAsia="宋体" w:cs="宋体"/>
          <w:caps w:val="0"/>
          <w:smallCaps w:val="0"/>
          <w:color w:val="000000" w:themeColor="text1"/>
          <w14:textFill>
            <w14:solidFill>
              <w14:schemeClr w14:val="tx1"/>
            </w14:solidFill>
          </w14:textFill>
        </w:rPr>
        <w:t>页面。如下图：</w:t>
      </w:r>
    </w:p>
    <w:p w14:paraId="2AEED4DC">
      <w:pPr>
        <w:pStyle w:val="33"/>
        <w:jc w:val="center"/>
        <w:rPr>
          <w:rFonts w:hint="eastAsia" w:ascii="宋体" w:hAnsi="宋体" w:eastAsia="宋体" w:cs="宋体"/>
          <w:caps w:val="0"/>
          <w:smallCaps w:val="0"/>
        </w:rPr>
      </w:pPr>
      <w:r>
        <w:drawing>
          <wp:inline distT="0" distB="0" distL="114300" distR="114300">
            <wp:extent cx="4926330" cy="2266950"/>
            <wp:effectExtent l="0" t="0" r="7620" b="0"/>
            <wp:docPr id="53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图片 17"/>
                    <pic:cNvPicPr>
                      <a:picLocks noChangeAspect="1"/>
                    </pic:cNvPicPr>
                  </pic:nvPicPr>
                  <pic:blipFill>
                    <a:blip r:embed="rId465"/>
                    <a:stretch>
                      <a:fillRect/>
                    </a:stretch>
                  </pic:blipFill>
                  <pic:spPr>
                    <a:xfrm>
                      <a:off x="0" y="0"/>
                      <a:ext cx="4926330" cy="2266950"/>
                    </a:xfrm>
                    <a:prstGeom prst="rect">
                      <a:avLst/>
                    </a:prstGeom>
                    <a:noFill/>
                    <a:ln>
                      <a:noFill/>
                    </a:ln>
                  </pic:spPr>
                </pic:pic>
              </a:graphicData>
            </a:graphic>
          </wp:inline>
        </w:drawing>
      </w:r>
    </w:p>
    <w:p w14:paraId="5E49CF40">
      <w:pPr>
        <w:numPr>
          <w:ilvl w:val="0"/>
          <w:numId w:val="8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提问回复列表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选择“未答复”状态的提问，点击“操作”进入回复页面</w:t>
      </w:r>
      <w:r>
        <w:rPr>
          <w:rFonts w:hint="eastAsia" w:ascii="宋体" w:hAnsi="宋体" w:eastAsia="宋体" w:cs="宋体"/>
          <w:caps w:val="0"/>
          <w:smallCaps w:val="0"/>
          <w:color w:val="000000" w:themeColor="text1"/>
          <w14:textFill>
            <w14:solidFill>
              <w14:schemeClr w14:val="tx1"/>
            </w14:solidFill>
          </w14:textFill>
        </w:rPr>
        <w:t>。如下图：</w:t>
      </w:r>
    </w:p>
    <w:p w14:paraId="318DA61E">
      <w:pPr>
        <w:pStyle w:val="33"/>
        <w:jc w:val="center"/>
        <w:rPr>
          <w:rFonts w:hint="eastAsia" w:ascii="宋体" w:hAnsi="宋体" w:eastAsia="宋体" w:cs="宋体"/>
        </w:rPr>
      </w:pPr>
      <w:r>
        <w:drawing>
          <wp:inline distT="0" distB="0" distL="114300" distR="114300">
            <wp:extent cx="4853940" cy="2244725"/>
            <wp:effectExtent l="0" t="0" r="3810" b="3175"/>
            <wp:docPr id="53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图片 18"/>
                    <pic:cNvPicPr>
                      <a:picLocks noChangeAspect="1"/>
                    </pic:cNvPicPr>
                  </pic:nvPicPr>
                  <pic:blipFill>
                    <a:blip r:embed="rId466"/>
                    <a:stretch>
                      <a:fillRect/>
                    </a:stretch>
                  </pic:blipFill>
                  <pic:spPr>
                    <a:xfrm>
                      <a:off x="0" y="0"/>
                      <a:ext cx="4853940" cy="2244725"/>
                    </a:xfrm>
                    <a:prstGeom prst="rect">
                      <a:avLst/>
                    </a:prstGeom>
                    <a:noFill/>
                    <a:ln>
                      <a:noFill/>
                    </a:ln>
                  </pic:spPr>
                </pic:pic>
              </a:graphicData>
            </a:graphic>
          </wp:inline>
        </w:drawing>
      </w:r>
    </w:p>
    <w:p w14:paraId="64FFEEB8">
      <w:pPr>
        <w:pStyle w:val="33"/>
        <w:jc w:val="center"/>
        <w:rPr>
          <w:rFonts w:hint="eastAsia" w:ascii="宋体" w:hAnsi="宋体" w:eastAsia="宋体" w:cs="宋体"/>
        </w:rPr>
      </w:pPr>
      <w:r>
        <w:drawing>
          <wp:inline distT="0" distB="0" distL="114300" distR="114300">
            <wp:extent cx="4980940" cy="2430780"/>
            <wp:effectExtent l="0" t="0" r="10160" b="7620"/>
            <wp:docPr id="5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图片 19"/>
                    <pic:cNvPicPr>
                      <a:picLocks noChangeAspect="1"/>
                    </pic:cNvPicPr>
                  </pic:nvPicPr>
                  <pic:blipFill>
                    <a:blip r:embed="rId467"/>
                    <a:stretch>
                      <a:fillRect/>
                    </a:stretch>
                  </pic:blipFill>
                  <pic:spPr>
                    <a:xfrm>
                      <a:off x="0" y="0"/>
                      <a:ext cx="4980940" cy="2430780"/>
                    </a:xfrm>
                    <a:prstGeom prst="rect">
                      <a:avLst/>
                    </a:prstGeom>
                    <a:noFill/>
                    <a:ln>
                      <a:noFill/>
                    </a:ln>
                  </pic:spPr>
                </pic:pic>
              </a:graphicData>
            </a:graphic>
          </wp:inline>
        </w:drawing>
      </w:r>
    </w:p>
    <w:p w14:paraId="015CBE81">
      <w:pPr>
        <w:numPr>
          <w:ilvl w:val="0"/>
          <w:numId w:val="8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输入“回复”信息内容，点击“确认回复”</w:t>
      </w:r>
      <w:r>
        <w:rPr>
          <w:rFonts w:hint="eastAsia" w:ascii="宋体" w:hAnsi="宋体" w:eastAsia="宋体" w:cs="宋体"/>
          <w:caps w:val="0"/>
          <w:smallCaps w:val="0"/>
          <w:color w:val="000000" w:themeColor="text1"/>
          <w14:textFill>
            <w14:solidFill>
              <w14:schemeClr w14:val="tx1"/>
            </w14:solidFill>
          </w14:textFill>
        </w:rPr>
        <w:t>。如下图：</w:t>
      </w:r>
    </w:p>
    <w:p w14:paraId="3EEE2165">
      <w:pPr>
        <w:pStyle w:val="33"/>
        <w:jc w:val="center"/>
        <w:rPr>
          <w:rFonts w:hint="eastAsia" w:ascii="宋体" w:hAnsi="宋体" w:eastAsia="宋体" w:cs="宋体"/>
        </w:rPr>
      </w:pPr>
      <w:r>
        <w:drawing>
          <wp:inline distT="0" distB="0" distL="114300" distR="114300">
            <wp:extent cx="5121910" cy="2487295"/>
            <wp:effectExtent l="0" t="0" r="2540" b="8255"/>
            <wp:docPr id="53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图片 20"/>
                    <pic:cNvPicPr>
                      <a:picLocks noChangeAspect="1"/>
                    </pic:cNvPicPr>
                  </pic:nvPicPr>
                  <pic:blipFill>
                    <a:blip r:embed="rId468"/>
                    <a:stretch>
                      <a:fillRect/>
                    </a:stretch>
                  </pic:blipFill>
                  <pic:spPr>
                    <a:xfrm>
                      <a:off x="0" y="0"/>
                      <a:ext cx="5121910" cy="2487295"/>
                    </a:xfrm>
                    <a:prstGeom prst="rect">
                      <a:avLst/>
                    </a:prstGeom>
                    <a:noFill/>
                    <a:ln>
                      <a:noFill/>
                    </a:ln>
                  </pic:spPr>
                </pic:pic>
              </a:graphicData>
            </a:graphic>
          </wp:inline>
        </w:drawing>
      </w:r>
    </w:p>
    <w:p w14:paraId="795646DA">
      <w:pPr>
        <w:pStyle w:val="33"/>
        <w:jc w:val="left"/>
        <w:rPr>
          <w:rFonts w:hint="eastAsia" w:ascii="宋体" w:hAnsi="宋体" w:eastAsia="宋体" w:cs="宋体"/>
          <w:lang w:val="en-US" w:eastAsia="zh-CN"/>
        </w:rPr>
      </w:pPr>
      <w:r>
        <w:rPr>
          <w:rFonts w:hint="eastAsia" w:ascii="宋体" w:hAnsi="宋体" w:eastAsia="宋体" w:cs="宋体"/>
          <w:lang w:val="en-US" w:eastAsia="zh-CN"/>
        </w:rPr>
        <w:t>注：若是勾选了“回复所有投标单位”，当前回复信息回展示给所有投标单位可查看。</w:t>
      </w:r>
    </w:p>
    <w:p w14:paraId="2D5C75A4">
      <w:pPr>
        <w:numPr>
          <w:ilvl w:val="0"/>
          <w:numId w:val="83"/>
        </w:numPr>
        <w:bidi w:val="0"/>
        <w:ind w:left="0" w:leftChars="0" w:firstLine="420" w:firstLineChars="200"/>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回复完成后，供应商提问人可以收到回复信息。状态变为“已回复”。</w:t>
      </w:r>
    </w:p>
    <w:p w14:paraId="0913C95E">
      <w:pPr>
        <w:bidi w:val="0"/>
        <w:jc w:val="center"/>
        <w:rPr>
          <w:rFonts w:hint="eastAsia" w:ascii="宋体" w:hAnsi="宋体" w:eastAsia="宋体" w:cs="宋体"/>
          <w:caps w:val="0"/>
          <w:smallCaps w:val="0"/>
          <w:lang w:val="en-US" w:eastAsia="zh-CN"/>
        </w:rPr>
      </w:pPr>
      <w:r>
        <w:drawing>
          <wp:inline distT="0" distB="0" distL="114300" distR="114300">
            <wp:extent cx="5019040" cy="2296795"/>
            <wp:effectExtent l="0" t="0" r="10160" b="8255"/>
            <wp:docPr id="53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图片 21"/>
                    <pic:cNvPicPr>
                      <a:picLocks noChangeAspect="1"/>
                    </pic:cNvPicPr>
                  </pic:nvPicPr>
                  <pic:blipFill>
                    <a:blip r:embed="rId469"/>
                    <a:stretch>
                      <a:fillRect/>
                    </a:stretch>
                  </pic:blipFill>
                  <pic:spPr>
                    <a:xfrm>
                      <a:off x="0" y="0"/>
                      <a:ext cx="5019040" cy="2296795"/>
                    </a:xfrm>
                    <a:prstGeom prst="rect">
                      <a:avLst/>
                    </a:prstGeom>
                    <a:noFill/>
                    <a:ln>
                      <a:noFill/>
                    </a:ln>
                  </pic:spPr>
                </pic:pic>
              </a:graphicData>
            </a:graphic>
          </wp:inline>
        </w:drawing>
      </w:r>
    </w:p>
    <w:p w14:paraId="0A92F40C">
      <w:pPr>
        <w:ind w:left="0" w:leftChars="0" w:firstLine="0" w:firstLineChars="0"/>
        <w:rPr>
          <w:rFonts w:hint="eastAsia"/>
          <w:lang w:val="en-US" w:eastAsia="zh-CN"/>
        </w:rPr>
      </w:pPr>
    </w:p>
    <w:p w14:paraId="0D69E4DF">
      <w:pPr>
        <w:pStyle w:val="4"/>
        <w:bidi w:val="0"/>
        <w:rPr>
          <w:rFonts w:hint="eastAsia" w:ascii="宋体" w:hAnsi="宋体" w:eastAsia="宋体" w:cs="宋体"/>
          <w:b/>
          <w:bCs/>
          <w:caps w:val="0"/>
          <w:smallCaps w:val="0"/>
          <w:kern w:val="2"/>
          <w:sz w:val="28"/>
          <w:szCs w:val="18"/>
          <w:lang w:val="en-US" w:eastAsia="zh-CN" w:bidi="ar-SA"/>
        </w:rPr>
      </w:pPr>
      <w:bookmarkStart w:id="321" w:name="_Toc18124"/>
      <w:bookmarkStart w:id="322" w:name="_Toc13519"/>
      <w:r>
        <w:rPr>
          <w:rFonts w:hint="eastAsia" w:ascii="宋体" w:hAnsi="宋体" w:cs="宋体"/>
          <w:b/>
          <w:bCs/>
          <w:caps w:val="0"/>
          <w:smallCaps w:val="0"/>
          <w:kern w:val="2"/>
          <w:sz w:val="28"/>
          <w:szCs w:val="18"/>
          <w:lang w:val="en-US" w:eastAsia="zh-CN" w:bidi="ar-SA"/>
        </w:rPr>
        <w:t>异议回复</w:t>
      </w:r>
      <w:bookmarkEnd w:id="321"/>
      <w:bookmarkEnd w:id="322"/>
    </w:p>
    <w:p w14:paraId="27F96076">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291D1733">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供应商对资格预审文件、招标文件、开标过程、资格预审结果、评标结果提出异议的功能。</w:t>
      </w:r>
    </w:p>
    <w:p w14:paraId="1FEED5A1">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采购人或采购代理在规定时间内答复供应商异议的功能。</w:t>
      </w:r>
    </w:p>
    <w:p w14:paraId="79AEB56D">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158E51BA">
      <w:pPr>
        <w:autoSpaceDE w:val="0"/>
        <w:autoSpaceDN w:val="0"/>
        <w:spacing w:line="360" w:lineRule="auto"/>
        <w:ind w:left="0" w:leftChars="0" w:firstLine="420" w:firstLineChars="0"/>
        <w:jc w:val="both"/>
        <w:rPr>
          <w:rFonts w:hint="eastAsia" w:ascii="宋体" w:hAnsi="宋体" w:eastAsia="宋体" w:cs="宋体"/>
          <w:b/>
          <w:bCs/>
          <w:caps w:val="0"/>
          <w:smallCaps w:val="0"/>
          <w:lang w:val="en-US" w:eastAsia="zh-CN"/>
        </w:rPr>
      </w:pPr>
      <w:r>
        <w:rPr>
          <w:rFonts w:hint="eastAsia" w:ascii="宋体" w:hAnsi="宋体" w:eastAsia="宋体" w:cs="宋体"/>
          <w:sz w:val="21"/>
          <w:lang w:val="en-US" w:eastAsia="zh-CN" w:bidi="ar-SA"/>
        </w:rPr>
        <w:t>采购人、采购代理</w:t>
      </w:r>
    </w:p>
    <w:p w14:paraId="3286CCE8">
      <w:pPr>
        <w:rPr>
          <w:rFonts w:hint="eastAsia" w:ascii="宋体" w:hAnsi="宋体" w:eastAsia="宋体" w:cs="宋体"/>
          <w:b/>
          <w:bCs/>
          <w:caps w:val="0"/>
          <w:smallCaps w:val="0"/>
          <w:lang w:val="en-US" w:eastAsia="zh-CN"/>
        </w:rPr>
      </w:pPr>
      <w:r>
        <w:rPr>
          <w:rFonts w:hint="eastAsia" w:ascii="宋体" w:hAnsi="宋体" w:eastAsia="宋体" w:cs="宋体"/>
          <w:b/>
          <w:bCs/>
          <w:caps w:val="0"/>
          <w:smallCaps w:val="0"/>
          <w:lang w:val="en-US" w:eastAsia="zh-CN"/>
        </w:rPr>
        <w:t>前置条件：</w:t>
      </w:r>
    </w:p>
    <w:p w14:paraId="7B9C8170">
      <w:pPr>
        <w:rPr>
          <w:rFonts w:hint="eastAsia" w:ascii="宋体" w:hAnsi="宋体" w:eastAsia="宋体" w:cs="宋体"/>
          <w:b w:val="0"/>
          <w:bCs w:val="0"/>
          <w:caps w:val="0"/>
          <w:smallCaps w:val="0"/>
          <w:lang w:val="en-US" w:eastAsia="zh-CN"/>
        </w:rPr>
      </w:pPr>
      <w:r>
        <w:rPr>
          <w:rFonts w:hint="eastAsia" w:ascii="宋体" w:hAnsi="宋体" w:eastAsia="宋体" w:cs="宋体"/>
          <w:b w:val="0"/>
          <w:bCs w:val="0"/>
          <w:caps w:val="0"/>
          <w:smallCaps w:val="0"/>
          <w:lang w:val="en-US" w:eastAsia="zh-CN"/>
        </w:rPr>
        <w:t>投标单位提交异议。</w:t>
      </w:r>
    </w:p>
    <w:p w14:paraId="1559E557">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6E578DCE">
      <w:pPr>
        <w:keepNext w:val="0"/>
        <w:keepLines w:val="0"/>
        <w:pageBreakBefore w:val="0"/>
        <w:widowControl w:val="0"/>
        <w:numPr>
          <w:ilvl w:val="0"/>
          <w:numId w:val="84"/>
        </w:numPr>
        <w:kinsoku/>
        <w:wordWrap/>
        <w:overflowPunct/>
        <w:topLinePunct w:val="0"/>
        <w:autoSpaceDE/>
        <w:autoSpaceDN/>
        <w:bidi w:val="0"/>
        <w:adjustRightInd/>
        <w:snapToGrid/>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w:t>
      </w:r>
      <w:r>
        <w:rPr>
          <w:rFonts w:hint="eastAsia" w:ascii="宋体" w:hAnsi="宋体" w:cs="宋体"/>
          <w:caps w:val="0"/>
          <w:smallCaps w:val="0"/>
          <w:lang w:val="en-US" w:eastAsia="zh-CN"/>
        </w:rPr>
        <w:t>谈判采购</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异议回复</w:t>
      </w:r>
      <w:r>
        <w:rPr>
          <w:rFonts w:hint="eastAsia" w:ascii="宋体" w:hAnsi="宋体" w:eastAsia="宋体" w:cs="宋体"/>
          <w:caps w:val="0"/>
          <w:smallCaps w:val="0"/>
          <w:lang w:val="en-US" w:eastAsia="zh-CN"/>
        </w:rPr>
        <w:t>”菜单，进入异议回复列表页面。如下图：</w:t>
      </w:r>
    </w:p>
    <w:p w14:paraId="64355869">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outlineLvl w:val="9"/>
        <w:rPr>
          <w:rFonts w:hint="eastAsia" w:ascii="宋体" w:hAnsi="宋体" w:eastAsia="宋体" w:cs="宋体"/>
          <w:caps w:val="0"/>
          <w:smallCaps w:val="0"/>
          <w:lang w:val="en-US" w:eastAsia="zh-CN"/>
        </w:rPr>
      </w:pPr>
      <w:r>
        <w:drawing>
          <wp:inline distT="0" distB="0" distL="114300" distR="114300">
            <wp:extent cx="4850130" cy="2259965"/>
            <wp:effectExtent l="0" t="0" r="7620" b="6985"/>
            <wp:docPr id="54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图片 22"/>
                    <pic:cNvPicPr>
                      <a:picLocks noChangeAspect="1"/>
                    </pic:cNvPicPr>
                  </pic:nvPicPr>
                  <pic:blipFill>
                    <a:blip r:embed="rId470"/>
                    <a:stretch>
                      <a:fillRect/>
                    </a:stretch>
                  </pic:blipFill>
                  <pic:spPr>
                    <a:xfrm>
                      <a:off x="0" y="0"/>
                      <a:ext cx="4850130" cy="2259965"/>
                    </a:xfrm>
                    <a:prstGeom prst="rect">
                      <a:avLst/>
                    </a:prstGeom>
                    <a:noFill/>
                    <a:ln>
                      <a:noFill/>
                    </a:ln>
                  </pic:spPr>
                </pic:pic>
              </a:graphicData>
            </a:graphic>
          </wp:inline>
        </w:drawing>
      </w:r>
    </w:p>
    <w:p w14:paraId="4C4707B9">
      <w:pPr>
        <w:ind w:left="0" w:leftChars="0" w:firstLine="420" w:firstLineChars="0"/>
        <w:rPr>
          <w:rFonts w:hint="eastAsia" w:ascii="宋体" w:hAnsi="宋体" w:eastAsia="宋体" w:cs="宋体"/>
          <w:caps w:val="0"/>
          <w:smallCaps w:val="0"/>
        </w:rPr>
      </w:pPr>
      <w:r>
        <w:rPr>
          <w:rFonts w:hint="eastAsia" w:ascii="宋体" w:hAnsi="宋体" w:eastAsia="宋体" w:cs="宋体"/>
          <w:caps w:val="0"/>
          <w:smallCaps w:val="0"/>
          <w:lang w:val="en-US" w:eastAsia="zh-CN"/>
        </w:rPr>
        <w:t>2、“待受理”中点击“操作”按钮，进入查看异议页面，可以回复提出的异议。如下图</w:t>
      </w:r>
      <w:r>
        <w:rPr>
          <w:rFonts w:hint="eastAsia" w:ascii="宋体" w:hAnsi="宋体" w:eastAsia="宋体" w:cs="宋体"/>
          <w:caps w:val="0"/>
          <w:smallCaps w:val="0"/>
          <w:color w:val="000000" w:themeColor="text1"/>
          <w:lang w:eastAsia="zh-CN"/>
          <w14:textFill>
            <w14:solidFill>
              <w14:schemeClr w14:val="tx1"/>
            </w14:solidFill>
          </w14:textFill>
        </w:rPr>
        <w:t>：</w:t>
      </w:r>
    </w:p>
    <w:p w14:paraId="392BBAAA">
      <w:pPr>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61895"/>
            <wp:effectExtent l="0" t="0" r="9525" b="14605"/>
            <wp:docPr id="5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图片 2"/>
                    <pic:cNvPicPr>
                      <a:picLocks noChangeAspect="1"/>
                    </pic:cNvPicPr>
                  </pic:nvPicPr>
                  <pic:blipFill>
                    <a:blip r:embed="rId414"/>
                    <a:stretch>
                      <a:fillRect/>
                    </a:stretch>
                  </pic:blipFill>
                  <pic:spPr>
                    <a:xfrm>
                      <a:off x="0" y="0"/>
                      <a:ext cx="5057775" cy="2461895"/>
                    </a:xfrm>
                    <a:prstGeom prst="rect">
                      <a:avLst/>
                    </a:prstGeom>
                    <a:noFill/>
                    <a:ln>
                      <a:noFill/>
                    </a:ln>
                  </pic:spPr>
                </pic:pic>
              </a:graphicData>
            </a:graphic>
          </wp:inline>
        </w:drawing>
      </w:r>
    </w:p>
    <w:p w14:paraId="48B2EEC3">
      <w:pPr>
        <w:ind w:left="0" w:leftChars="0" w:firstLine="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 xml:space="preserve">     </w:t>
      </w:r>
      <w:r>
        <w:rPr>
          <w:rFonts w:hint="eastAsia" w:ascii="宋体" w:hAnsi="宋体" w:eastAsia="宋体" w:cs="宋体"/>
          <w:caps w:val="0"/>
          <w:smallCaps w:val="0"/>
          <w:color w:val="000000" w:themeColor="text1"/>
          <w:lang w:val="en-US" w:eastAsia="zh-CN"/>
          <w14:textFill>
            <w14:solidFill>
              <w14:schemeClr w14:val="tx1"/>
            </w14:solidFill>
          </w14:textFill>
        </w:rPr>
        <w:t>3、输入处理结果，点击“回复异议”按钮，弹出的意见框中输入意见，点击“确认提交”按钮，异议回复成功。如下图：</w:t>
      </w:r>
    </w:p>
    <w:p w14:paraId="47D00AB8">
      <w:pPr>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162175"/>
            <wp:effectExtent l="0" t="0" r="9525" b="9525"/>
            <wp:docPr id="5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图片 3"/>
                    <pic:cNvPicPr>
                      <a:picLocks noChangeAspect="1"/>
                    </pic:cNvPicPr>
                  </pic:nvPicPr>
                  <pic:blipFill>
                    <a:blip r:embed="rId415"/>
                    <a:stretch>
                      <a:fillRect/>
                    </a:stretch>
                  </pic:blipFill>
                  <pic:spPr>
                    <a:xfrm>
                      <a:off x="0" y="0"/>
                      <a:ext cx="5057775" cy="2162175"/>
                    </a:xfrm>
                    <a:prstGeom prst="rect">
                      <a:avLst/>
                    </a:prstGeom>
                    <a:noFill/>
                    <a:ln>
                      <a:noFill/>
                    </a:ln>
                  </pic:spPr>
                </pic:pic>
              </a:graphicData>
            </a:graphic>
          </wp:inline>
        </w:drawing>
      </w:r>
    </w:p>
    <w:p w14:paraId="6A8CBCEF">
      <w:pPr>
        <w:ind w:left="0" w:leftChars="0" w:firstLine="420" w:firstLineChars="0"/>
        <w:jc w:val="left"/>
        <w:rPr>
          <w:rFonts w:hint="eastAsia" w:ascii="宋体" w:hAnsi="宋体" w:eastAsia="宋体" w:cs="宋体"/>
          <w:lang w:val="en-US" w:eastAsia="zh-CN"/>
        </w:rPr>
      </w:pPr>
      <w:r>
        <w:rPr>
          <w:rFonts w:hint="eastAsia" w:ascii="宋体" w:hAnsi="宋体" w:eastAsia="宋体" w:cs="宋体"/>
          <w:lang w:val="en-US" w:eastAsia="zh-CN"/>
        </w:rPr>
        <w:t>注：已超期的无法进行回复。</w:t>
      </w:r>
    </w:p>
    <w:p w14:paraId="69C1803C">
      <w:pPr>
        <w:rPr>
          <w:rFonts w:hint="eastAsia"/>
          <w:lang w:val="en-US" w:eastAsia="zh-CN"/>
        </w:rPr>
      </w:pPr>
    </w:p>
    <w:p w14:paraId="3769B372">
      <w:pPr>
        <w:pStyle w:val="4"/>
        <w:bidi w:val="0"/>
        <w:rPr>
          <w:rFonts w:hint="eastAsia" w:ascii="宋体" w:hAnsi="宋体" w:eastAsia="宋体" w:cs="宋体"/>
          <w:caps w:val="0"/>
          <w:smallCaps w:val="0"/>
        </w:rPr>
      </w:pPr>
      <w:bookmarkStart w:id="323" w:name="_Toc16647"/>
      <w:bookmarkStart w:id="324" w:name="_Toc598"/>
      <w:r>
        <w:rPr>
          <w:rFonts w:hint="eastAsia" w:ascii="宋体" w:hAnsi="宋体" w:eastAsia="宋体" w:cs="宋体"/>
          <w:caps w:val="0"/>
          <w:smallCaps w:val="0"/>
          <w:lang w:eastAsia="zh-CN"/>
        </w:rPr>
        <w:t>组建谈判小组</w:t>
      </w:r>
      <w:bookmarkEnd w:id="317"/>
      <w:bookmarkEnd w:id="318"/>
      <w:bookmarkEnd w:id="319"/>
      <w:bookmarkEnd w:id="320"/>
      <w:bookmarkEnd w:id="323"/>
      <w:bookmarkEnd w:id="324"/>
    </w:p>
    <w:p w14:paraId="645A49CB">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6B755AAD">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者采购人登录系统，挑选开评标场地项目，录入评委签到时间、抽取回避信息、并设置回避单位、回避专家、抽取专业。同时需要录入采购人评委信息。点击提交审核按钮，进行审核。审核通过之后,可进入项目抽取模块抽取并通知评委。</w:t>
      </w:r>
    </w:p>
    <w:p w14:paraId="7180D958">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挑选开评标场地项目，将自动设定该项目关联的采购人，采购代理，供应商为回避单位。</w:t>
      </w:r>
    </w:p>
    <w:p w14:paraId="6C8A2A6C">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点击设置回避单位按钮，可设置诚信库中的任何有效单位为回避单位。</w:t>
      </w:r>
    </w:p>
    <w:p w14:paraId="5D6DE362">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点击设置回避专家按钮，可设置专家库中的任何有效专家为回避专家。</w:t>
      </w:r>
    </w:p>
    <w:p w14:paraId="4FC2E7D7">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点击设置专业按钮，可设定设置的为选中专业还是选中专业的相似专业，可设定当前专业所需专家为资深专家还是应急专家。确定专业后返回，可设置专业所需专家人数，需抽人数，默认需抽人数为所需人数的三倍。</w:t>
      </w:r>
    </w:p>
    <w:p w14:paraId="62C17203">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57AF3915">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5007035F">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7C9BA08E">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开评标场地预约</w:t>
      </w:r>
      <w:r>
        <w:rPr>
          <w:rFonts w:hint="eastAsia" w:ascii="宋体" w:hAnsi="宋体" w:eastAsia="宋体" w:cs="宋体"/>
          <w:caps w:val="0"/>
          <w:smallCaps w:val="0"/>
          <w:color w:val="000000" w:themeColor="text1"/>
          <w14:textFill>
            <w14:solidFill>
              <w14:schemeClr w14:val="tx1"/>
            </w14:solidFill>
          </w14:textFill>
        </w:rPr>
        <w:t>审核通过。</w:t>
      </w:r>
    </w:p>
    <w:p w14:paraId="2EE72531">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05D8E785">
      <w:pPr>
        <w:numPr>
          <w:ilvl w:val="0"/>
          <w:numId w:val="85"/>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cs="宋体"/>
          <w:caps w:val="0"/>
          <w:smallCaps w:val="0"/>
          <w:lang w:val="en-US" w:eastAsia="zh-CN"/>
        </w:rPr>
        <w:t>谈判采购</w:t>
      </w:r>
      <w:r>
        <w:rPr>
          <w:rFonts w:hint="eastAsia" w:ascii="宋体" w:hAnsi="宋体" w:eastAsia="宋体" w:cs="宋体"/>
          <w:caps w:val="0"/>
          <w:smallCaps w:val="0"/>
          <w:lang w:eastAsia="zh-CN"/>
        </w:rPr>
        <w:t>—</w:t>
      </w:r>
      <w:r>
        <w:rPr>
          <w:rFonts w:hint="eastAsia" w:ascii="宋体" w:hAnsi="宋体" w:eastAsia="宋体" w:cs="宋体"/>
          <w:caps w:val="0"/>
          <w:smallCaps w:val="0"/>
        </w:rPr>
        <w:t>组建</w:t>
      </w:r>
      <w:r>
        <w:rPr>
          <w:rFonts w:hint="eastAsia" w:ascii="宋体" w:hAnsi="宋体" w:cs="宋体"/>
          <w:caps w:val="0"/>
          <w:smallCaps w:val="0"/>
          <w:lang w:val="en-US" w:eastAsia="zh-CN"/>
        </w:rPr>
        <w:t>谈判小组</w:t>
      </w:r>
      <w:r>
        <w:rPr>
          <w:rFonts w:hint="eastAsia" w:ascii="宋体" w:hAnsi="宋体" w:eastAsia="宋体" w:cs="宋体"/>
          <w:caps w:val="0"/>
          <w:smallCaps w:val="0"/>
        </w:rPr>
        <w:t>”</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，进入组建评标委员会</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页面。如下图：</w:t>
      </w:r>
    </w:p>
    <w:p w14:paraId="681CBC1C">
      <w:pPr>
        <w:bidi w:val="0"/>
        <w:ind w:left="0" w:leftChars="0" w:firstLine="0" w:firstLineChars="0"/>
        <w:jc w:val="center"/>
        <w:rPr>
          <w:rFonts w:hint="eastAsia" w:ascii="宋体" w:hAnsi="宋体" w:eastAsia="宋体" w:cs="宋体"/>
          <w:caps w:val="0"/>
          <w:smallCaps w:val="0"/>
        </w:rPr>
      </w:pPr>
      <w:r>
        <w:drawing>
          <wp:inline distT="0" distB="0" distL="114300" distR="114300">
            <wp:extent cx="5112385" cy="2384425"/>
            <wp:effectExtent l="0" t="0" r="12065" b="15875"/>
            <wp:docPr id="58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图片 23"/>
                    <pic:cNvPicPr>
                      <a:picLocks noChangeAspect="1"/>
                    </pic:cNvPicPr>
                  </pic:nvPicPr>
                  <pic:blipFill>
                    <a:blip r:embed="rId471"/>
                    <a:stretch>
                      <a:fillRect/>
                    </a:stretch>
                  </pic:blipFill>
                  <pic:spPr>
                    <a:xfrm>
                      <a:off x="0" y="0"/>
                      <a:ext cx="5112385" cy="2384425"/>
                    </a:xfrm>
                    <a:prstGeom prst="rect">
                      <a:avLst/>
                    </a:prstGeom>
                    <a:noFill/>
                    <a:ln>
                      <a:noFill/>
                    </a:ln>
                  </pic:spPr>
                </pic:pic>
              </a:graphicData>
            </a:graphic>
          </wp:inline>
        </w:drawing>
      </w:r>
    </w:p>
    <w:p w14:paraId="39106009">
      <w:pPr>
        <w:numPr>
          <w:ilvl w:val="0"/>
          <w:numId w:val="85"/>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组建</w:t>
      </w:r>
      <w:r>
        <w:rPr>
          <w:rFonts w:hint="eastAsia" w:ascii="宋体" w:hAnsi="宋体" w:cs="宋体"/>
          <w:caps w:val="0"/>
          <w:smallCaps w:val="0"/>
          <w:lang w:val="en-US" w:eastAsia="zh-CN"/>
        </w:rPr>
        <w:t>谈判小组</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点击“新增项目”按钮，进入挑选标段包列表页面</w:t>
      </w:r>
      <w:r>
        <w:rPr>
          <w:rFonts w:hint="eastAsia" w:ascii="宋体" w:hAnsi="宋体" w:eastAsia="宋体" w:cs="宋体"/>
          <w:caps w:val="0"/>
          <w:smallCaps w:val="0"/>
        </w:rPr>
        <w:t>。如下图：</w:t>
      </w:r>
    </w:p>
    <w:p w14:paraId="12AE384A">
      <w:pPr>
        <w:numPr>
          <w:ilvl w:val="0"/>
          <w:numId w:val="0"/>
        </w:numPr>
        <w:bidi w:val="0"/>
        <w:jc w:val="center"/>
        <w:rPr>
          <w:rFonts w:hint="eastAsia" w:ascii="宋体" w:hAnsi="宋体" w:eastAsia="宋体" w:cs="宋体"/>
          <w:caps w:val="0"/>
          <w:smallCaps w:val="0"/>
        </w:rPr>
      </w:pPr>
      <w:r>
        <w:drawing>
          <wp:inline distT="0" distB="0" distL="114300" distR="114300">
            <wp:extent cx="5017135" cy="2315210"/>
            <wp:effectExtent l="0" t="0" r="12065" b="8890"/>
            <wp:docPr id="58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图片 24"/>
                    <pic:cNvPicPr>
                      <a:picLocks noChangeAspect="1"/>
                    </pic:cNvPicPr>
                  </pic:nvPicPr>
                  <pic:blipFill>
                    <a:blip r:embed="rId472"/>
                    <a:stretch>
                      <a:fillRect/>
                    </a:stretch>
                  </pic:blipFill>
                  <pic:spPr>
                    <a:xfrm>
                      <a:off x="0" y="0"/>
                      <a:ext cx="5017135" cy="2315210"/>
                    </a:xfrm>
                    <a:prstGeom prst="rect">
                      <a:avLst/>
                    </a:prstGeom>
                    <a:noFill/>
                    <a:ln>
                      <a:noFill/>
                    </a:ln>
                  </pic:spPr>
                </pic:pic>
              </a:graphicData>
            </a:graphic>
          </wp:inline>
        </w:drawing>
      </w:r>
    </w:p>
    <w:p w14:paraId="597E5E77">
      <w:pPr>
        <w:bidi w:val="0"/>
        <w:ind w:left="0" w:leftChars="0" w:firstLine="0" w:firstLineChars="0"/>
        <w:jc w:val="center"/>
        <w:rPr>
          <w:rFonts w:hint="eastAsia" w:ascii="宋体" w:hAnsi="宋体" w:eastAsia="宋体" w:cs="宋体"/>
          <w:caps w:val="0"/>
          <w:smallCaps w:val="0"/>
        </w:rPr>
      </w:pPr>
      <w:r>
        <w:drawing>
          <wp:inline distT="0" distB="0" distL="114300" distR="114300">
            <wp:extent cx="4952365" cy="2401570"/>
            <wp:effectExtent l="0" t="0" r="635" b="17780"/>
            <wp:docPr id="5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图片 25"/>
                    <pic:cNvPicPr>
                      <a:picLocks noChangeAspect="1"/>
                    </pic:cNvPicPr>
                  </pic:nvPicPr>
                  <pic:blipFill>
                    <a:blip r:embed="rId473"/>
                    <a:stretch>
                      <a:fillRect/>
                    </a:stretch>
                  </pic:blipFill>
                  <pic:spPr>
                    <a:xfrm>
                      <a:off x="0" y="0"/>
                      <a:ext cx="4952365" cy="2401570"/>
                    </a:xfrm>
                    <a:prstGeom prst="rect">
                      <a:avLst/>
                    </a:prstGeom>
                    <a:noFill/>
                    <a:ln>
                      <a:noFill/>
                    </a:ln>
                  </pic:spPr>
                </pic:pic>
              </a:graphicData>
            </a:graphic>
          </wp:inline>
        </w:drawing>
      </w:r>
    </w:p>
    <w:p w14:paraId="319A7278">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cs="宋体"/>
          <w:caps w:val="0"/>
          <w:smallCaps w:val="0"/>
          <w:color w:val="000000" w:themeColor="text1"/>
          <w:lang w:val="en-US" w:eastAsia="zh-CN"/>
          <w14:textFill>
            <w14:solidFill>
              <w14:schemeClr w14:val="tx1"/>
            </w14:solidFill>
          </w14:textFill>
        </w:rPr>
        <w:t>3、</w:t>
      </w:r>
      <w:r>
        <w:rPr>
          <w:rFonts w:hint="eastAsia" w:ascii="宋体" w:hAnsi="宋体" w:eastAsia="宋体" w:cs="宋体"/>
          <w:caps w:val="0"/>
          <w:smallCaps w:val="0"/>
          <w:color w:val="000000" w:themeColor="text1"/>
          <w:lang w:val="en-US" w:eastAsia="zh-CN"/>
          <w14:textFill>
            <w14:solidFill>
              <w14:schemeClr w14:val="tx1"/>
            </w14:solidFill>
          </w14:textFill>
        </w:rPr>
        <w:t>评审</w:t>
      </w:r>
      <w:r>
        <w:rPr>
          <w:rFonts w:hint="eastAsia" w:ascii="宋体" w:hAnsi="宋体" w:eastAsia="宋体" w:cs="宋体"/>
          <w:caps w:val="0"/>
          <w:smallCaps w:val="0"/>
          <w:lang w:val="en-US" w:eastAsia="zh-CN"/>
        </w:rPr>
        <w:t>小组组建方式有两种，</w:t>
      </w:r>
      <w:r>
        <w:rPr>
          <w:rFonts w:hint="eastAsia" w:ascii="宋体" w:hAnsi="宋体" w:cs="宋体"/>
          <w:caps w:val="0"/>
          <w:smallCaps w:val="0"/>
          <w:lang w:val="en-US" w:eastAsia="zh-CN"/>
        </w:rPr>
        <w:t>直接挑选</w:t>
      </w:r>
      <w:r>
        <w:rPr>
          <w:rFonts w:hint="eastAsia" w:ascii="宋体" w:hAnsi="宋体" w:eastAsia="宋体" w:cs="宋体"/>
          <w:caps w:val="0"/>
          <w:smallCaps w:val="0"/>
          <w:lang w:val="en-US" w:eastAsia="zh-CN"/>
        </w:rPr>
        <w:t>和自动抽取。</w:t>
      </w:r>
      <w:r>
        <w:rPr>
          <w:rFonts w:hint="eastAsia" w:ascii="宋体" w:hAnsi="宋体" w:eastAsia="宋体" w:cs="宋体"/>
          <w:caps w:val="0"/>
          <w:smallCaps w:val="0"/>
        </w:rPr>
        <w:t>如下图</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52BF92CF">
      <w:pPr>
        <w:pStyle w:val="33"/>
        <w:jc w:val="center"/>
        <w:rPr>
          <w:rFonts w:hint="eastAsia" w:ascii="宋体" w:hAnsi="宋体" w:eastAsia="宋体" w:cs="宋体"/>
          <w:caps w:val="0"/>
          <w:smallCaps w:val="0"/>
        </w:rPr>
      </w:pPr>
      <w:r>
        <w:drawing>
          <wp:inline distT="0" distB="0" distL="114300" distR="114300">
            <wp:extent cx="5177790" cy="2536190"/>
            <wp:effectExtent l="0" t="0" r="3810" b="16510"/>
            <wp:docPr id="59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图片 26"/>
                    <pic:cNvPicPr>
                      <a:picLocks noChangeAspect="1"/>
                    </pic:cNvPicPr>
                  </pic:nvPicPr>
                  <pic:blipFill>
                    <a:blip r:embed="rId474"/>
                    <a:stretch>
                      <a:fillRect/>
                    </a:stretch>
                  </pic:blipFill>
                  <pic:spPr>
                    <a:xfrm>
                      <a:off x="0" y="0"/>
                      <a:ext cx="5177790" cy="2536190"/>
                    </a:xfrm>
                    <a:prstGeom prst="rect">
                      <a:avLst/>
                    </a:prstGeom>
                    <a:noFill/>
                    <a:ln>
                      <a:noFill/>
                    </a:ln>
                  </pic:spPr>
                </pic:pic>
              </a:graphicData>
            </a:graphic>
          </wp:inline>
        </w:drawing>
      </w:r>
    </w:p>
    <w:p w14:paraId="20D68F61">
      <w:pPr>
        <w:rPr>
          <w:rFonts w:hint="eastAsia" w:ascii="宋体" w:hAnsi="宋体" w:eastAsia="宋体" w:cs="宋体"/>
          <w:caps w:val="0"/>
          <w:smallCaps w:val="0"/>
          <w:lang w:val="en-US" w:eastAsia="zh-CN"/>
        </w:rPr>
      </w:pPr>
      <w:r>
        <w:rPr>
          <w:rFonts w:hint="eastAsia" w:ascii="宋体" w:hAnsi="宋体" w:cs="宋体"/>
          <w:caps w:val="0"/>
          <w:smallCaps w:val="0"/>
          <w:lang w:val="en-US" w:eastAsia="zh-CN"/>
        </w:rPr>
        <w:t>4、</w:t>
      </w:r>
      <w:r>
        <w:rPr>
          <w:rFonts w:hint="eastAsia" w:ascii="宋体" w:hAnsi="宋体" w:eastAsia="宋体" w:cs="宋体"/>
          <w:caps w:val="0"/>
          <w:smallCaps w:val="0"/>
          <w:lang w:val="en-US" w:eastAsia="zh-CN"/>
        </w:rPr>
        <w:t>“</w:t>
      </w:r>
      <w:r>
        <w:rPr>
          <w:rFonts w:hint="eastAsia" w:ascii="宋体" w:hAnsi="宋体" w:cs="宋体"/>
          <w:caps w:val="0"/>
          <w:smallCaps w:val="0"/>
          <w:lang w:val="en-US" w:eastAsia="zh-CN"/>
        </w:rPr>
        <w:t>评审</w:t>
      </w:r>
      <w:r>
        <w:rPr>
          <w:rFonts w:hint="eastAsia" w:ascii="宋体" w:hAnsi="宋体" w:eastAsia="宋体" w:cs="宋体"/>
          <w:caps w:val="0"/>
          <w:smallCaps w:val="0"/>
          <w:lang w:val="en-US" w:eastAsia="zh-CN"/>
        </w:rPr>
        <w:t>小组组建方式”选择“</w:t>
      </w:r>
      <w:r>
        <w:rPr>
          <w:rFonts w:hint="eastAsia" w:ascii="宋体" w:hAnsi="宋体" w:cs="宋体"/>
          <w:caps w:val="0"/>
          <w:smallCaps w:val="0"/>
          <w:lang w:val="en-US" w:eastAsia="zh-CN"/>
        </w:rPr>
        <w:t>直接挑选</w:t>
      </w:r>
      <w:r>
        <w:rPr>
          <w:rFonts w:hint="eastAsia" w:ascii="宋体" w:hAnsi="宋体" w:eastAsia="宋体" w:cs="宋体"/>
          <w:caps w:val="0"/>
          <w:smallCaps w:val="0"/>
          <w:lang w:val="en-US" w:eastAsia="zh-CN"/>
        </w:rPr>
        <w:t>”，点击“添加专家”按钮，即可添加专家。如下图：</w:t>
      </w:r>
      <w:r>
        <w:drawing>
          <wp:inline distT="0" distB="0" distL="114300" distR="114300">
            <wp:extent cx="5231765" cy="2510155"/>
            <wp:effectExtent l="0" t="0" r="6985" b="4445"/>
            <wp:docPr id="59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图片 27"/>
                    <pic:cNvPicPr>
                      <a:picLocks noChangeAspect="1"/>
                    </pic:cNvPicPr>
                  </pic:nvPicPr>
                  <pic:blipFill>
                    <a:blip r:embed="rId475"/>
                    <a:stretch>
                      <a:fillRect/>
                    </a:stretch>
                  </pic:blipFill>
                  <pic:spPr>
                    <a:xfrm>
                      <a:off x="0" y="0"/>
                      <a:ext cx="5231765" cy="2510155"/>
                    </a:xfrm>
                    <a:prstGeom prst="rect">
                      <a:avLst/>
                    </a:prstGeom>
                    <a:noFill/>
                    <a:ln>
                      <a:noFill/>
                    </a:ln>
                  </pic:spPr>
                </pic:pic>
              </a:graphicData>
            </a:graphic>
          </wp:inline>
        </w:drawing>
      </w:r>
    </w:p>
    <w:p w14:paraId="0A65AA5F">
      <w:pPr>
        <w:pStyle w:val="33"/>
        <w:rPr>
          <w:rFonts w:hint="eastAsia" w:ascii="宋体" w:hAnsi="宋体" w:eastAsia="宋体" w:cs="宋体"/>
          <w:caps w:val="0"/>
          <w:smallCaps w:val="0"/>
        </w:rPr>
      </w:pPr>
    </w:p>
    <w:p w14:paraId="1266E97C">
      <w:pPr>
        <w:pStyle w:val="33"/>
        <w:rPr>
          <w:rFonts w:hint="eastAsia" w:ascii="宋体" w:hAnsi="宋体" w:eastAsia="宋体" w:cs="宋体"/>
          <w:caps w:val="0"/>
          <w:smallCaps w:val="0"/>
          <w:lang w:eastAsia="zh-CN"/>
        </w:rPr>
      </w:pPr>
      <w:r>
        <w:drawing>
          <wp:inline distT="0" distB="0" distL="114300" distR="114300">
            <wp:extent cx="5225415" cy="1264920"/>
            <wp:effectExtent l="0" t="0" r="13335" b="11430"/>
            <wp:docPr id="59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图片 28"/>
                    <pic:cNvPicPr>
                      <a:picLocks noChangeAspect="1"/>
                    </pic:cNvPicPr>
                  </pic:nvPicPr>
                  <pic:blipFill>
                    <a:blip r:embed="rId476"/>
                    <a:stretch>
                      <a:fillRect/>
                    </a:stretch>
                  </pic:blipFill>
                  <pic:spPr>
                    <a:xfrm>
                      <a:off x="0" y="0"/>
                      <a:ext cx="5225415" cy="1264920"/>
                    </a:xfrm>
                    <a:prstGeom prst="rect">
                      <a:avLst/>
                    </a:prstGeom>
                    <a:noFill/>
                    <a:ln>
                      <a:noFill/>
                    </a:ln>
                  </pic:spPr>
                </pic:pic>
              </a:graphicData>
            </a:graphic>
          </wp:inline>
        </w:drawing>
      </w:r>
    </w:p>
    <w:p w14:paraId="4AE7E90F">
      <w:pPr>
        <w:rPr>
          <w:rFonts w:hint="eastAsia" w:ascii="宋体" w:hAnsi="宋体" w:eastAsia="宋体" w:cs="宋体"/>
          <w:caps w:val="0"/>
          <w:smallCaps w:val="0"/>
          <w:lang w:val="en-US" w:eastAsia="zh-CN"/>
        </w:rPr>
      </w:pPr>
      <w:r>
        <w:rPr>
          <w:rFonts w:hint="eastAsia" w:ascii="宋体" w:hAnsi="宋体" w:cs="宋体"/>
          <w:caps w:val="0"/>
          <w:smallCaps w:val="0"/>
          <w:lang w:val="en-US" w:eastAsia="zh-CN"/>
        </w:rPr>
        <w:t>5、</w:t>
      </w:r>
      <w:r>
        <w:rPr>
          <w:rFonts w:hint="eastAsia" w:ascii="宋体" w:hAnsi="宋体" w:eastAsia="宋体" w:cs="宋体"/>
          <w:caps w:val="0"/>
          <w:smallCaps w:val="0"/>
          <w:lang w:val="en-US" w:eastAsia="zh-CN"/>
        </w:rPr>
        <w:t>选中添加的专家，点击“删除专家”按钮，可以删除专家。如下图：</w:t>
      </w:r>
    </w:p>
    <w:p w14:paraId="4E944A61">
      <w:pPr>
        <w:bidi w:val="0"/>
        <w:ind w:left="0" w:leftChars="0" w:firstLine="0" w:firstLineChars="0"/>
        <w:jc w:val="both"/>
        <w:rPr>
          <w:rFonts w:hint="eastAsia" w:ascii="宋体" w:hAnsi="宋体" w:eastAsia="宋体" w:cs="宋体"/>
          <w:caps w:val="0"/>
          <w:smallCaps w:val="0"/>
          <w:lang w:val="en-US" w:eastAsia="zh-CN"/>
        </w:rPr>
      </w:pPr>
      <w:r>
        <w:drawing>
          <wp:inline distT="0" distB="0" distL="114300" distR="114300">
            <wp:extent cx="5166995" cy="2512060"/>
            <wp:effectExtent l="0" t="0" r="14605" b="2540"/>
            <wp:docPr id="59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图片 29"/>
                    <pic:cNvPicPr>
                      <a:picLocks noChangeAspect="1"/>
                    </pic:cNvPicPr>
                  </pic:nvPicPr>
                  <pic:blipFill>
                    <a:blip r:embed="rId477"/>
                    <a:stretch>
                      <a:fillRect/>
                    </a:stretch>
                  </pic:blipFill>
                  <pic:spPr>
                    <a:xfrm>
                      <a:off x="0" y="0"/>
                      <a:ext cx="5166995" cy="2512060"/>
                    </a:xfrm>
                    <a:prstGeom prst="rect">
                      <a:avLst/>
                    </a:prstGeom>
                    <a:noFill/>
                    <a:ln>
                      <a:noFill/>
                    </a:ln>
                  </pic:spPr>
                </pic:pic>
              </a:graphicData>
            </a:graphic>
          </wp:inline>
        </w:drawing>
      </w:r>
    </w:p>
    <w:p w14:paraId="57A3B581">
      <w:pPr>
        <w:rPr>
          <w:rFonts w:hint="eastAsia" w:ascii="宋体" w:hAnsi="宋体" w:cs="宋体"/>
          <w:caps w:val="0"/>
          <w:smallCaps w:val="0"/>
          <w:lang w:val="en-US" w:eastAsia="zh-CN"/>
        </w:rPr>
      </w:pPr>
      <w:r>
        <w:rPr>
          <w:rFonts w:hint="eastAsia" w:ascii="宋体" w:hAnsi="宋体" w:cs="宋体"/>
          <w:caps w:val="0"/>
          <w:smallCaps w:val="0"/>
          <w:lang w:val="en-US" w:eastAsia="zh-CN"/>
        </w:rPr>
        <w:t>6、“评审小组组建方式”选择“自动抽取”，组建谈判小组页面上，显示抽取信息、回避信息、专业信息、采购人代表等内容。如下图：</w:t>
      </w:r>
    </w:p>
    <w:p w14:paraId="58FABB05">
      <w:pPr>
        <w:numPr>
          <w:ilvl w:val="0"/>
          <w:numId w:val="0"/>
        </w:numPr>
        <w:ind w:leftChars="200"/>
        <w:rPr>
          <w:rFonts w:hint="eastAsia" w:ascii="宋体" w:hAnsi="宋体" w:eastAsia="宋体" w:cs="宋体"/>
          <w:caps w:val="0"/>
          <w:smallCaps w:val="0"/>
          <w:lang w:val="en-US" w:eastAsia="zh-CN"/>
        </w:rPr>
      </w:pPr>
      <w:r>
        <w:drawing>
          <wp:inline distT="0" distB="0" distL="114300" distR="114300">
            <wp:extent cx="4821555" cy="2327910"/>
            <wp:effectExtent l="0" t="0" r="17145" b="15240"/>
            <wp:docPr id="60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图片 30"/>
                    <pic:cNvPicPr>
                      <a:picLocks noChangeAspect="1"/>
                    </pic:cNvPicPr>
                  </pic:nvPicPr>
                  <pic:blipFill>
                    <a:blip r:embed="rId478"/>
                    <a:stretch>
                      <a:fillRect/>
                    </a:stretch>
                  </pic:blipFill>
                  <pic:spPr>
                    <a:xfrm>
                      <a:off x="0" y="0"/>
                      <a:ext cx="4821555" cy="2327910"/>
                    </a:xfrm>
                    <a:prstGeom prst="rect">
                      <a:avLst/>
                    </a:prstGeom>
                    <a:noFill/>
                    <a:ln>
                      <a:noFill/>
                    </a:ln>
                  </pic:spPr>
                </pic:pic>
              </a:graphicData>
            </a:graphic>
          </wp:inline>
        </w:drawing>
      </w:r>
    </w:p>
    <w:p w14:paraId="387F8398">
      <w:pPr>
        <w:bidi w:val="0"/>
        <w:ind w:left="0" w:leftChars="0" w:firstLine="0" w:firstLineChars="0"/>
        <w:jc w:val="center"/>
        <w:rPr>
          <w:rFonts w:hint="eastAsia" w:ascii="宋体" w:hAnsi="宋体" w:eastAsia="宋体" w:cs="宋体"/>
          <w:caps w:val="0"/>
          <w:smallCaps w:val="0"/>
        </w:rPr>
      </w:pPr>
    </w:p>
    <w:p w14:paraId="6555E913">
      <w:pPr>
        <w:numPr>
          <w:ilvl w:val="0"/>
          <w:numId w:val="0"/>
        </w:numPr>
        <w:bidi w:val="0"/>
        <w:ind w:leftChars="200"/>
        <w:rPr>
          <w:rFonts w:hint="eastAsia" w:ascii="宋体" w:hAnsi="宋体" w:eastAsia="宋体" w:cs="宋体"/>
          <w:caps w:val="0"/>
          <w:smallCaps w:val="0"/>
        </w:rPr>
      </w:pPr>
      <w:r>
        <w:rPr>
          <w:rFonts w:hint="eastAsia" w:ascii="宋体" w:hAnsi="宋体" w:cs="宋体"/>
          <w:caps w:val="0"/>
          <w:smallCaps w:val="0"/>
          <w:color w:val="auto"/>
          <w:lang w:val="en-US" w:eastAsia="zh-CN"/>
        </w:rPr>
        <w:t>7、</w:t>
      </w:r>
      <w:r>
        <w:rPr>
          <w:rFonts w:hint="eastAsia" w:ascii="宋体" w:hAnsi="宋体" w:eastAsia="宋体" w:cs="宋体"/>
          <w:caps w:val="0"/>
          <w:smallCaps w:val="0"/>
          <w:color w:val="auto"/>
          <w:lang w:val="en-US" w:eastAsia="zh-CN"/>
        </w:rPr>
        <w:t>“0</w:t>
      </w:r>
      <w:r>
        <w:rPr>
          <w:rFonts w:hint="eastAsia" w:ascii="宋体" w:hAnsi="宋体" w:cs="宋体"/>
          <w:caps w:val="0"/>
          <w:smallCaps w:val="0"/>
          <w:color w:val="auto"/>
          <w:lang w:val="en-US" w:eastAsia="zh-CN"/>
        </w:rPr>
        <w:t>4</w:t>
      </w:r>
      <w:r>
        <w:rPr>
          <w:rFonts w:hint="eastAsia" w:ascii="宋体" w:hAnsi="宋体" w:eastAsia="宋体" w:cs="宋体"/>
          <w:caps w:val="0"/>
          <w:smallCaps w:val="0"/>
          <w:color w:val="auto"/>
          <w:lang w:val="en-US" w:eastAsia="zh-CN"/>
        </w:rPr>
        <w:t>抽取信息”中，设置“抽取回避”信息等内容。</w:t>
      </w:r>
    </w:p>
    <w:p w14:paraId="26E77C39">
      <w:pPr>
        <w:numPr>
          <w:ilvl w:val="0"/>
          <w:numId w:val="0"/>
        </w:numPr>
        <w:bidi w:val="0"/>
        <w:jc w:val="center"/>
        <w:rPr>
          <w:rFonts w:hint="eastAsia" w:ascii="宋体" w:hAnsi="宋体" w:eastAsia="宋体" w:cs="宋体"/>
        </w:rPr>
      </w:pPr>
      <w:r>
        <w:drawing>
          <wp:inline distT="0" distB="0" distL="114300" distR="114300">
            <wp:extent cx="5067935" cy="716280"/>
            <wp:effectExtent l="0" t="0" r="18415" b="7620"/>
            <wp:docPr id="60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图片 31"/>
                    <pic:cNvPicPr>
                      <a:picLocks noChangeAspect="1"/>
                    </pic:cNvPicPr>
                  </pic:nvPicPr>
                  <pic:blipFill>
                    <a:blip r:embed="rId479"/>
                    <a:stretch>
                      <a:fillRect/>
                    </a:stretch>
                  </pic:blipFill>
                  <pic:spPr>
                    <a:xfrm>
                      <a:off x="0" y="0"/>
                      <a:ext cx="5067935" cy="716280"/>
                    </a:xfrm>
                    <a:prstGeom prst="rect">
                      <a:avLst/>
                    </a:prstGeom>
                    <a:noFill/>
                    <a:ln>
                      <a:noFill/>
                    </a:ln>
                  </pic:spPr>
                </pic:pic>
              </a:graphicData>
            </a:graphic>
          </wp:inline>
        </w:drawing>
      </w:r>
    </w:p>
    <w:p w14:paraId="697D2B30">
      <w:pPr>
        <w:numPr>
          <w:ilvl w:val="0"/>
          <w:numId w:val="0"/>
        </w:numPr>
        <w:bidi w:val="0"/>
        <w:rPr>
          <w:rFonts w:hint="eastAsia" w:ascii="宋体" w:hAnsi="宋体" w:eastAsia="宋体" w:cs="宋体"/>
          <w:caps w:val="0"/>
          <w:smallCaps w:val="0"/>
        </w:rPr>
      </w:pPr>
      <w:r>
        <w:rPr>
          <w:rFonts w:hint="eastAsia" w:ascii="宋体" w:hAnsi="宋体" w:cs="宋体"/>
          <w:caps w:val="0"/>
          <w:smallCaps w:val="0"/>
          <w:color w:val="auto"/>
          <w:lang w:val="en-US" w:eastAsia="zh-CN"/>
        </w:rPr>
        <w:t>8、</w:t>
      </w:r>
      <w:r>
        <w:rPr>
          <w:rFonts w:hint="eastAsia" w:ascii="宋体" w:hAnsi="宋体" w:eastAsia="宋体" w:cs="宋体"/>
          <w:caps w:val="0"/>
          <w:smallCaps w:val="0"/>
          <w:color w:val="auto"/>
          <w:lang w:val="en-US" w:eastAsia="zh-CN"/>
        </w:rPr>
        <w:t>“05回避信息”手风琴，点击“设置回避单位”</w:t>
      </w:r>
      <w:r>
        <w:rPr>
          <w:rFonts w:hint="eastAsia" w:ascii="宋体" w:hAnsi="宋体" w:eastAsia="宋体" w:cs="宋体"/>
          <w:caps w:val="0"/>
          <w:smallCaps w:val="0"/>
          <w:lang w:val="en-US" w:eastAsia="zh-CN"/>
        </w:rPr>
        <w:t>和“设置回避专家”按钮，设置回避信息，</w:t>
      </w:r>
      <w:r>
        <w:rPr>
          <w:rFonts w:hint="eastAsia" w:ascii="宋体" w:hAnsi="宋体" w:eastAsia="宋体" w:cs="宋体"/>
          <w:caps w:val="0"/>
          <w:smallCaps w:val="0"/>
        </w:rPr>
        <w:t>设置的回避单位</w:t>
      </w:r>
      <w:r>
        <w:rPr>
          <w:rFonts w:hint="eastAsia" w:ascii="宋体" w:hAnsi="宋体" w:eastAsia="宋体" w:cs="宋体"/>
          <w:caps w:val="0"/>
          <w:smallCaps w:val="0"/>
          <w:lang w:val="en-US" w:eastAsia="zh-CN"/>
        </w:rPr>
        <w:t>和回避专家</w:t>
      </w:r>
      <w:r>
        <w:rPr>
          <w:rFonts w:hint="eastAsia" w:ascii="宋体" w:hAnsi="宋体" w:eastAsia="宋体" w:cs="宋体"/>
          <w:caps w:val="0"/>
          <w:smallCaps w:val="0"/>
        </w:rPr>
        <w:t>，在专家抽取时，不会被抽取到。</w:t>
      </w:r>
    </w:p>
    <w:p w14:paraId="4BDAD1B2">
      <w:pPr>
        <w:numPr>
          <w:ilvl w:val="0"/>
          <w:numId w:val="0"/>
        </w:numPr>
        <w:bidi w:val="0"/>
        <w:jc w:val="center"/>
      </w:pPr>
      <w:r>
        <w:drawing>
          <wp:inline distT="0" distB="0" distL="114300" distR="114300">
            <wp:extent cx="5080635" cy="1035685"/>
            <wp:effectExtent l="0" t="0" r="5715" b="12065"/>
            <wp:docPr id="60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图片 32"/>
                    <pic:cNvPicPr>
                      <a:picLocks noChangeAspect="1"/>
                    </pic:cNvPicPr>
                  </pic:nvPicPr>
                  <pic:blipFill>
                    <a:blip r:embed="rId480"/>
                    <a:stretch>
                      <a:fillRect/>
                    </a:stretch>
                  </pic:blipFill>
                  <pic:spPr>
                    <a:xfrm>
                      <a:off x="0" y="0"/>
                      <a:ext cx="5080635" cy="1035685"/>
                    </a:xfrm>
                    <a:prstGeom prst="rect">
                      <a:avLst/>
                    </a:prstGeom>
                    <a:noFill/>
                    <a:ln>
                      <a:noFill/>
                    </a:ln>
                  </pic:spPr>
                </pic:pic>
              </a:graphicData>
            </a:graphic>
          </wp:inline>
        </w:drawing>
      </w:r>
    </w:p>
    <w:p w14:paraId="4B5969A8">
      <w:pPr>
        <w:numPr>
          <w:ilvl w:val="0"/>
          <w:numId w:val="0"/>
        </w:numPr>
        <w:bidi w:val="0"/>
        <w:rPr>
          <w:rFonts w:hint="eastAsia" w:ascii="宋体" w:hAnsi="宋体" w:eastAsia="宋体" w:cs="宋体"/>
          <w:caps w:val="0"/>
          <w:smallCaps w:val="0"/>
          <w:lang w:val="en-US" w:eastAsia="zh-CN"/>
        </w:rPr>
      </w:pPr>
      <w:r>
        <w:rPr>
          <w:rFonts w:hint="eastAsia" w:ascii="宋体" w:hAnsi="宋体" w:cs="宋体"/>
          <w:caps w:val="0"/>
          <w:smallCaps w:val="0"/>
          <w:lang w:val="en-US" w:eastAsia="zh-CN"/>
        </w:rPr>
        <w:t>9、</w:t>
      </w:r>
      <w:r>
        <w:rPr>
          <w:rFonts w:hint="eastAsia" w:ascii="宋体" w:hAnsi="宋体" w:eastAsia="宋体" w:cs="宋体"/>
          <w:caps w:val="0"/>
          <w:smallCaps w:val="0"/>
          <w:lang w:val="en-US" w:eastAsia="zh-CN"/>
        </w:rPr>
        <w:t>回避信息中，点击“删除回避单位”和“删除回避专家”按钮，可以删除已设置的回避单位和回避专家。如下图：</w:t>
      </w:r>
    </w:p>
    <w:p w14:paraId="13CB86B9">
      <w:pPr>
        <w:bidi w:val="0"/>
        <w:ind w:left="0" w:leftChars="0" w:firstLine="0" w:firstLineChars="0"/>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1639570"/>
            <wp:effectExtent l="0" t="0" r="9525" b="17780"/>
            <wp:docPr id="60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图片 46"/>
                    <pic:cNvPicPr>
                      <a:picLocks noChangeAspect="1"/>
                    </pic:cNvPicPr>
                  </pic:nvPicPr>
                  <pic:blipFill>
                    <a:blip r:embed="rId156"/>
                    <a:stretch>
                      <a:fillRect/>
                    </a:stretch>
                  </pic:blipFill>
                  <pic:spPr>
                    <a:xfrm>
                      <a:off x="0" y="0"/>
                      <a:ext cx="5057775" cy="1639570"/>
                    </a:xfrm>
                    <a:prstGeom prst="rect">
                      <a:avLst/>
                    </a:prstGeom>
                    <a:noFill/>
                    <a:ln>
                      <a:noFill/>
                    </a:ln>
                  </pic:spPr>
                </pic:pic>
              </a:graphicData>
            </a:graphic>
          </wp:inline>
        </w:drawing>
      </w:r>
    </w:p>
    <w:p w14:paraId="46ABF46E">
      <w:pPr>
        <w:numPr>
          <w:ilvl w:val="0"/>
          <w:numId w:val="0"/>
        </w:numPr>
        <w:bidi w:val="0"/>
        <w:jc w:val="center"/>
        <w:rPr>
          <w:rFonts w:hint="eastAsia"/>
        </w:rPr>
      </w:pPr>
    </w:p>
    <w:p w14:paraId="08C846CD">
      <w:pPr>
        <w:numPr>
          <w:ilvl w:val="0"/>
          <w:numId w:val="0"/>
        </w:numPr>
        <w:bidi w:val="0"/>
        <w:jc w:val="left"/>
        <w:rPr>
          <w:rFonts w:hint="eastAsia" w:ascii="宋体" w:hAnsi="宋体" w:eastAsia="宋体" w:cs="宋体"/>
          <w:caps w:val="0"/>
          <w:smallCaps w:val="0"/>
        </w:rPr>
      </w:pPr>
      <w:r>
        <w:rPr>
          <w:rFonts w:hint="eastAsia" w:ascii="宋体" w:hAnsi="宋体" w:cs="宋体"/>
          <w:caps w:val="0"/>
          <w:smallCaps w:val="0"/>
          <w:color w:val="auto"/>
          <w:lang w:val="en-US" w:eastAsia="zh-CN"/>
        </w:rPr>
        <w:t>10、</w:t>
      </w:r>
      <w:r>
        <w:rPr>
          <w:rFonts w:hint="eastAsia" w:ascii="宋体" w:hAnsi="宋体" w:eastAsia="宋体" w:cs="宋体"/>
          <w:caps w:val="0"/>
          <w:smallCaps w:val="0"/>
          <w:color w:val="auto"/>
          <w:lang w:val="en-US" w:eastAsia="zh-CN"/>
        </w:rPr>
        <w:t>“0</w:t>
      </w:r>
      <w:r>
        <w:rPr>
          <w:rFonts w:hint="eastAsia" w:ascii="宋体" w:hAnsi="宋体" w:cs="宋体"/>
          <w:caps w:val="0"/>
          <w:smallCaps w:val="0"/>
          <w:color w:val="auto"/>
          <w:lang w:val="en-US" w:eastAsia="zh-CN"/>
        </w:rPr>
        <w:t>6</w:t>
      </w:r>
      <w:r>
        <w:rPr>
          <w:rFonts w:hint="eastAsia" w:ascii="宋体" w:hAnsi="宋体" w:eastAsia="宋体" w:cs="宋体"/>
          <w:caps w:val="0"/>
          <w:smallCaps w:val="0"/>
          <w:color w:val="auto"/>
          <w:lang w:val="en-US" w:eastAsia="zh-CN"/>
        </w:rPr>
        <w:t>专业信息”手风琴中，点击“添加专业”，打开“设置专业信息”窗口，可以进行设置抽取的专业范围。</w:t>
      </w:r>
    </w:p>
    <w:p w14:paraId="047CA281">
      <w:pPr>
        <w:numPr>
          <w:ilvl w:val="0"/>
          <w:numId w:val="0"/>
        </w:numPr>
        <w:bidi w:val="0"/>
        <w:jc w:val="center"/>
        <w:rPr>
          <w:rFonts w:hint="eastAsia" w:ascii="宋体" w:hAnsi="宋体" w:eastAsia="宋体" w:cs="宋体"/>
        </w:rPr>
      </w:pPr>
      <w:r>
        <w:drawing>
          <wp:inline distT="0" distB="0" distL="114300" distR="114300">
            <wp:extent cx="5097780" cy="949960"/>
            <wp:effectExtent l="0" t="0" r="7620" b="2540"/>
            <wp:docPr id="60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图片 33"/>
                    <pic:cNvPicPr>
                      <a:picLocks noChangeAspect="1"/>
                    </pic:cNvPicPr>
                  </pic:nvPicPr>
                  <pic:blipFill>
                    <a:blip r:embed="rId481"/>
                    <a:stretch>
                      <a:fillRect/>
                    </a:stretch>
                  </pic:blipFill>
                  <pic:spPr>
                    <a:xfrm>
                      <a:off x="0" y="0"/>
                      <a:ext cx="5097780" cy="949960"/>
                    </a:xfrm>
                    <a:prstGeom prst="rect">
                      <a:avLst/>
                    </a:prstGeom>
                    <a:noFill/>
                    <a:ln>
                      <a:noFill/>
                    </a:ln>
                  </pic:spPr>
                </pic:pic>
              </a:graphicData>
            </a:graphic>
          </wp:inline>
        </w:drawing>
      </w:r>
    </w:p>
    <w:p w14:paraId="7E61C330">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w:t>
      </w:r>
    </w:p>
    <w:p w14:paraId="4FFDF524">
      <w:pPr>
        <w:numPr>
          <w:ilvl w:val="0"/>
          <w:numId w:val="86"/>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“本地抽取”，默认用户当前地区抽取地区。</w:t>
      </w:r>
    </w:p>
    <w:p w14:paraId="5304A59B">
      <w:pPr>
        <w:numPr>
          <w:ilvl w:val="0"/>
          <w:numId w:val="86"/>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“地市抽取”，可以选择不同地区进行抽取。</w:t>
      </w:r>
    </w:p>
    <w:p w14:paraId="56DDB15B">
      <w:pPr>
        <w:numPr>
          <w:ilvl w:val="0"/>
          <w:numId w:val="86"/>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“定向抽取”，可以选择专家地区和不同的服务平台，限制抽取的范围 </w:t>
      </w:r>
    </w:p>
    <w:p w14:paraId="15209C5F">
      <w:pPr>
        <w:numPr>
          <w:ilvl w:val="0"/>
          <w:numId w:val="86"/>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选择“单专业”，挑选多个专业后，点击“确认选择”后，添加的行以单个专业进行展示。</w:t>
      </w:r>
    </w:p>
    <w:p w14:paraId="36C7192E">
      <w:pPr>
        <w:widowControl w:val="0"/>
        <w:numPr>
          <w:ilvl w:val="0"/>
          <w:numId w:val="0"/>
        </w:numPr>
        <w:spacing w:line="360" w:lineRule="auto"/>
        <w:jc w:val="cente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rPr>
        <w:drawing>
          <wp:inline distT="0" distB="0" distL="114300" distR="114300">
            <wp:extent cx="5057775" cy="601345"/>
            <wp:effectExtent l="0" t="0" r="9525" b="8255"/>
            <wp:docPr id="57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图片 41"/>
                    <pic:cNvPicPr>
                      <a:picLocks noChangeAspect="1"/>
                    </pic:cNvPicPr>
                  </pic:nvPicPr>
                  <pic:blipFill>
                    <a:blip r:embed="rId151"/>
                    <a:stretch>
                      <a:fillRect/>
                    </a:stretch>
                  </pic:blipFill>
                  <pic:spPr>
                    <a:xfrm>
                      <a:off x="0" y="0"/>
                      <a:ext cx="5057775" cy="601345"/>
                    </a:xfrm>
                    <a:prstGeom prst="rect">
                      <a:avLst/>
                    </a:prstGeom>
                    <a:noFill/>
                    <a:ln>
                      <a:noFill/>
                    </a:ln>
                  </pic:spPr>
                </pic:pic>
              </a:graphicData>
            </a:graphic>
          </wp:inline>
        </w:drawing>
      </w:r>
    </w:p>
    <w:p w14:paraId="7EFCAC23">
      <w:pPr>
        <w:numPr>
          <w:ilvl w:val="0"/>
          <w:numId w:val="86"/>
        </w:numPr>
        <w:ind w:left="0" w:leftChars="0" w:firstLine="420" w:firstLineChars="200"/>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选择“相似专业”，挑选多个专家，点击“确认选择”后，添加为一条专业行信息，但是评标专业是包含挑选的多个行项目。</w:t>
      </w:r>
    </w:p>
    <w:p w14:paraId="13B1DA1F">
      <w:pPr>
        <w:numPr>
          <w:ilvl w:val="0"/>
          <w:numId w:val="86"/>
        </w:numPr>
        <w:bidi w:val="0"/>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rPr>
        <w:t>设置“所需人数”以及“需抽人数”。“需抽人数”默认为“所需人数”中值的3倍。</w:t>
      </w:r>
    </w:p>
    <w:p w14:paraId="552A5DEA">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719455"/>
            <wp:effectExtent l="0" t="0" r="9525" b="4445"/>
            <wp:docPr id="57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图片 42"/>
                    <pic:cNvPicPr>
                      <a:picLocks noChangeAspect="1"/>
                    </pic:cNvPicPr>
                  </pic:nvPicPr>
                  <pic:blipFill>
                    <a:blip r:embed="rId152"/>
                    <a:stretch>
                      <a:fillRect/>
                    </a:stretch>
                  </pic:blipFill>
                  <pic:spPr>
                    <a:xfrm>
                      <a:off x="0" y="0"/>
                      <a:ext cx="5057775" cy="719455"/>
                    </a:xfrm>
                    <a:prstGeom prst="rect">
                      <a:avLst/>
                    </a:prstGeom>
                    <a:noFill/>
                    <a:ln>
                      <a:noFill/>
                    </a:ln>
                  </pic:spPr>
                </pic:pic>
              </a:graphicData>
            </a:graphic>
          </wp:inline>
        </w:drawing>
      </w:r>
    </w:p>
    <w:p w14:paraId="458354AC">
      <w:pPr>
        <w:numPr>
          <w:ilvl w:val="0"/>
          <w:numId w:val="0"/>
        </w:numPr>
        <w:bidi w:val="0"/>
        <w:ind w:leftChars="200"/>
        <w:rPr>
          <w:rFonts w:hint="eastAsia" w:ascii="宋体" w:hAnsi="宋体" w:eastAsia="宋体" w:cs="宋体"/>
          <w:caps w:val="0"/>
          <w:smallCaps w:val="0"/>
        </w:rPr>
      </w:pPr>
      <w:r>
        <w:rPr>
          <w:rFonts w:hint="eastAsia" w:ascii="宋体" w:hAnsi="宋体" w:cs="宋体"/>
          <w:caps w:val="0"/>
          <w:smallCaps w:val="0"/>
          <w:lang w:val="en-US" w:eastAsia="zh-CN"/>
        </w:rPr>
        <w:t>11、</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0</w:t>
      </w:r>
      <w:r>
        <w:rPr>
          <w:rFonts w:hint="eastAsia" w:ascii="宋体" w:hAnsi="宋体" w:cs="宋体"/>
          <w:caps w:val="0"/>
          <w:smallCaps w:val="0"/>
          <w:lang w:val="en-US" w:eastAsia="zh-CN"/>
        </w:rPr>
        <w:t>7</w:t>
      </w:r>
      <w:r>
        <w:rPr>
          <w:rFonts w:hint="eastAsia" w:ascii="宋体" w:hAnsi="宋体" w:eastAsia="宋体" w:cs="宋体"/>
          <w:caps w:val="0"/>
          <w:smallCaps w:val="0"/>
          <w:lang w:val="en-US" w:eastAsia="zh-CN"/>
        </w:rPr>
        <w:t>采购人代表</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w:t>
      </w:r>
      <w:r>
        <w:rPr>
          <w:rFonts w:hint="eastAsia" w:ascii="宋体" w:hAnsi="宋体" w:cs="宋体"/>
          <w:caps w:val="0"/>
          <w:smallCaps w:val="0"/>
          <w:lang w:val="en-US" w:eastAsia="zh-CN"/>
        </w:rPr>
        <w:t>专家</w:t>
      </w:r>
      <w:r>
        <w:rPr>
          <w:rFonts w:hint="eastAsia" w:ascii="宋体" w:hAnsi="宋体" w:eastAsia="宋体" w:cs="宋体"/>
          <w:caps w:val="0"/>
          <w:smallCaps w:val="0"/>
          <w:lang w:val="en-US" w:eastAsia="zh-CN"/>
        </w:rPr>
        <w:t>”，如图：</w:t>
      </w:r>
    </w:p>
    <w:p w14:paraId="6D32B130">
      <w:pPr>
        <w:numPr>
          <w:ilvl w:val="0"/>
          <w:numId w:val="0"/>
        </w:numPr>
        <w:bidi w:val="0"/>
        <w:jc w:val="center"/>
        <w:rPr>
          <w:rFonts w:hint="eastAsia" w:ascii="宋体" w:hAnsi="宋体" w:eastAsia="宋体" w:cs="宋体"/>
          <w:caps w:val="0"/>
          <w:smallCaps w:val="0"/>
        </w:rPr>
      </w:pPr>
      <w:r>
        <w:drawing>
          <wp:inline distT="0" distB="0" distL="114300" distR="114300">
            <wp:extent cx="5262880" cy="1126490"/>
            <wp:effectExtent l="0" t="0" r="13970" b="16510"/>
            <wp:docPr id="60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图片 34"/>
                    <pic:cNvPicPr>
                      <a:picLocks noChangeAspect="1"/>
                    </pic:cNvPicPr>
                  </pic:nvPicPr>
                  <pic:blipFill>
                    <a:blip r:embed="rId482"/>
                    <a:stretch>
                      <a:fillRect/>
                    </a:stretch>
                  </pic:blipFill>
                  <pic:spPr>
                    <a:xfrm>
                      <a:off x="0" y="0"/>
                      <a:ext cx="5262880" cy="1126490"/>
                    </a:xfrm>
                    <a:prstGeom prst="rect">
                      <a:avLst/>
                    </a:prstGeom>
                    <a:noFill/>
                    <a:ln>
                      <a:noFill/>
                    </a:ln>
                  </pic:spPr>
                </pic:pic>
              </a:graphicData>
            </a:graphic>
          </wp:inline>
        </w:drawing>
      </w:r>
    </w:p>
    <w:p w14:paraId="3FC1D93E">
      <w:pPr>
        <w:numPr>
          <w:ilvl w:val="0"/>
          <w:numId w:val="0"/>
        </w:numPr>
        <w:bidi w:val="0"/>
        <w:ind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进入“新增采购人</w:t>
      </w:r>
      <w:r>
        <w:rPr>
          <w:rFonts w:hint="eastAsia" w:ascii="宋体" w:hAnsi="宋体" w:cs="宋体"/>
          <w:caps w:val="0"/>
          <w:smallCaps w:val="0"/>
          <w:lang w:val="en-US" w:eastAsia="zh-CN"/>
        </w:rPr>
        <w:t>代表</w:t>
      </w:r>
      <w:r>
        <w:rPr>
          <w:rFonts w:hint="eastAsia" w:ascii="宋体" w:hAnsi="宋体" w:eastAsia="宋体" w:cs="宋体"/>
          <w:caps w:val="0"/>
          <w:smallCaps w:val="0"/>
          <w:lang w:val="en-US" w:eastAsia="zh-CN"/>
        </w:rPr>
        <w:t>”页面，填写专家基本信息和专家详细信息；</w:t>
      </w:r>
    </w:p>
    <w:p w14:paraId="08D8DECF">
      <w:pPr>
        <w:numPr>
          <w:ilvl w:val="0"/>
          <w:numId w:val="0"/>
        </w:numPr>
        <w:bidi w:val="0"/>
        <w:jc w:val="center"/>
        <w:rPr>
          <w:rFonts w:hint="eastAsia" w:ascii="宋体" w:hAnsi="宋体" w:eastAsia="宋体" w:cs="宋体"/>
          <w:caps w:val="0"/>
          <w:smallCaps w:val="0"/>
          <w:lang w:val="en-US" w:eastAsia="zh-CN"/>
        </w:rPr>
      </w:pPr>
      <w:r>
        <w:drawing>
          <wp:inline distT="0" distB="0" distL="114300" distR="114300">
            <wp:extent cx="5047615" cy="2332355"/>
            <wp:effectExtent l="0" t="0" r="635" b="10795"/>
            <wp:docPr id="60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 name="图片 35"/>
                    <pic:cNvPicPr>
                      <a:picLocks noChangeAspect="1"/>
                    </pic:cNvPicPr>
                  </pic:nvPicPr>
                  <pic:blipFill>
                    <a:blip r:embed="rId483"/>
                    <a:stretch>
                      <a:fillRect/>
                    </a:stretch>
                  </pic:blipFill>
                  <pic:spPr>
                    <a:xfrm>
                      <a:off x="0" y="0"/>
                      <a:ext cx="5047615" cy="2332355"/>
                    </a:xfrm>
                    <a:prstGeom prst="rect">
                      <a:avLst/>
                    </a:prstGeom>
                    <a:noFill/>
                    <a:ln>
                      <a:noFill/>
                    </a:ln>
                  </pic:spPr>
                </pic:pic>
              </a:graphicData>
            </a:graphic>
          </wp:inline>
        </w:drawing>
      </w:r>
    </w:p>
    <w:p w14:paraId="1B453FFC">
      <w:pPr>
        <w:numPr>
          <w:ilvl w:val="0"/>
          <w:numId w:val="0"/>
        </w:numPr>
        <w:bidi w:val="0"/>
        <w:ind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填写完成后，点击修改保存，新增的采购人代表展示在列表中。</w:t>
      </w:r>
    </w:p>
    <w:p w14:paraId="484F86D9">
      <w:pPr>
        <w:bidi w:val="0"/>
        <w:rPr>
          <w:rFonts w:hint="eastAsia" w:ascii="宋体" w:hAnsi="宋体" w:eastAsia="宋体" w:cs="宋体"/>
          <w:caps w:val="0"/>
          <w:smallCaps w:val="0"/>
          <w:lang w:val="en-US" w:eastAsia="zh-CN"/>
        </w:rPr>
      </w:pPr>
      <w:r>
        <w:rPr>
          <w:rFonts w:hint="eastAsia" w:ascii="宋体" w:hAnsi="宋体" w:eastAsia="宋体" w:cs="宋体"/>
          <w:caps w:val="0"/>
          <w:smallCaps w:val="0"/>
        </w:rPr>
        <w:t>注：</w:t>
      </w:r>
    </w:p>
    <w:p w14:paraId="4A333894">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①依法必须进行的招标项目，各个专业所需人数加招标人代表数量总和应为5人以上的单数。</w:t>
      </w:r>
    </w:p>
    <w:p w14:paraId="3947D31B">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②依法必须进行招标的项目，设置技术、经济等方面的专家不得少于成员总数的三分之二，招标人代表不多于三分之一。</w:t>
      </w:r>
    </w:p>
    <w:p w14:paraId="3E48ED6E">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③若评标地点有多个，则单个评标地点的专家和招标人代表数量总和不做限制。</w:t>
      </w:r>
    </w:p>
    <w:p w14:paraId="5AC5A714">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12、填写完信息，点击“提交备案”按钮，弹出意见框中输入意见，点击“确认提交”按钮后，审核通过。如下图：</w:t>
      </w:r>
    </w:p>
    <w:p w14:paraId="312A4575">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15210"/>
            <wp:effectExtent l="0" t="0" r="9525" b="8890"/>
            <wp:docPr id="58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图片 47"/>
                    <pic:cNvPicPr>
                      <a:picLocks noChangeAspect="1"/>
                    </pic:cNvPicPr>
                  </pic:nvPicPr>
                  <pic:blipFill>
                    <a:blip r:embed="rId157"/>
                    <a:stretch>
                      <a:fillRect/>
                    </a:stretch>
                  </pic:blipFill>
                  <pic:spPr>
                    <a:xfrm>
                      <a:off x="0" y="0"/>
                      <a:ext cx="5057775" cy="2315210"/>
                    </a:xfrm>
                    <a:prstGeom prst="rect">
                      <a:avLst/>
                    </a:prstGeom>
                    <a:noFill/>
                    <a:ln>
                      <a:noFill/>
                    </a:ln>
                  </pic:spPr>
                </pic:pic>
              </a:graphicData>
            </a:graphic>
          </wp:inline>
        </w:drawing>
      </w:r>
    </w:p>
    <w:p w14:paraId="498646B7">
      <w:pPr>
        <w:bidi w:val="0"/>
        <w:rPr>
          <w:rFonts w:hint="eastAsia"/>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460B99F2">
      <w:pPr>
        <w:pStyle w:val="4"/>
        <w:bidi w:val="0"/>
        <w:rPr>
          <w:rFonts w:hint="eastAsia" w:ascii="宋体" w:hAnsi="宋体" w:eastAsia="宋体" w:cs="宋体"/>
          <w:caps w:val="0"/>
          <w:smallCaps w:val="0"/>
        </w:rPr>
      </w:pPr>
      <w:bookmarkStart w:id="325" w:name="_Toc7998"/>
      <w:bookmarkStart w:id="326" w:name="_Toc2427"/>
      <w:bookmarkStart w:id="327" w:name="_Toc6818"/>
      <w:bookmarkStart w:id="328" w:name="_Toc21714"/>
      <w:bookmarkStart w:id="329" w:name="_Toc10575"/>
      <w:bookmarkStart w:id="330" w:name="_Toc23770"/>
      <w:r>
        <w:rPr>
          <w:rFonts w:hint="eastAsia" w:ascii="宋体" w:hAnsi="宋体" w:eastAsia="宋体" w:cs="宋体"/>
          <w:caps w:val="0"/>
          <w:smallCaps w:val="0"/>
          <w:lang w:eastAsia="zh-CN"/>
        </w:rPr>
        <w:t>供应商响应情况</w:t>
      </w:r>
      <w:bookmarkEnd w:id="325"/>
      <w:bookmarkEnd w:id="326"/>
      <w:bookmarkEnd w:id="327"/>
      <w:bookmarkEnd w:id="328"/>
      <w:bookmarkEnd w:id="329"/>
      <w:bookmarkEnd w:id="330"/>
    </w:p>
    <w:p w14:paraId="03D683C1">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eastAsia="zh-CN"/>
          <w14:textFill>
            <w14:solidFill>
              <w14:schemeClr w14:val="tx1"/>
            </w14:solidFill>
          </w14:textFill>
        </w:rPr>
        <w:t>查看供应商响应情况。</w:t>
      </w:r>
    </w:p>
    <w:p w14:paraId="06F1088C">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操作岗位：</w:t>
      </w:r>
      <w:r>
        <w:rPr>
          <w:rFonts w:hint="eastAsia" w:ascii="宋体" w:hAnsi="宋体" w:eastAsia="宋体" w:cs="宋体"/>
          <w:caps w:val="0"/>
          <w:smallCaps w:val="0"/>
          <w:color w:val="000000" w:themeColor="text1"/>
          <w:lang w:eastAsia="zh-CN"/>
          <w14:textFill>
            <w14:solidFill>
              <w14:schemeClr w14:val="tx1"/>
            </w14:solidFill>
          </w14:textFill>
        </w:rPr>
        <w:t>采购人、采购代理</w:t>
      </w:r>
    </w:p>
    <w:p w14:paraId="52430BC8">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编制采购文件审核通过。</w:t>
      </w:r>
    </w:p>
    <w:p w14:paraId="3324322F">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214B76A6">
      <w:pPr>
        <w:numPr>
          <w:ilvl w:val="0"/>
          <w:numId w:val="87"/>
        </w:numPr>
        <w:ind w:firstLineChars="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菜单</w:t>
      </w:r>
      <w:r>
        <w:rPr>
          <w:rFonts w:hint="eastAsia" w:ascii="宋体" w:hAnsi="宋体" w:eastAsia="宋体" w:cs="宋体"/>
          <w:caps w:val="0"/>
          <w:smallCaps w:val="0"/>
          <w:color w:val="000000" w:themeColor="text1"/>
          <w:lang w:eastAsia="zh-CN"/>
          <w14:textFill>
            <w14:solidFill>
              <w14:schemeClr w14:val="tx1"/>
            </w14:solidFill>
          </w14:textFill>
        </w:rPr>
        <w:t>中，</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eastAsia="zh-CN"/>
          <w14:textFill>
            <w14:solidFill>
              <w14:schemeClr w14:val="tx1"/>
            </w14:solidFill>
          </w14:textFill>
        </w:rPr>
        <w:t>供应商响应情况</w:t>
      </w:r>
      <w:r>
        <w:rPr>
          <w:rFonts w:hint="eastAsia" w:ascii="宋体" w:hAnsi="宋体" w:eastAsia="宋体" w:cs="宋体"/>
          <w:caps w:val="0"/>
          <w:smallCaps w:val="0"/>
          <w:color w:val="000000" w:themeColor="text1"/>
          <w14:textFill>
            <w14:solidFill>
              <w14:schemeClr w14:val="tx1"/>
            </w14:solidFill>
          </w14:textFill>
        </w:rPr>
        <w:t>”，进入</w:t>
      </w:r>
      <w:r>
        <w:rPr>
          <w:rFonts w:hint="eastAsia" w:ascii="宋体" w:hAnsi="宋体" w:eastAsia="宋体" w:cs="宋体"/>
          <w:caps w:val="0"/>
          <w:smallCaps w:val="0"/>
          <w:color w:val="000000" w:themeColor="text1"/>
          <w:lang w:val="en-US" w:eastAsia="zh-CN"/>
          <w14:textFill>
            <w14:solidFill>
              <w14:schemeClr w14:val="tx1"/>
            </w14:solidFill>
          </w14:textFill>
        </w:rPr>
        <w:t>供应商响应情况</w:t>
      </w:r>
      <w:r>
        <w:rPr>
          <w:rFonts w:hint="eastAsia" w:ascii="宋体" w:hAnsi="宋体" w:eastAsia="宋体" w:cs="宋体"/>
          <w:caps w:val="0"/>
          <w:smallCaps w:val="0"/>
          <w:color w:val="000000" w:themeColor="text1"/>
          <w14:textFill>
            <w14:solidFill>
              <w14:schemeClr w14:val="tx1"/>
            </w14:solidFill>
          </w14:textFill>
        </w:rPr>
        <w:t>页面。如下图：</w:t>
      </w:r>
    </w:p>
    <w:p w14:paraId="47F68732">
      <w:pPr>
        <w:numPr>
          <w:ilvl w:val="0"/>
          <w:numId w:val="0"/>
        </w:numPr>
        <w:rPr>
          <w:rFonts w:hint="eastAsia" w:ascii="宋体" w:hAnsi="宋体" w:eastAsia="宋体" w:cs="宋体"/>
          <w:caps w:val="0"/>
          <w:smallCaps w:val="0"/>
        </w:rPr>
      </w:pPr>
      <w:r>
        <w:drawing>
          <wp:inline distT="0" distB="0" distL="114300" distR="114300">
            <wp:extent cx="4946015" cy="2256790"/>
            <wp:effectExtent l="0" t="0" r="6985" b="10160"/>
            <wp:docPr id="60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图片 36"/>
                    <pic:cNvPicPr>
                      <a:picLocks noChangeAspect="1"/>
                    </pic:cNvPicPr>
                  </pic:nvPicPr>
                  <pic:blipFill>
                    <a:blip r:embed="rId484"/>
                    <a:stretch>
                      <a:fillRect/>
                    </a:stretch>
                  </pic:blipFill>
                  <pic:spPr>
                    <a:xfrm>
                      <a:off x="0" y="0"/>
                      <a:ext cx="4946015" cy="2256790"/>
                    </a:xfrm>
                    <a:prstGeom prst="rect">
                      <a:avLst/>
                    </a:prstGeom>
                    <a:noFill/>
                    <a:ln>
                      <a:noFill/>
                    </a:ln>
                  </pic:spPr>
                </pic:pic>
              </a:graphicData>
            </a:graphic>
          </wp:inline>
        </w:drawing>
      </w:r>
    </w:p>
    <w:p w14:paraId="59D23C23">
      <w:pPr>
        <w:numPr>
          <w:ilvl w:val="0"/>
          <w:numId w:val="87"/>
        </w:numPr>
        <w:bidi w:val="0"/>
        <w:ind w:left="0" w:leftChars="0"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页面列表按照【所有】【所有未开标项目】【今日开标项目】【所有已开标项目】4个状态查看标段。</w:t>
      </w:r>
    </w:p>
    <w:p w14:paraId="0FB1A5FB">
      <w:pPr>
        <w:numPr>
          <w:ilvl w:val="0"/>
          <w:numId w:val="0"/>
        </w:numPr>
        <w:bidi w:val="0"/>
        <w:jc w:val="center"/>
        <w:rPr>
          <w:rFonts w:hint="eastAsia" w:ascii="宋体" w:hAnsi="宋体" w:eastAsia="宋体" w:cs="宋体"/>
          <w:caps w:val="0"/>
          <w:smallCaps w:val="0"/>
        </w:rPr>
      </w:pPr>
      <w:r>
        <w:drawing>
          <wp:inline distT="0" distB="0" distL="114300" distR="114300">
            <wp:extent cx="5046345" cy="2356485"/>
            <wp:effectExtent l="0" t="0" r="1905" b="5715"/>
            <wp:docPr id="60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图片 37"/>
                    <pic:cNvPicPr>
                      <a:picLocks noChangeAspect="1"/>
                    </pic:cNvPicPr>
                  </pic:nvPicPr>
                  <pic:blipFill>
                    <a:blip r:embed="rId485"/>
                    <a:stretch>
                      <a:fillRect/>
                    </a:stretch>
                  </pic:blipFill>
                  <pic:spPr>
                    <a:xfrm>
                      <a:off x="0" y="0"/>
                      <a:ext cx="5046345" cy="2356485"/>
                    </a:xfrm>
                    <a:prstGeom prst="rect">
                      <a:avLst/>
                    </a:prstGeom>
                    <a:noFill/>
                    <a:ln>
                      <a:noFill/>
                    </a:ln>
                  </pic:spPr>
                </pic:pic>
              </a:graphicData>
            </a:graphic>
          </wp:inline>
        </w:drawing>
      </w:r>
    </w:p>
    <w:p w14:paraId="44DA5832">
      <w:pPr>
        <w:numPr>
          <w:ilvl w:val="0"/>
          <w:numId w:val="87"/>
        </w:numPr>
        <w:ind w:left="0" w:leftChars="0"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点击“报价查看”，进入查看报价页面，查看供应商响应情况。</w:t>
      </w:r>
    </w:p>
    <w:p w14:paraId="7D734883">
      <w:pPr>
        <w:numPr>
          <w:ilvl w:val="0"/>
          <w:numId w:val="0"/>
        </w:numPr>
        <w:ind w:left="420" w:left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w:t>
      </w:r>
      <w:r>
        <w:rPr>
          <w:rFonts w:hint="eastAsia" w:ascii="宋体" w:hAnsi="宋体" w:eastAsia="宋体" w:cs="宋体"/>
          <w:caps w:val="0"/>
          <w:smallCaps w:val="0"/>
          <w:color w:val="000000" w:themeColor="text1"/>
          <w:lang w:val="en-US" w:eastAsia="zh-CN"/>
          <w14:textFill>
            <w14:solidFill>
              <w14:schemeClr w14:val="tx1"/>
            </w14:solidFill>
          </w14:textFill>
        </w:rPr>
        <w:t>响应文件开启时间未到，“供应商响应情况”中不显示供应商的响应情况</w:t>
      </w:r>
      <w:r>
        <w:rPr>
          <w:rFonts w:hint="eastAsia" w:ascii="宋体" w:hAnsi="宋体" w:eastAsia="宋体" w:cs="宋体"/>
          <w:caps w:val="0"/>
          <w:smallCaps w:val="0"/>
          <w:lang w:val="en-US" w:eastAsia="zh-CN"/>
        </w:rPr>
        <w:t>。</w:t>
      </w:r>
    </w:p>
    <w:p w14:paraId="70E89EAA">
      <w:pPr>
        <w:numPr>
          <w:ilvl w:val="0"/>
          <w:numId w:val="0"/>
        </w:numPr>
        <w:ind w:left="420" w:left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w:t>
      </w:r>
      <w:r>
        <w:rPr>
          <w:rFonts w:hint="eastAsia" w:ascii="宋体" w:hAnsi="宋体" w:eastAsia="宋体" w:cs="宋体"/>
          <w:caps w:val="0"/>
          <w:smallCaps w:val="0"/>
          <w:color w:val="000000" w:themeColor="text1"/>
          <w:lang w:val="en-US" w:eastAsia="zh-CN"/>
          <w14:textFill>
            <w14:solidFill>
              <w14:schemeClr w14:val="tx1"/>
            </w14:solidFill>
          </w14:textFill>
        </w:rPr>
        <w:t>响应文件开启时间已到，“供应商响应情况”中显示供应商的响应情况</w:t>
      </w:r>
      <w:r>
        <w:rPr>
          <w:rFonts w:hint="eastAsia" w:ascii="宋体" w:hAnsi="宋体" w:eastAsia="宋体" w:cs="宋体"/>
          <w:caps w:val="0"/>
          <w:smallCaps w:val="0"/>
          <w:color w:val="000000" w:themeColor="text1"/>
          <w14:textFill>
            <w14:solidFill>
              <w14:schemeClr w14:val="tx1"/>
            </w14:solidFill>
          </w14:textFill>
        </w:rPr>
        <w:t>。</w:t>
      </w:r>
    </w:p>
    <w:p w14:paraId="74357CDA">
      <w:pPr>
        <w:numPr>
          <w:ilvl w:val="0"/>
          <w:numId w:val="0"/>
        </w:numPr>
        <w:rPr>
          <w:rFonts w:hint="eastAsia" w:ascii="宋体" w:hAnsi="宋体" w:eastAsia="宋体" w:cs="宋体"/>
          <w:caps w:val="0"/>
          <w:smallCaps w:val="0"/>
        </w:rPr>
      </w:pPr>
      <w:r>
        <w:drawing>
          <wp:inline distT="0" distB="0" distL="114300" distR="114300">
            <wp:extent cx="5203190" cy="2559685"/>
            <wp:effectExtent l="0" t="0" r="16510" b="12065"/>
            <wp:docPr id="61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图片 38"/>
                    <pic:cNvPicPr>
                      <a:picLocks noChangeAspect="1"/>
                    </pic:cNvPicPr>
                  </pic:nvPicPr>
                  <pic:blipFill>
                    <a:blip r:embed="rId486"/>
                    <a:stretch>
                      <a:fillRect/>
                    </a:stretch>
                  </pic:blipFill>
                  <pic:spPr>
                    <a:xfrm>
                      <a:off x="0" y="0"/>
                      <a:ext cx="5203190" cy="2559685"/>
                    </a:xfrm>
                    <a:prstGeom prst="rect">
                      <a:avLst/>
                    </a:prstGeom>
                    <a:noFill/>
                    <a:ln>
                      <a:noFill/>
                    </a:ln>
                  </pic:spPr>
                </pic:pic>
              </a:graphicData>
            </a:graphic>
          </wp:inline>
        </w:drawing>
      </w:r>
    </w:p>
    <w:p w14:paraId="10CDB7AA">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1AA92E46">
      <w:pPr>
        <w:bidi w:val="0"/>
        <w:rPr>
          <w:rFonts w:hint="eastAsia" w:ascii="宋体" w:hAnsi="宋体" w:eastAsia="宋体" w:cs="宋体"/>
          <w:caps w:val="0"/>
          <w:smallCaps w:val="0"/>
          <w:color w:val="auto"/>
          <w:lang w:val="en-US" w:eastAsia="zh-CN"/>
        </w:rPr>
      </w:pPr>
      <w:r>
        <w:rPr>
          <w:rFonts w:hint="eastAsia" w:ascii="宋体" w:hAnsi="宋体" w:eastAsia="宋体" w:cs="宋体"/>
          <w:caps w:val="0"/>
          <w:smallCaps w:val="0"/>
          <w:lang w:val="en-US" w:eastAsia="zh-CN"/>
        </w:rPr>
        <w:t>用户想提前查看投标供应商名单，</w:t>
      </w:r>
      <w:r>
        <w:rPr>
          <w:rFonts w:hint="eastAsia" w:ascii="宋体" w:hAnsi="宋体" w:eastAsia="宋体" w:cs="宋体"/>
          <w:caps w:val="0"/>
          <w:smallCaps w:val="0"/>
          <w:color w:val="auto"/>
          <w:lang w:val="en-US" w:eastAsia="zh-CN"/>
        </w:rPr>
        <w:t>通过系统参数控制是否允许开标前查看投标供应商名单。</w:t>
      </w:r>
    </w:p>
    <w:p w14:paraId="18C526A9">
      <w:pPr>
        <w:bidi w:val="0"/>
        <w:rPr>
          <w:rFonts w:hint="eastAsia" w:ascii="宋体" w:hAnsi="宋体" w:eastAsia="宋体" w:cs="宋体"/>
          <w:caps w:val="0"/>
          <w:smallCaps w:val="0"/>
          <w:color w:val="auto"/>
          <w:lang w:val="en-US" w:eastAsia="zh-CN"/>
        </w:rPr>
      </w:pPr>
    </w:p>
    <w:p w14:paraId="6F341123">
      <w:pPr>
        <w:pStyle w:val="4"/>
        <w:bidi w:val="0"/>
        <w:rPr>
          <w:rFonts w:hint="eastAsia" w:ascii="宋体" w:hAnsi="宋体" w:eastAsia="宋体" w:cs="宋体"/>
          <w:caps w:val="0"/>
          <w:smallCaps w:val="0"/>
        </w:rPr>
      </w:pPr>
      <w:bookmarkStart w:id="331" w:name="_Toc10236"/>
      <w:bookmarkStart w:id="332" w:name="_Toc28877"/>
      <w:bookmarkStart w:id="333" w:name="_Toc3091"/>
      <w:bookmarkStart w:id="334" w:name="_Toc7997"/>
      <w:bookmarkStart w:id="335" w:name="_Toc20920"/>
      <w:r>
        <w:rPr>
          <w:rFonts w:hint="eastAsia" w:ascii="宋体" w:hAnsi="宋体" w:eastAsia="宋体" w:cs="宋体"/>
          <w:caps w:val="0"/>
          <w:smallCaps w:val="0"/>
          <w:lang w:eastAsia="zh-CN"/>
        </w:rPr>
        <w:t>谈判情况录入</w:t>
      </w:r>
      <w:bookmarkEnd w:id="331"/>
      <w:bookmarkEnd w:id="332"/>
      <w:bookmarkEnd w:id="333"/>
      <w:bookmarkEnd w:id="334"/>
      <w:bookmarkEnd w:id="335"/>
    </w:p>
    <w:p w14:paraId="7CF9D362">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b w:val="0"/>
          <w:bCs/>
          <w:caps w:val="0"/>
          <w:smallCaps w:val="0"/>
          <w:color w:val="000000" w:themeColor="text1"/>
          <w:lang w:eastAsia="zh-CN"/>
          <w14:textFill>
            <w14:solidFill>
              <w14:schemeClr w14:val="tx1"/>
            </w14:solidFill>
          </w14:textFill>
        </w:rPr>
        <w:t>录入供应商报价、新增评标室人员、供应商排名设置</w:t>
      </w:r>
      <w:r>
        <w:rPr>
          <w:rFonts w:hint="eastAsia" w:ascii="宋体" w:hAnsi="宋体" w:eastAsia="宋体" w:cs="宋体"/>
          <w:caps w:val="0"/>
          <w:smallCaps w:val="0"/>
          <w:color w:val="000000" w:themeColor="text1"/>
          <w14:textFill>
            <w14:solidFill>
              <w14:schemeClr w14:val="tx1"/>
            </w14:solidFill>
          </w14:textFill>
        </w:rPr>
        <w:t>。</w:t>
      </w:r>
    </w:p>
    <w:p w14:paraId="59E7E67B">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操作岗位：</w:t>
      </w:r>
      <w:r>
        <w:rPr>
          <w:rFonts w:hint="eastAsia" w:ascii="宋体" w:hAnsi="宋体" w:eastAsia="宋体" w:cs="宋体"/>
          <w:caps w:val="0"/>
          <w:smallCaps w:val="0"/>
          <w:color w:val="000000" w:themeColor="text1"/>
          <w14:textFill>
            <w14:solidFill>
              <w14:schemeClr w14:val="tx1"/>
            </w14:solidFill>
          </w14:textFill>
        </w:rPr>
        <w:t>采购人、采购代理</w:t>
      </w:r>
    </w:p>
    <w:p w14:paraId="3E9A9B92">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b w:val="0"/>
          <w:bCs/>
          <w:caps w:val="0"/>
          <w:smallCaps w:val="0"/>
          <w:color w:val="000000" w:themeColor="text1"/>
          <w:lang w:eastAsia="zh-CN"/>
          <w14:textFill>
            <w14:solidFill>
              <w14:schemeClr w14:val="tx1"/>
            </w14:solidFill>
          </w14:textFill>
        </w:rPr>
        <w:t>编制采购文件</w:t>
      </w:r>
      <w:r>
        <w:rPr>
          <w:rFonts w:hint="eastAsia" w:ascii="宋体" w:hAnsi="宋体" w:eastAsia="宋体" w:cs="宋体"/>
          <w:b w:val="0"/>
          <w:bCs/>
          <w:caps w:val="0"/>
          <w:smallCaps w:val="0"/>
          <w:color w:val="000000" w:themeColor="text1"/>
          <w:lang w:val="en-US" w:eastAsia="zh-CN"/>
          <w14:textFill>
            <w14:solidFill>
              <w14:schemeClr w14:val="tx1"/>
            </w14:solidFill>
          </w14:textFill>
        </w:rPr>
        <w:t>审核通过</w:t>
      </w:r>
      <w:r>
        <w:rPr>
          <w:rFonts w:hint="eastAsia" w:ascii="宋体" w:hAnsi="宋体" w:eastAsia="宋体" w:cs="宋体"/>
          <w:b w:val="0"/>
          <w:bCs/>
          <w:caps w:val="0"/>
          <w:smallCaps w:val="0"/>
          <w:color w:val="000000" w:themeColor="text1"/>
          <w:lang w:eastAsia="zh-CN"/>
          <w14:textFill>
            <w14:solidFill>
              <w14:schemeClr w14:val="tx1"/>
            </w14:solidFill>
          </w14:textFill>
        </w:rPr>
        <w:t>且已过响应文件开启时间。</w:t>
      </w:r>
    </w:p>
    <w:p w14:paraId="7204326C">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3A858BEF">
      <w:pPr>
        <w:ind w:firstLine="422"/>
        <w:rPr>
          <w:rFonts w:hint="eastAsia" w:ascii="宋体" w:hAnsi="宋体" w:eastAsia="宋体" w:cs="宋体"/>
          <w:caps w:val="0"/>
          <w:smallCaps w:val="0"/>
        </w:rPr>
      </w:pPr>
      <w:r>
        <w:rPr>
          <w:rFonts w:hint="eastAsia" w:ascii="宋体" w:hAnsi="宋体" w:eastAsia="宋体" w:cs="宋体"/>
          <w:caps w:val="0"/>
          <w:smallCaps w:val="0"/>
          <w:lang w:val="en-US" w:eastAsia="zh-CN"/>
        </w:rPr>
        <w:t>1、菜单</w:t>
      </w:r>
      <w:r>
        <w:rPr>
          <w:rFonts w:hint="eastAsia" w:ascii="宋体" w:hAnsi="宋体" w:eastAsia="宋体" w:cs="宋体"/>
          <w:caps w:val="0"/>
          <w:smallCaps w:val="0"/>
          <w:lang w:eastAsia="zh-CN"/>
        </w:rPr>
        <w:t>中，</w:t>
      </w:r>
      <w:r>
        <w:rPr>
          <w:rFonts w:hint="eastAsia" w:ascii="宋体" w:hAnsi="宋体" w:eastAsia="宋体" w:cs="宋体"/>
          <w:caps w:val="0"/>
          <w:smallCaps w:val="0"/>
        </w:rPr>
        <w:t>点击“</w:t>
      </w:r>
      <w:r>
        <w:rPr>
          <w:rFonts w:hint="eastAsia" w:ascii="宋体" w:hAnsi="宋体" w:eastAsia="宋体" w:cs="宋体"/>
          <w:caps w:val="0"/>
          <w:smallCaps w:val="0"/>
          <w:lang w:eastAsia="zh-CN"/>
        </w:rPr>
        <w:t>谈判及评审情况录入</w:t>
      </w:r>
      <w:r>
        <w:rPr>
          <w:rFonts w:hint="eastAsia" w:ascii="宋体" w:hAnsi="宋体" w:eastAsia="宋体" w:cs="宋体"/>
          <w:caps w:val="0"/>
          <w:smallCaps w:val="0"/>
        </w:rPr>
        <w:t>”，进入</w:t>
      </w:r>
      <w:r>
        <w:rPr>
          <w:rFonts w:hint="eastAsia" w:ascii="宋体" w:hAnsi="宋体" w:eastAsia="宋体" w:cs="宋体"/>
          <w:caps w:val="0"/>
          <w:smallCaps w:val="0"/>
          <w:color w:val="000000" w:themeColor="text1"/>
          <w:lang w:val="en-US" w:eastAsia="zh-CN"/>
          <w14:textFill>
            <w14:solidFill>
              <w14:schemeClr w14:val="tx1"/>
            </w14:solidFill>
          </w14:textFill>
        </w:rPr>
        <w:t>响应文件开启情况</w:t>
      </w:r>
      <w:r>
        <w:rPr>
          <w:rFonts w:hint="eastAsia" w:ascii="宋体" w:hAnsi="宋体" w:eastAsia="宋体" w:cs="宋体"/>
          <w:caps w:val="0"/>
          <w:smallCaps w:val="0"/>
        </w:rPr>
        <w:t>页面。如下图：</w:t>
      </w:r>
    </w:p>
    <w:p w14:paraId="31D958FA">
      <w:pPr>
        <w:numPr>
          <w:ilvl w:val="0"/>
          <w:numId w:val="0"/>
        </w:numPr>
        <w:bidi w:val="0"/>
        <w:rPr>
          <w:rFonts w:hint="eastAsia" w:ascii="宋体" w:hAnsi="宋体" w:eastAsia="宋体" w:cs="宋体"/>
          <w:caps w:val="0"/>
          <w:smallCaps w:val="0"/>
        </w:rPr>
      </w:pPr>
      <w:r>
        <w:drawing>
          <wp:inline distT="0" distB="0" distL="114300" distR="114300">
            <wp:extent cx="5277485" cy="2445385"/>
            <wp:effectExtent l="0" t="0" r="18415" b="12065"/>
            <wp:docPr id="61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图片 39"/>
                    <pic:cNvPicPr>
                      <a:picLocks noChangeAspect="1"/>
                    </pic:cNvPicPr>
                  </pic:nvPicPr>
                  <pic:blipFill>
                    <a:blip r:embed="rId487"/>
                    <a:stretch>
                      <a:fillRect/>
                    </a:stretch>
                  </pic:blipFill>
                  <pic:spPr>
                    <a:xfrm>
                      <a:off x="0" y="0"/>
                      <a:ext cx="5277485" cy="2445385"/>
                    </a:xfrm>
                    <a:prstGeom prst="rect">
                      <a:avLst/>
                    </a:prstGeom>
                    <a:noFill/>
                    <a:ln>
                      <a:noFill/>
                    </a:ln>
                  </pic:spPr>
                </pic:pic>
              </a:graphicData>
            </a:graphic>
          </wp:inline>
        </w:drawing>
      </w:r>
    </w:p>
    <w:p w14:paraId="16B8E08E">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2</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lang w:val="en-US" w:eastAsia="zh-CN"/>
        </w:rPr>
        <w:t>页面列表按照【未开标】【已开标】【未评标】【已评标】4个状态查看标段。</w:t>
      </w:r>
    </w:p>
    <w:p w14:paraId="1D3B0BB3">
      <w:pPr>
        <w:ind w:left="0" w:leftChars="0" w:firstLine="0" w:firstLineChars="0"/>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5177790" cy="2401570"/>
            <wp:effectExtent l="0" t="0" r="3810" b="17780"/>
            <wp:docPr id="61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图片 40"/>
                    <pic:cNvPicPr>
                      <a:picLocks noChangeAspect="1"/>
                    </pic:cNvPicPr>
                  </pic:nvPicPr>
                  <pic:blipFill>
                    <a:blip r:embed="rId488"/>
                    <a:stretch>
                      <a:fillRect/>
                    </a:stretch>
                  </pic:blipFill>
                  <pic:spPr>
                    <a:xfrm>
                      <a:off x="0" y="0"/>
                      <a:ext cx="5177790" cy="2401570"/>
                    </a:xfrm>
                    <a:prstGeom prst="rect">
                      <a:avLst/>
                    </a:prstGeom>
                    <a:noFill/>
                    <a:ln>
                      <a:noFill/>
                    </a:ln>
                  </pic:spPr>
                </pic:pic>
              </a:graphicData>
            </a:graphic>
          </wp:inline>
        </w:drawing>
      </w:r>
    </w:p>
    <w:p w14:paraId="4DC43E25">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3、谈判及评审情况录入，【未开标】状态下查看标段进入录入页面，如下图：</w:t>
      </w:r>
    </w:p>
    <w:p w14:paraId="0178AF79">
      <w:pPr>
        <w:numPr>
          <w:ilvl w:val="0"/>
          <w:numId w:val="0"/>
        </w:numPr>
        <w:rPr>
          <w:rFonts w:hint="eastAsia" w:ascii="宋体" w:hAnsi="宋体" w:eastAsia="宋体" w:cs="宋体"/>
          <w:caps w:val="0"/>
          <w:smallCaps w:val="0"/>
          <w:color w:val="000000" w:themeColor="text1"/>
          <w:lang w:val="en-US" w:eastAsia="zh-CN"/>
          <w14:textFill>
            <w14:solidFill>
              <w14:schemeClr w14:val="tx1"/>
            </w14:solidFill>
          </w14:textFill>
        </w:rPr>
      </w:pPr>
      <w:r>
        <w:drawing>
          <wp:inline distT="0" distB="0" distL="114300" distR="114300">
            <wp:extent cx="5169535" cy="2408555"/>
            <wp:effectExtent l="0" t="0" r="12065" b="10795"/>
            <wp:docPr id="62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 name="图片 43"/>
                    <pic:cNvPicPr>
                      <a:picLocks noChangeAspect="1"/>
                    </pic:cNvPicPr>
                  </pic:nvPicPr>
                  <pic:blipFill>
                    <a:blip r:embed="rId489"/>
                    <a:stretch>
                      <a:fillRect/>
                    </a:stretch>
                  </pic:blipFill>
                  <pic:spPr>
                    <a:xfrm>
                      <a:off x="0" y="0"/>
                      <a:ext cx="5169535" cy="2408555"/>
                    </a:xfrm>
                    <a:prstGeom prst="rect">
                      <a:avLst/>
                    </a:prstGeom>
                    <a:noFill/>
                    <a:ln>
                      <a:noFill/>
                    </a:ln>
                  </pic:spPr>
                </pic:pic>
              </a:graphicData>
            </a:graphic>
          </wp:inline>
        </w:drawing>
      </w:r>
    </w:p>
    <w:p w14:paraId="35C6CE87">
      <w:pPr>
        <w:numPr>
          <w:ilvl w:val="0"/>
          <w:numId w:val="0"/>
        </w:numPr>
        <w:rPr>
          <w:rFonts w:hint="eastAsia" w:ascii="宋体" w:hAnsi="宋体" w:eastAsia="宋体" w:cs="宋体"/>
          <w:caps w:val="0"/>
          <w:smallCaps w:val="0"/>
          <w:lang w:val="en-US" w:eastAsia="zh-CN"/>
        </w:rPr>
      </w:pPr>
      <w:r>
        <w:drawing>
          <wp:inline distT="0" distB="0" distL="114300" distR="114300">
            <wp:extent cx="5226685" cy="2516505"/>
            <wp:effectExtent l="0" t="0" r="12065" b="17145"/>
            <wp:docPr id="62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图片 42"/>
                    <pic:cNvPicPr>
                      <a:picLocks noChangeAspect="1"/>
                    </pic:cNvPicPr>
                  </pic:nvPicPr>
                  <pic:blipFill>
                    <a:blip r:embed="rId490"/>
                    <a:stretch>
                      <a:fillRect/>
                    </a:stretch>
                  </pic:blipFill>
                  <pic:spPr>
                    <a:xfrm>
                      <a:off x="0" y="0"/>
                      <a:ext cx="5226685" cy="2516505"/>
                    </a:xfrm>
                    <a:prstGeom prst="rect">
                      <a:avLst/>
                    </a:prstGeom>
                    <a:noFill/>
                    <a:ln>
                      <a:noFill/>
                    </a:ln>
                  </pic:spPr>
                </pic:pic>
              </a:graphicData>
            </a:graphic>
          </wp:inline>
        </w:drawing>
      </w:r>
    </w:p>
    <w:p w14:paraId="35866F99">
      <w:pPr>
        <w:numPr>
          <w:ilvl w:val="0"/>
          <w:numId w:val="87"/>
        </w:numPr>
        <w:ind w:left="0" w:leftChars="0"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cs="宋体"/>
          <w:caps w:val="0"/>
          <w:smallCaps w:val="0"/>
          <w:color w:val="000000" w:themeColor="text1"/>
          <w:lang w:val="en-US" w:eastAsia="zh-CN"/>
          <w14:textFill>
            <w14:solidFill>
              <w14:schemeClr w14:val="tx1"/>
            </w14:solidFill>
          </w14:textFill>
        </w:rPr>
        <w:t>02</w:t>
      </w:r>
      <w:r>
        <w:rPr>
          <w:rFonts w:hint="eastAsia" w:ascii="宋体" w:hAnsi="宋体" w:eastAsia="宋体" w:cs="宋体"/>
          <w:caps w:val="0"/>
          <w:smallCaps w:val="0"/>
          <w:color w:val="000000" w:themeColor="text1"/>
          <w:lang w:val="en-US" w:eastAsia="zh-CN"/>
          <w14:textFill>
            <w14:solidFill>
              <w14:schemeClr w14:val="tx1"/>
            </w14:solidFill>
          </w14:textFill>
        </w:rPr>
        <w:t>供应商响应信息</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中，点击供应商后的“</w:t>
      </w:r>
      <w:r>
        <w:drawing>
          <wp:inline distT="0" distB="0" distL="114300" distR="114300">
            <wp:extent cx="236855" cy="238125"/>
            <wp:effectExtent l="0" t="0" r="0" b="0"/>
            <wp:docPr id="62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 name="图片 47"/>
                    <pic:cNvPicPr>
                      <a:picLocks noChangeAspect="1"/>
                    </pic:cNvPicPr>
                  </pic:nvPicPr>
                  <pic:blipFill>
                    <a:blip r:embed="rId491"/>
                    <a:srcRect r="533" b="21875"/>
                    <a:stretch>
                      <a:fillRect/>
                    </a:stretch>
                  </pic:blipFill>
                  <pic:spPr>
                    <a:xfrm>
                      <a:off x="0" y="0"/>
                      <a:ext cx="236855" cy="238125"/>
                    </a:xfrm>
                    <a:prstGeom prst="rect">
                      <a:avLst/>
                    </a:prstGeom>
                    <a:noFill/>
                    <a:ln>
                      <a:noFill/>
                    </a:ln>
                  </pic:spPr>
                </pic:pic>
              </a:graphicData>
            </a:graphic>
          </wp:inline>
        </w:drawing>
      </w:r>
      <w:r>
        <w:rPr>
          <w:rFonts w:hint="eastAsia" w:ascii="宋体" w:hAnsi="宋体" w:eastAsia="宋体" w:cs="宋体"/>
          <w:caps w:val="0"/>
          <w:smallCaps w:val="0"/>
          <w:color w:val="000000" w:themeColor="text1"/>
          <w:lang w:val="en-US" w:eastAsia="zh-CN"/>
          <w14:textFill>
            <w14:solidFill>
              <w14:schemeClr w14:val="tx1"/>
            </w14:solidFill>
          </w14:textFill>
        </w:rPr>
        <w:t>”按钮，进入录入详细情况页面</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cs="宋体"/>
          <w:caps w:val="0"/>
          <w:smallCaps w:val="0"/>
          <w:lang w:val="en-US" w:eastAsia="zh-CN"/>
        </w:rPr>
        <w:t>若采购模式为“在线报价模式”，按照“标段包报价</w:t>
      </w:r>
      <w:r>
        <w:rPr>
          <w:rFonts w:hint="eastAsia" w:ascii="宋体" w:hAnsi="宋体" w:cs="宋体"/>
          <w:caps w:val="0"/>
          <w:smallCaps w:val="0"/>
          <w:color w:val="000000" w:themeColor="text1"/>
          <w:lang w:val="en-US"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如下图</w:t>
      </w:r>
      <w:r>
        <w:rPr>
          <w:rFonts w:hint="eastAsia" w:ascii="宋体" w:hAnsi="宋体" w:eastAsia="宋体" w:cs="宋体"/>
          <w:caps w:val="0"/>
          <w:smallCaps w:val="0"/>
          <w:lang w:val="en-US" w:eastAsia="zh-CN"/>
        </w:rPr>
        <w:t>：</w:t>
      </w:r>
    </w:p>
    <w:p w14:paraId="0119D12E">
      <w:pPr>
        <w:numPr>
          <w:ilvl w:val="0"/>
          <w:numId w:val="0"/>
        </w:numPr>
        <w:bidi w:val="0"/>
        <w:rPr>
          <w:rFonts w:hint="eastAsia" w:ascii="宋体" w:hAnsi="宋体" w:eastAsia="宋体" w:cs="宋体"/>
          <w:caps w:val="0"/>
          <w:smallCaps w:val="0"/>
        </w:rPr>
      </w:pPr>
      <w:r>
        <w:drawing>
          <wp:inline distT="0" distB="0" distL="114300" distR="114300">
            <wp:extent cx="5206365" cy="2576195"/>
            <wp:effectExtent l="0" t="0" r="13335" b="14605"/>
            <wp:docPr id="62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图片 44"/>
                    <pic:cNvPicPr>
                      <a:picLocks noChangeAspect="1"/>
                    </pic:cNvPicPr>
                  </pic:nvPicPr>
                  <pic:blipFill>
                    <a:blip r:embed="rId492"/>
                    <a:stretch>
                      <a:fillRect/>
                    </a:stretch>
                  </pic:blipFill>
                  <pic:spPr>
                    <a:xfrm>
                      <a:off x="0" y="0"/>
                      <a:ext cx="5206365" cy="2576195"/>
                    </a:xfrm>
                    <a:prstGeom prst="rect">
                      <a:avLst/>
                    </a:prstGeom>
                    <a:noFill/>
                    <a:ln>
                      <a:noFill/>
                    </a:ln>
                  </pic:spPr>
                </pic:pic>
              </a:graphicData>
            </a:graphic>
          </wp:inline>
        </w:drawing>
      </w:r>
    </w:p>
    <w:p w14:paraId="7BD90242">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填写页面上的信息。</w:t>
      </w:r>
    </w:p>
    <w:p w14:paraId="25074E1F">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注：评审报价：自动获取该供应商所有报价行项目的评审总价之和。</w:t>
      </w:r>
    </w:p>
    <w:p w14:paraId="0432C491">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5、</w:t>
      </w:r>
      <w:r>
        <w:rPr>
          <w:rFonts w:hint="eastAsia" w:ascii="宋体" w:hAnsi="宋体" w:cs="宋体"/>
          <w:caps w:val="0"/>
          <w:smallCaps w:val="0"/>
          <w:lang w:val="en-US" w:eastAsia="zh-CN"/>
        </w:rPr>
        <w:t>若采购模式为“在线报价模式”，按照“</w:t>
      </w:r>
      <w:r>
        <w:rPr>
          <w:rFonts w:hint="eastAsia" w:ascii="宋体" w:hAnsi="宋体" w:eastAsia="宋体" w:cs="宋体"/>
          <w:caps w:val="0"/>
          <w:smallCaps w:val="0"/>
          <w:color w:val="000000" w:themeColor="text1"/>
          <w:lang w:val="en-US" w:eastAsia="zh-CN"/>
          <w14:textFill>
            <w14:solidFill>
              <w14:schemeClr w14:val="tx1"/>
            </w14:solidFill>
          </w14:textFill>
        </w:rPr>
        <w:t>行项目报</w:t>
      </w:r>
      <w:r>
        <w:rPr>
          <w:rFonts w:hint="eastAsia" w:ascii="宋体" w:hAnsi="宋体" w:cs="宋体"/>
          <w:caps w:val="0"/>
          <w:smallCaps w:val="0"/>
          <w:color w:val="000000" w:themeColor="text1"/>
          <w:lang w:val="en-US" w:eastAsia="zh-CN"/>
          <w14:textFill>
            <w14:solidFill>
              <w14:schemeClr w14:val="tx1"/>
            </w14:solidFill>
          </w14:textFill>
        </w:rPr>
        <w:t>价”</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填写报价信息。</w:t>
      </w:r>
      <w:r>
        <w:rPr>
          <w:rFonts w:hint="eastAsia" w:ascii="宋体" w:hAnsi="宋体" w:eastAsia="宋体" w:cs="宋体"/>
          <w:caps w:val="0"/>
          <w:smallCaps w:val="0"/>
          <w:color w:val="000000" w:themeColor="text1"/>
          <w14:textFill>
            <w14:solidFill>
              <w14:schemeClr w14:val="tx1"/>
            </w14:solidFill>
          </w14:textFill>
        </w:rPr>
        <w:t>如下图</w:t>
      </w:r>
      <w:r>
        <w:rPr>
          <w:rFonts w:hint="eastAsia" w:ascii="宋体" w:hAnsi="宋体" w:eastAsia="宋体" w:cs="宋体"/>
          <w:caps w:val="0"/>
          <w:smallCaps w:val="0"/>
          <w:lang w:val="en-US" w:eastAsia="zh-CN"/>
        </w:rPr>
        <w:t>：</w:t>
      </w:r>
    </w:p>
    <w:p w14:paraId="6B16DF70">
      <w:pPr>
        <w:ind w:left="0" w:leftChars="0" w:firstLine="0" w:firstLineChars="0"/>
        <w:jc w:val="center"/>
        <w:rPr>
          <w:rFonts w:hint="eastAsia" w:ascii="宋体" w:hAnsi="宋体" w:eastAsia="宋体" w:cs="宋体"/>
          <w:caps w:val="0"/>
          <w:smallCaps w:val="0"/>
        </w:rPr>
      </w:pPr>
      <w:r>
        <w:drawing>
          <wp:inline distT="0" distB="0" distL="114300" distR="114300">
            <wp:extent cx="4758690" cy="1327150"/>
            <wp:effectExtent l="0" t="0" r="3810" b="6350"/>
            <wp:docPr id="85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 name="图片 48"/>
                    <pic:cNvPicPr>
                      <a:picLocks noChangeAspect="1"/>
                    </pic:cNvPicPr>
                  </pic:nvPicPr>
                  <pic:blipFill>
                    <a:blip r:embed="rId493"/>
                    <a:stretch>
                      <a:fillRect/>
                    </a:stretch>
                  </pic:blipFill>
                  <pic:spPr>
                    <a:xfrm>
                      <a:off x="0" y="0"/>
                      <a:ext cx="4758690" cy="1327150"/>
                    </a:xfrm>
                    <a:prstGeom prst="rect">
                      <a:avLst/>
                    </a:prstGeom>
                    <a:noFill/>
                    <a:ln>
                      <a:noFill/>
                    </a:ln>
                  </pic:spPr>
                </pic:pic>
              </a:graphicData>
            </a:graphic>
          </wp:inline>
        </w:drawing>
      </w:r>
    </w:p>
    <w:p w14:paraId="22D06DEA">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56D10691">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①最大数量不能少于起购数量。</w:t>
      </w:r>
    </w:p>
    <w:p w14:paraId="7F9C026E">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②起购数量不能大于需求数量。</w:t>
      </w:r>
    </w:p>
    <w:p w14:paraId="6816B469">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③行项目的“参与报价”的复选框必须选中，才算对该行项目已报价；如不选中，则为未报价。</w:t>
      </w:r>
    </w:p>
    <w:p w14:paraId="41D78E45">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④点击“打开导出面板”按钮，选中要导出的列后，点击“导出”按钮，行项目报价信息可导出到Excel文档中。</w:t>
      </w:r>
    </w:p>
    <w:p w14:paraId="57EF2A52">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⑤点击“下载导入模板”按钮，可下载行项目报价模板。</w:t>
      </w:r>
    </w:p>
    <w:p w14:paraId="7B994FEF">
      <w:pPr>
        <w:rPr>
          <w:rFonts w:hint="default" w:ascii="宋体" w:hAnsi="宋体" w:eastAsia="宋体" w:cs="宋体"/>
          <w:caps w:val="0"/>
          <w:smallCaps w:val="0"/>
          <w:lang w:val="en-US" w:eastAsia="zh-CN"/>
        </w:rPr>
      </w:pPr>
      <w:r>
        <w:rPr>
          <w:rFonts w:hint="eastAsia" w:ascii="宋体" w:hAnsi="宋体" w:eastAsia="宋体" w:cs="宋体"/>
          <w:caps w:val="0"/>
          <w:smallCaps w:val="0"/>
          <w:lang w:val="en-US" w:eastAsia="zh-CN"/>
        </w:rPr>
        <w:t>⑥行项目报价有两种方式：既可直接在页面上输入报价；也可以通过下载行项目报价模板后填写报价信息，点击“导入Excel数据”按钮，将报价模板中的报价信息批量导入。</w:t>
      </w:r>
    </w:p>
    <w:p w14:paraId="303F2F01">
      <w:pPr>
        <w:rPr>
          <w:rFonts w:hint="eastAsia" w:ascii="宋体" w:hAnsi="宋体" w:eastAsia="宋体" w:cs="宋体"/>
          <w:caps w:val="0"/>
          <w:smallCaps w:val="0"/>
          <w:lang w:eastAsia="zh-CN"/>
        </w:rPr>
      </w:pPr>
      <w:r>
        <w:rPr>
          <w:rFonts w:hint="eastAsia" w:ascii="宋体" w:hAnsi="宋体" w:cs="宋体"/>
          <w:caps w:val="0"/>
          <w:smallCaps w:val="0"/>
          <w:lang w:val="en-US" w:eastAsia="zh-CN"/>
        </w:rPr>
        <w:t>6、</w:t>
      </w:r>
      <w:r>
        <w:rPr>
          <w:rFonts w:hint="eastAsia" w:ascii="宋体" w:hAnsi="宋体" w:eastAsia="宋体" w:cs="宋体"/>
          <w:caps w:val="0"/>
          <w:smallCaps w:val="0"/>
          <w:lang w:eastAsia="zh-CN"/>
        </w:rPr>
        <w:t>信息录入完毕后，需打印响应文件开启记录表时，点击左上角“打印响应文件开启记录”按钮。如下图：</w:t>
      </w:r>
    </w:p>
    <w:p w14:paraId="6B0EE98F">
      <w:pPr>
        <w:ind w:left="0" w:leftChars="0" w:firstLine="0" w:firstLineChars="0"/>
      </w:pPr>
      <w:r>
        <w:drawing>
          <wp:inline distT="0" distB="0" distL="114300" distR="114300">
            <wp:extent cx="5246370" cy="2736850"/>
            <wp:effectExtent l="0" t="0" r="11430" b="6350"/>
            <wp:docPr id="85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 name="图片 49"/>
                    <pic:cNvPicPr>
                      <a:picLocks noChangeAspect="1"/>
                    </pic:cNvPicPr>
                  </pic:nvPicPr>
                  <pic:blipFill>
                    <a:blip r:embed="rId494"/>
                    <a:stretch>
                      <a:fillRect/>
                    </a:stretch>
                  </pic:blipFill>
                  <pic:spPr>
                    <a:xfrm>
                      <a:off x="0" y="0"/>
                      <a:ext cx="5246370" cy="2736850"/>
                    </a:xfrm>
                    <a:prstGeom prst="rect">
                      <a:avLst/>
                    </a:prstGeom>
                    <a:noFill/>
                    <a:ln>
                      <a:noFill/>
                    </a:ln>
                  </pic:spPr>
                </pic:pic>
              </a:graphicData>
            </a:graphic>
          </wp:inline>
        </w:drawing>
      </w:r>
    </w:p>
    <w:p w14:paraId="55619A78">
      <w:pPr>
        <w:ind w:left="0" w:leftChars="0" w:firstLine="0" w:firstLineChars="0"/>
        <w:rPr>
          <w:rFonts w:hint="eastAsia"/>
          <w:lang w:val="en-US" w:eastAsia="zh-CN"/>
        </w:rPr>
      </w:pPr>
      <w:r>
        <w:drawing>
          <wp:inline distT="0" distB="0" distL="114300" distR="114300">
            <wp:extent cx="5210810" cy="2594610"/>
            <wp:effectExtent l="0" t="0" r="8890" b="15240"/>
            <wp:docPr id="85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 name="图片 50"/>
                    <pic:cNvPicPr>
                      <a:picLocks noChangeAspect="1"/>
                    </pic:cNvPicPr>
                  </pic:nvPicPr>
                  <pic:blipFill>
                    <a:blip r:embed="rId495"/>
                    <a:stretch>
                      <a:fillRect/>
                    </a:stretch>
                  </pic:blipFill>
                  <pic:spPr>
                    <a:xfrm>
                      <a:off x="0" y="0"/>
                      <a:ext cx="5210810" cy="2594610"/>
                    </a:xfrm>
                    <a:prstGeom prst="rect">
                      <a:avLst/>
                    </a:prstGeom>
                    <a:noFill/>
                    <a:ln>
                      <a:noFill/>
                    </a:ln>
                  </pic:spPr>
                </pic:pic>
              </a:graphicData>
            </a:graphic>
          </wp:inline>
        </w:drawing>
      </w:r>
    </w:p>
    <w:p w14:paraId="2498B82F">
      <w:pPr>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10、响应文件开启情况页面上，“进入评标室人员”中点击“新增人员”按钮，进入新增人员页面</w:t>
      </w:r>
      <w:r>
        <w:rPr>
          <w:rFonts w:hint="eastAsia" w:ascii="宋体" w:hAnsi="宋体" w:eastAsia="宋体" w:cs="宋体"/>
          <w:caps w:val="0"/>
          <w:smallCaps w:val="0"/>
          <w:color w:val="000000" w:themeColor="text1"/>
          <w14:textFill>
            <w14:solidFill>
              <w14:schemeClr w14:val="tx1"/>
            </w14:solidFill>
          </w14:textFill>
        </w:rPr>
        <w:t>。如下图</w:t>
      </w:r>
      <w:r>
        <w:rPr>
          <w:rFonts w:hint="eastAsia" w:ascii="宋体" w:hAnsi="宋体" w:eastAsia="宋体" w:cs="宋体"/>
          <w:caps w:val="0"/>
          <w:smallCaps w:val="0"/>
          <w:lang w:eastAsia="zh-CN"/>
        </w:rPr>
        <w:t>：</w:t>
      </w:r>
    </w:p>
    <w:p w14:paraId="25085C8B">
      <w:pPr>
        <w:numPr>
          <w:ilvl w:val="0"/>
          <w:numId w:val="0"/>
        </w:numPr>
        <w:bidi w:val="0"/>
        <w:jc w:val="center"/>
      </w:pPr>
      <w:r>
        <w:drawing>
          <wp:inline distT="0" distB="0" distL="114300" distR="114300">
            <wp:extent cx="5231765" cy="939800"/>
            <wp:effectExtent l="0" t="0" r="6985" b="12700"/>
            <wp:docPr id="85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 name="图片 51"/>
                    <pic:cNvPicPr>
                      <a:picLocks noChangeAspect="1"/>
                    </pic:cNvPicPr>
                  </pic:nvPicPr>
                  <pic:blipFill>
                    <a:blip r:embed="rId496"/>
                    <a:stretch>
                      <a:fillRect/>
                    </a:stretch>
                  </pic:blipFill>
                  <pic:spPr>
                    <a:xfrm>
                      <a:off x="0" y="0"/>
                      <a:ext cx="5231765" cy="939800"/>
                    </a:xfrm>
                    <a:prstGeom prst="rect">
                      <a:avLst/>
                    </a:prstGeom>
                    <a:noFill/>
                    <a:ln>
                      <a:noFill/>
                    </a:ln>
                  </pic:spPr>
                </pic:pic>
              </a:graphicData>
            </a:graphic>
          </wp:inline>
        </w:drawing>
      </w:r>
    </w:p>
    <w:p w14:paraId="577CC5E0">
      <w:pPr>
        <w:numPr>
          <w:ilvl w:val="0"/>
          <w:numId w:val="0"/>
        </w:numPr>
        <w:bidi w:val="0"/>
        <w:jc w:val="center"/>
        <w:rPr>
          <w:rFonts w:hint="eastAsia"/>
        </w:rPr>
      </w:pPr>
      <w:r>
        <w:drawing>
          <wp:inline distT="0" distB="0" distL="114300" distR="114300">
            <wp:extent cx="4978400" cy="2498090"/>
            <wp:effectExtent l="0" t="0" r="12700" b="16510"/>
            <wp:docPr id="85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 name="图片 52"/>
                    <pic:cNvPicPr>
                      <a:picLocks noChangeAspect="1"/>
                    </pic:cNvPicPr>
                  </pic:nvPicPr>
                  <pic:blipFill>
                    <a:blip r:embed="rId497"/>
                    <a:stretch>
                      <a:fillRect/>
                    </a:stretch>
                  </pic:blipFill>
                  <pic:spPr>
                    <a:xfrm>
                      <a:off x="0" y="0"/>
                      <a:ext cx="4978400" cy="2498090"/>
                    </a:xfrm>
                    <a:prstGeom prst="rect">
                      <a:avLst/>
                    </a:prstGeom>
                    <a:noFill/>
                    <a:ln>
                      <a:noFill/>
                    </a:ln>
                  </pic:spPr>
                </pic:pic>
              </a:graphicData>
            </a:graphic>
          </wp:inline>
        </w:drawing>
      </w:r>
    </w:p>
    <w:p w14:paraId="1489BC3E">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填写页面上的信息。</w:t>
      </w:r>
    </w:p>
    <w:p w14:paraId="09778EAD">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r>
        <w:rPr>
          <w:rFonts w:hint="eastAsia" w:ascii="宋体" w:hAnsi="宋体" w:eastAsia="宋体" w:cs="宋体"/>
          <w:caps w:val="0"/>
          <w:smallCaps w:val="0"/>
          <w:color w:val="000000" w:themeColor="text1"/>
          <w:lang w:val="en-US" w:eastAsia="zh-CN"/>
          <w14:textFill>
            <w14:solidFill>
              <w14:schemeClr w14:val="tx1"/>
            </w14:solidFill>
          </w14:textFill>
        </w:rPr>
        <w:t>新增人员时，身份证号码不能与已经添加的人员的身份证号码重复</w:t>
      </w:r>
      <w:r>
        <w:rPr>
          <w:rFonts w:hint="eastAsia" w:ascii="宋体" w:hAnsi="宋体" w:eastAsia="宋体" w:cs="宋体"/>
          <w:caps w:val="0"/>
          <w:smallCaps w:val="0"/>
          <w:color w:val="000000" w:themeColor="text1"/>
          <w14:textFill>
            <w14:solidFill>
              <w14:schemeClr w14:val="tx1"/>
            </w14:solidFill>
          </w14:textFill>
        </w:rPr>
        <w:t>。</w:t>
      </w:r>
    </w:p>
    <w:p w14:paraId="6167E6DF">
      <w:pPr>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11、点击“修改保存”按钮，人员新增成功</w:t>
      </w:r>
      <w:r>
        <w:rPr>
          <w:rFonts w:hint="eastAsia" w:ascii="宋体" w:hAnsi="宋体" w:eastAsia="宋体" w:cs="宋体"/>
          <w:caps w:val="0"/>
          <w:smallCaps w:val="0"/>
          <w:color w:val="000000" w:themeColor="text1"/>
          <w14:textFill>
            <w14:solidFill>
              <w14:schemeClr w14:val="tx1"/>
            </w14:solidFill>
          </w14:textFill>
        </w:rPr>
        <w:t>。如下图</w:t>
      </w:r>
      <w:r>
        <w:rPr>
          <w:rFonts w:hint="eastAsia" w:ascii="宋体" w:hAnsi="宋体" w:eastAsia="宋体" w:cs="宋体"/>
          <w:caps w:val="0"/>
          <w:smallCaps w:val="0"/>
          <w:lang w:val="en-US" w:eastAsia="zh-CN"/>
        </w:rPr>
        <w:t>：</w:t>
      </w:r>
    </w:p>
    <w:p w14:paraId="5D87B494">
      <w:pPr>
        <w:ind w:left="0" w:leftChars="0" w:firstLine="0" w:firstLineChars="0"/>
        <w:jc w:val="center"/>
        <w:rPr>
          <w:rFonts w:hint="eastAsia" w:ascii="宋体" w:hAnsi="宋体" w:eastAsia="宋体" w:cs="宋体"/>
          <w:caps w:val="0"/>
          <w:smallCaps w:val="0"/>
        </w:rPr>
      </w:pPr>
      <w:r>
        <w:drawing>
          <wp:inline distT="0" distB="0" distL="114300" distR="114300">
            <wp:extent cx="5005705" cy="3677285"/>
            <wp:effectExtent l="0" t="0" r="4445" b="18415"/>
            <wp:docPr id="857"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 name="图片 53"/>
                    <pic:cNvPicPr>
                      <a:picLocks noChangeAspect="1"/>
                    </pic:cNvPicPr>
                  </pic:nvPicPr>
                  <pic:blipFill>
                    <a:blip r:embed="rId498"/>
                    <a:stretch>
                      <a:fillRect/>
                    </a:stretch>
                  </pic:blipFill>
                  <pic:spPr>
                    <a:xfrm>
                      <a:off x="0" y="0"/>
                      <a:ext cx="5005705" cy="3677285"/>
                    </a:xfrm>
                    <a:prstGeom prst="rect">
                      <a:avLst/>
                    </a:prstGeom>
                    <a:noFill/>
                    <a:ln>
                      <a:noFill/>
                    </a:ln>
                  </pic:spPr>
                </pic:pic>
              </a:graphicData>
            </a:graphic>
          </wp:inline>
        </w:drawing>
      </w:r>
    </w:p>
    <w:p w14:paraId="63A0BB99">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12</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响应文件开启情况页面上，“进入评标室人员”中点击“查找人员”按钮，进入查找人员页面</w:t>
      </w:r>
      <w:r>
        <w:rPr>
          <w:rFonts w:hint="eastAsia" w:ascii="宋体" w:hAnsi="宋体" w:eastAsia="宋体" w:cs="宋体"/>
          <w:caps w:val="0"/>
          <w:smallCaps w:val="0"/>
          <w:color w:val="000000" w:themeColor="text1"/>
          <w14:textFill>
            <w14:solidFill>
              <w14:schemeClr w14:val="tx1"/>
            </w14:solidFill>
          </w14:textFill>
        </w:rPr>
        <w:t>。如下图：</w:t>
      </w:r>
    </w:p>
    <w:p w14:paraId="5DF7C901">
      <w:pPr>
        <w:ind w:firstLine="0" w:firstLineChars="0"/>
        <w:rPr>
          <w:rFonts w:hint="eastAsia" w:ascii="宋体" w:hAnsi="宋体" w:eastAsia="宋体" w:cs="宋体"/>
          <w:caps w:val="0"/>
          <w:smallCaps w:val="0"/>
        </w:rPr>
      </w:pPr>
      <w:r>
        <w:drawing>
          <wp:inline distT="0" distB="0" distL="114300" distR="114300">
            <wp:extent cx="5191125" cy="872490"/>
            <wp:effectExtent l="0" t="0" r="9525" b="3810"/>
            <wp:docPr id="85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 name="图片 55"/>
                    <pic:cNvPicPr>
                      <a:picLocks noChangeAspect="1"/>
                    </pic:cNvPicPr>
                  </pic:nvPicPr>
                  <pic:blipFill>
                    <a:blip r:embed="rId499"/>
                    <a:stretch>
                      <a:fillRect/>
                    </a:stretch>
                  </pic:blipFill>
                  <pic:spPr>
                    <a:xfrm>
                      <a:off x="0" y="0"/>
                      <a:ext cx="5191125" cy="872490"/>
                    </a:xfrm>
                    <a:prstGeom prst="rect">
                      <a:avLst/>
                    </a:prstGeom>
                    <a:noFill/>
                    <a:ln>
                      <a:noFill/>
                    </a:ln>
                  </pic:spPr>
                </pic:pic>
              </a:graphicData>
            </a:graphic>
          </wp:inline>
        </w:drawing>
      </w:r>
    </w:p>
    <w:p w14:paraId="6C18BD5A">
      <w:pPr>
        <w:ind w:firstLine="0" w:firstLineChars="0"/>
        <w:jc w:val="center"/>
        <w:rPr>
          <w:rFonts w:hint="eastAsia" w:ascii="宋体" w:hAnsi="宋体" w:eastAsia="宋体" w:cs="宋体"/>
          <w:caps w:val="0"/>
          <w:smallCaps w:val="0"/>
          <w:lang w:val="en-US" w:eastAsia="zh-CN"/>
        </w:rPr>
      </w:pPr>
      <w:r>
        <w:drawing>
          <wp:inline distT="0" distB="0" distL="114300" distR="114300">
            <wp:extent cx="5325110" cy="3086735"/>
            <wp:effectExtent l="0" t="0" r="8890" b="18415"/>
            <wp:docPr id="85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 name="图片 54"/>
                    <pic:cNvPicPr>
                      <a:picLocks noChangeAspect="1"/>
                    </pic:cNvPicPr>
                  </pic:nvPicPr>
                  <pic:blipFill>
                    <a:blip r:embed="rId500"/>
                    <a:stretch>
                      <a:fillRect/>
                    </a:stretch>
                  </pic:blipFill>
                  <pic:spPr>
                    <a:xfrm>
                      <a:off x="0" y="0"/>
                      <a:ext cx="5325110" cy="3086735"/>
                    </a:xfrm>
                    <a:prstGeom prst="rect">
                      <a:avLst/>
                    </a:prstGeom>
                    <a:noFill/>
                    <a:ln>
                      <a:noFill/>
                    </a:ln>
                  </pic:spPr>
                </pic:pic>
              </a:graphicData>
            </a:graphic>
          </wp:inline>
        </w:drawing>
      </w:r>
    </w:p>
    <w:p w14:paraId="7A734749">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13、选中要添加的人员，点击“确认选择”按钮，人员选择成功。如下图：</w:t>
      </w:r>
    </w:p>
    <w:p w14:paraId="4ED6297C">
      <w:pPr>
        <w:ind w:left="0" w:leftChars="0" w:firstLine="0" w:firstLineChars="0"/>
        <w:rPr>
          <w:rFonts w:hint="eastAsia" w:ascii="宋体" w:hAnsi="宋体" w:eastAsia="宋体" w:cs="宋体"/>
          <w:caps w:val="0"/>
          <w:smallCaps w:val="0"/>
        </w:rPr>
      </w:pPr>
      <w:r>
        <w:drawing>
          <wp:inline distT="0" distB="0" distL="114300" distR="114300">
            <wp:extent cx="5307965" cy="3079115"/>
            <wp:effectExtent l="0" t="0" r="6985" b="6985"/>
            <wp:docPr id="860"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 name="图片 56"/>
                    <pic:cNvPicPr>
                      <a:picLocks noChangeAspect="1"/>
                    </pic:cNvPicPr>
                  </pic:nvPicPr>
                  <pic:blipFill>
                    <a:blip r:embed="rId501"/>
                    <a:stretch>
                      <a:fillRect/>
                    </a:stretch>
                  </pic:blipFill>
                  <pic:spPr>
                    <a:xfrm>
                      <a:off x="0" y="0"/>
                      <a:ext cx="5307965" cy="3079115"/>
                    </a:xfrm>
                    <a:prstGeom prst="rect">
                      <a:avLst/>
                    </a:prstGeom>
                    <a:noFill/>
                    <a:ln>
                      <a:noFill/>
                    </a:ln>
                  </pic:spPr>
                </pic:pic>
              </a:graphicData>
            </a:graphic>
          </wp:inline>
        </w:drawing>
      </w:r>
    </w:p>
    <w:p w14:paraId="60C2A0E9">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注：在</w:t>
      </w:r>
      <w:r>
        <w:rPr>
          <w:rFonts w:hint="eastAsia" w:ascii="宋体" w:hAnsi="宋体" w:eastAsia="宋体" w:cs="宋体"/>
          <w:caps w:val="0"/>
          <w:smallCaps w:val="0"/>
          <w:lang w:val="en-US" w:eastAsia="zh-CN"/>
        </w:rPr>
        <w:t>添</w:t>
      </w:r>
      <w:r>
        <w:rPr>
          <w:rFonts w:hint="eastAsia" w:ascii="宋体" w:hAnsi="宋体" w:eastAsia="宋体" w:cs="宋体"/>
          <w:caps w:val="0"/>
          <w:smallCaps w:val="0"/>
          <w:color w:val="000000" w:themeColor="text1"/>
          <w:lang w:val="en-US" w:eastAsia="zh-CN"/>
          <w14:textFill>
            <w14:solidFill>
              <w14:schemeClr w14:val="tx1"/>
            </w14:solidFill>
          </w14:textFill>
        </w:rPr>
        <w:t>加人员时，人员的身份证号不能与已经添加的人员的身份证号重复。</w:t>
      </w:r>
    </w:p>
    <w:p w14:paraId="74C1846B">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14、响应文件开启情况页面上，“进入评标室人员”中，点击人员后的“</w:t>
      </w:r>
      <w:r>
        <w:rPr>
          <w:rFonts w:hint="eastAsia" w:ascii="宋体" w:hAnsi="宋体" w:eastAsia="宋体" w:cs="宋体"/>
          <w:caps w:val="0"/>
          <w:smallCaps w:val="0"/>
        </w:rPr>
        <w:drawing>
          <wp:inline distT="0" distB="0" distL="114300" distR="114300">
            <wp:extent cx="152400" cy="161925"/>
            <wp:effectExtent l="0" t="0" r="0" b="5715"/>
            <wp:docPr id="226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9" name="图片 13"/>
                    <pic:cNvPicPr>
                      <a:picLocks noChangeAspect="1"/>
                    </pic:cNvPicPr>
                  </pic:nvPicPr>
                  <pic:blipFill>
                    <a:blip r:embed="rId502"/>
                    <a:stretch>
                      <a:fillRect/>
                    </a:stretch>
                  </pic:blipFill>
                  <pic:spPr>
                    <a:xfrm>
                      <a:off x="0" y="0"/>
                      <a:ext cx="152400" cy="161925"/>
                    </a:xfrm>
                    <a:prstGeom prst="rect">
                      <a:avLst/>
                    </a:prstGeom>
                    <a:noFill/>
                    <a:ln>
                      <a:noFill/>
                    </a:ln>
                  </pic:spPr>
                </pic:pic>
              </a:graphicData>
            </a:graphic>
          </wp:inline>
        </w:drawing>
      </w:r>
      <w:r>
        <w:rPr>
          <w:rFonts w:hint="eastAsia" w:ascii="宋体" w:hAnsi="宋体" w:eastAsia="宋体" w:cs="宋体"/>
          <w:caps w:val="0"/>
          <w:smallCaps w:val="0"/>
          <w:color w:val="000000" w:themeColor="text1"/>
          <w:lang w:val="en-US" w:eastAsia="zh-CN"/>
          <w14:textFill>
            <w14:solidFill>
              <w14:schemeClr w14:val="tx1"/>
            </w14:solidFill>
          </w14:textFill>
        </w:rPr>
        <w:t>”按钮，可修改人员信息。如下图：</w:t>
      </w:r>
    </w:p>
    <w:p w14:paraId="3433B7FE">
      <w:pPr>
        <w:ind w:left="0" w:leftChars="0" w:firstLine="0" w:firstLineChars="0"/>
        <w:jc w:val="center"/>
        <w:rPr>
          <w:rFonts w:hint="eastAsia" w:ascii="宋体" w:hAnsi="宋体" w:eastAsia="宋体" w:cs="宋体"/>
          <w:caps w:val="0"/>
          <w:smallCaps w:val="0"/>
          <w:color w:val="000000" w:themeColor="text1"/>
          <w:lang w:val="en-US" w:eastAsia="zh-CN"/>
          <w14:textFill>
            <w14:solidFill>
              <w14:schemeClr w14:val="tx1"/>
            </w14:solidFill>
          </w14:textFill>
        </w:rPr>
      </w:pPr>
      <w:r>
        <w:drawing>
          <wp:inline distT="0" distB="0" distL="114300" distR="114300">
            <wp:extent cx="5028565" cy="712470"/>
            <wp:effectExtent l="0" t="0" r="635" b="11430"/>
            <wp:docPr id="86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 name="图片 57"/>
                    <pic:cNvPicPr>
                      <a:picLocks noChangeAspect="1"/>
                    </pic:cNvPicPr>
                  </pic:nvPicPr>
                  <pic:blipFill>
                    <a:blip r:embed="rId503"/>
                    <a:stretch>
                      <a:fillRect/>
                    </a:stretch>
                  </pic:blipFill>
                  <pic:spPr>
                    <a:xfrm>
                      <a:off x="0" y="0"/>
                      <a:ext cx="5028565" cy="712470"/>
                    </a:xfrm>
                    <a:prstGeom prst="rect">
                      <a:avLst/>
                    </a:prstGeom>
                    <a:noFill/>
                    <a:ln>
                      <a:noFill/>
                    </a:ln>
                  </pic:spPr>
                </pic:pic>
              </a:graphicData>
            </a:graphic>
          </wp:inline>
        </w:drawing>
      </w:r>
    </w:p>
    <w:p w14:paraId="64C3730F">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15、</w:t>
      </w:r>
      <w:r>
        <w:rPr>
          <w:rFonts w:hint="eastAsia" w:ascii="宋体" w:hAnsi="宋体" w:eastAsia="宋体" w:cs="宋体"/>
          <w:caps w:val="0"/>
          <w:smallCaps w:val="0"/>
          <w:color w:val="000000" w:themeColor="text1"/>
          <w:lang w:val="en-US" w:eastAsia="zh-CN"/>
          <w14:textFill>
            <w14:solidFill>
              <w14:schemeClr w14:val="tx1"/>
            </w14:solidFill>
          </w14:textFill>
        </w:rPr>
        <w:t>响应文件开启情况页面上，“进入评标室人员”中，点击人员后的“</w:t>
      </w:r>
      <w:r>
        <w:rPr>
          <w:rFonts w:hint="eastAsia" w:ascii="宋体" w:hAnsi="宋体" w:eastAsia="宋体" w:cs="宋体"/>
          <w:caps w:val="0"/>
          <w:smallCaps w:val="0"/>
        </w:rPr>
        <w:drawing>
          <wp:inline distT="0" distB="0" distL="114300" distR="114300">
            <wp:extent cx="152400" cy="152400"/>
            <wp:effectExtent l="0" t="0" r="0" b="0"/>
            <wp:docPr id="227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1" name="图片 15"/>
                    <pic:cNvPicPr>
                      <a:picLocks noChangeAspect="1"/>
                    </pic:cNvPicPr>
                  </pic:nvPicPr>
                  <pic:blipFill>
                    <a:blip r:embed="rId504"/>
                    <a:stretch>
                      <a:fillRect/>
                    </a:stretch>
                  </pic:blipFill>
                  <pic:spPr>
                    <a:xfrm>
                      <a:off x="0" y="0"/>
                      <a:ext cx="152400" cy="152400"/>
                    </a:xfrm>
                    <a:prstGeom prst="rect">
                      <a:avLst/>
                    </a:prstGeom>
                    <a:noFill/>
                    <a:ln>
                      <a:noFill/>
                    </a:ln>
                  </pic:spPr>
                </pic:pic>
              </a:graphicData>
            </a:graphic>
          </wp:inline>
        </w:drawing>
      </w:r>
      <w:r>
        <w:rPr>
          <w:rFonts w:hint="eastAsia" w:ascii="宋体" w:hAnsi="宋体" w:eastAsia="宋体" w:cs="宋体"/>
          <w:caps w:val="0"/>
          <w:smallCaps w:val="0"/>
          <w:color w:val="000000" w:themeColor="text1"/>
          <w:lang w:val="en-US" w:eastAsia="zh-CN"/>
          <w14:textFill>
            <w14:solidFill>
              <w14:schemeClr w14:val="tx1"/>
            </w14:solidFill>
          </w14:textFill>
        </w:rPr>
        <w:t>”按钮，可查看人员信息。如下图：</w:t>
      </w:r>
    </w:p>
    <w:p w14:paraId="3C90BDEA">
      <w:pPr>
        <w:ind w:left="0" w:leftChars="0" w:firstLine="0" w:firstLineChars="0"/>
        <w:rPr>
          <w:rFonts w:hint="eastAsia" w:ascii="宋体" w:hAnsi="宋体" w:eastAsia="宋体" w:cs="宋体"/>
          <w:caps w:val="0"/>
          <w:smallCaps w:val="0"/>
          <w:lang w:val="en-US" w:eastAsia="zh-CN"/>
        </w:rPr>
      </w:pPr>
      <w:r>
        <w:drawing>
          <wp:inline distT="0" distB="0" distL="114300" distR="114300">
            <wp:extent cx="5053965" cy="686435"/>
            <wp:effectExtent l="0" t="0" r="13335" b="18415"/>
            <wp:docPr id="862"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 name="图片 58"/>
                    <pic:cNvPicPr>
                      <a:picLocks noChangeAspect="1"/>
                    </pic:cNvPicPr>
                  </pic:nvPicPr>
                  <pic:blipFill>
                    <a:blip r:embed="rId505"/>
                    <a:stretch>
                      <a:fillRect/>
                    </a:stretch>
                  </pic:blipFill>
                  <pic:spPr>
                    <a:xfrm>
                      <a:off x="0" y="0"/>
                      <a:ext cx="5053965" cy="686435"/>
                    </a:xfrm>
                    <a:prstGeom prst="rect">
                      <a:avLst/>
                    </a:prstGeom>
                    <a:noFill/>
                    <a:ln>
                      <a:noFill/>
                    </a:ln>
                  </pic:spPr>
                </pic:pic>
              </a:graphicData>
            </a:graphic>
          </wp:inline>
        </w:drawing>
      </w:r>
    </w:p>
    <w:p w14:paraId="32F1F1EE">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16、</w:t>
      </w:r>
      <w:r>
        <w:rPr>
          <w:rFonts w:hint="eastAsia" w:ascii="宋体" w:hAnsi="宋体" w:eastAsia="宋体" w:cs="宋体"/>
          <w:caps w:val="0"/>
          <w:smallCaps w:val="0"/>
          <w:color w:val="000000" w:themeColor="text1"/>
          <w:lang w:val="en-US" w:eastAsia="zh-CN"/>
          <w14:textFill>
            <w14:solidFill>
              <w14:schemeClr w14:val="tx1"/>
            </w14:solidFill>
          </w14:textFill>
        </w:rPr>
        <w:t>响应文件开启情况页面上，“进入评标室人员”中，选中要删除的人员，点击“删除人员”按钮，可以删除已经添加的人员。如下图：</w:t>
      </w:r>
    </w:p>
    <w:p w14:paraId="78DCACD6">
      <w:pPr>
        <w:ind w:left="0" w:leftChars="0" w:firstLine="0" w:firstLineChars="0"/>
        <w:rPr>
          <w:rFonts w:hint="eastAsia" w:ascii="宋体" w:hAnsi="宋体" w:eastAsia="宋体" w:cs="宋体"/>
          <w:caps w:val="0"/>
          <w:smallCaps w:val="0"/>
          <w:lang w:val="en-US" w:eastAsia="zh-CN"/>
        </w:rPr>
      </w:pPr>
      <w:r>
        <w:drawing>
          <wp:inline distT="0" distB="0" distL="114300" distR="114300">
            <wp:extent cx="4922520" cy="682625"/>
            <wp:effectExtent l="0" t="0" r="11430" b="3175"/>
            <wp:docPr id="863"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 name="图片 59"/>
                    <pic:cNvPicPr>
                      <a:picLocks noChangeAspect="1"/>
                    </pic:cNvPicPr>
                  </pic:nvPicPr>
                  <pic:blipFill>
                    <a:blip r:embed="rId506"/>
                    <a:stretch>
                      <a:fillRect/>
                    </a:stretch>
                  </pic:blipFill>
                  <pic:spPr>
                    <a:xfrm>
                      <a:off x="0" y="0"/>
                      <a:ext cx="4922520" cy="682625"/>
                    </a:xfrm>
                    <a:prstGeom prst="rect">
                      <a:avLst/>
                    </a:prstGeom>
                    <a:noFill/>
                    <a:ln>
                      <a:noFill/>
                    </a:ln>
                  </pic:spPr>
                </pic:pic>
              </a:graphicData>
            </a:graphic>
          </wp:inline>
        </w:drawing>
      </w:r>
    </w:p>
    <w:p w14:paraId="2E9C37DF">
      <w:pPr>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17、</w:t>
      </w:r>
      <w:r>
        <w:rPr>
          <w:rFonts w:hint="eastAsia" w:ascii="宋体" w:hAnsi="宋体" w:eastAsia="宋体" w:cs="宋体"/>
          <w:caps w:val="0"/>
          <w:smallCaps w:val="0"/>
          <w:lang w:eastAsia="zh-CN"/>
        </w:rPr>
        <w:t>信息确认无误后，点击“响应文件开启结束”按钮，</w:t>
      </w:r>
      <w:r>
        <w:rPr>
          <w:rFonts w:hint="eastAsia" w:ascii="宋体" w:hAnsi="宋体" w:eastAsia="宋体" w:cs="宋体"/>
          <w:caps w:val="0"/>
          <w:smallCaps w:val="0"/>
          <w:color w:val="000000" w:themeColor="text1"/>
          <w:sz w:val="21"/>
          <w:szCs w:val="21"/>
          <w:lang w:val="en-US" w:eastAsia="zh-CN"/>
          <w14:textFill>
            <w14:solidFill>
              <w14:schemeClr w14:val="tx1"/>
            </w14:solidFill>
          </w14:textFill>
        </w:rPr>
        <w:t>响应文件开启结束</w:t>
      </w:r>
      <w:r>
        <w:rPr>
          <w:rFonts w:hint="eastAsia" w:ascii="宋体" w:hAnsi="宋体" w:eastAsia="宋体" w:cs="宋体"/>
          <w:caps w:val="0"/>
          <w:smallCaps w:val="0"/>
          <w:lang w:eastAsia="zh-CN"/>
        </w:rPr>
        <w:t>。如下图：</w:t>
      </w:r>
    </w:p>
    <w:p w14:paraId="47E383D0">
      <w:pPr>
        <w:ind w:left="0" w:leftChars="0" w:firstLine="0" w:firstLineChars="0"/>
        <w:rPr>
          <w:rFonts w:hint="eastAsia" w:ascii="宋体" w:hAnsi="宋体" w:eastAsia="宋体" w:cs="宋体"/>
          <w:caps w:val="0"/>
          <w:smallCaps w:val="0"/>
        </w:rPr>
      </w:pPr>
      <w:r>
        <w:drawing>
          <wp:inline distT="0" distB="0" distL="114300" distR="114300">
            <wp:extent cx="4850765" cy="2510155"/>
            <wp:effectExtent l="0" t="0" r="6985" b="4445"/>
            <wp:docPr id="864"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 name="图片 60"/>
                    <pic:cNvPicPr>
                      <a:picLocks noChangeAspect="1"/>
                    </pic:cNvPicPr>
                  </pic:nvPicPr>
                  <pic:blipFill>
                    <a:blip r:embed="rId507"/>
                    <a:stretch>
                      <a:fillRect/>
                    </a:stretch>
                  </pic:blipFill>
                  <pic:spPr>
                    <a:xfrm>
                      <a:off x="0" y="0"/>
                      <a:ext cx="4850765" cy="2510155"/>
                    </a:xfrm>
                    <a:prstGeom prst="rect">
                      <a:avLst/>
                    </a:prstGeom>
                    <a:noFill/>
                    <a:ln>
                      <a:noFill/>
                    </a:ln>
                  </pic:spPr>
                </pic:pic>
              </a:graphicData>
            </a:graphic>
          </wp:inline>
        </w:drawing>
      </w:r>
    </w:p>
    <w:p w14:paraId="1CF1D528">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r>
        <w:rPr>
          <w:rFonts w:hint="eastAsia" w:ascii="宋体" w:hAnsi="宋体" w:eastAsia="宋体" w:cs="宋体"/>
          <w:caps w:val="0"/>
          <w:smallCaps w:val="0"/>
          <w:kern w:val="0"/>
          <w:sz w:val="21"/>
          <w:szCs w:val="21"/>
          <w:lang w:val="en-US" w:eastAsia="zh-CN" w:bidi="ar"/>
        </w:rPr>
        <w:t>响应文件开启结束后，供应商响应信息及进入评标室人员只允许查看，不允许修改</w:t>
      </w:r>
      <w:r>
        <w:rPr>
          <w:rFonts w:hint="eastAsia" w:ascii="宋体" w:hAnsi="宋体" w:eastAsia="宋体" w:cs="宋体"/>
          <w:caps w:val="0"/>
          <w:smallCaps w:val="0"/>
          <w:lang w:val="en-US" w:eastAsia="zh-CN"/>
        </w:rPr>
        <w:t>。</w:t>
      </w:r>
    </w:p>
    <w:p w14:paraId="5CEDB4B0">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sz w:val="21"/>
          <w:szCs w:val="21"/>
          <w:lang w:val="en-US" w:eastAsia="zh-CN"/>
          <w14:textFill>
            <w14:solidFill>
              <w14:schemeClr w14:val="tx1"/>
            </w14:solidFill>
          </w14:textFill>
        </w:rPr>
        <w:t>18、点击“评审情况”选项卡，进入评审情况页面。如下图</w:t>
      </w:r>
      <w:r>
        <w:rPr>
          <w:rFonts w:hint="eastAsia" w:ascii="宋体" w:hAnsi="宋体" w:eastAsia="宋体" w:cs="宋体"/>
          <w:caps w:val="0"/>
          <w:smallCaps w:val="0"/>
          <w:lang w:val="en-US" w:eastAsia="zh-CN"/>
        </w:rPr>
        <w:t>：</w:t>
      </w:r>
    </w:p>
    <w:p w14:paraId="425913CA">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宋体" w:hAnsi="宋体" w:eastAsia="宋体" w:cs="宋体"/>
          <w:caps w:val="0"/>
          <w:smallCaps w:val="0"/>
        </w:rPr>
      </w:pPr>
      <w:r>
        <w:drawing>
          <wp:inline distT="0" distB="0" distL="114300" distR="114300">
            <wp:extent cx="5238750" cy="2734945"/>
            <wp:effectExtent l="0" t="0" r="0" b="8255"/>
            <wp:docPr id="86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 name="图片 62"/>
                    <pic:cNvPicPr>
                      <a:picLocks noChangeAspect="1"/>
                    </pic:cNvPicPr>
                  </pic:nvPicPr>
                  <pic:blipFill>
                    <a:blip r:embed="rId508"/>
                    <a:stretch>
                      <a:fillRect/>
                    </a:stretch>
                  </pic:blipFill>
                  <pic:spPr>
                    <a:xfrm>
                      <a:off x="0" y="0"/>
                      <a:ext cx="5238750" cy="2734945"/>
                    </a:xfrm>
                    <a:prstGeom prst="rect">
                      <a:avLst/>
                    </a:prstGeom>
                    <a:noFill/>
                    <a:ln>
                      <a:noFill/>
                    </a:ln>
                  </pic:spPr>
                </pic:pic>
              </a:graphicData>
            </a:graphic>
          </wp:inline>
        </w:drawing>
      </w:r>
    </w:p>
    <w:p w14:paraId="20A23908">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caps w:val="0"/>
          <w:smallCaps w:val="0"/>
          <w:color w:val="000000" w:themeColor="text1"/>
          <w:sz w:val="21"/>
          <w:szCs w:val="21"/>
          <w:lang w:val="en-US" w:eastAsia="zh-CN"/>
          <w14:textFill>
            <w14:solidFill>
              <w14:schemeClr w14:val="tx1"/>
            </w14:solidFill>
          </w14:textFill>
        </w:rPr>
        <w:t>填写页面上的信息。</w:t>
      </w:r>
    </w:p>
    <w:p w14:paraId="68F75A3D">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caps w:val="0"/>
          <w:smallCaps w:val="0"/>
          <w:color w:val="000000" w:themeColor="text1"/>
          <w:sz w:val="21"/>
          <w:szCs w:val="21"/>
          <w:lang w:val="en-US" w:eastAsia="zh-CN"/>
          <w14:textFill>
            <w14:solidFill>
              <w14:schemeClr w14:val="tx1"/>
            </w14:solidFill>
          </w14:textFill>
        </w:rPr>
        <w:t>注：必须响应文件开启结束才能进入评审情况页面。</w:t>
      </w:r>
    </w:p>
    <w:p w14:paraId="50529D19">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eastAsia="zh-CN"/>
        </w:rPr>
      </w:pPr>
      <w:r>
        <w:rPr>
          <w:rFonts w:hint="eastAsia" w:ascii="宋体" w:hAnsi="宋体" w:eastAsia="宋体" w:cs="宋体"/>
          <w:caps w:val="0"/>
          <w:smallCaps w:val="0"/>
          <w:color w:val="000000" w:themeColor="text1"/>
          <w:sz w:val="21"/>
          <w:szCs w:val="21"/>
          <w:lang w:val="en-US" w:eastAsia="zh-CN"/>
          <w14:textFill>
            <w14:solidFill>
              <w14:schemeClr w14:val="tx1"/>
            </w14:solidFill>
          </w14:textFill>
        </w:rPr>
        <w:t>19、评审情况页面上，“评审结果”中，点击供应商后的“</w:t>
      </w:r>
      <w:r>
        <w:rPr>
          <w:rFonts w:hint="eastAsia" w:ascii="宋体" w:hAnsi="宋体" w:eastAsia="宋体" w:cs="宋体"/>
          <w:caps w:val="0"/>
          <w:smallCaps w:val="0"/>
        </w:rPr>
        <w:drawing>
          <wp:inline distT="0" distB="0" distL="114300" distR="114300">
            <wp:extent cx="152400" cy="161925"/>
            <wp:effectExtent l="0" t="0" r="0" b="5715"/>
            <wp:docPr id="227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7" name="图片 22"/>
                    <pic:cNvPicPr>
                      <a:picLocks noChangeAspect="1"/>
                    </pic:cNvPicPr>
                  </pic:nvPicPr>
                  <pic:blipFill>
                    <a:blip r:embed="rId509"/>
                    <a:stretch>
                      <a:fillRect/>
                    </a:stretch>
                  </pic:blipFill>
                  <pic:spPr>
                    <a:xfrm>
                      <a:off x="0" y="0"/>
                      <a:ext cx="152400" cy="161925"/>
                    </a:xfrm>
                    <a:prstGeom prst="rect">
                      <a:avLst/>
                    </a:prstGeom>
                    <a:noFill/>
                    <a:ln>
                      <a:noFill/>
                    </a:ln>
                  </pic:spPr>
                </pic:pic>
              </a:graphicData>
            </a:graphic>
          </wp:inline>
        </w:drawing>
      </w:r>
      <w:r>
        <w:rPr>
          <w:rFonts w:hint="eastAsia" w:ascii="宋体" w:hAnsi="宋体" w:eastAsia="宋体" w:cs="宋体"/>
          <w:caps w:val="0"/>
          <w:smallCaps w:val="0"/>
          <w:color w:val="000000" w:themeColor="text1"/>
          <w:sz w:val="21"/>
          <w:szCs w:val="21"/>
          <w:lang w:val="en-US" w:eastAsia="zh-CN"/>
          <w14:textFill>
            <w14:solidFill>
              <w14:schemeClr w14:val="tx1"/>
            </w14:solidFill>
          </w14:textFill>
        </w:rPr>
        <w:t>”按钮，进入查看评标结果页面。如下图</w:t>
      </w:r>
      <w:r>
        <w:rPr>
          <w:rFonts w:hint="eastAsia" w:ascii="宋体" w:hAnsi="宋体" w:eastAsia="宋体" w:cs="宋体"/>
          <w:caps w:val="0"/>
          <w:smallCaps w:val="0"/>
          <w:lang w:eastAsia="zh-CN"/>
        </w:rPr>
        <w:t>：</w:t>
      </w:r>
    </w:p>
    <w:p w14:paraId="2A89C17A">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pPr>
      <w:r>
        <w:drawing>
          <wp:inline distT="0" distB="0" distL="114300" distR="114300">
            <wp:extent cx="4723765" cy="2461260"/>
            <wp:effectExtent l="0" t="0" r="635" b="15240"/>
            <wp:docPr id="867"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 name="图片 63"/>
                    <pic:cNvPicPr>
                      <a:picLocks noChangeAspect="1"/>
                    </pic:cNvPicPr>
                  </pic:nvPicPr>
                  <pic:blipFill>
                    <a:blip r:embed="rId510"/>
                    <a:stretch>
                      <a:fillRect/>
                    </a:stretch>
                  </pic:blipFill>
                  <pic:spPr>
                    <a:xfrm>
                      <a:off x="0" y="0"/>
                      <a:ext cx="4723765" cy="2461260"/>
                    </a:xfrm>
                    <a:prstGeom prst="rect">
                      <a:avLst/>
                    </a:prstGeom>
                    <a:noFill/>
                    <a:ln>
                      <a:noFill/>
                    </a:ln>
                  </pic:spPr>
                </pic:pic>
              </a:graphicData>
            </a:graphic>
          </wp:inline>
        </w:drawing>
      </w:r>
    </w:p>
    <w:p w14:paraId="73AA1749">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rPr>
      </w:pPr>
      <w:r>
        <w:drawing>
          <wp:inline distT="0" distB="0" distL="114300" distR="114300">
            <wp:extent cx="4651375" cy="1932305"/>
            <wp:effectExtent l="0" t="0" r="15875" b="10795"/>
            <wp:docPr id="868"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 name="图片 64"/>
                    <pic:cNvPicPr>
                      <a:picLocks noChangeAspect="1"/>
                    </pic:cNvPicPr>
                  </pic:nvPicPr>
                  <pic:blipFill>
                    <a:blip r:embed="rId511"/>
                    <a:stretch>
                      <a:fillRect/>
                    </a:stretch>
                  </pic:blipFill>
                  <pic:spPr>
                    <a:xfrm>
                      <a:off x="0" y="0"/>
                      <a:ext cx="4651375" cy="1932305"/>
                    </a:xfrm>
                    <a:prstGeom prst="rect">
                      <a:avLst/>
                    </a:prstGeom>
                    <a:noFill/>
                    <a:ln>
                      <a:noFill/>
                    </a:ln>
                  </pic:spPr>
                </pic:pic>
              </a:graphicData>
            </a:graphic>
          </wp:inline>
        </w:drawing>
      </w:r>
    </w:p>
    <w:p w14:paraId="62DB12A6">
      <w:pPr>
        <w:keepNext w:val="0"/>
        <w:keepLines w:val="0"/>
        <w:widowControl/>
        <w:suppressLineNumbers w:val="0"/>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填写页面上的信息。</w:t>
      </w:r>
    </w:p>
    <w:p w14:paraId="1C8881EC">
      <w:pPr>
        <w:keepNext w:val="0"/>
        <w:keepLines w:val="0"/>
        <w:widowControl/>
        <w:suppressLineNumbers w:val="0"/>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30157E6B">
      <w:pPr>
        <w:rPr>
          <w:rFonts w:hint="eastAsia" w:ascii="宋体" w:hAnsi="宋体" w:eastAsia="宋体" w:cs="宋体"/>
          <w:caps w:val="0"/>
          <w:smallCaps w:val="0"/>
          <w:color w:val="auto"/>
        </w:rPr>
      </w:pPr>
      <w:r>
        <w:rPr>
          <w:rFonts w:hint="eastAsia" w:ascii="宋体" w:hAnsi="宋体" w:eastAsia="宋体" w:cs="宋体"/>
          <w:caps w:val="0"/>
          <w:smallCaps w:val="0"/>
          <w:color w:val="auto"/>
          <w:lang w:val="en-US" w:eastAsia="zh-CN"/>
        </w:rPr>
        <w:t>①</w:t>
      </w:r>
      <w:r>
        <w:rPr>
          <w:rFonts w:hint="eastAsia" w:ascii="宋体" w:hAnsi="宋体" w:eastAsia="宋体" w:cs="宋体"/>
          <w:caps w:val="0"/>
          <w:smallCaps w:val="0"/>
          <w:color w:val="auto"/>
        </w:rPr>
        <w:t>选中“是否废标”，页面上显示“废标原因”“废标详细情况”的文本框。该</w:t>
      </w:r>
      <w:r>
        <w:rPr>
          <w:rFonts w:hint="eastAsia" w:ascii="宋体" w:hAnsi="宋体" w:eastAsia="宋体" w:cs="宋体"/>
          <w:caps w:val="0"/>
          <w:smallCaps w:val="0"/>
          <w:color w:val="auto"/>
          <w:lang w:val="en-US" w:eastAsia="zh-CN"/>
        </w:rPr>
        <w:t>供应商</w:t>
      </w:r>
      <w:r>
        <w:rPr>
          <w:rFonts w:hint="eastAsia" w:ascii="宋体" w:hAnsi="宋体" w:eastAsia="宋体" w:cs="宋体"/>
          <w:caps w:val="0"/>
          <w:smallCaps w:val="0"/>
          <w:color w:val="auto"/>
        </w:rPr>
        <w:t>为废标单位，在</w:t>
      </w:r>
      <w:r>
        <w:rPr>
          <w:rFonts w:hint="eastAsia" w:ascii="宋体" w:hAnsi="宋体" w:eastAsia="宋体" w:cs="宋体"/>
          <w:caps w:val="0"/>
          <w:smallCaps w:val="0"/>
          <w:color w:val="auto"/>
          <w:lang w:val="en-US" w:eastAsia="zh-CN"/>
        </w:rPr>
        <w:t>推荐成交和成交候选人公示</w:t>
      </w:r>
      <w:r>
        <w:rPr>
          <w:rFonts w:hint="eastAsia" w:ascii="宋体" w:hAnsi="宋体" w:eastAsia="宋体" w:cs="宋体"/>
          <w:caps w:val="0"/>
          <w:smallCaps w:val="0"/>
          <w:color w:val="auto"/>
        </w:rPr>
        <w:t>中不再显示这个单位。</w:t>
      </w:r>
    </w:p>
    <w:p w14:paraId="166C9BBF">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color w:val="auto"/>
        </w:rPr>
        <w:t>②选中“是否放弃中标”，在</w:t>
      </w:r>
      <w:r>
        <w:rPr>
          <w:rFonts w:hint="eastAsia" w:ascii="宋体" w:hAnsi="宋体" w:eastAsia="宋体" w:cs="宋体"/>
          <w:caps w:val="0"/>
          <w:smallCaps w:val="0"/>
          <w:color w:val="auto"/>
          <w:lang w:val="en-US" w:eastAsia="zh-CN"/>
        </w:rPr>
        <w:t>推荐成交和成交候选人公示</w:t>
      </w:r>
      <w:r>
        <w:rPr>
          <w:rFonts w:hint="eastAsia" w:ascii="宋体" w:hAnsi="宋体" w:eastAsia="宋体" w:cs="宋体"/>
          <w:caps w:val="0"/>
          <w:smallCaps w:val="0"/>
          <w:color w:val="auto"/>
        </w:rPr>
        <w:t>中不再显示这个单位。</w:t>
      </w:r>
    </w:p>
    <w:p w14:paraId="138104D6">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sz w:val="21"/>
          <w:szCs w:val="21"/>
          <w:lang w:val="en-US" w:eastAsia="zh-CN"/>
          <w14:textFill>
            <w14:solidFill>
              <w14:schemeClr w14:val="tx1"/>
            </w14:solidFill>
          </w14:textFill>
        </w:rPr>
        <w:t>20、点击“修改保存”按钮，评标结果保存成功。如下图</w:t>
      </w:r>
      <w:r>
        <w:rPr>
          <w:rFonts w:hint="eastAsia" w:ascii="宋体" w:hAnsi="宋体" w:eastAsia="宋体" w:cs="宋体"/>
          <w:caps w:val="0"/>
          <w:smallCaps w:val="0"/>
          <w:lang w:val="en-US" w:eastAsia="zh-CN"/>
        </w:rPr>
        <w:t>：</w:t>
      </w:r>
    </w:p>
    <w:p w14:paraId="5173E2DD">
      <w:pPr>
        <w:numPr>
          <w:ilvl w:val="0"/>
          <w:numId w:val="0"/>
        </w:numPr>
        <w:bidi w:val="0"/>
        <w:rPr>
          <w:rFonts w:hint="eastAsia" w:ascii="宋体" w:hAnsi="宋体" w:eastAsia="宋体" w:cs="宋体"/>
          <w:caps w:val="0"/>
          <w:smallCaps w:val="0"/>
        </w:rPr>
      </w:pPr>
      <w:r>
        <w:drawing>
          <wp:inline distT="0" distB="0" distL="114300" distR="114300">
            <wp:extent cx="5265420" cy="1774825"/>
            <wp:effectExtent l="0" t="0" r="11430" b="15875"/>
            <wp:docPr id="869"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 name="图片 65"/>
                    <pic:cNvPicPr>
                      <a:picLocks noChangeAspect="1"/>
                    </pic:cNvPicPr>
                  </pic:nvPicPr>
                  <pic:blipFill>
                    <a:blip r:embed="rId512"/>
                    <a:stretch>
                      <a:fillRect/>
                    </a:stretch>
                  </pic:blipFill>
                  <pic:spPr>
                    <a:xfrm>
                      <a:off x="0" y="0"/>
                      <a:ext cx="5265420" cy="1774825"/>
                    </a:xfrm>
                    <a:prstGeom prst="rect">
                      <a:avLst/>
                    </a:prstGeom>
                    <a:noFill/>
                    <a:ln>
                      <a:noFill/>
                    </a:ln>
                  </pic:spPr>
                </pic:pic>
              </a:graphicData>
            </a:graphic>
          </wp:inline>
        </w:drawing>
      </w:r>
    </w:p>
    <w:p w14:paraId="3C7E3464">
      <w:pPr>
        <w:bidi w:val="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21、评审情况页面上，点击“修改保存”按钮，评审情况保存成功。如下图</w:t>
      </w:r>
      <w:r>
        <w:rPr>
          <w:rFonts w:hint="eastAsia" w:ascii="宋体" w:hAnsi="宋体" w:eastAsia="宋体" w:cs="宋体"/>
          <w:caps w:val="0"/>
          <w:smallCaps w:val="0"/>
          <w:lang w:val="en-US" w:eastAsia="zh-CN"/>
        </w:rPr>
        <w:t>：</w:t>
      </w:r>
    </w:p>
    <w:p w14:paraId="6F890558">
      <w:pPr>
        <w:bidi w:val="0"/>
        <w:ind w:left="0" w:leftChars="0" w:firstLine="0" w:firstLineChars="0"/>
        <w:rPr>
          <w:rFonts w:hint="eastAsia" w:ascii="宋体" w:hAnsi="宋体" w:eastAsia="宋体" w:cs="宋体"/>
          <w:caps w:val="0"/>
          <w:smallCaps w:val="0"/>
          <w:lang w:val="en-US" w:eastAsia="zh-CN"/>
        </w:rPr>
      </w:pPr>
      <w:r>
        <w:drawing>
          <wp:inline distT="0" distB="0" distL="114300" distR="114300">
            <wp:extent cx="5344160" cy="2800350"/>
            <wp:effectExtent l="0" t="0" r="8890" b="0"/>
            <wp:docPr id="870"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 name="图片 66"/>
                    <pic:cNvPicPr>
                      <a:picLocks noChangeAspect="1"/>
                    </pic:cNvPicPr>
                  </pic:nvPicPr>
                  <pic:blipFill>
                    <a:blip r:embed="rId513"/>
                    <a:stretch>
                      <a:fillRect/>
                    </a:stretch>
                  </pic:blipFill>
                  <pic:spPr>
                    <a:xfrm>
                      <a:off x="0" y="0"/>
                      <a:ext cx="5344160" cy="2800350"/>
                    </a:xfrm>
                    <a:prstGeom prst="rect">
                      <a:avLst/>
                    </a:prstGeom>
                    <a:noFill/>
                    <a:ln>
                      <a:noFill/>
                    </a:ln>
                  </pic:spPr>
                </pic:pic>
              </a:graphicData>
            </a:graphic>
          </wp:inline>
        </w:drawing>
      </w:r>
    </w:p>
    <w:p w14:paraId="55FA7D3F">
      <w:pPr>
        <w:bidi w:val="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sz w:val="21"/>
          <w:szCs w:val="21"/>
          <w:lang w:val="en-US" w:eastAsia="zh-CN"/>
          <w14:textFill>
            <w14:solidFill>
              <w14:schemeClr w14:val="tx1"/>
            </w14:solidFill>
          </w14:textFill>
        </w:rPr>
        <w:t>22、评审情况页面上，点击“评审结束”按钮，评审结束。如下图</w:t>
      </w:r>
      <w:r>
        <w:rPr>
          <w:rFonts w:hint="eastAsia" w:ascii="宋体" w:hAnsi="宋体" w:eastAsia="宋体" w:cs="宋体"/>
          <w:caps w:val="0"/>
          <w:smallCaps w:val="0"/>
          <w:lang w:val="en-US" w:eastAsia="zh-CN"/>
        </w:rPr>
        <w:t>：</w:t>
      </w:r>
    </w:p>
    <w:p w14:paraId="424FE835">
      <w:pPr>
        <w:numPr>
          <w:ilvl w:val="0"/>
          <w:numId w:val="0"/>
        </w:numPr>
        <w:bidi w:val="0"/>
        <w:rPr>
          <w:rFonts w:hint="eastAsia" w:ascii="宋体" w:hAnsi="宋体" w:eastAsia="宋体" w:cs="宋体"/>
          <w:caps w:val="0"/>
          <w:smallCaps w:val="0"/>
        </w:rPr>
      </w:pPr>
    </w:p>
    <w:p w14:paraId="3EB711D0">
      <w:pPr>
        <w:numPr>
          <w:ilvl w:val="0"/>
          <w:numId w:val="0"/>
        </w:numPr>
        <w:bidi w:val="0"/>
      </w:pPr>
      <w:r>
        <w:drawing>
          <wp:inline distT="0" distB="0" distL="114300" distR="114300">
            <wp:extent cx="5193030" cy="2658745"/>
            <wp:effectExtent l="0" t="0" r="7620" b="8255"/>
            <wp:docPr id="87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 name="图片 67"/>
                    <pic:cNvPicPr>
                      <a:picLocks noChangeAspect="1"/>
                    </pic:cNvPicPr>
                  </pic:nvPicPr>
                  <pic:blipFill>
                    <a:blip r:embed="rId514"/>
                    <a:stretch>
                      <a:fillRect/>
                    </a:stretch>
                  </pic:blipFill>
                  <pic:spPr>
                    <a:xfrm>
                      <a:off x="0" y="0"/>
                      <a:ext cx="5193030" cy="2658745"/>
                    </a:xfrm>
                    <a:prstGeom prst="rect">
                      <a:avLst/>
                    </a:prstGeom>
                    <a:noFill/>
                    <a:ln>
                      <a:noFill/>
                    </a:ln>
                  </pic:spPr>
                </pic:pic>
              </a:graphicData>
            </a:graphic>
          </wp:inline>
        </w:drawing>
      </w:r>
    </w:p>
    <w:p w14:paraId="5349BBD3">
      <w:pPr>
        <w:numPr>
          <w:ilvl w:val="0"/>
          <w:numId w:val="0"/>
        </w:numPr>
        <w:bidi w:val="0"/>
        <w:rPr>
          <w:rFonts w:hint="eastAsia"/>
        </w:rPr>
      </w:pPr>
      <w:r>
        <w:drawing>
          <wp:inline distT="0" distB="0" distL="114300" distR="114300">
            <wp:extent cx="5151755" cy="2695575"/>
            <wp:effectExtent l="0" t="0" r="10795" b="9525"/>
            <wp:docPr id="872"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 name="图片 68"/>
                    <pic:cNvPicPr>
                      <a:picLocks noChangeAspect="1"/>
                    </pic:cNvPicPr>
                  </pic:nvPicPr>
                  <pic:blipFill>
                    <a:blip r:embed="rId515"/>
                    <a:stretch>
                      <a:fillRect/>
                    </a:stretch>
                  </pic:blipFill>
                  <pic:spPr>
                    <a:xfrm>
                      <a:off x="0" y="0"/>
                      <a:ext cx="5151755" cy="2695575"/>
                    </a:xfrm>
                    <a:prstGeom prst="rect">
                      <a:avLst/>
                    </a:prstGeom>
                    <a:noFill/>
                    <a:ln>
                      <a:noFill/>
                    </a:ln>
                  </pic:spPr>
                </pic:pic>
              </a:graphicData>
            </a:graphic>
          </wp:inline>
        </w:drawing>
      </w:r>
    </w:p>
    <w:p w14:paraId="76ADD1B1">
      <w:pPr>
        <w:keepNext w:val="0"/>
        <w:keepLines w:val="0"/>
        <w:widowControl/>
        <w:suppressLineNumbers w:val="0"/>
        <w:jc w:val="left"/>
        <w:rPr>
          <w:rFonts w:hint="eastAsia" w:ascii="宋体" w:hAnsi="宋体" w:eastAsia="宋体" w:cs="宋体"/>
          <w:caps w:val="0"/>
          <w:smallCaps w:val="0"/>
          <w:kern w:val="0"/>
          <w:sz w:val="21"/>
          <w:szCs w:val="21"/>
          <w:lang w:val="en-US" w:eastAsia="zh-CN" w:bidi="ar"/>
        </w:rPr>
      </w:pPr>
      <w:r>
        <w:rPr>
          <w:rFonts w:hint="eastAsia" w:ascii="宋体" w:hAnsi="宋体" w:eastAsia="宋体" w:cs="宋体"/>
          <w:caps w:val="0"/>
          <w:smallCaps w:val="0"/>
          <w:kern w:val="0"/>
          <w:sz w:val="21"/>
          <w:szCs w:val="21"/>
          <w:lang w:val="en-US" w:eastAsia="zh-CN" w:bidi="ar"/>
        </w:rPr>
        <w:t>注：</w:t>
      </w:r>
    </w:p>
    <w:p w14:paraId="46681663">
      <w:pPr>
        <w:keepNext w:val="0"/>
        <w:keepLines w:val="0"/>
        <w:widowControl/>
        <w:suppressLineNumbers w:val="0"/>
        <w:jc w:val="left"/>
        <w:rPr>
          <w:rFonts w:hint="eastAsia" w:ascii="宋体" w:hAnsi="宋体" w:eastAsia="宋体" w:cs="宋体"/>
          <w:caps w:val="0"/>
          <w:smallCaps w:val="0"/>
          <w:kern w:val="0"/>
          <w:sz w:val="21"/>
          <w:szCs w:val="21"/>
          <w:lang w:val="en-US" w:eastAsia="zh-CN" w:bidi="ar"/>
        </w:rPr>
      </w:pPr>
      <w:r>
        <w:rPr>
          <w:rFonts w:hint="eastAsia" w:ascii="宋体" w:hAnsi="宋体" w:eastAsia="宋体" w:cs="宋体"/>
          <w:caps w:val="0"/>
          <w:smallCaps w:val="0"/>
          <w:kern w:val="0"/>
          <w:sz w:val="21"/>
          <w:szCs w:val="21"/>
          <w:lang w:val="en-US" w:eastAsia="zh-CN" w:bidi="ar"/>
        </w:rPr>
        <w:t>①评审结束前必须要先保存评审信息。</w:t>
      </w:r>
    </w:p>
    <w:p w14:paraId="3AEC5D2B">
      <w:pPr>
        <w:keepNext w:val="0"/>
        <w:keepLines w:val="0"/>
        <w:widowControl/>
        <w:suppressLineNumbers w:val="0"/>
        <w:jc w:val="left"/>
        <w:rPr>
          <w:rFonts w:hint="eastAsia" w:ascii="宋体" w:hAnsi="宋体" w:eastAsia="宋体" w:cs="宋体"/>
          <w:caps w:val="0"/>
          <w:smallCaps w:val="0"/>
          <w:kern w:val="0"/>
          <w:sz w:val="21"/>
          <w:szCs w:val="21"/>
          <w:lang w:val="en-US" w:eastAsia="zh-CN" w:bidi="ar"/>
        </w:rPr>
      </w:pPr>
      <w:r>
        <w:rPr>
          <w:rFonts w:hint="eastAsia" w:ascii="宋体" w:hAnsi="宋体" w:eastAsia="宋体" w:cs="宋体"/>
          <w:caps w:val="0"/>
          <w:smallCaps w:val="0"/>
          <w:kern w:val="0"/>
          <w:sz w:val="21"/>
          <w:szCs w:val="21"/>
          <w:lang w:val="en-US" w:eastAsia="zh-CN" w:bidi="ar"/>
        </w:rPr>
        <w:t>②必须要有排名第一的供应商才能评审结束。</w:t>
      </w:r>
    </w:p>
    <w:p w14:paraId="1320CDCA">
      <w:pPr>
        <w:bidi w:val="0"/>
        <w:rPr>
          <w:rFonts w:hint="eastAsia" w:ascii="宋体" w:hAnsi="宋体" w:eastAsia="宋体" w:cs="宋体"/>
          <w:caps w:val="0"/>
          <w:smallCaps w:val="0"/>
          <w:kern w:val="0"/>
          <w:sz w:val="21"/>
          <w:szCs w:val="21"/>
          <w:lang w:val="en-US" w:eastAsia="zh-CN" w:bidi="ar"/>
        </w:rPr>
      </w:pPr>
      <w:r>
        <w:rPr>
          <w:rFonts w:hint="eastAsia" w:ascii="宋体" w:hAnsi="宋体" w:eastAsia="宋体" w:cs="宋体"/>
          <w:caps w:val="0"/>
          <w:smallCaps w:val="0"/>
          <w:kern w:val="0"/>
          <w:sz w:val="21"/>
          <w:szCs w:val="21"/>
          <w:lang w:val="en-US" w:eastAsia="zh-CN" w:bidi="ar"/>
        </w:rPr>
        <w:t>③评审结束后，评审情况不允许修改。</w:t>
      </w:r>
    </w:p>
    <w:p w14:paraId="06346412">
      <w:pPr>
        <w:pStyle w:val="4"/>
        <w:bidi w:val="0"/>
        <w:rPr>
          <w:rFonts w:hint="eastAsia" w:ascii="宋体" w:hAnsi="宋体" w:eastAsia="宋体" w:cs="宋体"/>
          <w:caps w:val="0"/>
          <w:smallCaps w:val="0"/>
        </w:rPr>
      </w:pPr>
      <w:bookmarkStart w:id="336" w:name="_Toc22046"/>
      <w:bookmarkStart w:id="337" w:name="_Toc340"/>
      <w:bookmarkStart w:id="338" w:name="_Toc49"/>
      <w:bookmarkStart w:id="339" w:name="_Toc7449"/>
      <w:bookmarkStart w:id="340" w:name="_Toc22038"/>
      <w:bookmarkStart w:id="341" w:name="_Toc15571"/>
      <w:r>
        <w:rPr>
          <w:rFonts w:hint="eastAsia" w:ascii="宋体" w:hAnsi="宋体" w:eastAsia="宋体" w:cs="宋体"/>
          <w:caps w:val="0"/>
          <w:smallCaps w:val="0"/>
          <w:lang w:eastAsia="zh-CN"/>
        </w:rPr>
        <w:t>推荐</w:t>
      </w:r>
      <w:bookmarkEnd w:id="336"/>
      <w:bookmarkEnd w:id="337"/>
      <w:bookmarkEnd w:id="338"/>
      <w:bookmarkEnd w:id="339"/>
      <w:r>
        <w:rPr>
          <w:rFonts w:hint="eastAsia" w:ascii="宋体" w:hAnsi="宋体" w:cs="宋体"/>
          <w:caps w:val="0"/>
          <w:smallCaps w:val="0"/>
          <w:lang w:val="en-US" w:eastAsia="zh-CN"/>
        </w:rPr>
        <w:t>候选供应商</w:t>
      </w:r>
      <w:bookmarkEnd w:id="340"/>
      <w:bookmarkEnd w:id="341"/>
    </w:p>
    <w:p w14:paraId="4171DBA4">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b w:val="0"/>
          <w:bCs/>
          <w:caps w:val="0"/>
          <w:smallCaps w:val="0"/>
          <w:color w:val="000000" w:themeColor="text1"/>
          <w:lang w:val="en-US" w:eastAsia="zh-CN"/>
          <w14:textFill>
            <w14:solidFill>
              <w14:schemeClr w14:val="tx1"/>
            </w14:solidFill>
          </w14:textFill>
        </w:rPr>
        <w:t>推荐成交供应商</w:t>
      </w:r>
      <w:r>
        <w:rPr>
          <w:rFonts w:hint="eastAsia" w:ascii="宋体" w:hAnsi="宋体" w:eastAsia="宋体" w:cs="宋体"/>
          <w:caps w:val="0"/>
          <w:smallCaps w:val="0"/>
          <w:color w:val="000000" w:themeColor="text1"/>
          <w14:textFill>
            <w14:solidFill>
              <w14:schemeClr w14:val="tx1"/>
            </w14:solidFill>
          </w14:textFill>
        </w:rPr>
        <w:t>。</w:t>
      </w:r>
    </w:p>
    <w:p w14:paraId="0C7650E6">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操作岗位：</w:t>
      </w:r>
      <w:r>
        <w:rPr>
          <w:rFonts w:hint="eastAsia" w:ascii="宋体" w:hAnsi="宋体" w:eastAsia="宋体" w:cs="宋体"/>
          <w:caps w:val="0"/>
          <w:smallCaps w:val="0"/>
          <w:color w:val="000000" w:themeColor="text1"/>
          <w14:textFill>
            <w14:solidFill>
              <w14:schemeClr w14:val="tx1"/>
            </w14:solidFill>
          </w14:textFill>
        </w:rPr>
        <w:t>采购人、采购代理</w:t>
      </w:r>
    </w:p>
    <w:p w14:paraId="66176842">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b w:val="0"/>
          <w:bCs/>
          <w:caps w:val="0"/>
          <w:smallCaps w:val="0"/>
          <w:color w:val="000000" w:themeColor="text1"/>
          <w:lang w:eastAsia="zh-CN"/>
          <w14:textFill>
            <w14:solidFill>
              <w14:schemeClr w14:val="tx1"/>
            </w14:solidFill>
          </w14:textFill>
        </w:rPr>
        <w:t>评审结束。</w:t>
      </w:r>
    </w:p>
    <w:p w14:paraId="3119AE11">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35B75A1B">
      <w:pPr>
        <w:numPr>
          <w:ilvl w:val="0"/>
          <w:numId w:val="88"/>
        </w:num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菜单</w:t>
      </w:r>
      <w:r>
        <w:rPr>
          <w:rFonts w:hint="eastAsia" w:ascii="宋体" w:hAnsi="宋体" w:eastAsia="宋体" w:cs="宋体"/>
          <w:caps w:val="0"/>
          <w:smallCaps w:val="0"/>
          <w:lang w:eastAsia="zh-CN"/>
        </w:rPr>
        <w:t>中，</w:t>
      </w:r>
      <w:r>
        <w:rPr>
          <w:rFonts w:hint="eastAsia" w:ascii="宋体" w:hAnsi="宋体" w:eastAsia="宋体" w:cs="宋体"/>
          <w:caps w:val="0"/>
          <w:smallCaps w:val="0"/>
        </w:rPr>
        <w:t>点击“</w:t>
      </w:r>
      <w:r>
        <w:rPr>
          <w:rFonts w:hint="eastAsia" w:ascii="宋体" w:hAnsi="宋体" w:cs="宋体"/>
          <w:caps w:val="0"/>
          <w:smallCaps w:val="0"/>
          <w:lang w:val="en-US" w:eastAsia="zh-CN"/>
        </w:rPr>
        <w:t>谈判采购-</w:t>
      </w:r>
      <w:r>
        <w:rPr>
          <w:rFonts w:hint="eastAsia" w:ascii="宋体" w:hAnsi="宋体" w:eastAsia="宋体" w:cs="宋体"/>
          <w:caps w:val="0"/>
          <w:smallCaps w:val="0"/>
          <w:lang w:eastAsia="zh-CN"/>
        </w:rPr>
        <w:t>推荐</w:t>
      </w:r>
      <w:r>
        <w:rPr>
          <w:rFonts w:hint="eastAsia" w:ascii="宋体" w:hAnsi="宋体" w:cs="宋体"/>
          <w:caps w:val="0"/>
          <w:smallCaps w:val="0"/>
          <w:lang w:val="en-US" w:eastAsia="zh-CN"/>
        </w:rPr>
        <w:t>候选供应商</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推荐成交</w:t>
      </w:r>
      <w:r>
        <w:rPr>
          <w:rFonts w:hint="eastAsia" w:ascii="宋体" w:hAnsi="宋体" w:eastAsia="宋体" w:cs="宋体"/>
          <w:caps w:val="0"/>
          <w:smallCaps w:val="0"/>
        </w:rPr>
        <w:t>页面。如下图：</w:t>
      </w:r>
    </w:p>
    <w:p w14:paraId="0192C40F">
      <w:pPr>
        <w:numPr>
          <w:ilvl w:val="0"/>
          <w:numId w:val="0"/>
        </w:numPr>
        <w:bidi w:val="0"/>
        <w:rPr>
          <w:rFonts w:hint="eastAsia" w:ascii="宋体" w:hAnsi="宋体" w:eastAsia="宋体" w:cs="宋体"/>
          <w:caps w:val="0"/>
          <w:smallCaps w:val="0"/>
        </w:rPr>
      </w:pPr>
      <w:r>
        <w:drawing>
          <wp:inline distT="0" distB="0" distL="114300" distR="114300">
            <wp:extent cx="5163820" cy="2288540"/>
            <wp:effectExtent l="0" t="0" r="17780" b="16510"/>
            <wp:docPr id="87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 name="图片 69"/>
                    <pic:cNvPicPr>
                      <a:picLocks noChangeAspect="1"/>
                    </pic:cNvPicPr>
                  </pic:nvPicPr>
                  <pic:blipFill>
                    <a:blip r:embed="rId516"/>
                    <a:stretch>
                      <a:fillRect/>
                    </a:stretch>
                  </pic:blipFill>
                  <pic:spPr>
                    <a:xfrm>
                      <a:off x="0" y="0"/>
                      <a:ext cx="5163820" cy="2288540"/>
                    </a:xfrm>
                    <a:prstGeom prst="rect">
                      <a:avLst/>
                    </a:prstGeom>
                    <a:noFill/>
                    <a:ln>
                      <a:noFill/>
                    </a:ln>
                  </pic:spPr>
                </pic:pic>
              </a:graphicData>
            </a:graphic>
          </wp:inline>
        </w:drawing>
      </w:r>
    </w:p>
    <w:p w14:paraId="24938717">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2、点击“新增授标”按钮，进入挑选标段（包）页面，进入挑选采购文件页面，挑选标段进入新增推荐成交页面，如下图：</w:t>
      </w:r>
    </w:p>
    <w:p w14:paraId="7103062B">
      <w:pPr>
        <w:bidi w:val="0"/>
        <w:ind w:left="0" w:leftChars="0" w:firstLine="0" w:firstLineChars="0"/>
        <w:rPr>
          <w:rFonts w:hint="eastAsia" w:ascii="宋体" w:hAnsi="宋体" w:eastAsia="宋体" w:cs="宋体"/>
          <w:caps w:val="0"/>
          <w:smallCaps w:val="0"/>
        </w:rPr>
      </w:pPr>
      <w:r>
        <w:drawing>
          <wp:inline distT="0" distB="0" distL="114300" distR="114300">
            <wp:extent cx="5287645" cy="2477770"/>
            <wp:effectExtent l="0" t="0" r="8255" b="17780"/>
            <wp:docPr id="87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 name="图片 70"/>
                    <pic:cNvPicPr>
                      <a:picLocks noChangeAspect="1"/>
                    </pic:cNvPicPr>
                  </pic:nvPicPr>
                  <pic:blipFill>
                    <a:blip r:embed="rId517"/>
                    <a:stretch>
                      <a:fillRect/>
                    </a:stretch>
                  </pic:blipFill>
                  <pic:spPr>
                    <a:xfrm>
                      <a:off x="0" y="0"/>
                      <a:ext cx="5287645" cy="2477770"/>
                    </a:xfrm>
                    <a:prstGeom prst="rect">
                      <a:avLst/>
                    </a:prstGeom>
                    <a:noFill/>
                    <a:ln>
                      <a:noFill/>
                    </a:ln>
                  </pic:spPr>
                </pic:pic>
              </a:graphicData>
            </a:graphic>
          </wp:inline>
        </w:drawing>
      </w:r>
    </w:p>
    <w:p w14:paraId="1A10E14B">
      <w:pPr>
        <w:bidi w:val="0"/>
        <w:ind w:left="0" w:leftChars="0" w:firstLine="0" w:firstLineChars="0"/>
        <w:rPr>
          <w:rFonts w:hint="eastAsia" w:ascii="宋体" w:hAnsi="宋体" w:eastAsia="宋体" w:cs="宋体"/>
          <w:caps w:val="0"/>
          <w:smallCaps w:val="0"/>
        </w:rPr>
      </w:pPr>
      <w:r>
        <w:drawing>
          <wp:inline distT="0" distB="0" distL="114300" distR="114300">
            <wp:extent cx="5341620" cy="2754630"/>
            <wp:effectExtent l="0" t="0" r="11430" b="7620"/>
            <wp:docPr id="875"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 name="图片 71"/>
                    <pic:cNvPicPr>
                      <a:picLocks noChangeAspect="1"/>
                    </pic:cNvPicPr>
                  </pic:nvPicPr>
                  <pic:blipFill>
                    <a:blip r:embed="rId518"/>
                    <a:stretch>
                      <a:fillRect/>
                    </a:stretch>
                  </pic:blipFill>
                  <pic:spPr>
                    <a:xfrm>
                      <a:off x="0" y="0"/>
                      <a:ext cx="5341620" cy="2754630"/>
                    </a:xfrm>
                    <a:prstGeom prst="rect">
                      <a:avLst/>
                    </a:prstGeom>
                    <a:noFill/>
                    <a:ln>
                      <a:noFill/>
                    </a:ln>
                  </pic:spPr>
                </pic:pic>
              </a:graphicData>
            </a:graphic>
          </wp:inline>
        </w:drawing>
      </w:r>
    </w:p>
    <w:p w14:paraId="2C8399BF">
      <w:pPr>
        <w:bidi w:val="0"/>
        <w:ind w:left="0" w:leftChars="0" w:firstLine="0" w:firstLineChars="0"/>
        <w:rPr>
          <w:rFonts w:hint="eastAsia" w:ascii="宋体" w:hAnsi="宋体" w:eastAsia="宋体" w:cs="宋体"/>
          <w:caps w:val="0"/>
          <w:smallCaps w:val="0"/>
          <w:lang w:val="en-US" w:eastAsia="zh-CN"/>
        </w:rPr>
      </w:pPr>
    </w:p>
    <w:p w14:paraId="684E09A4">
      <w:pPr>
        <w:pStyle w:val="33"/>
        <w:ind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推荐授标结果</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中有两种授标方式：按标段（包）授标以及按行项目授标。</w:t>
      </w:r>
    </w:p>
    <w:p w14:paraId="1D855AA8">
      <w:pPr>
        <w:bidi w:val="0"/>
        <w:rPr>
          <w:rFonts w:hint="eastAsia" w:ascii="宋体" w:hAnsi="宋体" w:eastAsia="宋体" w:cs="宋体"/>
          <w:caps w:val="0"/>
          <w:smallCaps w:val="0"/>
          <w:lang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3、“授标方式”选择“按标段（包）授标”，则整个标段（包）都授标给排名第一的供应商。如下图</w:t>
      </w:r>
      <w:r>
        <w:rPr>
          <w:rFonts w:hint="eastAsia" w:ascii="宋体" w:hAnsi="宋体" w:eastAsia="宋体" w:cs="宋体"/>
          <w:caps w:val="0"/>
          <w:smallCaps w:val="0"/>
          <w:lang w:eastAsia="zh-CN"/>
        </w:rPr>
        <w:t>：</w:t>
      </w:r>
    </w:p>
    <w:p w14:paraId="646CDFEB">
      <w:pPr>
        <w:bidi w:val="0"/>
        <w:ind w:left="0" w:leftChars="0" w:firstLine="0" w:firstLineChars="0"/>
        <w:rPr>
          <w:rFonts w:hint="eastAsia" w:ascii="宋体" w:hAnsi="宋体" w:eastAsia="宋体" w:cs="宋体"/>
          <w:caps w:val="0"/>
          <w:smallCaps w:val="0"/>
        </w:rPr>
      </w:pPr>
      <w:r>
        <w:drawing>
          <wp:inline distT="0" distB="0" distL="114300" distR="114300">
            <wp:extent cx="5113020" cy="2617470"/>
            <wp:effectExtent l="0" t="0" r="11430" b="11430"/>
            <wp:docPr id="876"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 name="图片 72"/>
                    <pic:cNvPicPr>
                      <a:picLocks noChangeAspect="1"/>
                    </pic:cNvPicPr>
                  </pic:nvPicPr>
                  <pic:blipFill>
                    <a:blip r:embed="rId519"/>
                    <a:stretch>
                      <a:fillRect/>
                    </a:stretch>
                  </pic:blipFill>
                  <pic:spPr>
                    <a:xfrm>
                      <a:off x="0" y="0"/>
                      <a:ext cx="5113020" cy="2617470"/>
                    </a:xfrm>
                    <a:prstGeom prst="rect">
                      <a:avLst/>
                    </a:prstGeom>
                    <a:noFill/>
                    <a:ln>
                      <a:noFill/>
                    </a:ln>
                  </pic:spPr>
                </pic:pic>
              </a:graphicData>
            </a:graphic>
          </wp:inline>
        </w:drawing>
      </w:r>
    </w:p>
    <w:p w14:paraId="741D2228">
      <w:pPr>
        <w:bidi w:val="0"/>
        <w:rPr>
          <w:rFonts w:hint="eastAsia" w:ascii="宋体" w:hAnsi="宋体" w:eastAsia="宋体" w:cs="宋体"/>
          <w:caps w:val="0"/>
          <w:smallCaps w:val="0"/>
          <w:lang w:eastAsia="zh-CN"/>
        </w:rPr>
      </w:pPr>
      <w:r>
        <w:rPr>
          <w:rFonts w:hint="eastAsia" w:ascii="宋体" w:hAnsi="宋体" w:eastAsia="宋体" w:cs="宋体"/>
          <w:caps w:val="0"/>
          <w:smallCaps w:val="0"/>
          <w:lang w:eastAsia="zh-CN"/>
        </w:rPr>
        <w:t>注：列表可供选择的供应商必须对所有行项目均报价且满足需求数量。</w:t>
      </w:r>
    </w:p>
    <w:p w14:paraId="254AEAAE">
      <w:pPr>
        <w:bidi w:val="0"/>
        <w:rPr>
          <w:rFonts w:hint="eastAsia" w:ascii="宋体" w:hAnsi="宋体" w:eastAsia="宋体" w:cs="宋体"/>
          <w:caps w:val="0"/>
          <w:smallCaps w:val="0"/>
          <w:lang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4、“授标方式”选择“按行项目授标”，不同的行项目可以授标给不同的供应商，也可以同一个行项目授标给不同的供应商。如下图</w:t>
      </w:r>
      <w:r>
        <w:rPr>
          <w:rFonts w:hint="eastAsia" w:ascii="宋体" w:hAnsi="宋体" w:eastAsia="宋体" w:cs="宋体"/>
          <w:caps w:val="0"/>
          <w:smallCaps w:val="0"/>
          <w:lang w:eastAsia="zh-CN"/>
        </w:rPr>
        <w:t>：</w:t>
      </w:r>
    </w:p>
    <w:p w14:paraId="1B909A6A">
      <w:pPr>
        <w:bidi w:val="0"/>
        <w:ind w:left="0" w:leftChars="0" w:firstLine="0" w:firstLineChars="0"/>
        <w:rPr>
          <w:rFonts w:hint="eastAsia" w:ascii="宋体" w:hAnsi="宋体" w:eastAsia="宋体" w:cs="宋体"/>
          <w:caps w:val="0"/>
          <w:smallCaps w:val="0"/>
        </w:rPr>
      </w:pPr>
      <w:r>
        <w:drawing>
          <wp:inline distT="0" distB="0" distL="114300" distR="114300">
            <wp:extent cx="5263515" cy="1938020"/>
            <wp:effectExtent l="0" t="0" r="13335" b="5080"/>
            <wp:docPr id="878"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 name="图片 74"/>
                    <pic:cNvPicPr>
                      <a:picLocks noChangeAspect="1"/>
                    </pic:cNvPicPr>
                  </pic:nvPicPr>
                  <pic:blipFill>
                    <a:blip r:embed="rId520"/>
                    <a:stretch>
                      <a:fillRect/>
                    </a:stretch>
                  </pic:blipFill>
                  <pic:spPr>
                    <a:xfrm>
                      <a:off x="0" y="0"/>
                      <a:ext cx="5263515" cy="1938020"/>
                    </a:xfrm>
                    <a:prstGeom prst="rect">
                      <a:avLst/>
                    </a:prstGeom>
                    <a:noFill/>
                    <a:ln>
                      <a:noFill/>
                    </a:ln>
                  </pic:spPr>
                </pic:pic>
              </a:graphicData>
            </a:graphic>
          </wp:inline>
        </w:drawing>
      </w:r>
    </w:p>
    <w:p w14:paraId="008AE5AF">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1）多个行项目批量授标：推荐成交页面上，选中要授标的行项目，点击“选择供应商”按钮，进入挑选推荐供应商页面。如下图：</w:t>
      </w:r>
    </w:p>
    <w:p w14:paraId="76269F67">
      <w:pPr>
        <w:bidi w:val="0"/>
        <w:ind w:left="0" w:leftChars="0" w:firstLine="0" w:firstLineChars="0"/>
        <w:rPr>
          <w:rFonts w:hint="eastAsia" w:ascii="宋体" w:hAnsi="宋体" w:eastAsia="宋体" w:cs="宋体"/>
          <w:caps w:val="0"/>
          <w:smallCaps w:val="0"/>
        </w:rPr>
      </w:pPr>
      <w:r>
        <w:drawing>
          <wp:inline distT="0" distB="0" distL="114300" distR="114300">
            <wp:extent cx="5196840" cy="1250315"/>
            <wp:effectExtent l="0" t="0" r="3810" b="6985"/>
            <wp:docPr id="879"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 name="图片 75"/>
                    <pic:cNvPicPr>
                      <a:picLocks noChangeAspect="1"/>
                    </pic:cNvPicPr>
                  </pic:nvPicPr>
                  <pic:blipFill>
                    <a:blip r:embed="rId521"/>
                    <a:stretch>
                      <a:fillRect/>
                    </a:stretch>
                  </pic:blipFill>
                  <pic:spPr>
                    <a:xfrm>
                      <a:off x="0" y="0"/>
                      <a:ext cx="5196840" cy="1250315"/>
                    </a:xfrm>
                    <a:prstGeom prst="rect">
                      <a:avLst/>
                    </a:prstGeom>
                    <a:noFill/>
                    <a:ln>
                      <a:noFill/>
                    </a:ln>
                  </pic:spPr>
                </pic:pic>
              </a:graphicData>
            </a:graphic>
          </wp:inline>
        </w:drawing>
      </w:r>
    </w:p>
    <w:p w14:paraId="716F469C">
      <w:pPr>
        <w:bidi w:val="0"/>
        <w:ind w:left="0" w:leftChars="0" w:firstLine="0" w:firstLineChars="0"/>
        <w:jc w:val="center"/>
        <w:rPr>
          <w:rFonts w:hint="eastAsia" w:ascii="宋体" w:hAnsi="宋体" w:eastAsia="宋体" w:cs="宋体"/>
          <w:caps w:val="0"/>
          <w:smallCaps w:val="0"/>
          <w:lang w:val="en-US" w:eastAsia="zh-CN"/>
        </w:rPr>
      </w:pPr>
      <w:r>
        <w:drawing>
          <wp:inline distT="0" distB="0" distL="114300" distR="114300">
            <wp:extent cx="5158740" cy="2353310"/>
            <wp:effectExtent l="0" t="0" r="3810" b="8890"/>
            <wp:docPr id="880"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 name="图片 76"/>
                    <pic:cNvPicPr>
                      <a:picLocks noChangeAspect="1"/>
                    </pic:cNvPicPr>
                  </pic:nvPicPr>
                  <pic:blipFill>
                    <a:blip r:embed="rId522"/>
                    <a:stretch>
                      <a:fillRect/>
                    </a:stretch>
                  </pic:blipFill>
                  <pic:spPr>
                    <a:xfrm>
                      <a:off x="0" y="0"/>
                      <a:ext cx="5158740" cy="2353310"/>
                    </a:xfrm>
                    <a:prstGeom prst="rect">
                      <a:avLst/>
                    </a:prstGeom>
                    <a:noFill/>
                    <a:ln>
                      <a:noFill/>
                    </a:ln>
                  </pic:spPr>
                </pic:pic>
              </a:graphicData>
            </a:graphic>
          </wp:inline>
        </w:drawing>
      </w:r>
    </w:p>
    <w:p w14:paraId="066AB427">
      <w:pPr>
        <w:bidi w:val="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选中供应商，</w:t>
      </w:r>
      <w:r>
        <w:rPr>
          <w:rFonts w:hint="eastAsia" w:ascii="宋体" w:hAnsi="宋体" w:eastAsia="宋体" w:cs="宋体"/>
          <w:caps w:val="0"/>
          <w:smallCaps w:val="0"/>
          <w:color w:val="000000" w:themeColor="text1"/>
          <w:kern w:val="2"/>
          <w:sz w:val="21"/>
          <w:szCs w:val="24"/>
          <w:lang w:val="en-US" w:eastAsia="zh-CN" w:bidi="ar-SA"/>
          <w14:textFill>
            <w14:solidFill>
              <w14:schemeClr w14:val="tx1"/>
            </w14:solidFill>
          </w14:textFill>
        </w:rPr>
        <w:t>点击“确认选择”按钮或“</w:t>
      </w:r>
      <w:r>
        <w:rPr>
          <w:rFonts w:hint="eastAsia" w:ascii="宋体" w:hAnsi="宋体" w:eastAsia="宋体" w:cs="宋体"/>
          <w:caps w:val="0"/>
          <w:smallCaps w:val="0"/>
        </w:rPr>
        <w:drawing>
          <wp:inline distT="0" distB="0" distL="114300" distR="114300">
            <wp:extent cx="146685" cy="179070"/>
            <wp:effectExtent l="0" t="0" r="5715" b="3810"/>
            <wp:docPr id="255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0" name="图片 7"/>
                    <pic:cNvPicPr>
                      <a:picLocks noChangeAspect="1"/>
                    </pic:cNvPicPr>
                  </pic:nvPicPr>
                  <pic:blipFill>
                    <a:blip r:embed="rId523"/>
                    <a:srcRect t="-12500" r="17778"/>
                    <a:stretch>
                      <a:fillRect/>
                    </a:stretch>
                  </pic:blipFill>
                  <pic:spPr>
                    <a:xfrm>
                      <a:off x="0" y="0"/>
                      <a:ext cx="146685" cy="179070"/>
                    </a:xfrm>
                    <a:prstGeom prst="rect">
                      <a:avLst/>
                    </a:prstGeom>
                    <a:noFill/>
                    <a:ln>
                      <a:noFill/>
                    </a:ln>
                  </pic:spPr>
                </pic:pic>
              </a:graphicData>
            </a:graphic>
          </wp:inline>
        </w:drawing>
      </w:r>
      <w:r>
        <w:rPr>
          <w:rFonts w:hint="eastAsia" w:ascii="宋体" w:hAnsi="宋体" w:eastAsia="宋体" w:cs="宋体"/>
          <w:caps w:val="0"/>
          <w:smallCaps w:val="0"/>
          <w:color w:val="000000" w:themeColor="text1"/>
          <w:kern w:val="2"/>
          <w:sz w:val="21"/>
          <w:szCs w:val="24"/>
          <w:lang w:val="en-US" w:eastAsia="zh-CN" w:bidi="ar-SA"/>
          <w14:textFill>
            <w14:solidFill>
              <w14:schemeClr w14:val="tx1"/>
            </w14:solidFill>
          </w14:textFill>
        </w:rPr>
        <w:t>”按钮，供应商选择成功。如下图：</w:t>
      </w:r>
    </w:p>
    <w:p w14:paraId="7980445C">
      <w:pPr>
        <w:bidi w:val="0"/>
        <w:ind w:left="0" w:leftChars="0" w:firstLine="0" w:firstLineChars="0"/>
        <w:jc w:val="center"/>
        <w:rPr>
          <w:rFonts w:hint="eastAsia" w:ascii="宋体" w:hAnsi="宋体" w:eastAsia="宋体" w:cs="宋体"/>
          <w:caps w:val="0"/>
          <w:smallCaps w:val="0"/>
          <w:lang w:val="en-US" w:eastAsia="zh-CN"/>
        </w:rPr>
      </w:pPr>
      <w:r>
        <w:drawing>
          <wp:inline distT="0" distB="0" distL="114300" distR="114300">
            <wp:extent cx="5007610" cy="1252220"/>
            <wp:effectExtent l="0" t="0" r="2540" b="5080"/>
            <wp:docPr id="881"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 name="图片 77"/>
                    <pic:cNvPicPr>
                      <a:picLocks noChangeAspect="1"/>
                    </pic:cNvPicPr>
                  </pic:nvPicPr>
                  <pic:blipFill>
                    <a:blip r:embed="rId524"/>
                    <a:stretch>
                      <a:fillRect/>
                    </a:stretch>
                  </pic:blipFill>
                  <pic:spPr>
                    <a:xfrm>
                      <a:off x="0" y="0"/>
                      <a:ext cx="5007610" cy="1252220"/>
                    </a:xfrm>
                    <a:prstGeom prst="rect">
                      <a:avLst/>
                    </a:prstGeom>
                    <a:noFill/>
                    <a:ln>
                      <a:noFill/>
                    </a:ln>
                  </pic:spPr>
                </pic:pic>
              </a:graphicData>
            </a:graphic>
          </wp:inline>
        </w:drawing>
      </w:r>
    </w:p>
    <w:p w14:paraId="0DF94ACF">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注：若选择的供应商未对该行项目报价，则会弹出提示，无法选择。</w:t>
      </w:r>
    </w:p>
    <w:p w14:paraId="03A34990">
      <w:pPr>
        <w:bidi w:val="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2）行项目分段授标：推荐成交页面上，点击行项目后的“</w:t>
      </w:r>
      <w:r>
        <w:rPr>
          <w:rFonts w:hint="eastAsia" w:ascii="宋体" w:hAnsi="宋体" w:eastAsia="宋体" w:cs="宋体"/>
          <w:caps w:val="0"/>
          <w:smallCaps w:val="0"/>
        </w:rPr>
        <w:drawing>
          <wp:inline distT="0" distB="0" distL="114300" distR="114300">
            <wp:extent cx="161925" cy="171450"/>
            <wp:effectExtent l="0" t="0" r="5715" b="11430"/>
            <wp:docPr id="25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4" name="图片 4"/>
                    <pic:cNvPicPr>
                      <a:picLocks noChangeAspect="1"/>
                    </pic:cNvPicPr>
                  </pic:nvPicPr>
                  <pic:blipFill>
                    <a:blip r:embed="rId525"/>
                    <a:stretch>
                      <a:fillRect/>
                    </a:stretch>
                  </pic:blipFill>
                  <pic:spPr>
                    <a:xfrm>
                      <a:off x="0" y="0"/>
                      <a:ext cx="161925" cy="171450"/>
                    </a:xfrm>
                    <a:prstGeom prst="rect">
                      <a:avLst/>
                    </a:prstGeom>
                    <a:noFill/>
                    <a:ln>
                      <a:noFill/>
                    </a:ln>
                  </pic:spPr>
                </pic:pic>
              </a:graphicData>
            </a:graphic>
          </wp:inline>
        </w:drawing>
      </w:r>
      <w:r>
        <w:rPr>
          <w:rFonts w:hint="eastAsia" w:ascii="宋体" w:hAnsi="宋体" w:eastAsia="宋体" w:cs="宋体"/>
          <w:caps w:val="0"/>
          <w:smallCaps w:val="0"/>
          <w:color w:val="000000" w:themeColor="text1"/>
          <w:lang w:val="en-US" w:eastAsia="zh-CN"/>
          <w14:textFill>
            <w14:solidFill>
              <w14:schemeClr w14:val="tx1"/>
            </w14:solidFill>
          </w14:textFill>
        </w:rPr>
        <w:t>”按钮，进入分段授标页面。如下图：</w:t>
      </w:r>
    </w:p>
    <w:p w14:paraId="199C7DBA">
      <w:pPr>
        <w:numPr>
          <w:ilvl w:val="0"/>
          <w:numId w:val="0"/>
        </w:numPr>
        <w:bidi w:val="0"/>
      </w:pPr>
      <w:r>
        <w:drawing>
          <wp:inline distT="0" distB="0" distL="114300" distR="114300">
            <wp:extent cx="5513070" cy="1324610"/>
            <wp:effectExtent l="0" t="0" r="11430" b="8890"/>
            <wp:docPr id="882"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 name="图片 78"/>
                    <pic:cNvPicPr>
                      <a:picLocks noChangeAspect="1"/>
                    </pic:cNvPicPr>
                  </pic:nvPicPr>
                  <pic:blipFill>
                    <a:blip r:embed="rId526"/>
                    <a:stretch>
                      <a:fillRect/>
                    </a:stretch>
                  </pic:blipFill>
                  <pic:spPr>
                    <a:xfrm>
                      <a:off x="0" y="0"/>
                      <a:ext cx="5513070" cy="1324610"/>
                    </a:xfrm>
                    <a:prstGeom prst="rect">
                      <a:avLst/>
                    </a:prstGeom>
                    <a:noFill/>
                    <a:ln>
                      <a:noFill/>
                    </a:ln>
                  </pic:spPr>
                </pic:pic>
              </a:graphicData>
            </a:graphic>
          </wp:inline>
        </w:drawing>
      </w:r>
    </w:p>
    <w:p w14:paraId="7526C3BB">
      <w:pPr>
        <w:numPr>
          <w:ilvl w:val="0"/>
          <w:numId w:val="0"/>
        </w:numPr>
        <w:bidi w:val="0"/>
      </w:pPr>
      <w:r>
        <w:drawing>
          <wp:inline distT="0" distB="0" distL="114300" distR="114300">
            <wp:extent cx="5507355" cy="887730"/>
            <wp:effectExtent l="0" t="0" r="17145" b="7620"/>
            <wp:docPr id="883"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 name="图片 79"/>
                    <pic:cNvPicPr>
                      <a:picLocks noChangeAspect="1"/>
                    </pic:cNvPicPr>
                  </pic:nvPicPr>
                  <pic:blipFill>
                    <a:blip r:embed="rId527"/>
                    <a:stretch>
                      <a:fillRect/>
                    </a:stretch>
                  </pic:blipFill>
                  <pic:spPr>
                    <a:xfrm>
                      <a:off x="0" y="0"/>
                      <a:ext cx="5507355" cy="887730"/>
                    </a:xfrm>
                    <a:prstGeom prst="rect">
                      <a:avLst/>
                    </a:prstGeom>
                    <a:noFill/>
                    <a:ln>
                      <a:noFill/>
                    </a:ln>
                  </pic:spPr>
                </pic:pic>
              </a:graphicData>
            </a:graphic>
          </wp:inline>
        </w:drawing>
      </w:r>
    </w:p>
    <w:p w14:paraId="649FAF29">
      <w:pPr>
        <w:numPr>
          <w:ilvl w:val="0"/>
          <w:numId w:val="0"/>
        </w:numPr>
        <w:bidi w:val="0"/>
        <w:rPr>
          <w:rFonts w:hint="eastAsia"/>
        </w:rPr>
      </w:pPr>
    </w:p>
    <w:p w14:paraId="73207628">
      <w:pPr>
        <w:bidi w:val="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点击“添加供应商”按钮，进入按行项目分段挑选供应商页面。选中要添加的供应商，点击“确认选择”按钮，供应商添加成功。如下图</w:t>
      </w:r>
      <w:r>
        <w:rPr>
          <w:rFonts w:hint="eastAsia" w:ascii="宋体" w:hAnsi="宋体" w:eastAsia="宋体" w:cs="宋体"/>
          <w:caps w:val="0"/>
          <w:smallCaps w:val="0"/>
          <w:lang w:val="en-US" w:eastAsia="zh-CN"/>
        </w:rPr>
        <w:t>：</w:t>
      </w:r>
    </w:p>
    <w:p w14:paraId="73650FC4">
      <w:pPr>
        <w:bidi w:val="0"/>
        <w:ind w:left="0" w:leftChars="0" w:firstLine="0" w:firstLineChars="0"/>
        <w:jc w:val="center"/>
        <w:rPr>
          <w:rFonts w:hint="eastAsia" w:ascii="宋体" w:hAnsi="宋体" w:eastAsia="宋体" w:cs="宋体"/>
          <w:caps w:val="0"/>
          <w:smallCaps w:val="0"/>
        </w:rPr>
      </w:pPr>
      <w:r>
        <w:drawing>
          <wp:inline distT="0" distB="0" distL="114300" distR="114300">
            <wp:extent cx="5205095" cy="889635"/>
            <wp:effectExtent l="0" t="0" r="14605" b="5715"/>
            <wp:docPr id="88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 name="图片 80"/>
                    <pic:cNvPicPr>
                      <a:picLocks noChangeAspect="1"/>
                    </pic:cNvPicPr>
                  </pic:nvPicPr>
                  <pic:blipFill>
                    <a:blip r:embed="rId528"/>
                    <a:stretch>
                      <a:fillRect/>
                    </a:stretch>
                  </pic:blipFill>
                  <pic:spPr>
                    <a:xfrm>
                      <a:off x="0" y="0"/>
                      <a:ext cx="5205095" cy="889635"/>
                    </a:xfrm>
                    <a:prstGeom prst="rect">
                      <a:avLst/>
                    </a:prstGeom>
                    <a:noFill/>
                    <a:ln>
                      <a:noFill/>
                    </a:ln>
                  </pic:spPr>
                </pic:pic>
              </a:graphicData>
            </a:graphic>
          </wp:inline>
        </w:drawing>
      </w:r>
      <w:r>
        <w:drawing>
          <wp:inline distT="0" distB="0" distL="114300" distR="114300">
            <wp:extent cx="5225415" cy="2242185"/>
            <wp:effectExtent l="0" t="0" r="13335" b="5715"/>
            <wp:docPr id="885"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 name="图片 81"/>
                    <pic:cNvPicPr>
                      <a:picLocks noChangeAspect="1"/>
                    </pic:cNvPicPr>
                  </pic:nvPicPr>
                  <pic:blipFill>
                    <a:blip r:embed="rId529"/>
                    <a:stretch>
                      <a:fillRect/>
                    </a:stretch>
                  </pic:blipFill>
                  <pic:spPr>
                    <a:xfrm>
                      <a:off x="0" y="0"/>
                      <a:ext cx="5225415" cy="2242185"/>
                    </a:xfrm>
                    <a:prstGeom prst="rect">
                      <a:avLst/>
                    </a:prstGeom>
                    <a:noFill/>
                    <a:ln>
                      <a:noFill/>
                    </a:ln>
                  </pic:spPr>
                </pic:pic>
              </a:graphicData>
            </a:graphic>
          </wp:inline>
        </w:drawing>
      </w:r>
    </w:p>
    <w:p w14:paraId="5DF0E9BD">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添加成功后，输入“拟授标总量”，“拟授标总价”自动计算。如下图：</w:t>
      </w:r>
    </w:p>
    <w:p w14:paraId="186175D5">
      <w:pPr>
        <w:bidi w:val="0"/>
        <w:ind w:left="0" w:leftChars="0" w:firstLine="0" w:firstLineChars="0"/>
      </w:pPr>
      <w:r>
        <w:drawing>
          <wp:inline distT="0" distB="0" distL="114300" distR="114300">
            <wp:extent cx="5476240" cy="1150620"/>
            <wp:effectExtent l="0" t="0" r="10160" b="11430"/>
            <wp:docPr id="88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 name="图片 82"/>
                    <pic:cNvPicPr>
                      <a:picLocks noChangeAspect="1"/>
                    </pic:cNvPicPr>
                  </pic:nvPicPr>
                  <pic:blipFill>
                    <a:blip r:embed="rId530"/>
                    <a:stretch>
                      <a:fillRect/>
                    </a:stretch>
                  </pic:blipFill>
                  <pic:spPr>
                    <a:xfrm>
                      <a:off x="0" y="0"/>
                      <a:ext cx="5476240" cy="1150620"/>
                    </a:xfrm>
                    <a:prstGeom prst="rect">
                      <a:avLst/>
                    </a:prstGeom>
                    <a:noFill/>
                    <a:ln>
                      <a:noFill/>
                    </a:ln>
                  </pic:spPr>
                </pic:pic>
              </a:graphicData>
            </a:graphic>
          </wp:inline>
        </w:drawing>
      </w:r>
    </w:p>
    <w:p w14:paraId="1AC88392">
      <w:pPr>
        <w:bidi w:val="0"/>
        <w:ind w:left="0" w:leftChars="0" w:firstLine="0" w:firstLineChars="0"/>
        <w:rPr>
          <w:rFonts w:hint="eastAsia"/>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注：</w:t>
      </w:r>
    </w:p>
    <w:p w14:paraId="472DAB44">
      <w:pPr>
        <w:bidi w:val="0"/>
        <w:rPr>
          <w:rFonts w:hint="eastAsia" w:ascii="宋体" w:hAnsi="宋体" w:eastAsia="宋体" w:cs="宋体"/>
          <w:caps w:val="0"/>
          <w:smallCaps w:val="0"/>
          <w:lang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分段授标页面上，选中要删除的供应商，点击“删除供应商”按钮，可以删除供应商。</w:t>
      </w:r>
    </w:p>
    <w:p w14:paraId="2EFA373B">
      <w:pPr>
        <w:bidi w:val="0"/>
        <w:rPr>
          <w:rFonts w:hint="eastAsia" w:ascii="宋体" w:hAnsi="宋体" w:eastAsia="宋体" w:cs="宋体"/>
          <w:caps w:val="0"/>
          <w:smallCaps w:val="0"/>
          <w:lang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分段授标页面上，填写页面上的信息，点击“修改保存”按钮，分段授标成功。如下图：</w:t>
      </w:r>
    </w:p>
    <w:p w14:paraId="00020C68">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eastAsia="zh-CN"/>
        </w:rPr>
        <w:t>拟授标总量之和必须等于需求数量。</w:t>
      </w:r>
    </w:p>
    <w:p w14:paraId="43EECA59">
      <w:pPr>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caps w:val="0"/>
          <w:smallCaps w:val="0"/>
          <w:lang w:val="en-US" w:eastAsia="zh-CN"/>
        </w:rPr>
        <w:t>5、</w:t>
      </w:r>
      <w:r>
        <w:rPr>
          <w:rFonts w:hint="eastAsia" w:ascii="宋体" w:hAnsi="宋体" w:eastAsia="宋体" w:cs="宋体"/>
          <w:caps w:val="0"/>
          <w:smallCaps w:val="0"/>
          <w:color w:val="000000" w:themeColor="text1"/>
          <w:lang w:val="en-US" w:eastAsia="zh-CN"/>
          <w14:textFill>
            <w14:solidFill>
              <w14:schemeClr w14:val="tx1"/>
            </w14:solidFill>
          </w14:textFill>
        </w:rPr>
        <w:t>推荐成交页面上，点击“保存修改”按钮，推荐成交保存成功。</w:t>
      </w:r>
    </w:p>
    <w:p w14:paraId="47A0BD7F">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6、推荐成交页面上，点击“提交审核”按钮，</w:t>
      </w:r>
      <w:r>
        <w:rPr>
          <w:rFonts w:hint="eastAsia" w:ascii="宋体" w:hAnsi="宋体" w:eastAsia="宋体" w:cs="宋体"/>
          <w:caps w:val="0"/>
          <w:smallCaps w:val="0"/>
          <w:lang w:val="en-US" w:eastAsia="zh-CN"/>
        </w:rPr>
        <w:t>弹出“请输入意见”对话框，输入意见后点击“确认提交”按钮，推荐成交新增成功，状态显示为“审核通过”。</w:t>
      </w:r>
    </w:p>
    <w:p w14:paraId="6C8DD85F">
      <w:pPr>
        <w:pStyle w:val="4"/>
        <w:bidi w:val="0"/>
        <w:rPr>
          <w:rFonts w:hint="eastAsia" w:ascii="宋体" w:hAnsi="宋体" w:eastAsia="宋体" w:cs="宋体"/>
          <w:caps w:val="0"/>
          <w:smallCaps w:val="0"/>
        </w:rPr>
      </w:pPr>
      <w:bookmarkStart w:id="342" w:name="_Toc7189"/>
      <w:bookmarkStart w:id="343" w:name="_Toc26011"/>
      <w:bookmarkStart w:id="344" w:name="_Toc11367"/>
      <w:bookmarkStart w:id="345" w:name="_Toc27748"/>
      <w:bookmarkStart w:id="346" w:name="_Toc14547"/>
      <w:bookmarkStart w:id="347" w:name="_Toc22930"/>
      <w:r>
        <w:rPr>
          <w:rFonts w:hint="eastAsia" w:ascii="宋体" w:hAnsi="宋体" w:cs="宋体"/>
          <w:caps w:val="0"/>
          <w:smallCaps w:val="0"/>
          <w:lang w:val="en-US" w:eastAsia="zh-CN"/>
        </w:rPr>
        <w:t>预</w:t>
      </w:r>
      <w:r>
        <w:rPr>
          <w:rFonts w:hint="eastAsia" w:ascii="宋体" w:hAnsi="宋体" w:eastAsia="宋体" w:cs="宋体"/>
          <w:caps w:val="0"/>
          <w:smallCaps w:val="0"/>
          <w:lang w:eastAsia="zh-CN"/>
        </w:rPr>
        <w:t>成交公示</w:t>
      </w:r>
      <w:bookmarkEnd w:id="342"/>
      <w:bookmarkEnd w:id="343"/>
      <w:bookmarkEnd w:id="344"/>
      <w:bookmarkEnd w:id="345"/>
      <w:bookmarkEnd w:id="346"/>
      <w:bookmarkEnd w:id="347"/>
    </w:p>
    <w:p w14:paraId="3C5A1AD4">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b w:val="0"/>
          <w:bCs/>
          <w:caps w:val="0"/>
          <w:smallCaps w:val="0"/>
          <w:color w:val="000000" w:themeColor="text1"/>
          <w:lang w:eastAsia="zh-CN"/>
          <w14:textFill>
            <w14:solidFill>
              <w14:schemeClr w14:val="tx1"/>
            </w14:solidFill>
          </w14:textFill>
        </w:rPr>
        <w:t>编辑成交候选人公示</w:t>
      </w:r>
      <w:r>
        <w:rPr>
          <w:rFonts w:hint="eastAsia" w:ascii="宋体" w:hAnsi="宋体" w:eastAsia="宋体" w:cs="宋体"/>
          <w:caps w:val="0"/>
          <w:smallCaps w:val="0"/>
          <w:color w:val="000000" w:themeColor="text1"/>
          <w14:textFill>
            <w14:solidFill>
              <w14:schemeClr w14:val="tx1"/>
            </w14:solidFill>
          </w14:textFill>
        </w:rPr>
        <w:t>。</w:t>
      </w:r>
    </w:p>
    <w:p w14:paraId="08DCF347">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操作岗位：</w:t>
      </w:r>
      <w:r>
        <w:rPr>
          <w:rFonts w:hint="eastAsia" w:ascii="宋体" w:hAnsi="宋体" w:eastAsia="宋体" w:cs="宋体"/>
          <w:caps w:val="0"/>
          <w:smallCaps w:val="0"/>
          <w:color w:val="000000" w:themeColor="text1"/>
          <w14:textFill>
            <w14:solidFill>
              <w14:schemeClr w14:val="tx1"/>
            </w14:solidFill>
          </w14:textFill>
        </w:rPr>
        <w:t>采购人、采购代理</w:t>
      </w:r>
    </w:p>
    <w:p w14:paraId="3FB0A9E2">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b w:val="0"/>
          <w:bCs/>
          <w:caps w:val="0"/>
          <w:smallCaps w:val="0"/>
          <w:color w:val="000000" w:themeColor="text1"/>
          <w:lang w:val="en-US" w:eastAsia="zh-CN"/>
          <w14:textFill>
            <w14:solidFill>
              <w14:schemeClr w14:val="tx1"/>
            </w14:solidFill>
          </w14:textFill>
        </w:rPr>
        <w:t>推荐成交审核通过</w:t>
      </w:r>
      <w:r>
        <w:rPr>
          <w:rFonts w:hint="eastAsia" w:ascii="宋体" w:hAnsi="宋体" w:eastAsia="宋体" w:cs="宋体"/>
          <w:b w:val="0"/>
          <w:bCs/>
          <w:caps w:val="0"/>
          <w:smallCaps w:val="0"/>
          <w:color w:val="000000" w:themeColor="text1"/>
          <w:lang w:eastAsia="zh-CN"/>
          <w14:textFill>
            <w14:solidFill>
              <w14:schemeClr w14:val="tx1"/>
            </w14:solidFill>
          </w14:textFill>
        </w:rPr>
        <w:t>。</w:t>
      </w:r>
    </w:p>
    <w:p w14:paraId="0BC9BC21">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4EA796B3">
      <w:pPr>
        <w:numPr>
          <w:ilvl w:val="0"/>
          <w:numId w:val="89"/>
        </w:numPr>
        <w:rPr>
          <w:rFonts w:hint="eastAsia" w:ascii="宋体" w:hAnsi="宋体" w:eastAsia="宋体" w:cs="宋体"/>
          <w:caps w:val="0"/>
          <w:smallCaps w:val="0"/>
        </w:rPr>
      </w:pPr>
      <w:r>
        <w:rPr>
          <w:rFonts w:hint="eastAsia" w:ascii="宋体" w:hAnsi="宋体" w:eastAsia="宋体" w:cs="宋体"/>
          <w:caps w:val="0"/>
          <w:smallCaps w:val="0"/>
          <w:lang w:val="en-US" w:eastAsia="zh-CN"/>
        </w:rPr>
        <w:t>菜单中</w:t>
      </w:r>
      <w:r>
        <w:rPr>
          <w:rFonts w:hint="eastAsia" w:ascii="宋体" w:hAnsi="宋体" w:eastAsia="宋体" w:cs="宋体"/>
          <w:caps w:val="0"/>
          <w:smallCaps w:val="0"/>
          <w:lang w:eastAsia="zh-CN"/>
        </w:rPr>
        <w:t>，</w:t>
      </w:r>
      <w:r>
        <w:rPr>
          <w:rFonts w:hint="eastAsia" w:ascii="宋体" w:hAnsi="宋体" w:eastAsia="宋体" w:cs="宋体"/>
          <w:caps w:val="0"/>
          <w:smallCaps w:val="0"/>
        </w:rPr>
        <w:t>点击“</w:t>
      </w:r>
      <w:r>
        <w:rPr>
          <w:rFonts w:hint="eastAsia" w:ascii="宋体" w:hAnsi="宋体" w:cs="宋体"/>
          <w:caps w:val="0"/>
          <w:smallCaps w:val="0"/>
          <w:lang w:val="en-US" w:eastAsia="zh-CN"/>
        </w:rPr>
        <w:t>谈判采购-预成交</w:t>
      </w:r>
      <w:r>
        <w:rPr>
          <w:rFonts w:hint="eastAsia" w:ascii="宋体" w:hAnsi="宋体" w:eastAsia="宋体" w:cs="宋体"/>
          <w:caps w:val="0"/>
          <w:smallCaps w:val="0"/>
          <w:lang w:eastAsia="zh-CN"/>
        </w:rPr>
        <w:t>公示</w:t>
      </w:r>
      <w:r>
        <w:rPr>
          <w:rFonts w:hint="eastAsia" w:ascii="宋体" w:hAnsi="宋体" w:eastAsia="宋体" w:cs="宋体"/>
          <w:caps w:val="0"/>
          <w:smallCaps w:val="0"/>
        </w:rPr>
        <w:t>”菜单，进入</w:t>
      </w:r>
      <w:r>
        <w:rPr>
          <w:rFonts w:hint="eastAsia" w:ascii="宋体" w:hAnsi="宋体" w:eastAsia="宋体" w:cs="宋体"/>
          <w:caps w:val="0"/>
          <w:smallCaps w:val="0"/>
          <w:color w:val="000000" w:themeColor="text1"/>
          <w:lang w:val="en-US" w:eastAsia="zh-CN"/>
          <w14:textFill>
            <w14:solidFill>
              <w14:schemeClr w14:val="tx1"/>
            </w14:solidFill>
          </w14:textFill>
        </w:rPr>
        <w:t>成交候选人公示</w:t>
      </w:r>
      <w:r>
        <w:rPr>
          <w:rFonts w:hint="eastAsia" w:ascii="宋体" w:hAnsi="宋体" w:eastAsia="宋体" w:cs="宋体"/>
          <w:caps w:val="0"/>
          <w:smallCaps w:val="0"/>
        </w:rPr>
        <w:t>页面。如下图：</w:t>
      </w:r>
    </w:p>
    <w:p w14:paraId="4FE35E27">
      <w:pPr>
        <w:numPr>
          <w:ilvl w:val="0"/>
          <w:numId w:val="0"/>
        </w:numPr>
        <w:rPr>
          <w:rFonts w:hint="eastAsia" w:ascii="宋体" w:hAnsi="宋体" w:eastAsia="宋体" w:cs="宋体"/>
          <w:caps w:val="0"/>
          <w:smallCaps w:val="0"/>
        </w:rPr>
      </w:pPr>
      <w:r>
        <w:drawing>
          <wp:inline distT="0" distB="0" distL="114300" distR="114300">
            <wp:extent cx="5048885" cy="2331085"/>
            <wp:effectExtent l="0" t="0" r="18415" b="12065"/>
            <wp:docPr id="887"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 name="图片 83"/>
                    <pic:cNvPicPr>
                      <a:picLocks noChangeAspect="1"/>
                    </pic:cNvPicPr>
                  </pic:nvPicPr>
                  <pic:blipFill>
                    <a:blip r:embed="rId531"/>
                    <a:stretch>
                      <a:fillRect/>
                    </a:stretch>
                  </pic:blipFill>
                  <pic:spPr>
                    <a:xfrm>
                      <a:off x="0" y="0"/>
                      <a:ext cx="5048885" cy="2331085"/>
                    </a:xfrm>
                    <a:prstGeom prst="rect">
                      <a:avLst/>
                    </a:prstGeom>
                    <a:noFill/>
                    <a:ln>
                      <a:noFill/>
                    </a:ln>
                  </pic:spPr>
                </pic:pic>
              </a:graphicData>
            </a:graphic>
          </wp:inline>
        </w:drawing>
      </w:r>
    </w:p>
    <w:p w14:paraId="3FFB65BE">
      <w:pPr>
        <w:numPr>
          <w:ilvl w:val="0"/>
          <w:numId w:val="89"/>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点击“新增成交候选人公示”按钮，进入挑选标段（包）挑选页面，挑选标段后进入新增成交候选人公示页面，如下图：</w:t>
      </w:r>
    </w:p>
    <w:p w14:paraId="382BB1ED">
      <w:pPr>
        <w:numPr>
          <w:ilvl w:val="0"/>
          <w:numId w:val="0"/>
        </w:numPr>
        <w:bidi w:val="0"/>
        <w:rPr>
          <w:rFonts w:hint="eastAsia" w:ascii="宋体" w:hAnsi="宋体" w:eastAsia="宋体" w:cs="宋体"/>
          <w:caps w:val="0"/>
          <w:smallCaps w:val="0"/>
        </w:rPr>
      </w:pPr>
      <w:r>
        <w:drawing>
          <wp:inline distT="0" distB="0" distL="114300" distR="114300">
            <wp:extent cx="5107305" cy="2358390"/>
            <wp:effectExtent l="0" t="0" r="17145" b="3810"/>
            <wp:docPr id="888"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 name="图片 84"/>
                    <pic:cNvPicPr>
                      <a:picLocks noChangeAspect="1"/>
                    </pic:cNvPicPr>
                  </pic:nvPicPr>
                  <pic:blipFill>
                    <a:blip r:embed="rId532"/>
                    <a:stretch>
                      <a:fillRect/>
                    </a:stretch>
                  </pic:blipFill>
                  <pic:spPr>
                    <a:xfrm>
                      <a:off x="0" y="0"/>
                      <a:ext cx="5107305" cy="2358390"/>
                    </a:xfrm>
                    <a:prstGeom prst="rect">
                      <a:avLst/>
                    </a:prstGeom>
                    <a:noFill/>
                    <a:ln>
                      <a:noFill/>
                    </a:ln>
                  </pic:spPr>
                </pic:pic>
              </a:graphicData>
            </a:graphic>
          </wp:inline>
        </w:drawing>
      </w:r>
    </w:p>
    <w:p w14:paraId="6B85584A">
      <w:pPr>
        <w:numPr>
          <w:ilvl w:val="0"/>
          <w:numId w:val="0"/>
        </w:numPr>
        <w:bidi w:val="0"/>
        <w:rPr>
          <w:rFonts w:hint="eastAsia" w:ascii="宋体" w:hAnsi="宋体" w:eastAsia="宋体" w:cs="宋体"/>
          <w:caps w:val="0"/>
          <w:smallCaps w:val="0"/>
          <w:lang w:val="en-US" w:eastAsia="zh-CN"/>
        </w:rPr>
      </w:pPr>
      <w:r>
        <w:drawing>
          <wp:inline distT="0" distB="0" distL="114300" distR="114300">
            <wp:extent cx="5080000" cy="2633345"/>
            <wp:effectExtent l="0" t="0" r="6350" b="14605"/>
            <wp:docPr id="88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 name="图片 85"/>
                    <pic:cNvPicPr>
                      <a:picLocks noChangeAspect="1"/>
                    </pic:cNvPicPr>
                  </pic:nvPicPr>
                  <pic:blipFill>
                    <a:blip r:embed="rId533"/>
                    <a:stretch>
                      <a:fillRect/>
                    </a:stretch>
                  </pic:blipFill>
                  <pic:spPr>
                    <a:xfrm>
                      <a:off x="0" y="0"/>
                      <a:ext cx="5080000" cy="2633345"/>
                    </a:xfrm>
                    <a:prstGeom prst="rect">
                      <a:avLst/>
                    </a:prstGeom>
                    <a:noFill/>
                    <a:ln>
                      <a:noFill/>
                    </a:ln>
                  </pic:spPr>
                </pic:pic>
              </a:graphicData>
            </a:graphic>
          </wp:inline>
        </w:drawing>
      </w:r>
    </w:p>
    <w:p w14:paraId="3B64395F">
      <w:pPr>
        <w:rPr>
          <w:rFonts w:hint="eastAsia" w:ascii="宋体" w:hAnsi="宋体" w:eastAsia="宋体" w:cs="宋体"/>
          <w:caps w:val="0"/>
          <w:smallCaps w:val="0"/>
          <w:color w:val="000000" w:themeColor="text1"/>
          <w:lang w:val="en-US" w:eastAsia="zh-CN"/>
          <w14:textFill>
            <w14:solidFill>
              <w14:schemeClr w14:val="tx1"/>
            </w14:solidFill>
          </w14:textFill>
        </w:rPr>
      </w:pPr>
      <w:bookmarkStart w:id="348" w:name="_Toc19045"/>
      <w:bookmarkStart w:id="349" w:name="_Toc19332"/>
      <w:bookmarkStart w:id="350" w:name="_Toc7370"/>
      <w:r>
        <w:rPr>
          <w:rFonts w:hint="eastAsia" w:ascii="宋体" w:hAnsi="宋体" w:eastAsia="宋体" w:cs="宋体"/>
          <w:b w:val="0"/>
          <w:bCs w:val="0"/>
          <w:caps w:val="0"/>
          <w:smallCaps w:val="0"/>
          <w:color w:val="000000" w:themeColor="text1"/>
          <w:lang w:val="en-US" w:eastAsia="zh-CN"/>
          <w14:textFill>
            <w14:solidFill>
              <w14:schemeClr w14:val="tx1"/>
            </w14:solidFill>
          </w14:textFill>
        </w:rPr>
        <w:t>①“</w:t>
      </w:r>
      <w:r>
        <w:rPr>
          <w:rFonts w:hint="eastAsia" w:ascii="宋体" w:hAnsi="宋体" w:eastAsia="宋体" w:cs="宋体"/>
          <w:caps w:val="0"/>
          <w:smallCaps w:val="0"/>
          <w:color w:val="000000" w:themeColor="text1"/>
          <w:lang w:val="en-US" w:eastAsia="zh-CN"/>
          <w14:textFill>
            <w14:solidFill>
              <w14:schemeClr w14:val="tx1"/>
            </w14:solidFill>
          </w14:textFill>
        </w:rPr>
        <w:t>02成交候选单位</w:t>
      </w:r>
      <w:r>
        <w:rPr>
          <w:rFonts w:hint="eastAsia" w:ascii="宋体" w:hAnsi="宋体" w:eastAsia="宋体" w:cs="宋体"/>
          <w:b w:val="0"/>
          <w:bCs w:val="0"/>
          <w:caps w:val="0"/>
          <w:smallCaps w:val="0"/>
          <w:color w:val="000000" w:themeColor="text1"/>
          <w:lang w:val="en-US" w:eastAsia="zh-CN"/>
          <w14:textFill>
            <w14:solidFill>
              <w14:schemeClr w14:val="tx1"/>
            </w14:solidFill>
          </w14:textFill>
        </w:rPr>
        <w:t>”中“授标方式”选择“按行项目授标”，则成交候选人公示页面上，成交候选单位默认获取推荐成交中的数据，且不允许修改。如下图：</w:t>
      </w:r>
    </w:p>
    <w:p w14:paraId="50C17A51">
      <w:pPr>
        <w:pStyle w:val="33"/>
        <w:rPr>
          <w:rFonts w:hint="eastAsia" w:ascii="宋体" w:hAnsi="宋体" w:eastAsia="宋体" w:cs="宋体"/>
          <w:caps w:val="0"/>
          <w:smallCaps w:val="0"/>
        </w:rPr>
      </w:pPr>
      <w:r>
        <w:drawing>
          <wp:inline distT="0" distB="0" distL="114300" distR="114300">
            <wp:extent cx="5066665" cy="773430"/>
            <wp:effectExtent l="0" t="0" r="635" b="7620"/>
            <wp:docPr id="89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 name="图片 86"/>
                    <pic:cNvPicPr>
                      <a:picLocks noChangeAspect="1"/>
                    </pic:cNvPicPr>
                  </pic:nvPicPr>
                  <pic:blipFill>
                    <a:blip r:embed="rId534"/>
                    <a:stretch>
                      <a:fillRect/>
                    </a:stretch>
                  </pic:blipFill>
                  <pic:spPr>
                    <a:xfrm>
                      <a:off x="0" y="0"/>
                      <a:ext cx="5066665" cy="773430"/>
                    </a:xfrm>
                    <a:prstGeom prst="rect">
                      <a:avLst/>
                    </a:prstGeom>
                    <a:noFill/>
                    <a:ln>
                      <a:noFill/>
                    </a:ln>
                  </pic:spPr>
                </pic:pic>
              </a:graphicData>
            </a:graphic>
          </wp:inline>
        </w:drawing>
      </w:r>
    </w:p>
    <w:p w14:paraId="05D6CD84">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②“02成交候选单位”中“授标方式”选择“按标段（包）授标”，则成交候选人公示页面上，显示推荐成交中的单位信息。如下图：</w:t>
      </w:r>
    </w:p>
    <w:p w14:paraId="1E06298B">
      <w:pPr>
        <w:pStyle w:val="33"/>
        <w:rPr>
          <w:rFonts w:hint="eastAsia" w:ascii="宋体" w:hAnsi="宋体" w:eastAsia="宋体" w:cs="宋体"/>
          <w:caps w:val="0"/>
          <w:smallCaps w:val="0"/>
        </w:rPr>
      </w:pPr>
      <w:r>
        <w:drawing>
          <wp:inline distT="0" distB="0" distL="114300" distR="114300">
            <wp:extent cx="5295900" cy="1156335"/>
            <wp:effectExtent l="0" t="0" r="0" b="5715"/>
            <wp:docPr id="892"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 name="图片 88"/>
                    <pic:cNvPicPr>
                      <a:picLocks noChangeAspect="1"/>
                    </pic:cNvPicPr>
                  </pic:nvPicPr>
                  <pic:blipFill>
                    <a:blip r:embed="rId535"/>
                    <a:stretch>
                      <a:fillRect/>
                    </a:stretch>
                  </pic:blipFill>
                  <pic:spPr>
                    <a:xfrm>
                      <a:off x="0" y="0"/>
                      <a:ext cx="5295900" cy="1156335"/>
                    </a:xfrm>
                    <a:prstGeom prst="rect">
                      <a:avLst/>
                    </a:prstGeom>
                    <a:noFill/>
                    <a:ln>
                      <a:noFill/>
                    </a:ln>
                  </pic:spPr>
                </pic:pic>
              </a:graphicData>
            </a:graphic>
          </wp:inline>
        </w:drawing>
      </w:r>
    </w:p>
    <w:p w14:paraId="75B7716A">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3</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成交候选人公示页面上，填写页面上的信息，点击“修改保存”按钮，保存成功。</w:t>
      </w:r>
      <w:r>
        <w:rPr>
          <w:rFonts w:hint="eastAsia" w:ascii="宋体" w:hAnsi="宋体" w:eastAsia="宋体" w:cs="宋体"/>
          <w:caps w:val="0"/>
          <w:smallCaps w:val="0"/>
          <w:color w:val="000000" w:themeColor="text1"/>
          <w14:textFill>
            <w14:solidFill>
              <w14:schemeClr w14:val="tx1"/>
            </w14:solidFill>
          </w14:textFill>
        </w:rPr>
        <w:t>如下图：</w:t>
      </w:r>
    </w:p>
    <w:p w14:paraId="7544FE69">
      <w:pPr>
        <w:pStyle w:val="33"/>
        <w:jc w:val="center"/>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5187315" cy="2552065"/>
            <wp:effectExtent l="0" t="0" r="13335" b="635"/>
            <wp:docPr id="891"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 name="图片 87"/>
                    <pic:cNvPicPr>
                      <a:picLocks noChangeAspect="1"/>
                    </pic:cNvPicPr>
                  </pic:nvPicPr>
                  <pic:blipFill>
                    <a:blip r:embed="rId536"/>
                    <a:stretch>
                      <a:fillRect/>
                    </a:stretch>
                  </pic:blipFill>
                  <pic:spPr>
                    <a:xfrm>
                      <a:off x="0" y="0"/>
                      <a:ext cx="5187315" cy="2552065"/>
                    </a:xfrm>
                    <a:prstGeom prst="rect">
                      <a:avLst/>
                    </a:prstGeom>
                    <a:noFill/>
                    <a:ln>
                      <a:noFill/>
                    </a:ln>
                  </pic:spPr>
                </pic:pic>
              </a:graphicData>
            </a:graphic>
          </wp:inline>
        </w:drawing>
      </w:r>
    </w:p>
    <w:p w14:paraId="252DFC91">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4</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成交候选人公示页面上，点击“编辑/预览”按钮，进入修改/编辑公告内容页面</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可以修改采购候选人公示内容。修改完成后，点击“修改保存”按钮，修改完成。</w:t>
      </w:r>
      <w:r>
        <w:rPr>
          <w:rFonts w:hint="eastAsia" w:ascii="宋体" w:hAnsi="宋体" w:eastAsia="宋体" w:cs="宋体"/>
          <w:caps w:val="0"/>
          <w:smallCaps w:val="0"/>
          <w:color w:val="000000" w:themeColor="text1"/>
          <w14:textFill>
            <w14:solidFill>
              <w14:schemeClr w14:val="tx1"/>
            </w14:solidFill>
          </w14:textFill>
        </w:rPr>
        <w:t>如下图：</w:t>
      </w:r>
    </w:p>
    <w:p w14:paraId="2F11FB78">
      <w:pPr>
        <w:pStyle w:val="33"/>
        <w:jc w:val="center"/>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5047615" cy="1249045"/>
            <wp:effectExtent l="0" t="0" r="635" b="8255"/>
            <wp:docPr id="893"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 name="图片 89"/>
                    <pic:cNvPicPr>
                      <a:picLocks noChangeAspect="1"/>
                    </pic:cNvPicPr>
                  </pic:nvPicPr>
                  <pic:blipFill>
                    <a:blip r:embed="rId537"/>
                    <a:stretch>
                      <a:fillRect/>
                    </a:stretch>
                  </pic:blipFill>
                  <pic:spPr>
                    <a:xfrm>
                      <a:off x="0" y="0"/>
                      <a:ext cx="5047615" cy="1249045"/>
                    </a:xfrm>
                    <a:prstGeom prst="rect">
                      <a:avLst/>
                    </a:prstGeom>
                    <a:noFill/>
                    <a:ln>
                      <a:noFill/>
                    </a:ln>
                  </pic:spPr>
                </pic:pic>
              </a:graphicData>
            </a:graphic>
          </wp:inline>
        </w:drawing>
      </w:r>
    </w:p>
    <w:p w14:paraId="19206764">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5、成交候选人公示页面上，“</w:t>
      </w:r>
      <w:r>
        <w:rPr>
          <w:rFonts w:hint="eastAsia" w:ascii="宋体" w:hAnsi="宋体" w:cs="宋体"/>
          <w:caps w:val="0"/>
          <w:smallCaps w:val="0"/>
          <w:color w:val="000000" w:themeColor="text1"/>
          <w:lang w:val="en-US" w:eastAsia="zh-CN"/>
          <w14:textFill>
            <w14:solidFill>
              <w14:schemeClr w14:val="tx1"/>
            </w14:solidFill>
          </w14:textFill>
        </w:rPr>
        <w:t>04相关</w:t>
      </w:r>
      <w:r>
        <w:rPr>
          <w:rFonts w:hint="eastAsia" w:ascii="宋体" w:hAnsi="宋体" w:eastAsia="宋体" w:cs="宋体"/>
          <w:caps w:val="0"/>
          <w:smallCaps w:val="0"/>
          <w:color w:val="000000" w:themeColor="text1"/>
          <w:lang w:val="en-US" w:eastAsia="zh-CN"/>
          <w14:textFill>
            <w14:solidFill>
              <w14:schemeClr w14:val="tx1"/>
            </w14:solidFill>
          </w14:textFill>
        </w:rPr>
        <w:t>附件”</w:t>
      </w:r>
      <w:r>
        <w:rPr>
          <w:rFonts w:hint="eastAsia" w:ascii="宋体" w:hAnsi="宋体" w:cs="宋体"/>
          <w:caps w:val="0"/>
          <w:smallCaps w:val="0"/>
          <w:color w:val="000000" w:themeColor="text1"/>
          <w:lang w:val="en-US" w:eastAsia="zh-CN"/>
          <w14:textFill>
            <w14:solidFill>
              <w14:schemeClr w14:val="tx1"/>
            </w14:solidFill>
          </w14:textFill>
        </w:rPr>
        <w:t>栏目</w:t>
      </w:r>
      <w:r>
        <w:rPr>
          <w:rFonts w:hint="eastAsia" w:ascii="宋体" w:hAnsi="宋体" w:eastAsia="宋体" w:cs="宋体"/>
          <w:caps w:val="0"/>
          <w:smallCaps w:val="0"/>
          <w:color w:val="000000" w:themeColor="text1"/>
          <w:lang w:val="en-US" w:eastAsia="zh-CN"/>
          <w14:textFill>
            <w14:solidFill>
              <w14:schemeClr w14:val="tx1"/>
            </w14:solidFill>
          </w14:textFill>
        </w:rPr>
        <w:t>。如下图：</w:t>
      </w:r>
    </w:p>
    <w:p w14:paraId="0455D858">
      <w:pPr>
        <w:bidi w:val="0"/>
        <w:ind w:left="0" w:leftChars="0" w:firstLine="0" w:firstLineChars="0"/>
        <w:jc w:val="center"/>
        <w:rPr>
          <w:rFonts w:hint="eastAsia" w:ascii="宋体" w:hAnsi="宋体" w:eastAsia="宋体" w:cs="宋体"/>
          <w:caps w:val="0"/>
          <w:smallCaps w:val="0"/>
          <w:lang w:val="en-US" w:eastAsia="zh-CN"/>
        </w:rPr>
      </w:pPr>
      <w:r>
        <w:drawing>
          <wp:inline distT="0" distB="0" distL="114300" distR="114300">
            <wp:extent cx="5095240" cy="725805"/>
            <wp:effectExtent l="0" t="0" r="10160" b="17145"/>
            <wp:docPr id="89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 name="图片 90"/>
                    <pic:cNvPicPr>
                      <a:picLocks noChangeAspect="1"/>
                    </pic:cNvPicPr>
                  </pic:nvPicPr>
                  <pic:blipFill>
                    <a:blip r:embed="rId538"/>
                    <a:stretch>
                      <a:fillRect/>
                    </a:stretch>
                  </pic:blipFill>
                  <pic:spPr>
                    <a:xfrm>
                      <a:off x="0" y="0"/>
                      <a:ext cx="5095240" cy="725805"/>
                    </a:xfrm>
                    <a:prstGeom prst="rect">
                      <a:avLst/>
                    </a:prstGeom>
                    <a:noFill/>
                    <a:ln>
                      <a:noFill/>
                    </a:ln>
                  </pic:spPr>
                </pic:pic>
              </a:graphicData>
            </a:graphic>
          </wp:inline>
        </w:drawing>
      </w:r>
    </w:p>
    <w:p w14:paraId="511172C2">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6、点击“</w:t>
      </w:r>
      <w:r>
        <w:rPr>
          <w:rFonts w:hint="eastAsia" w:ascii="宋体" w:hAnsi="宋体" w:eastAsia="宋体" w:cs="宋体"/>
          <w:caps w:val="0"/>
          <w:smallCaps w:val="0"/>
        </w:rPr>
        <w:drawing>
          <wp:inline distT="0" distB="0" distL="114300" distR="114300">
            <wp:extent cx="523875" cy="104775"/>
            <wp:effectExtent l="0" t="0" r="9525" b="1905"/>
            <wp:docPr id="257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2" name="图片 13"/>
                    <pic:cNvPicPr>
                      <a:picLocks noChangeAspect="1"/>
                    </pic:cNvPicPr>
                  </pic:nvPicPr>
                  <pic:blipFill>
                    <a:blip r:embed="rId428"/>
                    <a:stretch>
                      <a:fillRect/>
                    </a:stretch>
                  </pic:blipFill>
                  <pic:spPr>
                    <a:xfrm>
                      <a:off x="0" y="0"/>
                      <a:ext cx="523875" cy="104775"/>
                    </a:xfrm>
                    <a:prstGeom prst="rect">
                      <a:avLst/>
                    </a:prstGeom>
                    <a:noFill/>
                    <a:ln>
                      <a:noFill/>
                    </a:ln>
                  </pic:spPr>
                </pic:pic>
              </a:graphicData>
            </a:graphic>
          </wp:inline>
        </w:drawing>
      </w:r>
      <w:r>
        <w:rPr>
          <w:rFonts w:hint="eastAsia" w:ascii="宋体" w:hAnsi="宋体" w:eastAsia="宋体" w:cs="宋体"/>
          <w:caps w:val="0"/>
          <w:smallCaps w:val="0"/>
          <w:lang w:val="en-US" w:eastAsia="zh-CN"/>
        </w:rPr>
        <w:t>”，进入成交候选人公示页面。插入CA锁，点击“电子签章”按钮，签章方式选择“插入CA锁签章”可对成交候选人公示进行签章。如下图：</w:t>
      </w:r>
    </w:p>
    <w:p w14:paraId="0B21E8D3">
      <w:pPr>
        <w:ind w:left="0" w:leftChars="0" w:firstLine="0" w:firstLineChars="0"/>
        <w:rPr>
          <w:rFonts w:hint="eastAsia" w:ascii="宋体" w:hAnsi="宋体" w:eastAsia="宋体" w:cs="宋体"/>
          <w:caps w:val="0"/>
          <w:smallCaps w:val="0"/>
        </w:rPr>
      </w:pPr>
      <w:r>
        <w:drawing>
          <wp:inline distT="0" distB="0" distL="114300" distR="114300">
            <wp:extent cx="5270500" cy="2593340"/>
            <wp:effectExtent l="0" t="0" r="6350" b="16510"/>
            <wp:docPr id="896"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 name="图片 92"/>
                    <pic:cNvPicPr>
                      <a:picLocks noChangeAspect="1"/>
                    </pic:cNvPicPr>
                  </pic:nvPicPr>
                  <pic:blipFill>
                    <a:blip r:embed="rId539"/>
                    <a:stretch>
                      <a:fillRect/>
                    </a:stretch>
                  </pic:blipFill>
                  <pic:spPr>
                    <a:xfrm>
                      <a:off x="0" y="0"/>
                      <a:ext cx="5270500" cy="2593340"/>
                    </a:xfrm>
                    <a:prstGeom prst="rect">
                      <a:avLst/>
                    </a:prstGeom>
                    <a:noFill/>
                    <a:ln>
                      <a:noFill/>
                    </a:ln>
                  </pic:spPr>
                </pic:pic>
              </a:graphicData>
            </a:graphic>
          </wp:inline>
        </w:drawing>
      </w:r>
    </w:p>
    <w:p w14:paraId="127D9B31">
      <w:pPr>
        <w:ind w:left="0" w:leftChars="0" w:firstLine="0" w:firstLineChars="0"/>
        <w:rPr>
          <w:rFonts w:hint="eastAsia" w:ascii="宋体" w:hAnsi="宋体" w:eastAsia="宋体" w:cs="宋体"/>
          <w:caps w:val="0"/>
          <w:smallCaps w:val="0"/>
          <w:color w:val="000000" w:themeColor="text1"/>
          <w:lang w:val="en-US" w:eastAsia="zh-CN"/>
          <w14:textFill>
            <w14:solidFill>
              <w14:schemeClr w14:val="tx1"/>
            </w14:solidFill>
          </w14:textFill>
        </w:rPr>
      </w:pPr>
      <w:r>
        <w:drawing>
          <wp:inline distT="0" distB="0" distL="114300" distR="114300">
            <wp:extent cx="5255260" cy="2727325"/>
            <wp:effectExtent l="0" t="0" r="2540" b="15875"/>
            <wp:docPr id="895"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 name="图片 91"/>
                    <pic:cNvPicPr>
                      <a:picLocks noChangeAspect="1"/>
                    </pic:cNvPicPr>
                  </pic:nvPicPr>
                  <pic:blipFill>
                    <a:blip r:embed="rId540"/>
                    <a:stretch>
                      <a:fillRect/>
                    </a:stretch>
                  </pic:blipFill>
                  <pic:spPr>
                    <a:xfrm>
                      <a:off x="0" y="0"/>
                      <a:ext cx="5255260" cy="2727325"/>
                    </a:xfrm>
                    <a:prstGeom prst="rect">
                      <a:avLst/>
                    </a:prstGeom>
                    <a:noFill/>
                    <a:ln>
                      <a:noFill/>
                    </a:ln>
                  </pic:spPr>
                </pic:pic>
              </a:graphicData>
            </a:graphic>
          </wp:inline>
        </w:drawing>
      </w:r>
    </w:p>
    <w:p w14:paraId="0A6B83FF">
      <w:pPr>
        <w:bidi w:val="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7、成交候选人公示页面上，点击“提交信息”按钮，</w:t>
      </w:r>
      <w:r>
        <w:rPr>
          <w:rFonts w:hint="eastAsia" w:ascii="宋体" w:hAnsi="宋体" w:eastAsia="宋体" w:cs="宋体"/>
          <w:caps w:val="0"/>
          <w:smallCaps w:val="0"/>
          <w:lang w:val="en-US" w:eastAsia="zh-CN"/>
        </w:rPr>
        <w:t>弹出“请输入意见”对话框，输入意见后点击“确认提交”按钮，成交候选人公示新增成功，状态显示为“审核通过”。</w:t>
      </w:r>
    </w:p>
    <w:p w14:paraId="5375041D">
      <w:pPr>
        <w:pStyle w:val="4"/>
        <w:bidi w:val="0"/>
        <w:rPr>
          <w:rFonts w:hint="eastAsia" w:ascii="宋体" w:hAnsi="宋体" w:eastAsia="宋体" w:cs="宋体"/>
          <w:caps w:val="0"/>
          <w:smallCaps w:val="0"/>
        </w:rPr>
      </w:pPr>
      <w:bookmarkStart w:id="351" w:name="_Toc20746"/>
      <w:bookmarkStart w:id="352" w:name="_Toc18227"/>
      <w:bookmarkStart w:id="353" w:name="_Toc30610"/>
      <w:r>
        <w:rPr>
          <w:rFonts w:hint="eastAsia" w:ascii="宋体" w:hAnsi="宋体" w:eastAsia="宋体" w:cs="宋体"/>
          <w:caps w:val="0"/>
          <w:smallCaps w:val="0"/>
          <w:lang w:eastAsia="zh-CN"/>
        </w:rPr>
        <w:t>成交通知</w:t>
      </w:r>
      <w:bookmarkEnd w:id="348"/>
      <w:bookmarkEnd w:id="349"/>
      <w:bookmarkEnd w:id="350"/>
      <w:bookmarkEnd w:id="351"/>
      <w:r>
        <w:rPr>
          <w:rFonts w:hint="eastAsia" w:ascii="宋体" w:hAnsi="宋体" w:cs="宋体"/>
          <w:caps w:val="0"/>
          <w:smallCaps w:val="0"/>
          <w:lang w:val="en-US" w:eastAsia="zh-CN"/>
        </w:rPr>
        <w:t>书</w:t>
      </w:r>
      <w:bookmarkEnd w:id="352"/>
      <w:bookmarkEnd w:id="353"/>
    </w:p>
    <w:p w14:paraId="08951A8C">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b w:val="0"/>
          <w:bCs/>
          <w:caps w:val="0"/>
          <w:smallCaps w:val="0"/>
          <w:color w:val="000000" w:themeColor="text1"/>
          <w:lang w:val="en-US" w:eastAsia="zh-CN"/>
          <w14:textFill>
            <w14:solidFill>
              <w14:schemeClr w14:val="tx1"/>
            </w14:solidFill>
          </w14:textFill>
        </w:rPr>
        <w:t>编制成交通知书</w:t>
      </w:r>
      <w:r>
        <w:rPr>
          <w:rFonts w:hint="eastAsia" w:ascii="宋体" w:hAnsi="宋体" w:eastAsia="宋体" w:cs="宋体"/>
          <w:caps w:val="0"/>
          <w:smallCaps w:val="0"/>
          <w:color w:val="000000" w:themeColor="text1"/>
          <w14:textFill>
            <w14:solidFill>
              <w14:schemeClr w14:val="tx1"/>
            </w14:solidFill>
          </w14:textFill>
        </w:rPr>
        <w:t>。</w:t>
      </w:r>
    </w:p>
    <w:p w14:paraId="55BA57D0">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操作岗位：</w:t>
      </w:r>
      <w:r>
        <w:rPr>
          <w:rFonts w:hint="eastAsia" w:ascii="宋体" w:hAnsi="宋体" w:eastAsia="宋体" w:cs="宋体"/>
          <w:caps w:val="0"/>
          <w:smallCaps w:val="0"/>
          <w:color w:val="000000" w:themeColor="text1"/>
          <w14:textFill>
            <w14:solidFill>
              <w14:schemeClr w14:val="tx1"/>
            </w14:solidFill>
          </w14:textFill>
        </w:rPr>
        <w:t>采购人、采购代理</w:t>
      </w:r>
    </w:p>
    <w:p w14:paraId="2128A75F">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成交候选人公示审核通过</w:t>
      </w:r>
      <w:r>
        <w:rPr>
          <w:rFonts w:hint="eastAsia" w:ascii="宋体" w:hAnsi="宋体" w:eastAsia="宋体" w:cs="宋体"/>
          <w:caps w:val="0"/>
          <w:smallCaps w:val="0"/>
          <w:color w:val="000000" w:themeColor="text1"/>
          <w14:textFill>
            <w14:solidFill>
              <w14:schemeClr w14:val="tx1"/>
            </w14:solidFill>
          </w14:textFill>
        </w:rPr>
        <w:t>。</w:t>
      </w:r>
    </w:p>
    <w:p w14:paraId="0860B6F4">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2E69CBF3">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1、</w:t>
      </w:r>
      <w:r>
        <w:rPr>
          <w:rFonts w:hint="eastAsia" w:ascii="宋体" w:hAnsi="宋体" w:eastAsia="宋体" w:cs="宋体"/>
          <w:caps w:val="0"/>
          <w:smallCaps w:val="0"/>
          <w:color w:val="000000" w:themeColor="text1"/>
          <w:lang w:val="en-US" w:eastAsia="zh-CN"/>
          <w14:textFill>
            <w14:solidFill>
              <w14:schemeClr w14:val="tx1"/>
            </w14:solidFill>
          </w14:textFill>
        </w:rPr>
        <w:t>菜单</w:t>
      </w:r>
      <w:r>
        <w:rPr>
          <w:rFonts w:hint="eastAsia" w:ascii="宋体" w:hAnsi="宋体" w:eastAsia="宋体" w:cs="宋体"/>
          <w:caps w:val="0"/>
          <w:smallCaps w:val="0"/>
          <w:color w:val="000000" w:themeColor="text1"/>
          <w:lang w:eastAsia="zh-CN"/>
          <w14:textFill>
            <w14:solidFill>
              <w14:schemeClr w14:val="tx1"/>
            </w14:solidFill>
          </w14:textFill>
        </w:rPr>
        <w:t>中，</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cs="宋体"/>
          <w:caps w:val="0"/>
          <w:smallCaps w:val="0"/>
          <w:color w:val="000000" w:themeColor="text1"/>
          <w:lang w:val="en-US" w:eastAsia="zh-CN"/>
          <w14:textFill>
            <w14:solidFill>
              <w14:schemeClr w14:val="tx1"/>
            </w14:solidFill>
          </w14:textFill>
        </w:rPr>
        <w:t>谈判采购-</w:t>
      </w:r>
      <w:r>
        <w:rPr>
          <w:rFonts w:hint="eastAsia" w:ascii="宋体" w:hAnsi="宋体" w:eastAsia="宋体" w:cs="宋体"/>
          <w:caps w:val="0"/>
          <w:smallCaps w:val="0"/>
          <w:color w:val="000000" w:themeColor="text1"/>
          <w:lang w:val="en-US" w:eastAsia="zh-CN"/>
          <w14:textFill>
            <w14:solidFill>
              <w14:schemeClr w14:val="tx1"/>
            </w14:solidFill>
          </w14:textFill>
        </w:rPr>
        <w:t>成交通知</w:t>
      </w:r>
      <w:r>
        <w:rPr>
          <w:rFonts w:hint="eastAsia" w:ascii="宋体" w:hAnsi="宋体" w:cs="宋体"/>
          <w:caps w:val="0"/>
          <w:smallCaps w:val="0"/>
          <w:color w:val="000000" w:themeColor="text1"/>
          <w:lang w:val="en-US" w:eastAsia="zh-CN"/>
          <w14:textFill>
            <w14:solidFill>
              <w14:schemeClr w14:val="tx1"/>
            </w14:solidFill>
          </w14:textFill>
        </w:rPr>
        <w:t>书</w:t>
      </w:r>
      <w:r>
        <w:rPr>
          <w:rFonts w:hint="eastAsia" w:ascii="宋体" w:hAnsi="宋体" w:eastAsia="宋体" w:cs="宋体"/>
          <w:caps w:val="0"/>
          <w:smallCaps w:val="0"/>
          <w:color w:val="000000" w:themeColor="text1"/>
          <w14:textFill>
            <w14:solidFill>
              <w14:schemeClr w14:val="tx1"/>
            </w14:solidFill>
          </w14:textFill>
        </w:rPr>
        <w:t>”，进入</w:t>
      </w:r>
      <w:r>
        <w:rPr>
          <w:rFonts w:hint="eastAsia" w:ascii="宋体" w:hAnsi="宋体" w:eastAsia="宋体" w:cs="宋体"/>
          <w:caps w:val="0"/>
          <w:smallCaps w:val="0"/>
          <w:color w:val="000000" w:themeColor="text1"/>
          <w:lang w:val="en-US" w:eastAsia="zh-CN"/>
          <w14:textFill>
            <w14:solidFill>
              <w14:schemeClr w14:val="tx1"/>
            </w14:solidFill>
          </w14:textFill>
        </w:rPr>
        <w:t>成交结果通知</w:t>
      </w:r>
      <w:r>
        <w:rPr>
          <w:rFonts w:hint="eastAsia" w:ascii="宋体" w:hAnsi="宋体" w:eastAsia="宋体" w:cs="宋体"/>
          <w:caps w:val="0"/>
          <w:smallCaps w:val="0"/>
          <w:color w:val="000000" w:themeColor="text1"/>
          <w14:textFill>
            <w14:solidFill>
              <w14:schemeClr w14:val="tx1"/>
            </w14:solidFill>
          </w14:textFill>
        </w:rPr>
        <w:t>页面，如下图：</w:t>
      </w:r>
    </w:p>
    <w:p w14:paraId="0D78754B">
      <w:pPr>
        <w:pStyle w:val="33"/>
        <w:jc w:val="center"/>
        <w:rPr>
          <w:rFonts w:hint="eastAsia" w:ascii="宋体" w:hAnsi="宋体" w:eastAsia="宋体" w:cs="宋体"/>
          <w:caps w:val="0"/>
          <w:smallCaps w:val="0"/>
        </w:rPr>
      </w:pPr>
      <w:r>
        <w:drawing>
          <wp:inline distT="0" distB="0" distL="114300" distR="114300">
            <wp:extent cx="5048250" cy="2252345"/>
            <wp:effectExtent l="0" t="0" r="0" b="14605"/>
            <wp:docPr id="89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 name="图片 93"/>
                    <pic:cNvPicPr>
                      <a:picLocks noChangeAspect="1"/>
                    </pic:cNvPicPr>
                  </pic:nvPicPr>
                  <pic:blipFill>
                    <a:blip r:embed="rId541"/>
                    <a:stretch>
                      <a:fillRect/>
                    </a:stretch>
                  </pic:blipFill>
                  <pic:spPr>
                    <a:xfrm>
                      <a:off x="0" y="0"/>
                      <a:ext cx="5048250" cy="2252345"/>
                    </a:xfrm>
                    <a:prstGeom prst="rect">
                      <a:avLst/>
                    </a:prstGeom>
                    <a:noFill/>
                    <a:ln>
                      <a:noFill/>
                    </a:ln>
                  </pic:spPr>
                </pic:pic>
              </a:graphicData>
            </a:graphic>
          </wp:inline>
        </w:drawing>
      </w:r>
    </w:p>
    <w:p w14:paraId="68E1A447">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2、点击“新增成交结果”按钮，进入挑选标段（包）页面，挑选标段后进入新增成交结果通知页面。如下图：</w:t>
      </w:r>
    </w:p>
    <w:p w14:paraId="65B41DE5">
      <w:pPr>
        <w:numPr>
          <w:ilvl w:val="0"/>
          <w:numId w:val="0"/>
        </w:numPr>
        <w:bidi w:val="0"/>
        <w:rPr>
          <w:rFonts w:hint="eastAsia" w:ascii="宋体" w:hAnsi="宋体" w:eastAsia="宋体" w:cs="宋体"/>
          <w:caps w:val="0"/>
          <w:smallCaps w:val="0"/>
        </w:rPr>
      </w:pPr>
      <w:r>
        <w:drawing>
          <wp:inline distT="0" distB="0" distL="114300" distR="114300">
            <wp:extent cx="5034915" cy="2338705"/>
            <wp:effectExtent l="0" t="0" r="13335" b="4445"/>
            <wp:docPr id="89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 name="图片 94"/>
                    <pic:cNvPicPr>
                      <a:picLocks noChangeAspect="1"/>
                    </pic:cNvPicPr>
                  </pic:nvPicPr>
                  <pic:blipFill>
                    <a:blip r:embed="rId542"/>
                    <a:stretch>
                      <a:fillRect/>
                    </a:stretch>
                  </pic:blipFill>
                  <pic:spPr>
                    <a:xfrm>
                      <a:off x="0" y="0"/>
                      <a:ext cx="5034915" cy="2338705"/>
                    </a:xfrm>
                    <a:prstGeom prst="rect">
                      <a:avLst/>
                    </a:prstGeom>
                    <a:noFill/>
                    <a:ln>
                      <a:noFill/>
                    </a:ln>
                  </pic:spPr>
                </pic:pic>
              </a:graphicData>
            </a:graphic>
          </wp:inline>
        </w:drawing>
      </w:r>
    </w:p>
    <w:p w14:paraId="6C1437B5">
      <w:pPr>
        <w:numPr>
          <w:ilvl w:val="0"/>
          <w:numId w:val="0"/>
        </w:numPr>
        <w:bidi w:val="0"/>
        <w:rPr>
          <w:rFonts w:hint="eastAsia" w:ascii="宋体" w:hAnsi="宋体" w:eastAsia="宋体" w:cs="宋体"/>
          <w:caps w:val="0"/>
          <w:smallCaps w:val="0"/>
        </w:rPr>
      </w:pPr>
      <w:r>
        <w:drawing>
          <wp:inline distT="0" distB="0" distL="114300" distR="114300">
            <wp:extent cx="5013325" cy="2442845"/>
            <wp:effectExtent l="0" t="0" r="15875" b="14605"/>
            <wp:docPr id="899"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 name="图片 95"/>
                    <pic:cNvPicPr>
                      <a:picLocks noChangeAspect="1"/>
                    </pic:cNvPicPr>
                  </pic:nvPicPr>
                  <pic:blipFill>
                    <a:blip r:embed="rId543"/>
                    <a:stretch>
                      <a:fillRect/>
                    </a:stretch>
                  </pic:blipFill>
                  <pic:spPr>
                    <a:xfrm>
                      <a:off x="0" y="0"/>
                      <a:ext cx="5013325" cy="2442845"/>
                    </a:xfrm>
                    <a:prstGeom prst="rect">
                      <a:avLst/>
                    </a:prstGeom>
                    <a:noFill/>
                    <a:ln>
                      <a:noFill/>
                    </a:ln>
                  </pic:spPr>
                </pic:pic>
              </a:graphicData>
            </a:graphic>
          </wp:inline>
        </w:drawing>
      </w:r>
    </w:p>
    <w:p w14:paraId="4B9368D4">
      <w:pPr>
        <w:numPr>
          <w:ilvl w:val="0"/>
          <w:numId w:val="0"/>
        </w:numPr>
        <w:bidi w:val="0"/>
        <w:jc w:val="center"/>
        <w:rPr>
          <w:rFonts w:hint="eastAsia" w:ascii="宋体" w:hAnsi="宋体" w:eastAsia="宋体" w:cs="宋体"/>
          <w:caps w:val="0"/>
          <w:smallCaps w:val="0"/>
          <w:lang w:val="en-US" w:eastAsia="zh-CN"/>
        </w:rPr>
      </w:pPr>
    </w:p>
    <w:p w14:paraId="13E588BC">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注：“成交单位信息”中获取成交候选人公示中的成交单位。</w:t>
      </w:r>
    </w:p>
    <w:p w14:paraId="7894B3A1">
      <w:pPr>
        <w:rPr>
          <w:rFonts w:hint="default" w:ascii="宋体" w:hAnsi="宋体" w:cs="宋体"/>
          <w:caps w:val="0"/>
          <w:smallCaps w:val="0"/>
          <w:color w:val="000000" w:themeColor="text1"/>
          <w:lang w:val="en-US" w:eastAsia="zh-CN"/>
          <w14:textFill>
            <w14:solidFill>
              <w14:schemeClr w14:val="tx1"/>
            </w14:solidFill>
          </w14:textFill>
        </w:rPr>
      </w:pPr>
      <w:r>
        <w:rPr>
          <w:rFonts w:hint="eastAsia" w:ascii="宋体" w:hAnsi="宋体" w:cs="宋体"/>
          <w:caps w:val="0"/>
          <w:smallCaps w:val="0"/>
          <w:color w:val="000000" w:themeColor="text1"/>
          <w:lang w:val="en-US" w:eastAsia="zh-CN"/>
          <w14:textFill>
            <w14:solidFill>
              <w14:schemeClr w14:val="tx1"/>
            </w14:solidFill>
          </w14:textFill>
        </w:rPr>
        <w:t>3、“04成交结果信息”栏目，若“成交结果发布方式”选择“公告和结果通知书”，则同时发布公告和通知书；若“成交结果发布方式”选择“结果通知书”，则仅发布通知书。</w:t>
      </w:r>
    </w:p>
    <w:p w14:paraId="043D7B03">
      <w:pPr>
        <w:rPr>
          <w:rFonts w:hint="default" w:ascii="宋体" w:hAnsi="宋体" w:cs="宋体"/>
          <w:caps w:val="0"/>
          <w:smallCaps w:val="0"/>
          <w:color w:val="000000" w:themeColor="text1"/>
          <w:lang w:val="en-US" w:eastAsia="zh-CN"/>
          <w14:textFill>
            <w14:solidFill>
              <w14:schemeClr w14:val="tx1"/>
            </w14:solidFill>
          </w14:textFill>
        </w:rPr>
      </w:pPr>
      <w:r>
        <w:drawing>
          <wp:inline distT="0" distB="0" distL="114300" distR="114300">
            <wp:extent cx="4794885" cy="1961515"/>
            <wp:effectExtent l="0" t="0" r="5715" b="635"/>
            <wp:docPr id="911"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 name="图片 96"/>
                    <pic:cNvPicPr>
                      <a:picLocks noChangeAspect="1"/>
                    </pic:cNvPicPr>
                  </pic:nvPicPr>
                  <pic:blipFill>
                    <a:blip r:embed="rId544"/>
                    <a:stretch>
                      <a:fillRect/>
                    </a:stretch>
                  </pic:blipFill>
                  <pic:spPr>
                    <a:xfrm>
                      <a:off x="0" y="0"/>
                      <a:ext cx="4794885" cy="1961515"/>
                    </a:xfrm>
                    <a:prstGeom prst="rect">
                      <a:avLst/>
                    </a:prstGeom>
                    <a:noFill/>
                    <a:ln>
                      <a:noFill/>
                    </a:ln>
                  </pic:spPr>
                </pic:pic>
              </a:graphicData>
            </a:graphic>
          </wp:inline>
        </w:drawing>
      </w:r>
    </w:p>
    <w:p w14:paraId="38C118FB">
      <w:pPr>
        <w:numPr>
          <w:ilvl w:val="0"/>
          <w:numId w:val="0"/>
        </w:numPr>
        <w:ind w:firstLine="420" w:firstLineChars="200"/>
        <w:jc w:val="left"/>
        <w:rPr>
          <w:rFonts w:hint="eastAsia" w:ascii="宋体" w:hAnsi="宋体" w:eastAsia="宋体" w:cs="宋体"/>
          <w:caps w:val="0"/>
          <w:smallCaps w:val="0"/>
          <w:lang w:eastAsia="zh-CN"/>
        </w:rPr>
      </w:pPr>
      <w:r>
        <w:rPr>
          <w:rFonts w:hint="eastAsia" w:ascii="宋体" w:hAnsi="宋体" w:cs="宋体"/>
          <w:caps w:val="0"/>
          <w:smallCaps w:val="0"/>
          <w:lang w:val="en-US" w:eastAsia="zh-CN"/>
        </w:rPr>
        <w:t>4、</w:t>
      </w:r>
      <w:r>
        <w:rPr>
          <w:rFonts w:hint="eastAsia" w:ascii="宋体" w:hAnsi="宋体" w:eastAsia="宋体" w:cs="宋体"/>
          <w:caps w:val="0"/>
          <w:smallCaps w:val="0"/>
        </w:rPr>
        <w:t>中标通知</w:t>
      </w:r>
      <w:r>
        <w:rPr>
          <w:rFonts w:hint="eastAsia" w:ascii="宋体" w:hAnsi="宋体" w:eastAsia="宋体" w:cs="宋体"/>
          <w:caps w:val="0"/>
          <w:smallCaps w:val="0"/>
          <w:lang w:val="en-US" w:eastAsia="zh-CN"/>
        </w:rPr>
        <w:t>书</w:t>
      </w:r>
      <w:r>
        <w:rPr>
          <w:rFonts w:hint="eastAsia" w:ascii="宋体" w:hAnsi="宋体" w:eastAsia="宋体" w:cs="宋体"/>
          <w:caps w:val="0"/>
          <w:smallCaps w:val="0"/>
        </w:rPr>
        <w:t>页面，点击“通过原因”和“不通过原因”</w:t>
      </w:r>
      <w:r>
        <w:rPr>
          <w:rFonts w:hint="eastAsia" w:ascii="宋体" w:hAnsi="宋体" w:eastAsia="宋体" w:cs="宋体"/>
          <w:caps w:val="0"/>
          <w:smallCaps w:val="0"/>
          <w:lang w:val="en-US" w:eastAsia="zh-CN"/>
        </w:rPr>
        <w:t>按钮</w:t>
      </w:r>
      <w:r>
        <w:rPr>
          <w:rFonts w:hint="eastAsia" w:ascii="宋体" w:hAnsi="宋体" w:eastAsia="宋体" w:cs="宋体"/>
          <w:caps w:val="0"/>
          <w:smallCaps w:val="0"/>
        </w:rPr>
        <w:t>，</w:t>
      </w:r>
      <w:r>
        <w:rPr>
          <w:rFonts w:hint="eastAsia" w:ascii="宋体" w:hAnsi="宋体" w:eastAsia="宋体" w:cs="宋体"/>
          <w:caps w:val="0"/>
          <w:smallCaps w:val="0"/>
          <w:lang w:val="en-US" w:eastAsia="zh-CN"/>
        </w:rPr>
        <w:t>可以输入中标通知书和招标结果通知书的通过原因以及不通过原因。如下图</w:t>
      </w:r>
      <w:r>
        <w:rPr>
          <w:rFonts w:hint="eastAsia" w:ascii="宋体" w:hAnsi="宋体" w:eastAsia="宋体" w:cs="宋体"/>
          <w:caps w:val="0"/>
          <w:smallCaps w:val="0"/>
          <w:lang w:eastAsia="zh-CN"/>
        </w:rPr>
        <w:t>：</w:t>
      </w:r>
    </w:p>
    <w:p w14:paraId="5D7EE327">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682115"/>
            <wp:effectExtent l="0" t="0" r="9525" b="13335"/>
            <wp:docPr id="90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 name="图片 42"/>
                    <pic:cNvPicPr>
                      <a:picLocks noChangeAspect="1"/>
                    </pic:cNvPicPr>
                  </pic:nvPicPr>
                  <pic:blipFill>
                    <a:blip r:embed="rId324"/>
                    <a:stretch>
                      <a:fillRect/>
                    </a:stretch>
                  </pic:blipFill>
                  <pic:spPr>
                    <a:xfrm>
                      <a:off x="0" y="0"/>
                      <a:ext cx="5057775" cy="1682115"/>
                    </a:xfrm>
                    <a:prstGeom prst="rect">
                      <a:avLst/>
                    </a:prstGeom>
                    <a:noFill/>
                    <a:ln>
                      <a:noFill/>
                    </a:ln>
                  </pic:spPr>
                </pic:pic>
              </a:graphicData>
            </a:graphic>
          </wp:inline>
        </w:drawing>
      </w:r>
    </w:p>
    <w:p w14:paraId="0493E93B">
      <w:pPr>
        <w:numPr>
          <w:ilvl w:val="0"/>
          <w:numId w:val="0"/>
        </w:numPr>
        <w:ind w:firstLine="420" w:firstLineChars="200"/>
        <w:jc w:val="left"/>
        <w:rPr>
          <w:rFonts w:hint="eastAsia" w:ascii="宋体" w:hAnsi="宋体" w:eastAsia="宋体" w:cs="宋体"/>
          <w:caps w:val="0"/>
          <w:smallCaps w:val="0"/>
        </w:rPr>
      </w:pPr>
      <w:r>
        <w:rPr>
          <w:rFonts w:hint="eastAsia" w:ascii="宋体" w:hAnsi="宋体" w:cs="宋体"/>
          <w:caps w:val="0"/>
          <w:smallCaps w:val="0"/>
          <w:lang w:val="en-US" w:eastAsia="zh-CN"/>
        </w:rPr>
        <w:t>5、</w:t>
      </w:r>
      <w:r>
        <w:rPr>
          <w:rFonts w:hint="eastAsia" w:ascii="宋体" w:hAnsi="宋体" w:eastAsia="宋体" w:cs="宋体"/>
          <w:caps w:val="0"/>
          <w:smallCaps w:val="0"/>
        </w:rPr>
        <w:t>点击中标通知书</w:t>
      </w:r>
      <w:r>
        <w:rPr>
          <w:rFonts w:hint="eastAsia" w:ascii="宋体" w:hAnsi="宋体" w:eastAsia="宋体" w:cs="宋体"/>
          <w:caps w:val="0"/>
          <w:smallCaps w:val="0"/>
          <w:lang w:val="en-US" w:eastAsia="zh-CN"/>
        </w:rPr>
        <w:t>中</w:t>
      </w:r>
      <w:r>
        <w:rPr>
          <w:rFonts w:hint="eastAsia" w:ascii="宋体" w:hAnsi="宋体" w:eastAsia="宋体" w:cs="宋体"/>
          <w:caps w:val="0"/>
          <w:smallCaps w:val="0"/>
        </w:rPr>
        <w:t>的“生成通知书”按钮，</w:t>
      </w:r>
      <w:r>
        <w:rPr>
          <w:rFonts w:hint="eastAsia" w:ascii="宋体" w:hAnsi="宋体" w:eastAsia="宋体" w:cs="宋体"/>
          <w:caps w:val="0"/>
          <w:smallCaps w:val="0"/>
          <w:lang w:val="en-US" w:eastAsia="zh-CN"/>
        </w:rPr>
        <w:t>进入</w:t>
      </w:r>
      <w:r>
        <w:rPr>
          <w:rFonts w:hint="eastAsia" w:ascii="宋体" w:hAnsi="宋体" w:eastAsia="宋体" w:cs="宋体"/>
          <w:caps w:val="0"/>
          <w:smallCaps w:val="0"/>
        </w:rPr>
        <w:t>“生成中标通知书”页面</w:t>
      </w:r>
      <w:r>
        <w:rPr>
          <w:rFonts w:hint="eastAsia" w:ascii="宋体" w:hAnsi="宋体" w:eastAsia="宋体" w:cs="宋体"/>
          <w:caps w:val="0"/>
          <w:smallCaps w:val="0"/>
          <w:sz w:val="24"/>
          <w:szCs w:val="24"/>
        </w:rPr>
        <w:t>。</w:t>
      </w:r>
      <w:r>
        <w:rPr>
          <w:rFonts w:hint="eastAsia" w:ascii="宋体" w:hAnsi="宋体" w:eastAsia="宋体" w:cs="宋体"/>
          <w:caps w:val="0"/>
          <w:smallCaps w:val="0"/>
        </w:rPr>
        <w:t>如下图：</w:t>
      </w:r>
    </w:p>
    <w:p w14:paraId="18651431">
      <w:pPr>
        <w:numPr>
          <w:ilvl w:val="0"/>
          <w:numId w:val="0"/>
        </w:numPr>
        <w:jc w:val="left"/>
        <w:rPr>
          <w:rFonts w:hint="eastAsia" w:ascii="宋体" w:hAnsi="宋体" w:eastAsia="宋体" w:cs="宋体"/>
        </w:rPr>
      </w:pPr>
      <w:r>
        <w:rPr>
          <w:rFonts w:hint="eastAsia" w:ascii="宋体" w:hAnsi="宋体" w:eastAsia="宋体" w:cs="宋体"/>
        </w:rPr>
        <w:drawing>
          <wp:inline distT="0" distB="0" distL="114300" distR="114300">
            <wp:extent cx="5057775" cy="1752600"/>
            <wp:effectExtent l="0" t="0" r="9525" b="0"/>
            <wp:docPr id="90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 name="图片 43"/>
                    <pic:cNvPicPr>
                      <a:picLocks noChangeAspect="1"/>
                    </pic:cNvPicPr>
                  </pic:nvPicPr>
                  <pic:blipFill>
                    <a:blip r:embed="rId325"/>
                    <a:stretch>
                      <a:fillRect/>
                    </a:stretch>
                  </pic:blipFill>
                  <pic:spPr>
                    <a:xfrm>
                      <a:off x="0" y="0"/>
                      <a:ext cx="5057775" cy="1752600"/>
                    </a:xfrm>
                    <a:prstGeom prst="rect">
                      <a:avLst/>
                    </a:prstGeom>
                    <a:noFill/>
                    <a:ln>
                      <a:noFill/>
                    </a:ln>
                  </pic:spPr>
                </pic:pic>
              </a:graphicData>
            </a:graphic>
          </wp:inline>
        </w:drawing>
      </w:r>
    </w:p>
    <w:p w14:paraId="28F69CB1">
      <w:pPr>
        <w:numPr>
          <w:ilvl w:val="0"/>
          <w:numId w:val="0"/>
        </w:numPr>
        <w:jc w:val="left"/>
        <w:rPr>
          <w:rFonts w:hint="eastAsia" w:ascii="宋体" w:hAnsi="宋体" w:eastAsia="宋体" w:cs="宋体"/>
        </w:rPr>
      </w:pPr>
      <w:r>
        <w:rPr>
          <w:rFonts w:hint="eastAsia" w:ascii="宋体" w:hAnsi="宋体" w:eastAsia="宋体" w:cs="宋体"/>
        </w:rPr>
        <w:drawing>
          <wp:inline distT="0" distB="0" distL="114300" distR="114300">
            <wp:extent cx="5057775" cy="2348230"/>
            <wp:effectExtent l="0" t="0" r="9525" b="13970"/>
            <wp:docPr id="90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 name="图片 44"/>
                    <pic:cNvPicPr>
                      <a:picLocks noChangeAspect="1"/>
                    </pic:cNvPicPr>
                  </pic:nvPicPr>
                  <pic:blipFill>
                    <a:blip r:embed="rId326"/>
                    <a:stretch>
                      <a:fillRect/>
                    </a:stretch>
                  </pic:blipFill>
                  <pic:spPr>
                    <a:xfrm>
                      <a:off x="0" y="0"/>
                      <a:ext cx="5057775" cy="2348230"/>
                    </a:xfrm>
                    <a:prstGeom prst="rect">
                      <a:avLst/>
                    </a:prstGeom>
                    <a:noFill/>
                    <a:ln>
                      <a:noFill/>
                    </a:ln>
                  </pic:spPr>
                </pic:pic>
              </a:graphicData>
            </a:graphic>
          </wp:inline>
        </w:drawing>
      </w:r>
    </w:p>
    <w:p w14:paraId="5AB5112E">
      <w:pPr>
        <w:rPr>
          <w:rFonts w:hint="eastAsia" w:ascii="宋体" w:hAnsi="宋体" w:eastAsia="宋体" w:cs="宋体"/>
          <w:caps w:val="0"/>
          <w:smallCaps w:val="0"/>
        </w:rPr>
      </w:pPr>
      <w:r>
        <w:rPr>
          <w:rFonts w:hint="eastAsia" w:ascii="宋体" w:hAnsi="宋体" w:eastAsia="宋体" w:cs="宋体"/>
          <w:caps w:val="0"/>
          <w:smallCaps w:val="0"/>
        </w:rPr>
        <w:t>注：</w:t>
      </w:r>
    </w:p>
    <w:p w14:paraId="5F19B6B3">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①“生成中标通知书”页面，插入CA锁，点击“签章”按钮，对通知书内容进行签章；然后点击“签章提交”按钮，签章完成。</w:t>
      </w:r>
    </w:p>
    <w:p w14:paraId="792A3810">
      <w:pPr>
        <w:bidi w:val="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②</w:t>
      </w:r>
      <w:r>
        <w:rPr>
          <w:rFonts w:hint="eastAsia" w:ascii="宋体" w:hAnsi="宋体" w:eastAsia="宋体" w:cs="宋体"/>
          <w:caps w:val="0"/>
          <w:smallCaps w:val="0"/>
        </w:rPr>
        <w:t>如果有多个单位，需</w:t>
      </w:r>
      <w:r>
        <w:rPr>
          <w:rFonts w:hint="eastAsia" w:ascii="宋体" w:hAnsi="宋体" w:eastAsia="宋体" w:cs="宋体"/>
          <w:caps w:val="0"/>
          <w:smallCaps w:val="0"/>
          <w:lang w:val="en-US" w:eastAsia="zh-CN"/>
        </w:rPr>
        <w:t>要</w:t>
      </w:r>
      <w:r>
        <w:rPr>
          <w:rFonts w:hint="eastAsia" w:ascii="宋体" w:hAnsi="宋体" w:eastAsia="宋体" w:cs="宋体"/>
          <w:caps w:val="0"/>
          <w:smallCaps w:val="0"/>
        </w:rPr>
        <w:t>对</w:t>
      </w:r>
      <w:r>
        <w:rPr>
          <w:rFonts w:hint="eastAsia" w:ascii="宋体" w:hAnsi="宋体" w:eastAsia="宋体" w:cs="宋体"/>
          <w:caps w:val="0"/>
          <w:smallCaps w:val="0"/>
          <w:lang w:val="en-US" w:eastAsia="zh-CN"/>
        </w:rPr>
        <w:t>每个中标单位逐个签章。</w:t>
      </w:r>
    </w:p>
    <w:p w14:paraId="25B7B895">
      <w:pPr>
        <w:numPr>
          <w:ilvl w:val="0"/>
          <w:numId w:val="0"/>
        </w:numPr>
        <w:ind w:firstLine="420" w:firstLineChars="200"/>
        <w:jc w:val="left"/>
        <w:rPr>
          <w:rFonts w:hint="eastAsia" w:ascii="宋体" w:hAnsi="宋体" w:eastAsia="宋体" w:cs="宋体"/>
          <w:caps w:val="0"/>
          <w:smallCaps w:val="0"/>
          <w:lang w:eastAsia="zh-CN"/>
        </w:rPr>
      </w:pPr>
      <w:r>
        <w:rPr>
          <w:rFonts w:hint="eastAsia" w:ascii="宋体" w:hAnsi="宋体" w:cs="宋体"/>
          <w:caps w:val="0"/>
          <w:smallCaps w:val="0"/>
          <w:lang w:val="en-US" w:eastAsia="zh-CN"/>
        </w:rPr>
        <w:t>6、</w:t>
      </w:r>
      <w:r>
        <w:rPr>
          <w:rFonts w:hint="eastAsia" w:ascii="宋体" w:hAnsi="宋体" w:eastAsia="宋体" w:cs="宋体"/>
          <w:caps w:val="0"/>
          <w:smallCaps w:val="0"/>
        </w:rPr>
        <w:t>签章完毕后，返回中标通知书</w:t>
      </w:r>
      <w:r>
        <w:rPr>
          <w:rFonts w:hint="eastAsia" w:ascii="宋体" w:hAnsi="宋体" w:eastAsia="宋体" w:cs="宋体"/>
          <w:caps w:val="0"/>
          <w:smallCaps w:val="0"/>
          <w:lang w:val="en-US" w:eastAsia="zh-CN"/>
        </w:rPr>
        <w:t>页面</w:t>
      </w:r>
      <w:r>
        <w:rPr>
          <w:rFonts w:hint="eastAsia" w:ascii="宋体" w:hAnsi="宋体" w:eastAsia="宋体" w:cs="宋体"/>
          <w:caps w:val="0"/>
          <w:smallCaps w:val="0"/>
        </w:rPr>
        <w:t>，签过章的通知书的“生成通知书”按钮，变为红色。</w:t>
      </w:r>
    </w:p>
    <w:p w14:paraId="29C12DEF">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176655"/>
            <wp:effectExtent l="0" t="0" r="9525" b="4445"/>
            <wp:docPr id="90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 name="图片 45"/>
                    <pic:cNvPicPr>
                      <a:picLocks noChangeAspect="1"/>
                    </pic:cNvPicPr>
                  </pic:nvPicPr>
                  <pic:blipFill>
                    <a:blip r:embed="rId327"/>
                    <a:stretch>
                      <a:fillRect/>
                    </a:stretch>
                  </pic:blipFill>
                  <pic:spPr>
                    <a:xfrm>
                      <a:off x="0" y="0"/>
                      <a:ext cx="5057775" cy="1176655"/>
                    </a:xfrm>
                    <a:prstGeom prst="rect">
                      <a:avLst/>
                    </a:prstGeom>
                    <a:noFill/>
                    <a:ln>
                      <a:noFill/>
                    </a:ln>
                  </pic:spPr>
                </pic:pic>
              </a:graphicData>
            </a:graphic>
          </wp:inline>
        </w:drawing>
      </w:r>
    </w:p>
    <w:p w14:paraId="463F1773">
      <w:pPr>
        <w:numPr>
          <w:ilvl w:val="0"/>
          <w:numId w:val="0"/>
        </w:numPr>
        <w:ind w:firstLine="420" w:firstLineChars="200"/>
        <w:jc w:val="left"/>
        <w:rPr>
          <w:rFonts w:hint="eastAsia" w:ascii="宋体" w:hAnsi="宋体" w:eastAsia="宋体" w:cs="宋体"/>
          <w:caps w:val="0"/>
          <w:smallCaps w:val="0"/>
        </w:rPr>
      </w:pPr>
      <w:r>
        <w:rPr>
          <w:rFonts w:hint="eastAsia" w:ascii="宋体" w:hAnsi="宋体" w:cs="宋体"/>
          <w:caps w:val="0"/>
          <w:smallCaps w:val="0"/>
          <w:lang w:val="en-US" w:eastAsia="zh-CN"/>
        </w:rPr>
        <w:t>7、</w:t>
      </w:r>
      <w:r>
        <w:rPr>
          <w:rFonts w:hint="eastAsia" w:ascii="宋体" w:hAnsi="宋体" w:eastAsia="宋体" w:cs="宋体"/>
          <w:caps w:val="0"/>
          <w:smallCaps w:val="0"/>
        </w:rPr>
        <w:t>点击</w:t>
      </w:r>
      <w:r>
        <w:rPr>
          <w:rFonts w:hint="eastAsia" w:ascii="宋体" w:hAnsi="宋体" w:eastAsia="宋体" w:cs="宋体"/>
          <w:caps w:val="0"/>
          <w:smallCaps w:val="0"/>
          <w:lang w:val="en-US" w:eastAsia="zh-CN"/>
        </w:rPr>
        <w:t>招标结果</w:t>
      </w:r>
      <w:r>
        <w:rPr>
          <w:rFonts w:hint="eastAsia" w:ascii="宋体" w:hAnsi="宋体" w:eastAsia="宋体" w:cs="宋体"/>
          <w:caps w:val="0"/>
          <w:smallCaps w:val="0"/>
        </w:rPr>
        <w:t>通知书的“生成通知书”按钮，</w:t>
      </w:r>
      <w:r>
        <w:rPr>
          <w:rFonts w:hint="eastAsia" w:ascii="宋体" w:hAnsi="宋体" w:eastAsia="宋体" w:cs="宋体"/>
          <w:caps w:val="0"/>
          <w:smallCaps w:val="0"/>
          <w:lang w:val="en-US" w:eastAsia="zh-CN"/>
        </w:rPr>
        <w:t>进入</w:t>
      </w:r>
      <w:r>
        <w:rPr>
          <w:rFonts w:hint="eastAsia" w:ascii="宋体" w:hAnsi="宋体" w:eastAsia="宋体" w:cs="宋体"/>
          <w:caps w:val="0"/>
          <w:smallCaps w:val="0"/>
        </w:rPr>
        <w:t>“生成</w:t>
      </w:r>
      <w:r>
        <w:rPr>
          <w:rFonts w:hint="eastAsia" w:ascii="宋体" w:hAnsi="宋体" w:eastAsia="宋体" w:cs="宋体"/>
          <w:caps w:val="0"/>
          <w:smallCaps w:val="0"/>
          <w:lang w:val="en-US" w:eastAsia="zh-CN"/>
        </w:rPr>
        <w:t>招标结果</w:t>
      </w:r>
      <w:r>
        <w:rPr>
          <w:rFonts w:hint="eastAsia" w:ascii="宋体" w:hAnsi="宋体" w:eastAsia="宋体" w:cs="宋体"/>
          <w:caps w:val="0"/>
          <w:smallCaps w:val="0"/>
        </w:rPr>
        <w:t>通知书”页面</w:t>
      </w:r>
      <w:r>
        <w:rPr>
          <w:rFonts w:hint="eastAsia" w:ascii="宋体" w:hAnsi="宋体" w:eastAsia="宋体" w:cs="宋体"/>
          <w:caps w:val="0"/>
          <w:smallCaps w:val="0"/>
          <w:lang w:val="en-US" w:eastAsia="zh-CN"/>
        </w:rPr>
        <w:t>。</w:t>
      </w:r>
      <w:r>
        <w:rPr>
          <w:rFonts w:hint="eastAsia" w:ascii="宋体" w:hAnsi="宋体" w:eastAsia="宋体" w:cs="宋体"/>
          <w:caps w:val="0"/>
          <w:smallCaps w:val="0"/>
        </w:rPr>
        <w:t>如下图：</w:t>
      </w:r>
    </w:p>
    <w:p w14:paraId="1D1A7B68">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048385"/>
            <wp:effectExtent l="0" t="0" r="9525" b="18415"/>
            <wp:docPr id="90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 name="图片 46"/>
                    <pic:cNvPicPr>
                      <a:picLocks noChangeAspect="1"/>
                    </pic:cNvPicPr>
                  </pic:nvPicPr>
                  <pic:blipFill>
                    <a:blip r:embed="rId328"/>
                    <a:stretch>
                      <a:fillRect/>
                    </a:stretch>
                  </pic:blipFill>
                  <pic:spPr>
                    <a:xfrm>
                      <a:off x="0" y="0"/>
                      <a:ext cx="5057775" cy="1048385"/>
                    </a:xfrm>
                    <a:prstGeom prst="rect">
                      <a:avLst/>
                    </a:prstGeom>
                    <a:noFill/>
                    <a:ln>
                      <a:noFill/>
                    </a:ln>
                  </pic:spPr>
                </pic:pic>
              </a:graphicData>
            </a:graphic>
          </wp:inline>
        </w:drawing>
      </w:r>
    </w:p>
    <w:p w14:paraId="1031CB7D">
      <w:pPr>
        <w:bidi w:val="0"/>
        <w:ind w:left="0" w:leftChars="0" w:firstLine="0" w:firstLineChars="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69230" cy="2305685"/>
            <wp:effectExtent l="0" t="0" r="7620" b="18415"/>
            <wp:docPr id="905"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 name="图片 107"/>
                    <pic:cNvPicPr>
                      <a:picLocks noChangeAspect="1"/>
                    </pic:cNvPicPr>
                  </pic:nvPicPr>
                  <pic:blipFill>
                    <a:blip r:embed="rId329"/>
                    <a:stretch>
                      <a:fillRect/>
                    </a:stretch>
                  </pic:blipFill>
                  <pic:spPr>
                    <a:xfrm>
                      <a:off x="0" y="0"/>
                      <a:ext cx="5269230" cy="2305685"/>
                    </a:xfrm>
                    <a:prstGeom prst="rect">
                      <a:avLst/>
                    </a:prstGeom>
                    <a:noFill/>
                    <a:ln>
                      <a:noFill/>
                    </a:ln>
                  </pic:spPr>
                </pic:pic>
              </a:graphicData>
            </a:graphic>
          </wp:inline>
        </w:drawing>
      </w:r>
    </w:p>
    <w:p w14:paraId="6599A1DB">
      <w:pPr>
        <w:bidi w:val="0"/>
        <w:rPr>
          <w:rFonts w:hint="eastAsia" w:ascii="宋体" w:hAnsi="宋体" w:eastAsia="宋体" w:cs="宋体"/>
          <w:caps w:val="0"/>
          <w:smallCaps w:val="0"/>
        </w:rPr>
      </w:pPr>
      <w:r>
        <w:rPr>
          <w:rFonts w:hint="eastAsia" w:ascii="宋体" w:hAnsi="宋体" w:eastAsia="宋体" w:cs="宋体"/>
          <w:caps w:val="0"/>
          <w:smallCaps w:val="0"/>
        </w:rPr>
        <w:t>注：</w:t>
      </w:r>
    </w:p>
    <w:p w14:paraId="162A2C1B">
      <w:pPr>
        <w:numPr>
          <w:ilvl w:val="0"/>
          <w:numId w:val="90"/>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进入“生成招标结果通知书”页面，插入CA锁，点击“签章”按钮，对通知书内容进行签章；然后点击“签章提交”按钮，签章完成。</w:t>
      </w:r>
    </w:p>
    <w:p w14:paraId="524003A4">
      <w:pPr>
        <w:numPr>
          <w:ilvl w:val="0"/>
          <w:numId w:val="90"/>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rPr>
        <w:t>如果有多个单位，需</w:t>
      </w:r>
      <w:r>
        <w:rPr>
          <w:rFonts w:hint="eastAsia" w:ascii="宋体" w:hAnsi="宋体" w:eastAsia="宋体" w:cs="宋体"/>
          <w:caps w:val="0"/>
          <w:smallCaps w:val="0"/>
          <w:lang w:val="en-US" w:eastAsia="zh-CN"/>
        </w:rPr>
        <w:t>要</w:t>
      </w:r>
      <w:r>
        <w:rPr>
          <w:rFonts w:hint="eastAsia" w:ascii="宋体" w:hAnsi="宋体" w:eastAsia="宋体" w:cs="宋体"/>
          <w:caps w:val="0"/>
          <w:smallCaps w:val="0"/>
        </w:rPr>
        <w:t>对</w:t>
      </w:r>
      <w:r>
        <w:rPr>
          <w:rFonts w:hint="eastAsia" w:ascii="宋体" w:hAnsi="宋体" w:eastAsia="宋体" w:cs="宋体"/>
          <w:caps w:val="0"/>
          <w:smallCaps w:val="0"/>
          <w:lang w:val="en-US" w:eastAsia="zh-CN"/>
        </w:rPr>
        <w:t>每个中标单位逐个签章。当开启批量签章后，可以批量进行签章。</w:t>
      </w:r>
    </w:p>
    <w:p w14:paraId="08498E04">
      <w:pPr>
        <w:numPr>
          <w:ilvl w:val="0"/>
          <w:numId w:val="90"/>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点击“批量生成”可以对招标结果通知书进行批量生成。</w:t>
      </w:r>
    </w:p>
    <w:p w14:paraId="6676A999">
      <w:pPr>
        <w:bidi w:val="0"/>
        <w:rPr>
          <w:rFonts w:hint="eastAsia" w:ascii="宋体" w:hAnsi="宋体" w:eastAsia="宋体" w:cs="宋体"/>
          <w:caps w:val="0"/>
          <w:smallCaps w:val="0"/>
          <w:lang w:val="en-US" w:eastAsia="zh-CN"/>
        </w:rPr>
      </w:pPr>
    </w:p>
    <w:p w14:paraId="48889770">
      <w:pPr>
        <w:numPr>
          <w:ilvl w:val="0"/>
          <w:numId w:val="0"/>
        </w:numPr>
        <w:ind w:firstLine="420" w:firstLineChars="200"/>
        <w:jc w:val="left"/>
        <w:rPr>
          <w:rFonts w:hint="eastAsia" w:ascii="宋体" w:hAnsi="宋体" w:eastAsia="宋体" w:cs="宋体"/>
          <w:caps w:val="0"/>
          <w:smallCaps w:val="0"/>
          <w:lang w:eastAsia="zh-CN"/>
        </w:rPr>
      </w:pPr>
      <w:r>
        <w:rPr>
          <w:rFonts w:hint="eastAsia" w:ascii="宋体" w:hAnsi="宋体" w:cs="宋体"/>
          <w:caps w:val="0"/>
          <w:smallCaps w:val="0"/>
          <w:lang w:val="en-US" w:eastAsia="zh-CN"/>
        </w:rPr>
        <w:t>8、</w:t>
      </w:r>
      <w:r>
        <w:rPr>
          <w:rFonts w:hint="eastAsia" w:ascii="宋体" w:hAnsi="宋体" w:eastAsia="宋体" w:cs="宋体"/>
          <w:caps w:val="0"/>
          <w:smallCaps w:val="0"/>
        </w:rPr>
        <w:t>签章完毕后，返回</w:t>
      </w:r>
      <w:r>
        <w:rPr>
          <w:rFonts w:hint="eastAsia" w:ascii="宋体" w:hAnsi="宋体" w:eastAsia="宋体" w:cs="宋体"/>
          <w:caps w:val="0"/>
          <w:smallCaps w:val="0"/>
          <w:lang w:val="en-US" w:eastAsia="zh-CN"/>
        </w:rPr>
        <w:t>中标通知书</w:t>
      </w:r>
      <w:r>
        <w:rPr>
          <w:rFonts w:hint="eastAsia" w:ascii="宋体" w:hAnsi="宋体" w:eastAsia="宋体" w:cs="宋体"/>
          <w:caps w:val="0"/>
          <w:smallCaps w:val="0"/>
        </w:rPr>
        <w:t>页面，签过章的通知书的“生成通知书”按钮，变为红色。</w:t>
      </w:r>
    </w:p>
    <w:p w14:paraId="6ABDA6EE">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869950"/>
            <wp:effectExtent l="0" t="0" r="9525" b="6350"/>
            <wp:docPr id="90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 name="图片 47"/>
                    <pic:cNvPicPr>
                      <a:picLocks noChangeAspect="1"/>
                    </pic:cNvPicPr>
                  </pic:nvPicPr>
                  <pic:blipFill>
                    <a:blip r:embed="rId330"/>
                    <a:stretch>
                      <a:fillRect/>
                    </a:stretch>
                  </pic:blipFill>
                  <pic:spPr>
                    <a:xfrm>
                      <a:off x="0" y="0"/>
                      <a:ext cx="5057775" cy="869950"/>
                    </a:xfrm>
                    <a:prstGeom prst="rect">
                      <a:avLst/>
                    </a:prstGeom>
                    <a:noFill/>
                    <a:ln>
                      <a:noFill/>
                    </a:ln>
                  </pic:spPr>
                </pic:pic>
              </a:graphicData>
            </a:graphic>
          </wp:inline>
        </w:drawing>
      </w:r>
    </w:p>
    <w:p w14:paraId="0734E858">
      <w:pPr>
        <w:numPr>
          <w:ilvl w:val="0"/>
          <w:numId w:val="0"/>
        </w:numPr>
        <w:ind w:firstLine="420" w:firstLineChars="200"/>
        <w:jc w:val="left"/>
        <w:rPr>
          <w:rFonts w:hint="eastAsia" w:ascii="宋体" w:hAnsi="宋体" w:eastAsia="宋体" w:cs="宋体"/>
          <w:caps w:val="0"/>
          <w:smallCaps w:val="0"/>
          <w:lang w:eastAsia="zh-CN"/>
        </w:rPr>
      </w:pPr>
      <w:r>
        <w:rPr>
          <w:rFonts w:hint="eastAsia" w:ascii="宋体" w:hAnsi="宋体" w:cs="宋体"/>
          <w:caps w:val="0"/>
          <w:smallCaps w:val="0"/>
          <w:lang w:val="en-US" w:eastAsia="zh-CN"/>
        </w:rPr>
        <w:t>9、</w:t>
      </w:r>
      <w:r>
        <w:rPr>
          <w:rFonts w:hint="eastAsia" w:ascii="宋体" w:hAnsi="宋体" w:eastAsia="宋体" w:cs="宋体"/>
          <w:caps w:val="0"/>
          <w:smallCaps w:val="0"/>
        </w:rPr>
        <w:t>中标通知</w:t>
      </w:r>
      <w:r>
        <w:rPr>
          <w:rFonts w:hint="eastAsia" w:ascii="宋体" w:hAnsi="宋体" w:eastAsia="宋体" w:cs="宋体"/>
          <w:caps w:val="0"/>
          <w:smallCaps w:val="0"/>
          <w:lang w:val="en-US" w:eastAsia="zh-CN"/>
        </w:rPr>
        <w:t>书</w:t>
      </w:r>
      <w:r>
        <w:rPr>
          <w:rFonts w:hint="eastAsia" w:ascii="宋体" w:hAnsi="宋体" w:eastAsia="宋体" w:cs="宋体"/>
          <w:caps w:val="0"/>
          <w:smallCaps w:val="0"/>
        </w:rPr>
        <w:t>页面，</w:t>
      </w:r>
      <w:r>
        <w:rPr>
          <w:rFonts w:hint="eastAsia" w:ascii="宋体" w:hAnsi="宋体" w:eastAsia="宋体" w:cs="宋体"/>
          <w:caps w:val="0"/>
          <w:smallCaps w:val="0"/>
          <w:lang w:val="en-US" w:eastAsia="zh-CN"/>
        </w:rPr>
        <w:t>招标结果通知书处，“通知书状态”展示通知书是否发送给投标人</w:t>
      </w:r>
      <w:r>
        <w:rPr>
          <w:rFonts w:hint="eastAsia" w:ascii="宋体" w:hAnsi="宋体" w:eastAsia="宋体" w:cs="宋体"/>
          <w:caps w:val="0"/>
          <w:smallCaps w:val="0"/>
        </w:rPr>
        <w:t>，</w:t>
      </w:r>
      <w:r>
        <w:rPr>
          <w:rFonts w:hint="eastAsia" w:ascii="宋体" w:hAnsi="宋体" w:eastAsia="宋体" w:cs="宋体"/>
          <w:caps w:val="0"/>
          <w:smallCaps w:val="0"/>
          <w:lang w:val="en-US" w:eastAsia="zh-CN"/>
        </w:rPr>
        <w:t>“√”标识已发送，“灰色图标”标识未发送。如下图</w:t>
      </w:r>
      <w:r>
        <w:rPr>
          <w:rFonts w:hint="eastAsia" w:ascii="宋体" w:hAnsi="宋体" w:eastAsia="宋体" w:cs="宋体"/>
          <w:caps w:val="0"/>
          <w:smallCaps w:val="0"/>
          <w:lang w:eastAsia="zh-CN"/>
        </w:rPr>
        <w:t>：</w:t>
      </w:r>
    </w:p>
    <w:p w14:paraId="72C8CEB9">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517650"/>
            <wp:effectExtent l="0" t="0" r="9525" b="6350"/>
            <wp:docPr id="90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 name="图片 48"/>
                    <pic:cNvPicPr>
                      <a:picLocks noChangeAspect="1"/>
                    </pic:cNvPicPr>
                  </pic:nvPicPr>
                  <pic:blipFill>
                    <a:blip r:embed="rId331"/>
                    <a:stretch>
                      <a:fillRect/>
                    </a:stretch>
                  </pic:blipFill>
                  <pic:spPr>
                    <a:xfrm>
                      <a:off x="0" y="0"/>
                      <a:ext cx="5057775" cy="1517650"/>
                    </a:xfrm>
                    <a:prstGeom prst="rect">
                      <a:avLst/>
                    </a:prstGeom>
                    <a:noFill/>
                    <a:ln>
                      <a:noFill/>
                    </a:ln>
                  </pic:spPr>
                </pic:pic>
              </a:graphicData>
            </a:graphic>
          </wp:inline>
        </w:drawing>
      </w:r>
    </w:p>
    <w:p w14:paraId="5C9D1CFC">
      <w:pPr>
        <w:bidi w:val="0"/>
        <w:ind w:left="0" w:leftChars="0" w:firstLine="0" w:firstLineChars="0"/>
        <w:rPr>
          <w:rFonts w:hint="eastAsia" w:ascii="宋体" w:hAnsi="宋体" w:eastAsia="宋体" w:cs="宋体"/>
          <w:caps w:val="0"/>
          <w:smallCaps w:val="0"/>
        </w:rPr>
      </w:pPr>
    </w:p>
    <w:p w14:paraId="7DD98553">
      <w:pPr>
        <w:numPr>
          <w:ilvl w:val="0"/>
          <w:numId w:val="0"/>
        </w:numPr>
        <w:ind w:firstLine="420" w:firstLineChars="200"/>
        <w:jc w:val="left"/>
        <w:rPr>
          <w:rFonts w:hint="eastAsia" w:ascii="宋体" w:hAnsi="宋体" w:eastAsia="宋体" w:cs="宋体"/>
          <w:caps w:val="0"/>
          <w:smallCaps w:val="0"/>
        </w:rPr>
      </w:pPr>
      <w:r>
        <w:rPr>
          <w:rFonts w:hint="eastAsia" w:ascii="宋体" w:hAnsi="宋体" w:cs="宋体"/>
          <w:caps w:val="0"/>
          <w:smallCaps w:val="0"/>
          <w:color w:val="000000" w:themeColor="text1"/>
          <w:lang w:val="en-US" w:eastAsia="zh-CN"/>
          <w14:textFill>
            <w14:solidFill>
              <w14:schemeClr w14:val="tx1"/>
            </w14:solidFill>
          </w14:textFill>
        </w:rPr>
        <w:t>10、</w:t>
      </w:r>
      <w:r>
        <w:rPr>
          <w:rFonts w:hint="eastAsia" w:ascii="宋体" w:hAnsi="宋体" w:eastAsia="宋体" w:cs="宋体"/>
          <w:caps w:val="0"/>
          <w:smallCaps w:val="0"/>
          <w:color w:val="000000" w:themeColor="text1"/>
          <w:lang w:val="en-US" w:eastAsia="zh-CN"/>
          <w14:textFill>
            <w14:solidFill>
              <w14:schemeClr w14:val="tx1"/>
            </w14:solidFill>
          </w14:textFill>
        </w:rPr>
        <w:t>“07附件信息”</w:t>
      </w:r>
      <w:r>
        <w:rPr>
          <w:rFonts w:hint="eastAsia" w:ascii="宋体" w:hAnsi="宋体" w:eastAsia="宋体" w:cs="宋体"/>
          <w:caps w:val="0"/>
          <w:smallCaps w:val="0"/>
          <w:lang w:val="en-US" w:eastAsia="zh-CN"/>
        </w:rPr>
        <w:t>，点击“上传”按钮，可上传附件。如下图</w:t>
      </w:r>
      <w:r>
        <w:rPr>
          <w:rFonts w:hint="eastAsia" w:ascii="宋体" w:hAnsi="宋体" w:eastAsia="宋体" w:cs="宋体"/>
          <w:caps w:val="0"/>
          <w:smallCaps w:val="0"/>
        </w:rPr>
        <w:t>：</w:t>
      </w:r>
    </w:p>
    <w:p w14:paraId="200AEDAA">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704215"/>
            <wp:effectExtent l="0" t="0" r="9525" b="635"/>
            <wp:docPr id="90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 name="图片 49"/>
                    <pic:cNvPicPr>
                      <a:picLocks noChangeAspect="1"/>
                    </pic:cNvPicPr>
                  </pic:nvPicPr>
                  <pic:blipFill>
                    <a:blip r:embed="rId332"/>
                    <a:stretch>
                      <a:fillRect/>
                    </a:stretch>
                  </pic:blipFill>
                  <pic:spPr>
                    <a:xfrm>
                      <a:off x="0" y="0"/>
                      <a:ext cx="5057775" cy="704215"/>
                    </a:xfrm>
                    <a:prstGeom prst="rect">
                      <a:avLst/>
                    </a:prstGeom>
                    <a:noFill/>
                    <a:ln>
                      <a:noFill/>
                    </a:ln>
                  </pic:spPr>
                </pic:pic>
              </a:graphicData>
            </a:graphic>
          </wp:inline>
        </w:drawing>
      </w:r>
    </w:p>
    <w:p w14:paraId="3CB6C971">
      <w:pPr>
        <w:numPr>
          <w:ilvl w:val="0"/>
          <w:numId w:val="0"/>
        </w:numPr>
        <w:ind w:firstLine="420" w:firstLineChars="200"/>
        <w:jc w:val="left"/>
        <w:rPr>
          <w:rFonts w:hint="eastAsia" w:ascii="宋体" w:hAnsi="宋体" w:eastAsia="宋体" w:cs="宋体"/>
          <w:caps w:val="0"/>
          <w:smallCaps w:val="0"/>
          <w:lang w:val="en-US" w:eastAsia="zh-CN"/>
        </w:rPr>
      </w:pPr>
      <w:r>
        <w:rPr>
          <w:rFonts w:hint="eastAsia" w:ascii="宋体" w:hAnsi="宋体" w:cs="宋体"/>
          <w:caps w:val="0"/>
          <w:smallCaps w:val="0"/>
          <w:lang w:val="en-US" w:eastAsia="zh-CN"/>
        </w:rPr>
        <w:t>11、</w:t>
      </w:r>
      <w:r>
        <w:rPr>
          <w:rFonts w:hint="eastAsia" w:ascii="宋体" w:hAnsi="宋体" w:eastAsia="宋体" w:cs="宋体"/>
          <w:caps w:val="0"/>
          <w:smallCaps w:val="0"/>
          <w:lang w:val="en-US" w:eastAsia="zh-CN"/>
        </w:rPr>
        <w:t>所有签章完毕后，</w:t>
      </w:r>
      <w:r>
        <w:rPr>
          <w:rFonts w:hint="eastAsia" w:ascii="宋体" w:hAnsi="宋体" w:eastAsia="宋体" w:cs="宋体"/>
          <w:caps w:val="0"/>
          <w:smallCaps w:val="0"/>
        </w:rPr>
        <w:t>点击“</w:t>
      </w:r>
      <w:r>
        <w:rPr>
          <w:rFonts w:hint="eastAsia" w:ascii="宋体" w:hAnsi="宋体" w:eastAsia="宋体" w:cs="宋体"/>
          <w:caps w:val="0"/>
          <w:smallCaps w:val="0"/>
          <w:lang w:val="en-US" w:eastAsia="zh-CN"/>
        </w:rPr>
        <w:t>提交信息</w:t>
      </w:r>
      <w:r>
        <w:rPr>
          <w:rFonts w:hint="eastAsia" w:ascii="宋体" w:hAnsi="宋体" w:eastAsia="宋体" w:cs="宋体"/>
          <w:caps w:val="0"/>
          <w:smallCaps w:val="0"/>
        </w:rPr>
        <w:t>”按钮，</w:t>
      </w:r>
      <w:r>
        <w:rPr>
          <w:rFonts w:hint="eastAsia" w:ascii="宋体" w:hAnsi="宋体" w:eastAsia="宋体" w:cs="宋体"/>
          <w:caps w:val="0"/>
          <w:smallCaps w:val="0"/>
          <w:lang w:val="en-US" w:eastAsia="zh-CN"/>
        </w:rPr>
        <w:t>弹出意见框，输入意见后点击“确认提交”按钮，通知书发送成功。如下图：</w:t>
      </w:r>
    </w:p>
    <w:p w14:paraId="66062478">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284730"/>
            <wp:effectExtent l="0" t="0" r="9525" b="1270"/>
            <wp:docPr id="91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 name="图片 50"/>
                    <pic:cNvPicPr>
                      <a:picLocks noChangeAspect="1"/>
                    </pic:cNvPicPr>
                  </pic:nvPicPr>
                  <pic:blipFill>
                    <a:blip r:embed="rId334"/>
                    <a:stretch>
                      <a:fillRect/>
                    </a:stretch>
                  </pic:blipFill>
                  <pic:spPr>
                    <a:xfrm>
                      <a:off x="0" y="0"/>
                      <a:ext cx="5057775" cy="2284730"/>
                    </a:xfrm>
                    <a:prstGeom prst="rect">
                      <a:avLst/>
                    </a:prstGeom>
                    <a:noFill/>
                    <a:ln>
                      <a:noFill/>
                    </a:ln>
                  </pic:spPr>
                </pic:pic>
              </a:graphicData>
            </a:graphic>
          </wp:inline>
        </w:drawing>
      </w:r>
    </w:p>
    <w:p w14:paraId="2F5CD403">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4DE2C929">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①所有通知书包含中标通知书和招标结果通知书都已经成功签章后，才能提交。</w:t>
      </w:r>
    </w:p>
    <w:p w14:paraId="35A20CB1">
      <w:pPr>
        <w:numPr>
          <w:ilvl w:val="0"/>
          <w:numId w:val="0"/>
        </w:numPr>
        <w:ind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w:t>
      </w:r>
      <w:r>
        <w:rPr>
          <w:rFonts w:hint="eastAsia" w:ascii="宋体" w:hAnsi="宋体" w:eastAsia="宋体" w:cs="宋体"/>
          <w:caps w:val="0"/>
          <w:smallCaps w:val="0"/>
          <w:color w:val="000000" w:themeColor="text1"/>
          <w:lang w:val="en-US" w:eastAsia="zh-CN"/>
          <w14:textFill>
            <w14:solidFill>
              <w14:schemeClr w14:val="tx1"/>
            </w14:solidFill>
          </w14:textFill>
        </w:rPr>
        <w:t xml:space="preserve">点击“提交信息”按钮之前，如果点击“修改保存”按钮，信息保存成功，且可以对页面信息继续进行修改。 </w:t>
      </w:r>
    </w:p>
    <w:p w14:paraId="27FCA064">
      <w:pPr>
        <w:pStyle w:val="4"/>
        <w:bidi w:val="0"/>
        <w:rPr>
          <w:rFonts w:hint="eastAsia" w:ascii="宋体" w:hAnsi="宋体" w:eastAsia="宋体" w:cs="宋体"/>
          <w:caps w:val="0"/>
          <w:smallCaps w:val="0"/>
        </w:rPr>
      </w:pPr>
      <w:bookmarkStart w:id="354" w:name="_Toc19396"/>
      <w:bookmarkStart w:id="355" w:name="_Toc29548"/>
      <w:bookmarkStart w:id="356" w:name="_Toc28251"/>
      <w:bookmarkStart w:id="357" w:name="_Toc10105"/>
      <w:bookmarkStart w:id="358" w:name="_Toc21246"/>
      <w:bookmarkStart w:id="359" w:name="_Toc21898"/>
      <w:r>
        <w:rPr>
          <w:rFonts w:hint="eastAsia" w:ascii="宋体" w:hAnsi="宋体" w:eastAsia="宋体" w:cs="宋体"/>
          <w:caps w:val="0"/>
          <w:smallCaps w:val="0"/>
          <w:lang w:val="en-US" w:eastAsia="zh-CN"/>
        </w:rPr>
        <w:t>合同备案</w:t>
      </w:r>
      <w:bookmarkEnd w:id="354"/>
      <w:bookmarkEnd w:id="355"/>
      <w:bookmarkEnd w:id="356"/>
      <w:bookmarkEnd w:id="357"/>
      <w:bookmarkEnd w:id="358"/>
      <w:bookmarkEnd w:id="359"/>
    </w:p>
    <w:p w14:paraId="5B4408CA">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2DAD5E1F">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实现采购人和中标人网签中标合同的功能。</w:t>
      </w:r>
    </w:p>
    <w:p w14:paraId="1F644EAE">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提供采购项目标段（包）与合同的关联关系。具备根据法律法规规章和招标文件的规定内容，编辑、形成、递交、验证确认和签署合同文本的功能。具备按规定要求向相关主体和管理单位收集、记录和验证合同履行结果的相关信息。</w:t>
      </w:r>
    </w:p>
    <w:p w14:paraId="0C7C6A9B">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中标人登录系统，挑选标段（包），设定合同金额，合同内容等信息，并且上传合同原稿，提交给采购人确认。若采购人对合同有异议，可以以Word留痕的形式修改文档，然后再返回中标人，中标人确认无误后，可转换成pdf文档进行签章，然后提交给采购人签章，采购人签完章之后，提交审核。</w:t>
      </w:r>
    </w:p>
    <w:p w14:paraId="6BEE6CCE">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387F01EF">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198131B7">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2D4614D8">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中标通知书审核通过</w:t>
      </w:r>
      <w:r>
        <w:rPr>
          <w:rFonts w:hint="eastAsia" w:ascii="宋体" w:hAnsi="宋体" w:eastAsia="宋体" w:cs="宋体"/>
          <w:caps w:val="0"/>
          <w:smallCaps w:val="0"/>
          <w:color w:val="000000" w:themeColor="text1"/>
          <w14:textFill>
            <w14:solidFill>
              <w14:schemeClr w14:val="tx1"/>
            </w14:solidFill>
          </w14:textFill>
        </w:rPr>
        <w:t>。</w:t>
      </w:r>
    </w:p>
    <w:p w14:paraId="56CA36A0">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3BA80336">
      <w:pPr>
        <w:numPr>
          <w:ilvl w:val="0"/>
          <w:numId w:val="91"/>
        </w:numPr>
        <w:jc w:val="left"/>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cs="宋体"/>
          <w:caps w:val="0"/>
          <w:smallCaps w:val="0"/>
          <w:lang w:val="en-US" w:eastAsia="zh-CN"/>
        </w:rPr>
        <w:t>谈判采购</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合同</w:t>
      </w:r>
      <w:r>
        <w:rPr>
          <w:rFonts w:hint="eastAsia" w:ascii="宋体" w:hAnsi="宋体" w:cs="宋体"/>
          <w:caps w:val="0"/>
          <w:smallCaps w:val="0"/>
          <w:lang w:val="en-US" w:eastAsia="zh-CN"/>
        </w:rPr>
        <w:t>备案</w:t>
      </w:r>
      <w:r>
        <w:rPr>
          <w:rFonts w:hint="eastAsia" w:ascii="宋体" w:hAnsi="宋体" w:eastAsia="宋体" w:cs="宋体"/>
          <w:caps w:val="0"/>
          <w:smallCaps w:val="0"/>
        </w:rPr>
        <w:t>”</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合同</w:t>
      </w:r>
      <w:r>
        <w:rPr>
          <w:rFonts w:hint="eastAsia" w:ascii="宋体" w:hAnsi="宋体" w:cs="宋体"/>
          <w:caps w:val="0"/>
          <w:smallCaps w:val="0"/>
          <w:lang w:val="en-US" w:eastAsia="zh-CN"/>
        </w:rPr>
        <w:t>备案</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3967570F">
      <w:pPr>
        <w:bidi w:val="0"/>
        <w:ind w:left="0" w:leftChars="0" w:firstLine="0" w:firstLineChars="0"/>
        <w:jc w:val="center"/>
        <w:rPr>
          <w:rFonts w:hint="eastAsia" w:ascii="宋体" w:hAnsi="宋体" w:eastAsia="宋体" w:cs="宋体"/>
          <w:caps w:val="0"/>
          <w:smallCaps w:val="0"/>
        </w:rPr>
      </w:pPr>
      <w:r>
        <w:drawing>
          <wp:inline distT="0" distB="0" distL="114300" distR="114300">
            <wp:extent cx="4396105" cy="2027555"/>
            <wp:effectExtent l="0" t="0" r="4445" b="10795"/>
            <wp:docPr id="92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7"/>
                    <pic:cNvPicPr>
                      <a:picLocks noChangeAspect="1"/>
                    </pic:cNvPicPr>
                  </pic:nvPicPr>
                  <pic:blipFill>
                    <a:blip r:embed="rId545"/>
                    <a:stretch>
                      <a:fillRect/>
                    </a:stretch>
                  </pic:blipFill>
                  <pic:spPr>
                    <a:xfrm>
                      <a:off x="0" y="0"/>
                      <a:ext cx="4396105" cy="2027555"/>
                    </a:xfrm>
                    <a:prstGeom prst="rect">
                      <a:avLst/>
                    </a:prstGeom>
                    <a:noFill/>
                    <a:ln>
                      <a:noFill/>
                    </a:ln>
                  </pic:spPr>
                </pic:pic>
              </a:graphicData>
            </a:graphic>
          </wp:inline>
        </w:drawing>
      </w:r>
    </w:p>
    <w:p w14:paraId="5D91423C">
      <w:pPr>
        <w:numPr>
          <w:ilvl w:val="0"/>
          <w:numId w:val="91"/>
        </w:numPr>
        <w:jc w:val="left"/>
        <w:rPr>
          <w:rFonts w:hint="eastAsia" w:ascii="宋体" w:hAnsi="宋体" w:eastAsia="宋体" w:cs="宋体"/>
        </w:rPr>
      </w:pPr>
      <w:r>
        <w:rPr>
          <w:rFonts w:hint="eastAsia" w:ascii="宋体" w:hAnsi="宋体" w:eastAsia="宋体" w:cs="宋体"/>
          <w:caps w:val="0"/>
          <w:smallCaps w:val="0"/>
          <w:lang w:val="en-US" w:eastAsia="zh-CN"/>
        </w:rPr>
        <w:t>合同</w:t>
      </w:r>
      <w:r>
        <w:rPr>
          <w:rFonts w:hint="eastAsia" w:ascii="宋体" w:hAnsi="宋体" w:cs="宋体"/>
          <w:caps w:val="0"/>
          <w:smallCaps w:val="0"/>
          <w:lang w:val="en-US" w:eastAsia="zh-CN"/>
        </w:rPr>
        <w:t>备案</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点击“新增合同</w:t>
      </w:r>
      <w:r>
        <w:rPr>
          <w:rFonts w:hint="eastAsia" w:ascii="宋体" w:hAnsi="宋体" w:cs="宋体"/>
          <w:caps w:val="0"/>
          <w:smallCaps w:val="0"/>
          <w:lang w:val="en-US" w:eastAsia="zh-CN"/>
        </w:rPr>
        <w:t>备案</w:t>
      </w:r>
      <w:r>
        <w:rPr>
          <w:rFonts w:hint="eastAsia" w:ascii="宋体" w:hAnsi="宋体" w:eastAsia="宋体" w:cs="宋体"/>
          <w:caps w:val="0"/>
          <w:smallCaps w:val="0"/>
          <w:lang w:val="en-US" w:eastAsia="zh-CN"/>
        </w:rPr>
        <w:t>”按钮进入挑选中标单位页面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3EB2EC2B">
      <w:pPr>
        <w:numPr>
          <w:ilvl w:val="0"/>
          <w:numId w:val="0"/>
        </w:numPr>
        <w:jc w:val="center"/>
        <w:rPr>
          <w:rFonts w:hint="eastAsia" w:ascii="宋体" w:hAnsi="宋体" w:eastAsia="宋体" w:cs="宋体"/>
        </w:rPr>
      </w:pPr>
      <w:r>
        <w:drawing>
          <wp:inline distT="0" distB="0" distL="114300" distR="114300">
            <wp:extent cx="4333240" cy="2097405"/>
            <wp:effectExtent l="0" t="0" r="10160" b="17145"/>
            <wp:docPr id="926"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8"/>
                    <pic:cNvPicPr>
                      <a:picLocks noChangeAspect="1"/>
                    </pic:cNvPicPr>
                  </pic:nvPicPr>
                  <pic:blipFill>
                    <a:blip r:embed="rId546"/>
                    <a:stretch>
                      <a:fillRect/>
                    </a:stretch>
                  </pic:blipFill>
                  <pic:spPr>
                    <a:xfrm>
                      <a:off x="0" y="0"/>
                      <a:ext cx="4333240" cy="2097405"/>
                    </a:xfrm>
                    <a:prstGeom prst="rect">
                      <a:avLst/>
                    </a:prstGeom>
                    <a:noFill/>
                    <a:ln>
                      <a:noFill/>
                    </a:ln>
                  </pic:spPr>
                </pic:pic>
              </a:graphicData>
            </a:graphic>
          </wp:inline>
        </w:drawing>
      </w:r>
    </w:p>
    <w:p w14:paraId="6A19E176">
      <w:pPr>
        <w:numPr>
          <w:ilvl w:val="0"/>
          <w:numId w:val="0"/>
        </w:numPr>
        <w:ind w:firstLine="420" w:firstLineChars="0"/>
        <w:jc w:val="both"/>
        <w:rPr>
          <w:rFonts w:hint="eastAsia" w:ascii="宋体" w:hAnsi="宋体" w:eastAsia="宋体" w:cs="宋体"/>
          <w:lang w:val="en-US" w:eastAsia="zh-CN"/>
        </w:rPr>
      </w:pPr>
      <w:r>
        <w:rPr>
          <w:rFonts w:hint="eastAsia" w:ascii="宋体" w:hAnsi="宋体" w:eastAsia="宋体" w:cs="宋体"/>
          <w:lang w:val="en-US" w:eastAsia="zh-CN"/>
        </w:rPr>
        <w:t>注：若标段为多中标人，列表出现多个相同标段信息，挑选中标人进行新增合同。</w:t>
      </w:r>
    </w:p>
    <w:p w14:paraId="5F431AB2">
      <w:pPr>
        <w:numPr>
          <w:ilvl w:val="0"/>
          <w:numId w:val="91"/>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挑选标段包列表页面，选择标段进入新增合同备案页面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4D50F02C">
      <w:pPr>
        <w:bidi w:val="0"/>
        <w:ind w:left="0" w:leftChars="0" w:firstLine="0" w:firstLineChars="0"/>
        <w:jc w:val="center"/>
        <w:rPr>
          <w:rFonts w:hint="eastAsia" w:ascii="宋体" w:hAnsi="宋体" w:eastAsia="宋体" w:cs="宋体"/>
          <w:caps w:val="0"/>
          <w:smallCaps w:val="0"/>
          <w:lang w:val="en-US" w:eastAsia="zh-CN"/>
        </w:rPr>
      </w:pPr>
      <w:r>
        <w:drawing>
          <wp:inline distT="0" distB="0" distL="114300" distR="114300">
            <wp:extent cx="4717415" cy="2287270"/>
            <wp:effectExtent l="0" t="0" r="6985" b="17780"/>
            <wp:docPr id="927"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9"/>
                    <pic:cNvPicPr>
                      <a:picLocks noChangeAspect="1"/>
                    </pic:cNvPicPr>
                  </pic:nvPicPr>
                  <pic:blipFill>
                    <a:blip r:embed="rId547"/>
                    <a:stretch>
                      <a:fillRect/>
                    </a:stretch>
                  </pic:blipFill>
                  <pic:spPr>
                    <a:xfrm>
                      <a:off x="0" y="0"/>
                      <a:ext cx="4717415" cy="2287270"/>
                    </a:xfrm>
                    <a:prstGeom prst="rect">
                      <a:avLst/>
                    </a:prstGeom>
                    <a:noFill/>
                    <a:ln>
                      <a:noFill/>
                    </a:ln>
                  </pic:spPr>
                </pic:pic>
              </a:graphicData>
            </a:graphic>
          </wp:inline>
        </w:drawing>
      </w:r>
    </w:p>
    <w:p w14:paraId="39058882">
      <w:pPr>
        <w:numPr>
          <w:ilvl w:val="0"/>
          <w:numId w:val="91"/>
        </w:numPr>
        <w:jc w:val="left"/>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“03中标人信息”直接获取中标人信息，如图</w:t>
      </w:r>
    </w:p>
    <w:p w14:paraId="5E774D02">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645795"/>
            <wp:effectExtent l="0" t="0" r="9525" b="1905"/>
            <wp:docPr id="915"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 name="图片 56"/>
                    <pic:cNvPicPr>
                      <a:picLocks noChangeAspect="1"/>
                    </pic:cNvPicPr>
                  </pic:nvPicPr>
                  <pic:blipFill>
                    <a:blip r:embed="rId341"/>
                    <a:stretch>
                      <a:fillRect/>
                    </a:stretch>
                  </pic:blipFill>
                  <pic:spPr>
                    <a:xfrm>
                      <a:off x="0" y="0"/>
                      <a:ext cx="5057775" cy="645795"/>
                    </a:xfrm>
                    <a:prstGeom prst="rect">
                      <a:avLst/>
                    </a:prstGeom>
                    <a:noFill/>
                    <a:ln>
                      <a:noFill/>
                    </a:ln>
                  </pic:spPr>
                </pic:pic>
              </a:graphicData>
            </a:graphic>
          </wp:inline>
        </w:drawing>
      </w:r>
    </w:p>
    <w:p w14:paraId="7730CF93">
      <w:pPr>
        <w:numPr>
          <w:ilvl w:val="0"/>
          <w:numId w:val="91"/>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填写04合同信息，如图</w:t>
      </w:r>
      <w:r>
        <w:rPr>
          <w:rFonts w:hint="eastAsia" w:ascii="宋体" w:hAnsi="宋体" w:eastAsia="宋体" w:cs="宋体"/>
          <w:caps w:val="0"/>
          <w:smallCaps w:val="0"/>
        </w:rPr>
        <w:t>：</w:t>
      </w:r>
    </w:p>
    <w:p w14:paraId="3F78F964">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1955800"/>
            <wp:effectExtent l="0" t="0" r="9525" b="6350"/>
            <wp:docPr id="91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 name="图片 58"/>
                    <pic:cNvPicPr>
                      <a:picLocks noChangeAspect="1"/>
                    </pic:cNvPicPr>
                  </pic:nvPicPr>
                  <pic:blipFill>
                    <a:blip r:embed="rId342"/>
                    <a:stretch>
                      <a:fillRect/>
                    </a:stretch>
                  </pic:blipFill>
                  <pic:spPr>
                    <a:xfrm>
                      <a:off x="0" y="0"/>
                      <a:ext cx="5057775" cy="1955800"/>
                    </a:xfrm>
                    <a:prstGeom prst="rect">
                      <a:avLst/>
                    </a:prstGeom>
                    <a:noFill/>
                    <a:ln>
                      <a:noFill/>
                    </a:ln>
                  </pic:spPr>
                </pic:pic>
              </a:graphicData>
            </a:graphic>
          </wp:inline>
        </w:drawing>
      </w:r>
    </w:p>
    <w:p w14:paraId="72A6AA83">
      <w:pPr>
        <w:numPr>
          <w:ilvl w:val="0"/>
          <w:numId w:val="91"/>
        </w:numPr>
        <w:jc w:val="left"/>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“05附件信息”，点击“选择模板”</w:t>
      </w:r>
      <w:r>
        <w:rPr>
          <w:rFonts w:hint="eastAsia" w:ascii="宋体" w:hAnsi="宋体" w:eastAsia="宋体" w:cs="宋体"/>
          <w:caps w:val="0"/>
          <w:smallCaps w:val="0"/>
        </w:rPr>
        <w:t>，</w:t>
      </w:r>
      <w:r>
        <w:rPr>
          <w:rFonts w:hint="eastAsia" w:ascii="宋体" w:hAnsi="宋体" w:eastAsia="宋体" w:cs="宋体"/>
          <w:caps w:val="0"/>
          <w:smallCaps w:val="0"/>
          <w:lang w:val="en-US" w:eastAsia="zh-CN"/>
        </w:rPr>
        <w:t>弹出多个合同模板进行挑选。选中需要生成合同的模板，点击“确定选择”，系统即可根据模板和系统页面内容信息生成在线合同。</w:t>
      </w:r>
    </w:p>
    <w:p w14:paraId="0B47EF0F">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960245"/>
            <wp:effectExtent l="0" t="0" r="9525" b="1905"/>
            <wp:docPr id="917"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 name="图片 59"/>
                    <pic:cNvPicPr>
                      <a:picLocks noChangeAspect="1"/>
                    </pic:cNvPicPr>
                  </pic:nvPicPr>
                  <pic:blipFill>
                    <a:blip r:embed="rId343"/>
                    <a:stretch>
                      <a:fillRect/>
                    </a:stretch>
                  </pic:blipFill>
                  <pic:spPr>
                    <a:xfrm>
                      <a:off x="0" y="0"/>
                      <a:ext cx="5057775" cy="1960245"/>
                    </a:xfrm>
                    <a:prstGeom prst="rect">
                      <a:avLst/>
                    </a:prstGeom>
                    <a:noFill/>
                    <a:ln>
                      <a:noFill/>
                    </a:ln>
                  </pic:spPr>
                </pic:pic>
              </a:graphicData>
            </a:graphic>
          </wp:inline>
        </w:drawing>
      </w:r>
    </w:p>
    <w:p w14:paraId="3E21F1DC">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705100"/>
            <wp:effectExtent l="0" t="0" r="9525" b="0"/>
            <wp:docPr id="91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 name="图片 60"/>
                    <pic:cNvPicPr>
                      <a:picLocks noChangeAspect="1"/>
                    </pic:cNvPicPr>
                  </pic:nvPicPr>
                  <pic:blipFill>
                    <a:blip r:embed="rId344"/>
                    <a:stretch>
                      <a:fillRect/>
                    </a:stretch>
                  </pic:blipFill>
                  <pic:spPr>
                    <a:xfrm>
                      <a:off x="0" y="0"/>
                      <a:ext cx="5057775" cy="2705100"/>
                    </a:xfrm>
                    <a:prstGeom prst="rect">
                      <a:avLst/>
                    </a:prstGeom>
                    <a:noFill/>
                    <a:ln>
                      <a:noFill/>
                    </a:ln>
                  </pic:spPr>
                </pic:pic>
              </a:graphicData>
            </a:graphic>
          </wp:inline>
        </w:drawing>
      </w:r>
    </w:p>
    <w:p w14:paraId="2D62088B">
      <w:pPr>
        <w:bidi w:val="0"/>
        <w:ind w:left="0" w:leftChars="0" w:firstLine="420" w:firstLineChars="0"/>
        <w:jc w:val="left"/>
        <w:rPr>
          <w:rFonts w:hint="eastAsia" w:ascii="宋体" w:hAnsi="宋体" w:eastAsia="宋体" w:cs="宋体"/>
        </w:rPr>
      </w:pPr>
      <w:r>
        <w:rPr>
          <w:rFonts w:hint="eastAsia" w:ascii="宋体" w:hAnsi="宋体" w:eastAsia="宋体" w:cs="宋体"/>
          <w:lang w:val="en-US" w:eastAsia="zh-CN"/>
        </w:rPr>
        <w:t>Word格式合同可以进行修改，修改完成后，点击“清稿加盖印章”，可以转化为pdf格式，进行签章，如图。</w:t>
      </w:r>
    </w:p>
    <w:p w14:paraId="12A50B54">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261235"/>
            <wp:effectExtent l="0" t="0" r="9525" b="5715"/>
            <wp:docPr id="91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 name="图片 61"/>
                    <pic:cNvPicPr>
                      <a:picLocks noChangeAspect="1"/>
                    </pic:cNvPicPr>
                  </pic:nvPicPr>
                  <pic:blipFill>
                    <a:blip r:embed="rId345"/>
                    <a:stretch>
                      <a:fillRect/>
                    </a:stretch>
                  </pic:blipFill>
                  <pic:spPr>
                    <a:xfrm>
                      <a:off x="0" y="0"/>
                      <a:ext cx="5057775" cy="2261235"/>
                    </a:xfrm>
                    <a:prstGeom prst="rect">
                      <a:avLst/>
                    </a:prstGeom>
                    <a:noFill/>
                    <a:ln>
                      <a:noFill/>
                    </a:ln>
                  </pic:spPr>
                </pic:pic>
              </a:graphicData>
            </a:graphic>
          </wp:inline>
        </w:drawing>
      </w:r>
    </w:p>
    <w:p w14:paraId="1000AE10">
      <w:pPr>
        <w:bidi w:val="0"/>
        <w:ind w:left="0" w:leftChars="0" w:firstLine="420" w:firstLineChars="0"/>
        <w:jc w:val="left"/>
        <w:rPr>
          <w:rFonts w:hint="eastAsia" w:ascii="宋体" w:hAnsi="宋体" w:eastAsia="宋体" w:cs="宋体"/>
          <w:lang w:val="en-US" w:eastAsia="zh-CN"/>
        </w:rPr>
      </w:pPr>
      <w:r>
        <w:rPr>
          <w:rFonts w:hint="eastAsia" w:ascii="宋体" w:hAnsi="宋体" w:eastAsia="宋体" w:cs="宋体"/>
          <w:lang w:val="en-US" w:eastAsia="zh-CN"/>
        </w:rPr>
        <w:t>选择签章方式，点击“签章”，可以对合同进行签章。</w:t>
      </w:r>
    </w:p>
    <w:p w14:paraId="76DA06E2">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1817370"/>
            <wp:effectExtent l="0" t="0" r="9525" b="11430"/>
            <wp:docPr id="920"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图片 62"/>
                    <pic:cNvPicPr>
                      <a:picLocks noChangeAspect="1"/>
                    </pic:cNvPicPr>
                  </pic:nvPicPr>
                  <pic:blipFill>
                    <a:blip r:embed="rId346"/>
                    <a:stretch>
                      <a:fillRect/>
                    </a:stretch>
                  </pic:blipFill>
                  <pic:spPr>
                    <a:xfrm>
                      <a:off x="0" y="0"/>
                      <a:ext cx="5057775" cy="1817370"/>
                    </a:xfrm>
                    <a:prstGeom prst="rect">
                      <a:avLst/>
                    </a:prstGeom>
                    <a:noFill/>
                    <a:ln>
                      <a:noFill/>
                    </a:ln>
                  </pic:spPr>
                </pic:pic>
              </a:graphicData>
            </a:graphic>
          </wp:inline>
        </w:drawing>
      </w:r>
    </w:p>
    <w:p w14:paraId="4547CA6C">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071370"/>
            <wp:effectExtent l="0" t="0" r="9525" b="5080"/>
            <wp:docPr id="92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图片 63"/>
                    <pic:cNvPicPr>
                      <a:picLocks noChangeAspect="1"/>
                    </pic:cNvPicPr>
                  </pic:nvPicPr>
                  <pic:blipFill>
                    <a:blip r:embed="rId347"/>
                    <a:stretch>
                      <a:fillRect/>
                    </a:stretch>
                  </pic:blipFill>
                  <pic:spPr>
                    <a:xfrm>
                      <a:off x="0" y="0"/>
                      <a:ext cx="5057775" cy="2071370"/>
                    </a:xfrm>
                    <a:prstGeom prst="rect">
                      <a:avLst/>
                    </a:prstGeom>
                    <a:noFill/>
                    <a:ln>
                      <a:noFill/>
                    </a:ln>
                  </pic:spPr>
                </pic:pic>
              </a:graphicData>
            </a:graphic>
          </wp:inline>
        </w:drawing>
      </w:r>
    </w:p>
    <w:p w14:paraId="0066A8E6">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054860"/>
            <wp:effectExtent l="0" t="0" r="9525" b="2540"/>
            <wp:docPr id="92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 name="图片 64"/>
                    <pic:cNvPicPr>
                      <a:picLocks noChangeAspect="1"/>
                    </pic:cNvPicPr>
                  </pic:nvPicPr>
                  <pic:blipFill>
                    <a:blip r:embed="rId348"/>
                    <a:stretch>
                      <a:fillRect/>
                    </a:stretch>
                  </pic:blipFill>
                  <pic:spPr>
                    <a:xfrm>
                      <a:off x="0" y="0"/>
                      <a:ext cx="5057775" cy="2054860"/>
                    </a:xfrm>
                    <a:prstGeom prst="rect">
                      <a:avLst/>
                    </a:prstGeom>
                    <a:noFill/>
                    <a:ln>
                      <a:noFill/>
                    </a:ln>
                  </pic:spPr>
                </pic:pic>
              </a:graphicData>
            </a:graphic>
          </wp:inline>
        </w:drawing>
      </w:r>
    </w:p>
    <w:p w14:paraId="0E9FEFC7">
      <w:pPr>
        <w:bidi w:val="0"/>
        <w:ind w:left="0" w:leftChars="0" w:firstLine="420" w:firstLineChars="0"/>
        <w:jc w:val="left"/>
        <w:rPr>
          <w:rFonts w:hint="eastAsia" w:ascii="宋体" w:hAnsi="宋体" w:eastAsia="宋体" w:cs="宋体"/>
          <w:lang w:val="en-US" w:eastAsia="zh-CN"/>
        </w:rPr>
      </w:pPr>
      <w:r>
        <w:rPr>
          <w:rFonts w:hint="eastAsia" w:ascii="宋体" w:hAnsi="宋体" w:eastAsia="宋体" w:cs="宋体"/>
          <w:lang w:val="en-US" w:eastAsia="zh-CN"/>
        </w:rPr>
        <w:t>签章完成后，合同附件状态变为“已签章”，如图。</w:t>
      </w:r>
    </w:p>
    <w:p w14:paraId="3E99FEF3">
      <w:pPr>
        <w:bidi w:val="0"/>
        <w:ind w:left="0" w:leftChars="0" w:firstLine="0" w:firstLineChars="0"/>
        <w:jc w:val="left"/>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587375"/>
            <wp:effectExtent l="0" t="0" r="9525" b="3175"/>
            <wp:docPr id="92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图片 65"/>
                    <pic:cNvPicPr>
                      <a:picLocks noChangeAspect="1"/>
                    </pic:cNvPicPr>
                  </pic:nvPicPr>
                  <pic:blipFill>
                    <a:blip r:embed="rId349"/>
                    <a:stretch>
                      <a:fillRect/>
                    </a:stretch>
                  </pic:blipFill>
                  <pic:spPr>
                    <a:xfrm>
                      <a:off x="0" y="0"/>
                      <a:ext cx="5057775" cy="587375"/>
                    </a:xfrm>
                    <a:prstGeom prst="rect">
                      <a:avLst/>
                    </a:prstGeom>
                    <a:noFill/>
                    <a:ln>
                      <a:noFill/>
                    </a:ln>
                  </pic:spPr>
                </pic:pic>
              </a:graphicData>
            </a:graphic>
          </wp:inline>
        </w:drawing>
      </w:r>
    </w:p>
    <w:p w14:paraId="24ED0394">
      <w:pPr>
        <w:numPr>
          <w:ilvl w:val="0"/>
          <w:numId w:val="91"/>
        </w:numPr>
        <w:jc w:val="left"/>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合同信息完成后，点击“中标人签章”，打开确认意见框，点击“确认提交”，流程流转给中标人进行签章，如图</w:t>
      </w:r>
      <w:r>
        <w:rPr>
          <w:rFonts w:hint="eastAsia" w:ascii="宋体" w:hAnsi="宋体" w:eastAsia="宋体" w:cs="宋体"/>
          <w:caps w:val="0"/>
          <w:smallCaps w:val="0"/>
          <w:lang w:eastAsia="zh-CN"/>
        </w:rPr>
        <w:t>：</w:t>
      </w:r>
    </w:p>
    <w:p w14:paraId="21273518">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261235"/>
            <wp:effectExtent l="0" t="0" r="9525" b="5715"/>
            <wp:docPr id="924"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 name="图片 66"/>
                    <pic:cNvPicPr>
                      <a:picLocks noChangeAspect="1"/>
                    </pic:cNvPicPr>
                  </pic:nvPicPr>
                  <pic:blipFill>
                    <a:blip r:embed="rId350"/>
                    <a:stretch>
                      <a:fillRect/>
                    </a:stretch>
                  </pic:blipFill>
                  <pic:spPr>
                    <a:xfrm>
                      <a:off x="0" y="0"/>
                      <a:ext cx="5057775" cy="2261235"/>
                    </a:xfrm>
                    <a:prstGeom prst="rect">
                      <a:avLst/>
                    </a:prstGeom>
                    <a:noFill/>
                    <a:ln>
                      <a:noFill/>
                    </a:ln>
                  </pic:spPr>
                </pic:pic>
              </a:graphicData>
            </a:graphic>
          </wp:inline>
        </w:drawing>
      </w:r>
    </w:p>
    <w:p w14:paraId="0AB39AFB">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35D302A9">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①采购人和中标人均进行签章后，流程才可结束。</w:t>
      </w:r>
    </w:p>
    <w:p w14:paraId="2939DC30">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②</w:t>
      </w:r>
      <w:r>
        <w:rPr>
          <w:rFonts w:hint="eastAsia" w:ascii="宋体" w:hAnsi="宋体" w:eastAsia="宋体" w:cs="宋体"/>
          <w:caps w:val="0"/>
          <w:smallCaps w:val="0"/>
          <w:color w:val="000000" w:themeColor="text1"/>
          <w:lang w:val="en-US" w:eastAsia="zh-CN"/>
          <w14:textFill>
            <w14:solidFill>
              <w14:schemeClr w14:val="tx1"/>
            </w14:solidFill>
          </w14:textFill>
        </w:rPr>
        <w:t xml:space="preserve">点击“提交信息”按钮之前，如果点击“修改保存”按钮，信息保存成功，且可以对页面信息继续进行修改。 </w:t>
      </w:r>
    </w:p>
    <w:p w14:paraId="5A3122B3">
      <w:pPr>
        <w:pStyle w:val="4"/>
        <w:bidi w:val="0"/>
        <w:rPr>
          <w:rFonts w:hint="eastAsia" w:ascii="宋体" w:hAnsi="宋体" w:eastAsia="宋体" w:cs="宋体"/>
          <w:caps w:val="0"/>
          <w:smallCaps w:val="0"/>
          <w:color w:val="000000" w:themeColor="text1"/>
          <w14:textFill>
            <w14:solidFill>
              <w14:schemeClr w14:val="tx1"/>
            </w14:solidFill>
          </w14:textFill>
        </w:rPr>
      </w:pPr>
      <w:bookmarkStart w:id="360" w:name="_Toc25018"/>
      <w:bookmarkStart w:id="361" w:name="_Toc17157"/>
      <w:bookmarkStart w:id="362" w:name="_Toc27711"/>
      <w:bookmarkStart w:id="363" w:name="_Toc951"/>
      <w:bookmarkStart w:id="364" w:name="_Toc15050"/>
      <w:bookmarkStart w:id="365" w:name="_Toc5546"/>
      <w:r>
        <w:rPr>
          <w:rFonts w:hint="eastAsia" w:ascii="宋体" w:hAnsi="宋体" w:eastAsia="宋体" w:cs="宋体"/>
          <w:caps w:val="0"/>
          <w:smallCaps w:val="0"/>
          <w:color w:val="000000" w:themeColor="text1"/>
          <w:lang w:val="en-US" w:eastAsia="zh-CN"/>
          <w14:textFill>
            <w14:solidFill>
              <w14:schemeClr w14:val="tx1"/>
            </w14:solidFill>
          </w14:textFill>
        </w:rPr>
        <w:t>采购</w:t>
      </w:r>
      <w:r>
        <w:rPr>
          <w:rFonts w:hint="eastAsia" w:ascii="宋体" w:hAnsi="宋体" w:eastAsia="宋体" w:cs="宋体"/>
          <w:caps w:val="0"/>
          <w:smallCaps w:val="0"/>
          <w:lang w:val="en-US" w:eastAsia="zh-CN"/>
        </w:rPr>
        <w:t>异常</w:t>
      </w:r>
      <w:bookmarkEnd w:id="360"/>
      <w:bookmarkEnd w:id="361"/>
      <w:bookmarkEnd w:id="362"/>
      <w:bookmarkEnd w:id="363"/>
      <w:bookmarkEnd w:id="364"/>
      <w:bookmarkEnd w:id="365"/>
    </w:p>
    <w:p w14:paraId="34DD0435">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071D9B65">
      <w:pPr>
        <w:spacing w:line="360" w:lineRule="auto"/>
        <w:ind w:firstLine="48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异常模块具备采购项目的终止功能及招标终止公告的编辑、提交和发布的功能；及重新发布招标公告或资格预审公告、资格预审文件或招标文件和重新评标，并保留已完成招标程序的相关数据的功能；具备采购项目按有关规定改用非采购方式后，记录其他交易方式和成交结果的功能。包含采购项目名称、标段（包）名称、标段（包）编号、采购人、采购代理机构、异常情况描述、处理结果、已发布公告情况及标段（包）历史记录等信息。</w:t>
      </w:r>
    </w:p>
    <w:p w14:paraId="1B7BE473">
      <w:pPr>
        <w:spacing w:line="360" w:lineRule="auto"/>
        <w:ind w:firstLine="48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采购代理机构或采购人登录系统，选择需要进行异常变更的标段（包），填写异常情况描述等信息并在所填信息确认无误后提交至审核人员审核，审核完成后将需要发布到门户网站。</w:t>
      </w:r>
    </w:p>
    <w:p w14:paraId="0FCE3917">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29D2E467">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sz w:val="21"/>
          <w:lang w:val="en-US" w:eastAsia="zh-CN" w:bidi="ar-SA"/>
        </w:rPr>
        <w:t>采购人、采购代理</w:t>
      </w:r>
    </w:p>
    <w:p w14:paraId="7E86DDFE">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前置条件：</w:t>
      </w:r>
    </w:p>
    <w:p w14:paraId="1D0DA39F">
      <w:pPr>
        <w:ind w:firstLine="422"/>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采购立项审核通过</w:t>
      </w:r>
      <w:r>
        <w:rPr>
          <w:rFonts w:hint="eastAsia" w:ascii="宋体" w:hAnsi="宋体" w:eastAsia="宋体" w:cs="宋体"/>
          <w:caps w:val="0"/>
          <w:smallCaps w:val="0"/>
          <w:color w:val="000000" w:themeColor="text1"/>
          <w14:textFill>
            <w14:solidFill>
              <w14:schemeClr w14:val="tx1"/>
            </w14:solidFill>
          </w14:textFill>
        </w:rPr>
        <w:t>。</w:t>
      </w:r>
    </w:p>
    <w:p w14:paraId="577E7F9F">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4AC600A4">
      <w:pPr>
        <w:numPr>
          <w:ilvl w:val="0"/>
          <w:numId w:val="92"/>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w:t>
      </w:r>
      <w:r>
        <w:rPr>
          <w:rFonts w:hint="eastAsia" w:ascii="宋体" w:hAnsi="宋体" w:cs="宋体"/>
          <w:caps w:val="0"/>
          <w:smallCaps w:val="0"/>
          <w:lang w:val="en-US" w:eastAsia="zh-CN"/>
        </w:rPr>
        <w:t>谈判采购-</w:t>
      </w:r>
      <w:r>
        <w:rPr>
          <w:rFonts w:hint="eastAsia" w:ascii="宋体" w:hAnsi="宋体" w:eastAsia="宋体" w:cs="宋体"/>
          <w:caps w:val="0"/>
          <w:smallCaps w:val="0"/>
          <w:color w:val="000000" w:themeColor="text1"/>
          <w:lang w:val="en-US" w:eastAsia="zh-CN"/>
          <w14:textFill>
            <w14:solidFill>
              <w14:schemeClr w14:val="tx1"/>
            </w14:solidFill>
          </w14:textFill>
        </w:rPr>
        <w:t>采购异常</w:t>
      </w:r>
      <w:r>
        <w:rPr>
          <w:rFonts w:hint="eastAsia" w:ascii="宋体" w:hAnsi="宋体" w:eastAsia="宋体" w:cs="宋体"/>
          <w:caps w:val="0"/>
          <w:smallCaps w:val="0"/>
          <w:lang w:val="en-US" w:eastAsia="zh-CN"/>
        </w:rPr>
        <w:t>”菜单，进入采购异常列表页面。如下图：</w:t>
      </w:r>
    </w:p>
    <w:p w14:paraId="7694357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outlineLvl w:val="9"/>
        <w:rPr>
          <w:rFonts w:hint="eastAsia" w:ascii="宋体" w:hAnsi="宋体" w:eastAsia="宋体" w:cs="宋体"/>
          <w:caps w:val="0"/>
          <w:smallCaps w:val="0"/>
          <w:lang w:val="en-US" w:eastAsia="zh-CN"/>
        </w:rPr>
      </w:pPr>
      <w:r>
        <w:drawing>
          <wp:inline distT="0" distB="0" distL="114300" distR="114300">
            <wp:extent cx="5082540" cy="2349500"/>
            <wp:effectExtent l="0" t="0" r="3810" b="12700"/>
            <wp:docPr id="939"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图片 100"/>
                    <pic:cNvPicPr>
                      <a:picLocks noChangeAspect="1"/>
                    </pic:cNvPicPr>
                  </pic:nvPicPr>
                  <pic:blipFill>
                    <a:blip r:embed="rId548"/>
                    <a:stretch>
                      <a:fillRect/>
                    </a:stretch>
                  </pic:blipFill>
                  <pic:spPr>
                    <a:xfrm>
                      <a:off x="0" y="0"/>
                      <a:ext cx="5082540" cy="2349500"/>
                    </a:xfrm>
                    <a:prstGeom prst="rect">
                      <a:avLst/>
                    </a:prstGeom>
                    <a:noFill/>
                    <a:ln>
                      <a:noFill/>
                    </a:ln>
                  </pic:spPr>
                </pic:pic>
              </a:graphicData>
            </a:graphic>
          </wp:inline>
        </w:drawing>
      </w:r>
    </w:p>
    <w:p w14:paraId="645102C1">
      <w:pPr>
        <w:numPr>
          <w:ilvl w:val="0"/>
          <w:numId w:val="92"/>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点击“新增标段异常”</w:t>
      </w:r>
      <w:r>
        <w:rPr>
          <w:rFonts w:hint="eastAsia" w:ascii="宋体" w:hAnsi="宋体" w:eastAsia="宋体" w:cs="宋体"/>
          <w:caps w:val="0"/>
          <w:smallCaps w:val="0"/>
          <w:color w:val="000000" w:themeColor="text1"/>
          <w:lang w:val="en-US" w:eastAsia="zh-CN"/>
          <w14:textFill>
            <w14:solidFill>
              <w14:schemeClr w14:val="tx1"/>
            </w14:solidFill>
          </w14:textFill>
        </w:rPr>
        <w:t>按钮，可以</w:t>
      </w:r>
      <w:r>
        <w:rPr>
          <w:rFonts w:hint="eastAsia" w:ascii="宋体" w:hAnsi="宋体" w:eastAsia="宋体" w:cs="宋体"/>
          <w:caps w:val="0"/>
          <w:smallCaps w:val="0"/>
          <w:color w:val="000000" w:themeColor="text1"/>
          <w14:textFill>
            <w14:solidFill>
              <w14:schemeClr w14:val="tx1"/>
            </w14:solidFill>
          </w14:textFill>
        </w:rPr>
        <w:t>进入“挑选标段（包）”页面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2FD51B1B">
      <w:pPr>
        <w:pStyle w:val="33"/>
        <w:jc w:val="center"/>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4981575" cy="2196465"/>
            <wp:effectExtent l="0" t="0" r="9525" b="13335"/>
            <wp:docPr id="940"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 name="图片 101"/>
                    <pic:cNvPicPr>
                      <a:picLocks noChangeAspect="1"/>
                    </pic:cNvPicPr>
                  </pic:nvPicPr>
                  <pic:blipFill>
                    <a:blip r:embed="rId549"/>
                    <a:stretch>
                      <a:fillRect/>
                    </a:stretch>
                  </pic:blipFill>
                  <pic:spPr>
                    <a:xfrm>
                      <a:off x="0" y="0"/>
                      <a:ext cx="4981575" cy="2196465"/>
                    </a:xfrm>
                    <a:prstGeom prst="rect">
                      <a:avLst/>
                    </a:prstGeom>
                    <a:noFill/>
                    <a:ln>
                      <a:noFill/>
                    </a:ln>
                  </pic:spPr>
                </pic:pic>
              </a:graphicData>
            </a:graphic>
          </wp:inline>
        </w:drawing>
      </w:r>
    </w:p>
    <w:p w14:paraId="6AF96DE9">
      <w:pPr>
        <w:numPr>
          <w:ilvl w:val="0"/>
          <w:numId w:val="92"/>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选择一个标段（包），点击“确认选择”按钮，进入</w:t>
      </w:r>
      <w:r>
        <w:rPr>
          <w:rFonts w:hint="eastAsia" w:ascii="宋体" w:hAnsi="宋体" w:eastAsia="宋体" w:cs="宋体"/>
          <w:caps w:val="0"/>
          <w:smallCaps w:val="0"/>
          <w:color w:val="000000" w:themeColor="text1"/>
          <w:lang w:val="en-US" w:eastAsia="zh-CN"/>
          <w14:textFill>
            <w14:solidFill>
              <w14:schemeClr w14:val="tx1"/>
            </w14:solidFill>
          </w14:textFill>
        </w:rPr>
        <w:t>新增标段（包）</w:t>
      </w:r>
      <w:r>
        <w:rPr>
          <w:rFonts w:hint="eastAsia" w:ascii="宋体" w:hAnsi="宋体" w:eastAsia="宋体" w:cs="宋体"/>
          <w:caps w:val="0"/>
          <w:smallCaps w:val="0"/>
          <w:color w:val="000000" w:themeColor="text1"/>
          <w14:textFill>
            <w14:solidFill>
              <w14:schemeClr w14:val="tx1"/>
            </w14:solidFill>
          </w14:textFill>
        </w:rPr>
        <w:t>异常页面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如下图：</w:t>
      </w:r>
    </w:p>
    <w:p w14:paraId="6F74CA87">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57450"/>
            <wp:effectExtent l="0" t="0" r="9525" b="0"/>
            <wp:docPr id="941"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 name="图片 104"/>
                    <pic:cNvPicPr>
                      <a:picLocks noChangeAspect="1"/>
                    </pic:cNvPicPr>
                  </pic:nvPicPr>
                  <pic:blipFill>
                    <a:blip r:embed="rId387"/>
                    <a:stretch>
                      <a:fillRect/>
                    </a:stretch>
                  </pic:blipFill>
                  <pic:spPr>
                    <a:xfrm>
                      <a:off x="0" y="0"/>
                      <a:ext cx="5057775" cy="2457450"/>
                    </a:xfrm>
                    <a:prstGeom prst="rect">
                      <a:avLst/>
                    </a:prstGeom>
                    <a:noFill/>
                    <a:ln>
                      <a:noFill/>
                    </a:ln>
                  </pic:spPr>
                </pic:pic>
              </a:graphicData>
            </a:graphic>
          </wp:inline>
        </w:drawing>
      </w:r>
    </w:p>
    <w:p w14:paraId="62DDB20C">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73630"/>
            <wp:effectExtent l="0" t="0" r="9525" b="7620"/>
            <wp:docPr id="942"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图片 105"/>
                    <pic:cNvPicPr>
                      <a:picLocks noChangeAspect="1"/>
                    </pic:cNvPicPr>
                  </pic:nvPicPr>
                  <pic:blipFill>
                    <a:blip r:embed="rId388"/>
                    <a:stretch>
                      <a:fillRect/>
                    </a:stretch>
                  </pic:blipFill>
                  <pic:spPr>
                    <a:xfrm>
                      <a:off x="0" y="0"/>
                      <a:ext cx="5057775" cy="2373630"/>
                    </a:xfrm>
                    <a:prstGeom prst="rect">
                      <a:avLst/>
                    </a:prstGeom>
                    <a:noFill/>
                    <a:ln>
                      <a:noFill/>
                    </a:ln>
                  </pic:spPr>
                </pic:pic>
              </a:graphicData>
            </a:graphic>
          </wp:inline>
        </w:drawing>
      </w:r>
    </w:p>
    <w:p w14:paraId="000DED31">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注：</w:t>
      </w:r>
    </w:p>
    <w:p w14:paraId="0F489C37">
      <w:pPr>
        <w:numPr>
          <w:ilvl w:val="0"/>
          <w:numId w:val="73"/>
        </w:num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重新招标、延后变更、终止招标审核通过，旧标段终止，不会生成新的标段。</w:t>
      </w:r>
    </w:p>
    <w:p w14:paraId="07A55F36">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（2）是否通知投标人：勾选“是”会给投标单位发招标异常的消息提醒，不选中则不发送。</w:t>
      </w:r>
    </w:p>
    <w:p w14:paraId="4B9F9810">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（3）</w:t>
      </w:r>
      <w:r>
        <w:rPr>
          <w:rFonts w:hint="eastAsia" w:ascii="宋体" w:hAnsi="宋体" w:eastAsia="宋体" w:cs="宋体"/>
          <w:caps w:val="0"/>
          <w:smallCaps w:val="0"/>
        </w:rPr>
        <w:t>是否发布公告：</w:t>
      </w:r>
      <w:r>
        <w:rPr>
          <w:rFonts w:hint="eastAsia" w:ascii="宋体" w:hAnsi="宋体" w:eastAsia="宋体" w:cs="宋体"/>
          <w:caps w:val="0"/>
          <w:smallCaps w:val="0"/>
          <w:lang w:val="en-US" w:eastAsia="zh-CN"/>
        </w:rPr>
        <w:t>勾选“是”</w:t>
      </w:r>
      <w:r>
        <w:rPr>
          <w:rFonts w:hint="eastAsia" w:ascii="宋体" w:hAnsi="宋体" w:eastAsia="宋体" w:cs="宋体"/>
          <w:caps w:val="0"/>
          <w:smallCaps w:val="0"/>
        </w:rPr>
        <w:t>，则向网站发送招标异常公告；不选中则</w:t>
      </w:r>
      <w:r>
        <w:rPr>
          <w:rFonts w:hint="eastAsia" w:ascii="宋体" w:hAnsi="宋体" w:eastAsia="宋体" w:cs="宋体"/>
          <w:caps w:val="0"/>
          <w:smallCaps w:val="0"/>
          <w:lang w:val="en-US" w:eastAsia="zh-CN"/>
        </w:rPr>
        <w:t>不发送</w:t>
      </w:r>
      <w:r>
        <w:rPr>
          <w:rFonts w:hint="eastAsia" w:ascii="宋体" w:hAnsi="宋体" w:eastAsia="宋体" w:cs="宋体"/>
          <w:caps w:val="0"/>
          <w:smallCaps w:val="0"/>
        </w:rPr>
        <w:t>。</w:t>
      </w:r>
    </w:p>
    <w:p w14:paraId="04408CB1">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4</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是否复制投标单位：勾选“是”，则会复制原标段的投标单位信息；不选则不复制，需要重新报名。</w:t>
      </w:r>
    </w:p>
    <w:p w14:paraId="1A999371">
      <w:pPr>
        <w:numPr>
          <w:ilvl w:val="0"/>
          <w:numId w:val="92"/>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填写完信息，</w:t>
      </w:r>
      <w:r>
        <w:rPr>
          <w:rFonts w:hint="eastAsia" w:ascii="宋体" w:hAnsi="宋体" w:eastAsia="宋体" w:cs="宋体"/>
          <w:caps w:val="0"/>
          <w:smallCaps w:val="0"/>
          <w:lang w:val="en-US" w:eastAsia="zh-CN"/>
        </w:rPr>
        <w:t>点击“提交信息”按钮，弹出的意见框中输入意见</w:t>
      </w:r>
      <w:r>
        <w:rPr>
          <w:rFonts w:hint="eastAsia" w:ascii="宋体" w:hAnsi="宋体" w:eastAsia="宋体" w:cs="宋体"/>
          <w:caps w:val="0"/>
          <w:smallCaps w:val="0"/>
          <w:color w:val="000000" w:themeColor="text1"/>
          <w14:textFill>
            <w14:solidFill>
              <w14:schemeClr w14:val="tx1"/>
            </w14:solidFill>
          </w14:textFill>
        </w:rPr>
        <w:t>，输入意见后点击“确认提交”按钮，直接为“审核通过”状态。</w:t>
      </w:r>
      <w:r>
        <w:rPr>
          <w:rFonts w:hint="eastAsia" w:ascii="宋体" w:hAnsi="宋体" w:eastAsia="宋体" w:cs="宋体"/>
          <w:caps w:val="0"/>
          <w:smallCaps w:val="0"/>
        </w:rPr>
        <w:t>如下图</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1E57AA9C">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ascii="宋体" w:hAnsi="宋体" w:eastAsia="宋体" w:cs="宋体"/>
          <w:caps w:val="0"/>
          <w:smallCaps w:val="0"/>
        </w:rPr>
      </w:pPr>
      <w:r>
        <w:rPr>
          <w:rFonts w:hint="eastAsia" w:ascii="宋体" w:hAnsi="宋体" w:eastAsia="宋体" w:cs="宋体"/>
        </w:rPr>
        <w:drawing>
          <wp:inline distT="0" distB="0" distL="114300" distR="114300">
            <wp:extent cx="4733290" cy="2244725"/>
            <wp:effectExtent l="0" t="0" r="10160" b="3175"/>
            <wp:docPr id="943"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 name="图片 106"/>
                    <pic:cNvPicPr>
                      <a:picLocks noChangeAspect="1"/>
                    </pic:cNvPicPr>
                  </pic:nvPicPr>
                  <pic:blipFill>
                    <a:blip r:embed="rId389"/>
                    <a:stretch>
                      <a:fillRect/>
                    </a:stretch>
                  </pic:blipFill>
                  <pic:spPr>
                    <a:xfrm>
                      <a:off x="0" y="0"/>
                      <a:ext cx="4733290" cy="2244725"/>
                    </a:xfrm>
                    <a:prstGeom prst="rect">
                      <a:avLst/>
                    </a:prstGeom>
                    <a:noFill/>
                    <a:ln>
                      <a:noFill/>
                    </a:ln>
                  </pic:spPr>
                </pic:pic>
              </a:graphicData>
            </a:graphic>
          </wp:inline>
        </w:drawing>
      </w:r>
    </w:p>
    <w:p w14:paraId="27FFC21D">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注：点击“提交信息”按钮之前，如果点击“修改保存”按钮，信息保存成功，且可以对页面信息继续进行修改。</w:t>
      </w:r>
    </w:p>
    <w:p w14:paraId="69947E3F">
      <w:pPr>
        <w:numPr>
          <w:ilvl w:val="0"/>
          <w:numId w:val="92"/>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采购异常</w:t>
      </w:r>
      <w:r>
        <w:rPr>
          <w:rFonts w:hint="eastAsia" w:ascii="宋体" w:hAnsi="宋体" w:eastAsia="宋体" w:cs="宋体"/>
          <w:caps w:val="0"/>
          <w:smallCaps w:val="0"/>
        </w:rPr>
        <w:t>列表页面上，点击“编辑中”状态下的“操作”按钮，可修改</w:t>
      </w:r>
      <w:r>
        <w:rPr>
          <w:rFonts w:hint="eastAsia" w:ascii="宋体" w:hAnsi="宋体" w:eastAsia="宋体" w:cs="宋体"/>
          <w:caps w:val="0"/>
          <w:smallCaps w:val="0"/>
          <w:lang w:val="en-US" w:eastAsia="zh-CN"/>
        </w:rPr>
        <w:t>编辑中的采购异常</w:t>
      </w:r>
      <w:r>
        <w:rPr>
          <w:rFonts w:hint="eastAsia" w:ascii="宋体" w:hAnsi="宋体" w:eastAsia="宋体" w:cs="宋体"/>
          <w:caps w:val="0"/>
          <w:smallCaps w:val="0"/>
        </w:rPr>
        <w:t>。如下图</w:t>
      </w:r>
      <w:r>
        <w:rPr>
          <w:rFonts w:hint="eastAsia" w:ascii="宋体" w:hAnsi="宋体" w:eastAsia="宋体" w:cs="宋体"/>
          <w:caps w:val="0"/>
          <w:smallCaps w:val="0"/>
          <w:lang w:eastAsia="zh-CN"/>
        </w:rPr>
        <w:t>：</w:t>
      </w:r>
    </w:p>
    <w:p w14:paraId="46DF9A75">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ascii="宋体" w:hAnsi="宋体" w:eastAsia="宋体" w:cs="宋体"/>
          <w:caps w:val="0"/>
          <w:smallCaps w:val="0"/>
          <w:lang w:val="en-US" w:eastAsia="zh-CN"/>
        </w:rPr>
      </w:pPr>
      <w:r>
        <w:drawing>
          <wp:inline distT="0" distB="0" distL="114300" distR="114300">
            <wp:extent cx="4855210" cy="2226310"/>
            <wp:effectExtent l="0" t="0" r="2540" b="2540"/>
            <wp:docPr id="944"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 name="图片 102"/>
                    <pic:cNvPicPr>
                      <a:picLocks noChangeAspect="1"/>
                    </pic:cNvPicPr>
                  </pic:nvPicPr>
                  <pic:blipFill>
                    <a:blip r:embed="rId550"/>
                    <a:stretch>
                      <a:fillRect/>
                    </a:stretch>
                  </pic:blipFill>
                  <pic:spPr>
                    <a:xfrm>
                      <a:off x="0" y="0"/>
                      <a:ext cx="4855210" cy="2226310"/>
                    </a:xfrm>
                    <a:prstGeom prst="rect">
                      <a:avLst/>
                    </a:prstGeom>
                    <a:noFill/>
                    <a:ln>
                      <a:noFill/>
                    </a:ln>
                  </pic:spPr>
                </pic:pic>
              </a:graphicData>
            </a:graphic>
          </wp:inline>
        </w:drawing>
      </w:r>
    </w:p>
    <w:p w14:paraId="428BFF08">
      <w:pPr>
        <w:numPr>
          <w:ilvl w:val="0"/>
          <w:numId w:val="92"/>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采购异常</w:t>
      </w:r>
      <w:r>
        <w:rPr>
          <w:rFonts w:hint="eastAsia" w:ascii="宋体" w:hAnsi="宋体" w:eastAsia="宋体" w:cs="宋体"/>
          <w:caps w:val="0"/>
          <w:smallCaps w:val="0"/>
        </w:rPr>
        <w:t>列表页面上，选中要删除的</w:t>
      </w:r>
      <w:r>
        <w:rPr>
          <w:rFonts w:hint="eastAsia" w:ascii="宋体" w:hAnsi="宋体" w:eastAsia="宋体" w:cs="宋体"/>
          <w:caps w:val="0"/>
          <w:smallCaps w:val="0"/>
          <w:lang w:val="en-US" w:eastAsia="zh-CN"/>
        </w:rPr>
        <w:t>招标异常</w:t>
      </w:r>
      <w:r>
        <w:rPr>
          <w:rFonts w:hint="eastAsia" w:ascii="宋体" w:hAnsi="宋体" w:eastAsia="宋体" w:cs="宋体"/>
          <w:caps w:val="0"/>
          <w:smallCaps w:val="0"/>
        </w:rPr>
        <w:t>，点击“删除</w:t>
      </w:r>
      <w:r>
        <w:rPr>
          <w:rFonts w:hint="eastAsia" w:ascii="宋体" w:hAnsi="宋体" w:eastAsia="宋体" w:cs="宋体"/>
          <w:caps w:val="0"/>
          <w:smallCaps w:val="0"/>
          <w:lang w:val="en-US" w:eastAsia="zh-CN"/>
        </w:rPr>
        <w:t>标段（包）异常</w:t>
      </w:r>
      <w:r>
        <w:rPr>
          <w:rFonts w:hint="eastAsia" w:ascii="宋体" w:hAnsi="宋体" w:eastAsia="宋体" w:cs="宋体"/>
          <w:caps w:val="0"/>
          <w:smallCaps w:val="0"/>
        </w:rPr>
        <w:t>”按钮，可删除该</w:t>
      </w:r>
      <w:r>
        <w:rPr>
          <w:rFonts w:hint="eastAsia" w:ascii="宋体" w:hAnsi="宋体" w:eastAsia="宋体" w:cs="宋体"/>
          <w:caps w:val="0"/>
          <w:smallCaps w:val="0"/>
          <w:lang w:val="en-US" w:eastAsia="zh-CN"/>
        </w:rPr>
        <w:t>标段包异常</w:t>
      </w:r>
      <w:r>
        <w:rPr>
          <w:rFonts w:hint="eastAsia" w:ascii="宋体" w:hAnsi="宋体" w:eastAsia="宋体" w:cs="宋体"/>
          <w:caps w:val="0"/>
          <w:smallCaps w:val="0"/>
        </w:rPr>
        <w:t>。如下图</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6C3744AE">
      <w:pPr>
        <w:bidi w:val="0"/>
      </w:pPr>
      <w:r>
        <w:drawing>
          <wp:inline distT="0" distB="0" distL="114300" distR="114300">
            <wp:extent cx="4674870" cy="2147570"/>
            <wp:effectExtent l="0" t="0" r="11430" b="5080"/>
            <wp:docPr id="945"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 name="图片 103"/>
                    <pic:cNvPicPr>
                      <a:picLocks noChangeAspect="1"/>
                    </pic:cNvPicPr>
                  </pic:nvPicPr>
                  <pic:blipFill>
                    <a:blip r:embed="rId551"/>
                    <a:stretch>
                      <a:fillRect/>
                    </a:stretch>
                  </pic:blipFill>
                  <pic:spPr>
                    <a:xfrm>
                      <a:off x="0" y="0"/>
                      <a:ext cx="4674870" cy="2147570"/>
                    </a:xfrm>
                    <a:prstGeom prst="rect">
                      <a:avLst/>
                    </a:prstGeom>
                    <a:noFill/>
                    <a:ln>
                      <a:noFill/>
                    </a:ln>
                  </pic:spPr>
                </pic:pic>
              </a:graphicData>
            </a:graphic>
          </wp:inline>
        </w:drawing>
      </w:r>
    </w:p>
    <w:p w14:paraId="320F3A0F">
      <w:pPr>
        <w:bidi w:val="0"/>
        <w:rPr>
          <w:rFonts w:hint="eastAsia"/>
          <w:lang w:val="en-US" w:eastAsia="zh-CN"/>
        </w:rPr>
      </w:pPr>
      <w:r>
        <w:rPr>
          <w:rFonts w:hint="eastAsia" w:ascii="宋体" w:hAnsi="宋体" w:eastAsia="宋体" w:cs="宋体"/>
          <w:caps w:val="0"/>
          <w:smallCaps w:val="0"/>
          <w:lang w:val="en-US" w:eastAsia="zh-CN"/>
        </w:rPr>
        <w:t>注：只有“编辑中”的数据才可以删除。</w:t>
      </w:r>
    </w:p>
    <w:p w14:paraId="1F93129D">
      <w:pPr>
        <w:pStyle w:val="3"/>
        <w:rPr>
          <w:rFonts w:hint="eastAsia" w:ascii="宋体" w:hAnsi="宋体" w:eastAsia="宋体" w:cs="宋体"/>
          <w:caps w:val="0"/>
          <w:smallCaps w:val="0"/>
          <w:lang w:val="en-US" w:eastAsia="zh-CN"/>
        </w:rPr>
      </w:pPr>
      <w:bookmarkStart w:id="366" w:name="_Toc6097"/>
      <w:bookmarkStart w:id="367" w:name="_Toc3253"/>
      <w:bookmarkStart w:id="368" w:name="_Toc2722"/>
      <w:bookmarkStart w:id="369" w:name="_Toc18081"/>
      <w:bookmarkStart w:id="370" w:name="_Toc4620"/>
      <w:bookmarkStart w:id="371" w:name="_Toc353"/>
      <w:r>
        <w:rPr>
          <w:rFonts w:hint="eastAsia" w:ascii="宋体" w:hAnsi="宋体" w:eastAsia="宋体" w:cs="宋体"/>
          <w:caps w:val="0"/>
          <w:smallCaps w:val="0"/>
          <w:lang w:val="en-US" w:eastAsia="zh-CN"/>
        </w:rPr>
        <w:t>询比采购</w:t>
      </w:r>
      <w:bookmarkEnd w:id="366"/>
      <w:bookmarkEnd w:id="367"/>
      <w:bookmarkEnd w:id="368"/>
      <w:bookmarkEnd w:id="369"/>
      <w:bookmarkEnd w:id="370"/>
      <w:bookmarkEnd w:id="371"/>
    </w:p>
    <w:p w14:paraId="061894E6">
      <w:pPr>
        <w:pStyle w:val="4"/>
        <w:bidi w:val="0"/>
        <w:rPr>
          <w:rFonts w:hint="eastAsia" w:ascii="宋体" w:hAnsi="宋体" w:eastAsia="宋体" w:cs="宋体"/>
          <w:caps w:val="0"/>
          <w:smallCaps w:val="0"/>
        </w:rPr>
      </w:pPr>
      <w:bookmarkStart w:id="372" w:name="_Toc2350"/>
      <w:bookmarkStart w:id="373" w:name="_Toc10422"/>
      <w:bookmarkStart w:id="374" w:name="_Toc1470"/>
      <w:bookmarkStart w:id="375" w:name="_Toc32611"/>
      <w:bookmarkStart w:id="376" w:name="_Toc4039"/>
      <w:bookmarkStart w:id="377" w:name="_Toc20849"/>
      <w:r>
        <w:rPr>
          <w:rFonts w:hint="eastAsia" w:ascii="宋体" w:hAnsi="宋体" w:eastAsia="宋体" w:cs="宋体"/>
          <w:caps w:val="0"/>
          <w:smallCaps w:val="0"/>
          <w:lang w:val="en-US" w:eastAsia="zh-CN"/>
        </w:rPr>
        <w:t>编制采购文件</w:t>
      </w:r>
      <w:bookmarkEnd w:id="372"/>
      <w:bookmarkEnd w:id="373"/>
      <w:bookmarkEnd w:id="374"/>
      <w:bookmarkEnd w:id="375"/>
      <w:bookmarkEnd w:id="376"/>
      <w:bookmarkEnd w:id="377"/>
    </w:p>
    <w:p w14:paraId="550369F2">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编制</w:t>
      </w:r>
      <w:r>
        <w:rPr>
          <w:rFonts w:hint="eastAsia" w:ascii="宋体" w:hAnsi="宋体" w:eastAsia="宋体" w:cs="宋体"/>
          <w:caps w:val="0"/>
          <w:smallCaps w:val="0"/>
          <w:color w:val="000000" w:themeColor="text1"/>
          <w:lang w:eastAsia="zh-CN"/>
          <w14:textFill>
            <w14:solidFill>
              <w14:schemeClr w14:val="tx1"/>
            </w14:solidFill>
          </w14:textFill>
        </w:rPr>
        <w:t>采购</w:t>
      </w:r>
      <w:r>
        <w:rPr>
          <w:rFonts w:hint="eastAsia" w:ascii="宋体" w:hAnsi="宋体" w:eastAsia="宋体" w:cs="宋体"/>
          <w:caps w:val="0"/>
          <w:smallCaps w:val="0"/>
          <w:color w:val="000000" w:themeColor="text1"/>
          <w:lang w:val="en-US" w:eastAsia="zh-CN"/>
          <w14:textFill>
            <w14:solidFill>
              <w14:schemeClr w14:val="tx1"/>
            </w14:solidFill>
          </w14:textFill>
        </w:rPr>
        <w:t>文件</w:t>
      </w:r>
      <w:r>
        <w:rPr>
          <w:rFonts w:hint="eastAsia" w:ascii="宋体" w:hAnsi="宋体" w:eastAsia="宋体" w:cs="宋体"/>
          <w:caps w:val="0"/>
          <w:smallCaps w:val="0"/>
          <w:color w:val="000000" w:themeColor="text1"/>
          <w14:textFill>
            <w14:solidFill>
              <w14:schemeClr w14:val="tx1"/>
            </w14:solidFill>
          </w14:textFill>
        </w:rPr>
        <w:t>。</w:t>
      </w:r>
    </w:p>
    <w:p w14:paraId="7329E3E2">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操作岗位：</w:t>
      </w:r>
      <w:r>
        <w:rPr>
          <w:rFonts w:hint="eastAsia" w:ascii="宋体" w:hAnsi="宋体" w:eastAsia="宋体" w:cs="宋体"/>
          <w:caps w:val="0"/>
          <w:smallCaps w:val="0"/>
          <w:color w:val="000000" w:themeColor="text1"/>
          <w14:textFill>
            <w14:solidFill>
              <w14:schemeClr w14:val="tx1"/>
            </w14:solidFill>
          </w14:textFill>
        </w:rPr>
        <w:t>采购人、采购代理</w:t>
      </w:r>
    </w:p>
    <w:p w14:paraId="1C613B2F">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招标</w:t>
      </w:r>
      <w:r>
        <w:rPr>
          <w:rFonts w:hint="eastAsia" w:ascii="宋体" w:hAnsi="宋体" w:eastAsia="宋体" w:cs="宋体"/>
          <w:caps w:val="0"/>
          <w:smallCaps w:val="0"/>
          <w:color w:val="000000" w:themeColor="text1"/>
          <w:lang w:eastAsia="zh-CN"/>
          <w14:textFill>
            <w14:solidFill>
              <w14:schemeClr w14:val="tx1"/>
            </w14:solidFill>
          </w14:textFill>
        </w:rPr>
        <w:t>采购立项</w:t>
      </w:r>
      <w:r>
        <w:rPr>
          <w:rFonts w:hint="eastAsia" w:ascii="宋体" w:hAnsi="宋体" w:eastAsia="宋体" w:cs="宋体"/>
          <w:caps w:val="0"/>
          <w:smallCaps w:val="0"/>
          <w:color w:val="000000" w:themeColor="text1"/>
          <w14:textFill>
            <w14:solidFill>
              <w14:schemeClr w14:val="tx1"/>
            </w14:solidFill>
          </w14:textFill>
        </w:rPr>
        <w:t>审核通过</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lang w:val="en-US" w:eastAsia="zh-CN"/>
        </w:rPr>
        <w:t>标段（包）采购方式为谈判采购</w:t>
      </w:r>
      <w:r>
        <w:rPr>
          <w:rFonts w:hint="eastAsia" w:ascii="宋体" w:hAnsi="宋体" w:eastAsia="宋体" w:cs="宋体"/>
          <w:caps w:val="0"/>
          <w:smallCaps w:val="0"/>
          <w:color w:val="000000" w:themeColor="text1"/>
          <w14:textFill>
            <w14:solidFill>
              <w14:schemeClr w14:val="tx1"/>
            </w14:solidFill>
          </w14:textFill>
        </w:rPr>
        <w:t>。</w:t>
      </w:r>
    </w:p>
    <w:p w14:paraId="50FBD700">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4A7688BD">
      <w:pPr>
        <w:pStyle w:val="38"/>
        <w:keepNext w:val="0"/>
        <w:keepLines w:val="0"/>
        <w:pageBreakBefore w:val="0"/>
        <w:widowControl w:val="0"/>
        <w:numPr>
          <w:ilvl w:val="0"/>
          <w:numId w:val="0"/>
        </w:numPr>
        <w:kinsoku/>
        <w:wordWrap/>
        <w:overflowPunct/>
        <w:topLinePunct w:val="0"/>
        <w:autoSpaceDE/>
        <w:autoSpaceDN/>
        <w:bidi w:val="0"/>
        <w:adjustRightInd/>
        <w:snapToGrid/>
        <w:ind w:leftChars="200"/>
        <w:textAlignment w:val="auto"/>
        <w:outlineLvl w:val="9"/>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供应商征集方式：公开征集</w:t>
      </w:r>
    </w:p>
    <w:p w14:paraId="788BDD99">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1、</w:t>
      </w:r>
      <w:r>
        <w:rPr>
          <w:rFonts w:hint="eastAsia" w:ascii="宋体" w:hAnsi="宋体" w:eastAsia="宋体" w:cs="宋体"/>
          <w:caps w:val="0"/>
          <w:smallCaps w:val="0"/>
          <w:color w:val="000000" w:themeColor="text1"/>
          <w:lang w:val="en-US"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cs="宋体"/>
          <w:caps w:val="0"/>
          <w:smallCaps w:val="0"/>
          <w:color w:val="000000" w:themeColor="text1"/>
          <w:lang w:val="en-US" w:eastAsia="zh-CN"/>
          <w14:textFill>
            <w14:solidFill>
              <w14:schemeClr w14:val="tx1"/>
            </w14:solidFill>
          </w14:textFill>
        </w:rPr>
        <w:t>询比采购-</w:t>
      </w:r>
      <w:r>
        <w:rPr>
          <w:rFonts w:hint="eastAsia" w:ascii="宋体" w:hAnsi="宋体" w:eastAsia="宋体" w:cs="宋体"/>
          <w:caps w:val="0"/>
          <w:smallCaps w:val="0"/>
          <w:color w:val="000000" w:themeColor="text1"/>
          <w:lang w:val="en-US" w:eastAsia="zh-CN"/>
          <w14:textFill>
            <w14:solidFill>
              <w14:schemeClr w14:val="tx1"/>
            </w14:solidFill>
          </w14:textFill>
        </w:rPr>
        <w:t>编制采购文件</w:t>
      </w:r>
      <w:r>
        <w:rPr>
          <w:rFonts w:hint="eastAsia" w:ascii="宋体" w:hAnsi="宋体" w:eastAsia="宋体" w:cs="宋体"/>
          <w:caps w:val="0"/>
          <w:smallCaps w:val="0"/>
          <w:color w:val="000000" w:themeColor="text1"/>
          <w14:textFill>
            <w14:solidFill>
              <w14:schemeClr w14:val="tx1"/>
            </w14:solidFill>
          </w14:textFill>
        </w:rPr>
        <w:t>”，进入</w:t>
      </w:r>
      <w:r>
        <w:rPr>
          <w:rFonts w:hint="eastAsia" w:ascii="宋体" w:hAnsi="宋体" w:eastAsia="宋体" w:cs="宋体"/>
          <w:caps w:val="0"/>
          <w:smallCaps w:val="0"/>
          <w:color w:val="000000" w:themeColor="text1"/>
          <w:lang w:val="en-US" w:eastAsia="zh-CN"/>
          <w14:textFill>
            <w14:solidFill>
              <w14:schemeClr w14:val="tx1"/>
            </w14:solidFill>
          </w14:textFill>
        </w:rPr>
        <w:t>编制采购文件</w:t>
      </w:r>
      <w:r>
        <w:rPr>
          <w:rFonts w:hint="eastAsia" w:ascii="宋体" w:hAnsi="宋体" w:eastAsia="宋体" w:cs="宋体"/>
          <w:caps w:val="0"/>
          <w:smallCaps w:val="0"/>
          <w:color w:val="000000" w:themeColor="text1"/>
          <w14:textFill>
            <w14:solidFill>
              <w14:schemeClr w14:val="tx1"/>
            </w14:solidFill>
          </w14:textFill>
        </w:rPr>
        <w:t>页面。如下图：</w:t>
      </w:r>
    </w:p>
    <w:p w14:paraId="6AF80DED">
      <w:pPr>
        <w:ind w:left="0" w:leftChars="0" w:firstLine="0" w:firstLineChars="0"/>
        <w:jc w:val="center"/>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5239385" cy="1963420"/>
            <wp:effectExtent l="0" t="0" r="18415" b="17780"/>
            <wp:docPr id="117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 name="图片 16"/>
                    <pic:cNvPicPr>
                      <a:picLocks noChangeAspect="1"/>
                    </pic:cNvPicPr>
                  </pic:nvPicPr>
                  <pic:blipFill>
                    <a:blip r:embed="rId552"/>
                    <a:stretch>
                      <a:fillRect/>
                    </a:stretch>
                  </pic:blipFill>
                  <pic:spPr>
                    <a:xfrm>
                      <a:off x="0" y="0"/>
                      <a:ext cx="5239385" cy="1963420"/>
                    </a:xfrm>
                    <a:prstGeom prst="rect">
                      <a:avLst/>
                    </a:prstGeom>
                    <a:noFill/>
                    <a:ln>
                      <a:noFill/>
                    </a:ln>
                  </pic:spPr>
                </pic:pic>
              </a:graphicData>
            </a:graphic>
          </wp:inline>
        </w:drawing>
      </w:r>
    </w:p>
    <w:p w14:paraId="51694D7F">
      <w:pPr>
        <w:numPr>
          <w:ilvl w:val="0"/>
          <w:numId w:val="0"/>
        </w:numPr>
        <w:bidi w:val="0"/>
        <w:ind w:leftChars="200"/>
        <w:rPr>
          <w:rFonts w:hint="eastAsia" w:ascii="宋体" w:hAnsi="宋体" w:eastAsia="宋体" w:cs="宋体"/>
          <w:caps w:val="0"/>
          <w:smallCaps w:val="0"/>
          <w:lang w:val="en-US" w:eastAsia="zh-CN"/>
        </w:rPr>
      </w:pPr>
      <w:r>
        <w:rPr>
          <w:rFonts w:hint="eastAsia" w:ascii="宋体" w:hAnsi="宋体" w:cs="宋体"/>
          <w:caps w:val="0"/>
          <w:smallCaps w:val="0"/>
          <w:lang w:val="en-US" w:eastAsia="zh-CN"/>
        </w:rPr>
        <w:t>3、</w:t>
      </w:r>
      <w:r>
        <w:rPr>
          <w:rFonts w:hint="eastAsia" w:ascii="宋体" w:hAnsi="宋体" w:eastAsia="宋体" w:cs="宋体"/>
          <w:caps w:val="0"/>
          <w:smallCaps w:val="0"/>
          <w:lang w:val="en-US" w:eastAsia="zh-CN"/>
        </w:rPr>
        <w:t>点击【新增采购文件】，进入挑选标段（包）页面，如下图：</w:t>
      </w:r>
    </w:p>
    <w:p w14:paraId="73B8112F">
      <w:pPr>
        <w:widowControl w:val="0"/>
        <w:numPr>
          <w:ilvl w:val="0"/>
          <w:numId w:val="0"/>
        </w:numPr>
        <w:bidi w:val="0"/>
        <w:spacing w:line="360" w:lineRule="auto"/>
        <w:jc w:val="center"/>
        <w:rPr>
          <w:rFonts w:hint="eastAsia" w:ascii="宋体" w:hAnsi="宋体" w:eastAsia="宋体" w:cs="宋体"/>
          <w:caps w:val="0"/>
          <w:smallCaps w:val="0"/>
          <w:lang w:val="en-US" w:eastAsia="zh-CN"/>
        </w:rPr>
      </w:pPr>
      <w:r>
        <w:drawing>
          <wp:inline distT="0" distB="0" distL="114300" distR="114300">
            <wp:extent cx="5163820" cy="2710180"/>
            <wp:effectExtent l="0" t="0" r="17780" b="13970"/>
            <wp:docPr id="52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图片 29"/>
                    <pic:cNvPicPr>
                      <a:picLocks noChangeAspect="1"/>
                    </pic:cNvPicPr>
                  </pic:nvPicPr>
                  <pic:blipFill>
                    <a:blip r:embed="rId420"/>
                    <a:stretch>
                      <a:fillRect/>
                    </a:stretch>
                  </pic:blipFill>
                  <pic:spPr>
                    <a:xfrm>
                      <a:off x="0" y="0"/>
                      <a:ext cx="5163820" cy="2710180"/>
                    </a:xfrm>
                    <a:prstGeom prst="rect">
                      <a:avLst/>
                    </a:prstGeom>
                    <a:noFill/>
                    <a:ln>
                      <a:noFill/>
                    </a:ln>
                  </pic:spPr>
                </pic:pic>
              </a:graphicData>
            </a:graphic>
          </wp:inline>
        </w:drawing>
      </w:r>
    </w:p>
    <w:p w14:paraId="16672C0F">
      <w:pPr>
        <w:numPr>
          <w:ilvl w:val="0"/>
          <w:numId w:val="0"/>
        </w:numPr>
        <w:bidi w:val="0"/>
        <w:ind w:left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4、挑选标段（包）页面，选择标段（包），点击【确认选择】按钮，进入“编制采购文件”页面。如下图：</w:t>
      </w:r>
      <w:r>
        <w:drawing>
          <wp:inline distT="0" distB="0" distL="114300" distR="114300">
            <wp:extent cx="5144135" cy="2687955"/>
            <wp:effectExtent l="0" t="0" r="18415" b="17145"/>
            <wp:docPr id="52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图片 31"/>
                    <pic:cNvPicPr>
                      <a:picLocks noChangeAspect="1"/>
                    </pic:cNvPicPr>
                  </pic:nvPicPr>
                  <pic:blipFill>
                    <a:blip r:embed="rId421"/>
                    <a:stretch>
                      <a:fillRect/>
                    </a:stretch>
                  </pic:blipFill>
                  <pic:spPr>
                    <a:xfrm>
                      <a:off x="0" y="0"/>
                      <a:ext cx="5144135" cy="2687955"/>
                    </a:xfrm>
                    <a:prstGeom prst="rect">
                      <a:avLst/>
                    </a:prstGeom>
                    <a:noFill/>
                    <a:ln>
                      <a:noFill/>
                    </a:ln>
                  </pic:spPr>
                </pic:pic>
              </a:graphicData>
            </a:graphic>
          </wp:inline>
        </w:drawing>
      </w:r>
    </w:p>
    <w:p w14:paraId="0E471B74">
      <w:pPr>
        <w:numPr>
          <w:ilvl w:val="0"/>
          <w:numId w:val="0"/>
        </w:numPr>
        <w:bidi w:val="0"/>
        <w:ind w:left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3BBAF27B">
      <w:pPr>
        <w:numPr>
          <w:ilvl w:val="0"/>
          <w:numId w:val="0"/>
        </w:numPr>
        <w:bidi w:val="0"/>
        <w:ind w:left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同一个采购项目可以进行多标段选择。</w:t>
      </w:r>
    </w:p>
    <w:p w14:paraId="6982944B">
      <w:pPr>
        <w:numPr>
          <w:ilvl w:val="0"/>
          <w:numId w:val="79"/>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编辑页面填写，“供应商征集方式”选择“公开征集”。如下图：</w:t>
      </w:r>
    </w:p>
    <w:p w14:paraId="71BFCF6E">
      <w:pPr>
        <w:bidi w:val="0"/>
        <w:ind w:left="0" w:leftChars="0" w:firstLine="0" w:firstLineChars="0"/>
        <w:rPr>
          <w:rFonts w:hint="eastAsia" w:ascii="宋体" w:hAnsi="宋体" w:eastAsia="宋体" w:cs="宋体"/>
          <w:caps w:val="0"/>
          <w:smallCaps w:val="0"/>
        </w:rPr>
      </w:pPr>
      <w:r>
        <w:drawing>
          <wp:inline distT="0" distB="0" distL="114300" distR="114300">
            <wp:extent cx="5228590" cy="2700020"/>
            <wp:effectExtent l="0" t="0" r="10160" b="5080"/>
            <wp:docPr id="52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图片 32"/>
                    <pic:cNvPicPr>
                      <a:picLocks noChangeAspect="1"/>
                    </pic:cNvPicPr>
                  </pic:nvPicPr>
                  <pic:blipFill>
                    <a:blip r:embed="rId422"/>
                    <a:stretch>
                      <a:fillRect/>
                    </a:stretch>
                  </pic:blipFill>
                  <pic:spPr>
                    <a:xfrm>
                      <a:off x="0" y="0"/>
                      <a:ext cx="5228590" cy="2700020"/>
                    </a:xfrm>
                    <a:prstGeom prst="rect">
                      <a:avLst/>
                    </a:prstGeom>
                    <a:noFill/>
                    <a:ln>
                      <a:noFill/>
                    </a:ln>
                  </pic:spPr>
                </pic:pic>
              </a:graphicData>
            </a:graphic>
          </wp:inline>
        </w:drawing>
      </w:r>
    </w:p>
    <w:p w14:paraId="71456341">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1C125D38">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①编制采购文件页面右上角出现“编辑/预览”按钮。</w:t>
      </w:r>
    </w:p>
    <w:p w14:paraId="43B933D2">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②编制采购文件页面上，会显示“发布媒介”“公告开始时间”“公告截止时间”“供应商资格条件”等字段。</w:t>
      </w:r>
    </w:p>
    <w:p w14:paraId="7001E113">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lang w:val="en-US" w:eastAsia="zh-CN"/>
        </w:rPr>
        <w:t>5、填写页面上的信息，如下图</w:t>
      </w:r>
      <w:r>
        <w:rPr>
          <w:rFonts w:hint="eastAsia" w:ascii="宋体" w:hAnsi="宋体" w:eastAsia="宋体" w:cs="宋体"/>
          <w:caps w:val="0"/>
          <w:smallCaps w:val="0"/>
          <w:color w:val="000000" w:themeColor="text1"/>
          <w14:textFill>
            <w14:solidFill>
              <w14:schemeClr w14:val="tx1"/>
            </w14:solidFill>
          </w14:textFill>
        </w:rPr>
        <w:t>：</w:t>
      </w:r>
    </w:p>
    <w:p w14:paraId="60099B25">
      <w:pPr>
        <w:ind w:firstLine="0" w:firstLineChars="0"/>
        <w:rPr>
          <w:rFonts w:hint="eastAsia" w:ascii="宋体" w:hAnsi="宋体" w:eastAsia="宋体" w:cs="宋体"/>
          <w:caps w:val="0"/>
          <w:smallCaps w:val="0"/>
        </w:rPr>
      </w:pPr>
      <w:r>
        <w:drawing>
          <wp:inline distT="0" distB="0" distL="114300" distR="114300">
            <wp:extent cx="5104130" cy="2654935"/>
            <wp:effectExtent l="0" t="0" r="1270" b="12065"/>
            <wp:docPr id="53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图片 33"/>
                    <pic:cNvPicPr>
                      <a:picLocks noChangeAspect="1"/>
                    </pic:cNvPicPr>
                  </pic:nvPicPr>
                  <pic:blipFill>
                    <a:blip r:embed="rId423"/>
                    <a:stretch>
                      <a:fillRect/>
                    </a:stretch>
                  </pic:blipFill>
                  <pic:spPr>
                    <a:xfrm>
                      <a:off x="0" y="0"/>
                      <a:ext cx="5104130" cy="2654935"/>
                    </a:xfrm>
                    <a:prstGeom prst="rect">
                      <a:avLst/>
                    </a:prstGeom>
                    <a:noFill/>
                    <a:ln>
                      <a:noFill/>
                    </a:ln>
                  </pic:spPr>
                </pic:pic>
              </a:graphicData>
            </a:graphic>
          </wp:inline>
        </w:drawing>
      </w:r>
    </w:p>
    <w:p w14:paraId="0C561CAF">
      <w:pPr>
        <w:bidi w:val="0"/>
        <w:rPr>
          <w:rFonts w:hint="eastAsia" w:ascii="宋体" w:hAnsi="宋体" w:eastAsia="宋体" w:cs="宋体"/>
          <w:caps w:val="0"/>
          <w:smallCaps w:val="0"/>
          <w:highlight w:val="none"/>
        </w:rPr>
      </w:pPr>
      <w:r>
        <w:rPr>
          <w:rFonts w:hint="eastAsia" w:ascii="宋体" w:hAnsi="宋体" w:eastAsia="宋体" w:cs="宋体"/>
          <w:caps w:val="0"/>
          <w:smallCaps w:val="0"/>
          <w:highlight w:val="none"/>
        </w:rPr>
        <w:t>注：</w:t>
      </w:r>
    </w:p>
    <w:p w14:paraId="63350FA3">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①“标段（包）信息”中，点击“</w:t>
      </w:r>
      <w:r>
        <w:rPr>
          <w:rFonts w:hint="eastAsia" w:ascii="宋体" w:hAnsi="宋体" w:eastAsia="宋体" w:cs="宋体"/>
          <w:caps w:val="0"/>
          <w:smallCaps w:val="0"/>
        </w:rPr>
        <w:drawing>
          <wp:inline distT="0" distB="0" distL="114300" distR="114300">
            <wp:extent cx="161925" cy="209550"/>
            <wp:effectExtent l="0" t="0" r="9525" b="0"/>
            <wp:docPr id="5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图片 8"/>
                    <pic:cNvPicPr>
                      <a:picLocks noChangeAspect="1"/>
                    </pic:cNvPicPr>
                  </pic:nvPicPr>
                  <pic:blipFill>
                    <a:blip r:embed="rId424"/>
                    <a:stretch>
                      <a:fillRect/>
                    </a:stretch>
                  </pic:blipFill>
                  <pic:spPr>
                    <a:xfrm>
                      <a:off x="0" y="0"/>
                      <a:ext cx="161925" cy="209550"/>
                    </a:xfrm>
                    <a:prstGeom prst="rect">
                      <a:avLst/>
                    </a:prstGeom>
                    <a:noFill/>
                    <a:ln>
                      <a:noFill/>
                    </a:ln>
                  </pic:spPr>
                </pic:pic>
              </a:graphicData>
            </a:graphic>
          </wp:inline>
        </w:drawing>
      </w:r>
      <w:r>
        <w:rPr>
          <w:rFonts w:hint="eastAsia" w:ascii="宋体" w:hAnsi="宋体" w:eastAsia="宋体" w:cs="宋体"/>
          <w:caps w:val="0"/>
          <w:smallCaps w:val="0"/>
          <w:highlight w:val="none"/>
          <w:lang w:val="en-US" w:eastAsia="zh-CN"/>
        </w:rPr>
        <w:t>”按钮可以添加其他标段（包）一起编制采购文件。（只能选择到同一个招标项目下相同采购方式且尚未编制采购文件的标段（包）。）</w:t>
      </w:r>
    </w:p>
    <w:p w14:paraId="2F5B2873">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②供应商征集方式：选择“公开征集”，则供应商需要报名。</w:t>
      </w:r>
    </w:p>
    <w:p w14:paraId="67765F9A">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③</w:t>
      </w:r>
      <w:r>
        <w:rPr>
          <w:rFonts w:hint="eastAsia" w:ascii="宋体" w:hAnsi="宋体" w:eastAsia="宋体" w:cs="宋体"/>
          <w:caps w:val="0"/>
          <w:smallCaps w:val="0"/>
          <w:lang w:val="en-US" w:eastAsia="zh-CN"/>
        </w:rPr>
        <w:t>响应文件递交截止时间：设置的时间之前，供应商允许报名；设置的时间已到，供应商不允许报名</w:t>
      </w:r>
    </w:p>
    <w:p w14:paraId="62848083">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④报价货币：选择后，“谈判及评审情况录入”菜单中，针对行项目录入价格时，可以选择到该货币。</w:t>
      </w:r>
    </w:p>
    <w:p w14:paraId="7BE5B2DD">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⑤评审货币：选择后，“谈判及评审情况录入”菜单中，录入的评审单价的货币即为所选货币。</w:t>
      </w:r>
    </w:p>
    <w:p w14:paraId="4DAB0964">
      <w:pPr>
        <w:bidi w:val="0"/>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⑥</w:t>
      </w:r>
      <w:r>
        <w:rPr>
          <w:rFonts w:hint="eastAsia" w:ascii="宋体" w:hAnsi="宋体" w:eastAsia="宋体" w:cs="宋体"/>
          <w:caps w:val="0"/>
          <w:smallCaps w:val="0"/>
          <w:color w:val="000000" w:themeColor="text1"/>
          <w14:textFill>
            <w14:solidFill>
              <w14:schemeClr w14:val="tx1"/>
            </w14:solidFill>
          </w14:textFill>
        </w:rPr>
        <w:t>响应文件开启时间不应早于响应文件递交截止时间</w:t>
      </w:r>
      <w:r>
        <w:rPr>
          <w:rFonts w:hint="eastAsia" w:ascii="宋体" w:hAnsi="宋体" w:eastAsia="宋体" w:cs="宋体"/>
          <w:caps w:val="0"/>
          <w:smallCaps w:val="0"/>
          <w:color w:val="000000" w:themeColor="text1"/>
          <w:lang w:eastAsia="zh-CN"/>
          <w14:textFill>
            <w14:solidFill>
              <w14:schemeClr w14:val="tx1"/>
            </w14:solidFill>
          </w14:textFill>
        </w:rPr>
        <w:t>。</w:t>
      </w:r>
    </w:p>
    <w:p w14:paraId="12E5A7CC">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6、如要修改采购公告内容，点击“编辑/预览”按钮，进入修改/编辑公告内容页面，修改完成后，点击“修改保存”按钮，修改成功。如下图：</w:t>
      </w:r>
    </w:p>
    <w:p w14:paraId="243F89D9">
      <w:pPr>
        <w:numPr>
          <w:ilvl w:val="0"/>
          <w:numId w:val="0"/>
        </w:numPr>
        <w:rPr>
          <w:rFonts w:hint="eastAsia" w:ascii="宋体" w:hAnsi="宋体" w:eastAsia="宋体" w:cs="宋体"/>
          <w:caps w:val="0"/>
          <w:smallCaps w:val="0"/>
        </w:rPr>
      </w:pPr>
      <w:r>
        <w:drawing>
          <wp:inline distT="0" distB="0" distL="114300" distR="114300">
            <wp:extent cx="5233670" cy="2767965"/>
            <wp:effectExtent l="0" t="0" r="5080" b="13335"/>
            <wp:docPr id="54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图片 35"/>
                    <pic:cNvPicPr>
                      <a:picLocks noChangeAspect="1"/>
                    </pic:cNvPicPr>
                  </pic:nvPicPr>
                  <pic:blipFill>
                    <a:blip r:embed="rId425"/>
                    <a:stretch>
                      <a:fillRect/>
                    </a:stretch>
                  </pic:blipFill>
                  <pic:spPr>
                    <a:xfrm>
                      <a:off x="0" y="0"/>
                      <a:ext cx="5233670" cy="2767965"/>
                    </a:xfrm>
                    <a:prstGeom prst="rect">
                      <a:avLst/>
                    </a:prstGeom>
                    <a:noFill/>
                    <a:ln>
                      <a:noFill/>
                    </a:ln>
                  </pic:spPr>
                </pic:pic>
              </a:graphicData>
            </a:graphic>
          </wp:inline>
        </w:drawing>
      </w:r>
    </w:p>
    <w:p w14:paraId="217709F1">
      <w:pPr>
        <w:numPr>
          <w:ilvl w:val="0"/>
          <w:numId w:val="0"/>
        </w:numPr>
        <w:rPr>
          <w:rFonts w:hint="eastAsia" w:ascii="宋体" w:hAnsi="宋体" w:eastAsia="宋体" w:cs="宋体"/>
          <w:caps w:val="0"/>
          <w:smallCaps w:val="0"/>
        </w:rPr>
      </w:pPr>
      <w:r>
        <w:drawing>
          <wp:inline distT="0" distB="0" distL="114300" distR="114300">
            <wp:extent cx="5278755" cy="1400810"/>
            <wp:effectExtent l="0" t="0" r="17145" b="8890"/>
            <wp:docPr id="54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图片 34"/>
                    <pic:cNvPicPr>
                      <a:picLocks noChangeAspect="1"/>
                    </pic:cNvPicPr>
                  </pic:nvPicPr>
                  <pic:blipFill>
                    <a:blip r:embed="rId426"/>
                    <a:stretch>
                      <a:fillRect/>
                    </a:stretch>
                  </pic:blipFill>
                  <pic:spPr>
                    <a:xfrm>
                      <a:off x="0" y="0"/>
                      <a:ext cx="5278755" cy="1400810"/>
                    </a:xfrm>
                    <a:prstGeom prst="rect">
                      <a:avLst/>
                    </a:prstGeom>
                    <a:noFill/>
                    <a:ln>
                      <a:noFill/>
                    </a:ln>
                  </pic:spPr>
                </pic:pic>
              </a:graphicData>
            </a:graphic>
          </wp:inline>
        </w:drawing>
      </w:r>
    </w:p>
    <w:p w14:paraId="3D1B421A">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注：必须要先保存信息后，才能修改采购公告内容。</w:t>
      </w:r>
    </w:p>
    <w:p w14:paraId="43F5354A">
      <w:pPr>
        <w:numPr>
          <w:ilvl w:val="0"/>
          <w:numId w:val="0"/>
        </w:numPr>
        <w:ind w:leftChars="200"/>
        <w:jc w:val="left"/>
        <w:rPr>
          <w:rFonts w:hint="eastAsia" w:ascii="宋体" w:hAnsi="宋体" w:eastAsia="宋体" w:cs="宋体"/>
          <w:caps w:val="0"/>
          <w:smallCaps w:val="0"/>
        </w:rPr>
      </w:pPr>
      <w:r>
        <w:rPr>
          <w:rFonts w:hint="eastAsia" w:ascii="宋体" w:hAnsi="宋体" w:cs="宋体"/>
          <w:caps w:val="0"/>
          <w:smallCaps w:val="0"/>
          <w:lang w:val="en-US" w:eastAsia="zh-CN"/>
        </w:rPr>
        <w:t>7、</w:t>
      </w:r>
      <w:r>
        <w:rPr>
          <w:rFonts w:hint="eastAsia" w:ascii="宋体" w:hAnsi="宋体" w:eastAsia="宋体" w:cs="宋体"/>
          <w:caps w:val="0"/>
          <w:smallCaps w:val="0"/>
          <w:lang w:val="en-US" w:eastAsia="zh-CN"/>
        </w:rPr>
        <w:t>“0</w:t>
      </w:r>
      <w:r>
        <w:rPr>
          <w:rFonts w:hint="eastAsia" w:ascii="宋体" w:hAnsi="宋体" w:cs="宋体"/>
          <w:caps w:val="0"/>
          <w:smallCaps w:val="0"/>
          <w:lang w:val="en-US" w:eastAsia="zh-CN"/>
        </w:rPr>
        <w:t>7</w:t>
      </w:r>
      <w:r>
        <w:rPr>
          <w:rFonts w:hint="eastAsia" w:ascii="宋体" w:hAnsi="宋体" w:eastAsia="宋体" w:cs="宋体"/>
          <w:caps w:val="0"/>
          <w:smallCaps w:val="0"/>
          <w:lang w:val="en-US" w:eastAsia="zh-CN"/>
        </w:rPr>
        <w:t>相关电子件”手风琴中</w:t>
      </w:r>
      <w:r>
        <w:rPr>
          <w:rFonts w:hint="eastAsia" w:ascii="宋体" w:hAnsi="宋体" w:eastAsia="宋体" w:cs="宋体"/>
          <w:caps w:val="0"/>
          <w:smallCaps w:val="0"/>
        </w:rPr>
        <w:t>，点击</w:t>
      </w:r>
      <w:r>
        <w:rPr>
          <w:rFonts w:hint="eastAsia" w:ascii="宋体" w:hAnsi="宋体" w:cs="宋体"/>
          <w:caps w:val="0"/>
          <w:smallCaps w:val="0"/>
          <w:lang w:val="en-US" w:eastAsia="zh-CN"/>
        </w:rPr>
        <w:t>采购</w:t>
      </w:r>
      <w:r>
        <w:rPr>
          <w:rFonts w:hint="eastAsia" w:ascii="宋体" w:hAnsi="宋体" w:eastAsia="宋体" w:cs="宋体"/>
          <w:caps w:val="0"/>
          <w:smallCaps w:val="0"/>
          <w:lang w:val="en-US" w:eastAsia="zh-CN"/>
        </w:rPr>
        <w:t>文件中的“上传”按钮</w:t>
      </w:r>
      <w:r>
        <w:rPr>
          <w:rFonts w:hint="eastAsia" w:ascii="宋体" w:hAnsi="宋体" w:eastAsia="宋体" w:cs="宋体"/>
          <w:caps w:val="0"/>
          <w:smallCaps w:val="0"/>
        </w:rPr>
        <w:t>，</w:t>
      </w:r>
      <w:r>
        <w:rPr>
          <w:rFonts w:hint="eastAsia" w:ascii="宋体" w:hAnsi="宋体" w:eastAsia="宋体" w:cs="宋体"/>
          <w:caps w:val="0"/>
          <w:smallCaps w:val="0"/>
          <w:lang w:val="en-US" w:eastAsia="zh-CN"/>
        </w:rPr>
        <w:t>可以上传附件</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07B183F5">
      <w:pPr>
        <w:numPr>
          <w:ilvl w:val="0"/>
          <w:numId w:val="0"/>
        </w:numPr>
        <w:ind w:leftChars="200"/>
        <w:jc w:val="left"/>
        <w:rPr>
          <w:rFonts w:hint="eastAsia" w:ascii="宋体" w:hAnsi="宋体" w:eastAsia="宋体" w:cs="宋体"/>
          <w:caps w:val="0"/>
          <w:smallCaps w:val="0"/>
        </w:rPr>
      </w:pPr>
      <w:r>
        <w:drawing>
          <wp:inline distT="0" distB="0" distL="114300" distR="114300">
            <wp:extent cx="4930140" cy="791845"/>
            <wp:effectExtent l="0" t="0" r="3810" b="8255"/>
            <wp:docPr id="54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图片 36"/>
                    <pic:cNvPicPr>
                      <a:picLocks noChangeAspect="1"/>
                    </pic:cNvPicPr>
                  </pic:nvPicPr>
                  <pic:blipFill>
                    <a:blip r:embed="rId427"/>
                    <a:stretch>
                      <a:fillRect/>
                    </a:stretch>
                  </pic:blipFill>
                  <pic:spPr>
                    <a:xfrm>
                      <a:off x="0" y="0"/>
                      <a:ext cx="4930140" cy="791845"/>
                    </a:xfrm>
                    <a:prstGeom prst="rect">
                      <a:avLst/>
                    </a:prstGeom>
                    <a:noFill/>
                    <a:ln>
                      <a:noFill/>
                    </a:ln>
                  </pic:spPr>
                </pic:pic>
              </a:graphicData>
            </a:graphic>
          </wp:inline>
        </w:drawing>
      </w:r>
    </w:p>
    <w:p w14:paraId="0BE9FE6F">
      <w:pPr>
        <w:numPr>
          <w:ilvl w:val="0"/>
          <w:numId w:val="0"/>
        </w:numPr>
        <w:ind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14:textFill>
            <w14:solidFill>
              <w14:schemeClr w14:val="tx1"/>
            </w14:solidFill>
          </w14:textFill>
        </w:rPr>
        <w:t>注：如果</w:t>
      </w:r>
      <w:r>
        <w:rPr>
          <w:rFonts w:hint="eastAsia" w:ascii="宋体" w:hAnsi="宋体" w:eastAsia="宋体" w:cs="宋体"/>
          <w:caps w:val="0"/>
          <w:smallCaps w:val="0"/>
          <w:color w:val="000000" w:themeColor="text1"/>
          <w:lang w:val="en-US" w:eastAsia="zh-CN"/>
          <w14:textFill>
            <w14:solidFill>
              <w14:schemeClr w14:val="tx1"/>
            </w14:solidFill>
          </w14:textFill>
        </w:rPr>
        <w:t>采购立项</w:t>
      </w:r>
      <w:r>
        <w:rPr>
          <w:rFonts w:hint="eastAsia" w:ascii="宋体" w:hAnsi="宋体" w:eastAsia="宋体" w:cs="宋体"/>
          <w:caps w:val="0"/>
          <w:smallCaps w:val="0"/>
          <w:color w:val="000000" w:themeColor="text1"/>
          <w14:textFill>
            <w14:solidFill>
              <w14:schemeClr w14:val="tx1"/>
            </w14:solidFill>
          </w14:textFill>
        </w:rPr>
        <w:t>中，该标段（包）“</w:t>
      </w:r>
      <w:r>
        <w:rPr>
          <w:rFonts w:hint="eastAsia" w:ascii="宋体" w:hAnsi="宋体" w:eastAsia="宋体" w:cs="宋体"/>
          <w:caps w:val="0"/>
          <w:smallCaps w:val="0"/>
          <w:color w:val="000000" w:themeColor="text1"/>
          <w:lang w:val="en-US" w:eastAsia="zh-CN"/>
          <w14:textFill>
            <w14:solidFill>
              <w14:schemeClr w14:val="tx1"/>
            </w14:solidFill>
          </w14:textFill>
        </w:rPr>
        <w:t>采购模式</w:t>
      </w:r>
      <w:r>
        <w:rPr>
          <w:rFonts w:hint="eastAsia" w:ascii="宋体" w:hAnsi="宋体" w:eastAsia="宋体" w:cs="宋体"/>
          <w:caps w:val="0"/>
          <w:smallCaps w:val="0"/>
          <w:color w:val="000000" w:themeColor="text1"/>
          <w14:textFill>
            <w14:solidFill>
              <w14:schemeClr w14:val="tx1"/>
            </w14:solidFill>
          </w14:textFill>
        </w:rPr>
        <w:t>”选择了“</w:t>
      </w:r>
      <w:r>
        <w:rPr>
          <w:rFonts w:hint="eastAsia" w:ascii="宋体" w:hAnsi="宋体" w:eastAsia="宋体" w:cs="宋体"/>
          <w:caps w:val="0"/>
          <w:smallCaps w:val="0"/>
          <w:color w:val="000000" w:themeColor="text1"/>
          <w:lang w:val="en-US" w:eastAsia="zh-CN"/>
          <w14:textFill>
            <w14:solidFill>
              <w14:schemeClr w14:val="tx1"/>
            </w14:solidFill>
          </w14:textFill>
        </w:rPr>
        <w:t>全线上模式</w:t>
      </w:r>
      <w:r>
        <w:rPr>
          <w:rFonts w:hint="eastAsia" w:ascii="宋体" w:hAnsi="宋体" w:eastAsia="宋体" w:cs="宋体"/>
          <w:caps w:val="0"/>
          <w:smallCaps w:val="0"/>
          <w:color w:val="000000" w:themeColor="text1"/>
          <w14:textFill>
            <w14:solidFill>
              <w14:schemeClr w14:val="tx1"/>
            </w14:solidFill>
          </w14:textFill>
        </w:rPr>
        <w:t>”，则上传附件时，只能上传固定格式的附件</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一般可以从招标文件工具中生成，生成完成后将自动带入</w:t>
      </w:r>
      <w:r>
        <w:rPr>
          <w:rFonts w:hint="eastAsia" w:ascii="宋体" w:hAnsi="宋体" w:eastAsia="宋体" w:cs="宋体"/>
          <w:caps w:val="0"/>
          <w:smallCaps w:val="0"/>
          <w:color w:val="000000" w:themeColor="text1"/>
          <w14:textFill>
            <w14:solidFill>
              <w14:schemeClr w14:val="tx1"/>
            </w14:solidFill>
          </w14:textFill>
        </w:rPr>
        <w:t>。</w:t>
      </w:r>
    </w:p>
    <w:p w14:paraId="0449FDCC">
      <w:pPr>
        <w:bidi w:val="0"/>
        <w:ind w:left="0" w:leftChars="0" w:firstLine="420" w:firstLineChars="200"/>
        <w:rPr>
          <w:rFonts w:hint="eastAsia" w:ascii="宋体" w:hAnsi="宋体" w:eastAsia="宋体" w:cs="宋体"/>
          <w:caps w:val="0"/>
          <w:smallCaps w:val="0"/>
          <w:lang w:val="en-US" w:eastAsia="zh-CN"/>
        </w:rPr>
      </w:pPr>
      <w:r>
        <w:rPr>
          <w:rFonts w:hint="eastAsia" w:ascii="宋体" w:hAnsi="宋体" w:cs="宋体"/>
          <w:caps w:val="0"/>
          <w:smallCaps w:val="0"/>
          <w:lang w:val="en-US" w:eastAsia="zh-CN"/>
        </w:rPr>
        <w:t>8、</w:t>
      </w:r>
      <w:r>
        <w:rPr>
          <w:rFonts w:hint="eastAsia" w:ascii="宋体" w:hAnsi="宋体" w:eastAsia="宋体" w:cs="宋体"/>
          <w:caps w:val="0"/>
          <w:smallCaps w:val="0"/>
          <w:lang w:val="en-US" w:eastAsia="zh-CN"/>
        </w:rPr>
        <w:t>“0</w:t>
      </w:r>
      <w:r>
        <w:rPr>
          <w:rFonts w:hint="eastAsia" w:ascii="宋体" w:hAnsi="宋体" w:cs="宋体"/>
          <w:caps w:val="0"/>
          <w:smallCaps w:val="0"/>
          <w:lang w:val="en-US" w:eastAsia="zh-CN"/>
        </w:rPr>
        <w:t>7</w:t>
      </w:r>
      <w:r>
        <w:rPr>
          <w:rFonts w:hint="eastAsia" w:ascii="宋体" w:hAnsi="宋体" w:eastAsia="宋体" w:cs="宋体"/>
          <w:caps w:val="0"/>
          <w:smallCaps w:val="0"/>
          <w:lang w:val="en-US" w:eastAsia="zh-CN"/>
        </w:rPr>
        <w:t>相关电子件”选项卡页面上，点击采购公告后的“</w:t>
      </w:r>
      <w:r>
        <w:rPr>
          <w:rFonts w:hint="eastAsia" w:ascii="宋体" w:hAnsi="宋体" w:eastAsia="宋体" w:cs="宋体"/>
          <w:caps w:val="0"/>
          <w:smallCaps w:val="0"/>
        </w:rPr>
        <w:drawing>
          <wp:inline distT="0" distB="0" distL="114300" distR="114300">
            <wp:extent cx="523875" cy="104775"/>
            <wp:effectExtent l="0" t="0" r="9525" b="9525"/>
            <wp:docPr id="54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图片 13"/>
                    <pic:cNvPicPr>
                      <a:picLocks noChangeAspect="1"/>
                    </pic:cNvPicPr>
                  </pic:nvPicPr>
                  <pic:blipFill>
                    <a:blip r:embed="rId428"/>
                    <a:stretch>
                      <a:fillRect/>
                    </a:stretch>
                  </pic:blipFill>
                  <pic:spPr>
                    <a:xfrm>
                      <a:off x="0" y="0"/>
                      <a:ext cx="523875" cy="104775"/>
                    </a:xfrm>
                    <a:prstGeom prst="rect">
                      <a:avLst/>
                    </a:prstGeom>
                    <a:noFill/>
                    <a:ln>
                      <a:noFill/>
                    </a:ln>
                  </pic:spPr>
                </pic:pic>
              </a:graphicData>
            </a:graphic>
          </wp:inline>
        </w:drawing>
      </w:r>
      <w:r>
        <w:rPr>
          <w:rFonts w:hint="eastAsia" w:ascii="宋体" w:hAnsi="宋体" w:eastAsia="宋体" w:cs="宋体"/>
          <w:caps w:val="0"/>
          <w:smallCaps w:val="0"/>
          <w:lang w:val="en-US" w:eastAsia="zh-CN"/>
        </w:rPr>
        <w:t>”，进入采购公告页面。插入CA锁，点击“电子签章”按钮，可对采购公告进行签章。如下图：</w:t>
      </w:r>
    </w:p>
    <w:p w14:paraId="62697E6E">
      <w:pPr>
        <w:bidi w:val="0"/>
        <w:ind w:left="0" w:leftChars="0" w:firstLine="0" w:firstLineChars="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66690" cy="1978025"/>
            <wp:effectExtent l="0" t="0" r="10160" b="3175"/>
            <wp:docPr id="5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图片 2"/>
                    <pic:cNvPicPr>
                      <a:picLocks noChangeAspect="1"/>
                    </pic:cNvPicPr>
                  </pic:nvPicPr>
                  <pic:blipFill>
                    <a:blip r:embed="rId429"/>
                    <a:stretch>
                      <a:fillRect/>
                    </a:stretch>
                  </pic:blipFill>
                  <pic:spPr>
                    <a:xfrm>
                      <a:off x="0" y="0"/>
                      <a:ext cx="5266690" cy="1978025"/>
                    </a:xfrm>
                    <a:prstGeom prst="rect">
                      <a:avLst/>
                    </a:prstGeom>
                    <a:noFill/>
                    <a:ln>
                      <a:noFill/>
                    </a:ln>
                  </pic:spPr>
                </pic:pic>
              </a:graphicData>
            </a:graphic>
          </wp:inline>
        </w:drawing>
      </w:r>
    </w:p>
    <w:p w14:paraId="24D1DD1B">
      <w:pPr>
        <w:numPr>
          <w:ilvl w:val="0"/>
          <w:numId w:val="0"/>
        </w:numPr>
        <w:ind w:firstLine="630" w:firstLineChars="300"/>
        <w:jc w:val="left"/>
        <w:rPr>
          <w:rFonts w:hint="eastAsia" w:ascii="宋体" w:hAnsi="宋体" w:eastAsia="宋体" w:cs="宋体"/>
          <w:caps w:val="0"/>
          <w:smallCaps w:val="0"/>
        </w:rPr>
      </w:pPr>
      <w:r>
        <w:rPr>
          <w:rFonts w:hint="eastAsia" w:ascii="宋体" w:hAnsi="宋体" w:eastAsia="宋体" w:cs="宋体"/>
          <w:caps w:val="0"/>
          <w:smallCaps w:val="0"/>
          <w:lang w:val="en-US" w:eastAsia="zh-CN"/>
        </w:rPr>
        <w:t>9、</w:t>
      </w:r>
      <w:r>
        <w:rPr>
          <w:rFonts w:hint="eastAsia" w:ascii="宋体" w:hAnsi="宋体" w:eastAsia="宋体" w:cs="宋体"/>
          <w:caps w:val="0"/>
          <w:smallCaps w:val="0"/>
          <w:color w:val="000000" w:themeColor="text1"/>
          <w:lang w:val="en-US" w:eastAsia="zh-CN"/>
          <w14:textFill>
            <w14:solidFill>
              <w14:schemeClr w14:val="tx1"/>
            </w14:solidFill>
          </w14:textFill>
        </w:rPr>
        <w:t>填写完信息，</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审核</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弹出意见框中输入意见，点击“确认提交”按钮后，审核通过</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0993D1FA">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99665"/>
            <wp:effectExtent l="0" t="0" r="9525" b="635"/>
            <wp:docPr id="55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图片 36"/>
                    <pic:cNvPicPr>
                      <a:picLocks noChangeAspect="1"/>
                    </pic:cNvPicPr>
                  </pic:nvPicPr>
                  <pic:blipFill>
                    <a:blip r:embed="rId216"/>
                    <a:stretch>
                      <a:fillRect/>
                    </a:stretch>
                  </pic:blipFill>
                  <pic:spPr>
                    <a:xfrm>
                      <a:off x="0" y="0"/>
                      <a:ext cx="5057775" cy="2399665"/>
                    </a:xfrm>
                    <a:prstGeom prst="rect">
                      <a:avLst/>
                    </a:prstGeom>
                    <a:noFill/>
                    <a:ln>
                      <a:noFill/>
                    </a:ln>
                  </pic:spPr>
                </pic:pic>
              </a:graphicData>
            </a:graphic>
          </wp:inline>
        </w:drawing>
      </w:r>
    </w:p>
    <w:p w14:paraId="0763A47F">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注：点击“提交信息”按钮之前，如果点击“修改保存”按钮，信息保存成功，且可以对页面信息继续进行修改。</w:t>
      </w:r>
    </w:p>
    <w:p w14:paraId="51FB4E7D">
      <w:pPr>
        <w:bidi w:val="0"/>
        <w:rPr>
          <w:rFonts w:hint="eastAsia" w:ascii="宋体" w:hAnsi="宋体" w:eastAsia="宋体" w:cs="宋体"/>
          <w:caps w:val="0"/>
          <w:smallCaps w:val="0"/>
          <w:lang w:val="en-US" w:eastAsia="zh-CN"/>
        </w:rPr>
      </w:pPr>
    </w:p>
    <w:p w14:paraId="19894FA7">
      <w:pPr>
        <w:numPr>
          <w:ilvl w:val="0"/>
          <w:numId w:val="0"/>
        </w:numPr>
        <w:rPr>
          <w:rFonts w:hint="eastAsia" w:ascii="宋体" w:hAnsi="宋体" w:eastAsia="宋体" w:cs="宋体"/>
          <w:caps w:val="0"/>
          <w:smallCaps w:val="0"/>
        </w:rPr>
      </w:pPr>
    </w:p>
    <w:p w14:paraId="6EB41953">
      <w:pPr>
        <w:pStyle w:val="38"/>
        <w:keepNext w:val="0"/>
        <w:keepLines w:val="0"/>
        <w:pageBreakBefore w:val="0"/>
        <w:widowControl w:val="0"/>
        <w:numPr>
          <w:ilvl w:val="0"/>
          <w:numId w:val="12"/>
        </w:numPr>
        <w:kinsoku/>
        <w:wordWrap/>
        <w:overflowPunct/>
        <w:topLinePunct w:val="0"/>
        <w:autoSpaceDE/>
        <w:autoSpaceDN/>
        <w:bidi w:val="0"/>
        <w:adjustRightInd/>
        <w:snapToGrid/>
        <w:ind w:left="0" w:firstLine="422" w:firstLineChars="200"/>
        <w:textAlignment w:val="auto"/>
        <w:outlineLvl w:val="9"/>
        <w:rPr>
          <w:rFonts w:hint="eastAsia" w:ascii="宋体" w:hAnsi="宋体" w:eastAsia="宋体" w:cs="宋体"/>
          <w:caps w:val="0"/>
          <w:smallCaps w:val="0"/>
        </w:rPr>
      </w:pPr>
      <w:r>
        <w:rPr>
          <w:rFonts w:hint="eastAsia" w:ascii="宋体" w:hAnsi="宋体" w:eastAsia="宋体" w:cs="宋体"/>
          <w:b/>
          <w:caps w:val="0"/>
          <w:smallCaps w:val="0"/>
          <w:color w:val="000000" w:themeColor="text1"/>
          <w:lang w:eastAsia="zh-CN"/>
          <w14:textFill>
            <w14:solidFill>
              <w14:schemeClr w14:val="tx1"/>
            </w14:solidFill>
          </w14:textFill>
        </w:rPr>
        <w:t>供应商征集方式：邀请供应商</w:t>
      </w:r>
    </w:p>
    <w:p w14:paraId="0097FC78">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1、“供应商征集方式”选择“邀请供应商”。如下图：</w:t>
      </w:r>
    </w:p>
    <w:p w14:paraId="7CE31BEC">
      <w:pPr>
        <w:bidi w:val="0"/>
        <w:ind w:left="0" w:leftChars="0" w:firstLine="0" w:firstLineChars="0"/>
        <w:rPr>
          <w:rFonts w:hint="eastAsia" w:ascii="宋体" w:hAnsi="宋体" w:eastAsia="宋体" w:cs="宋体"/>
          <w:caps w:val="0"/>
          <w:smallCaps w:val="0"/>
        </w:rPr>
      </w:pPr>
      <w:r>
        <w:drawing>
          <wp:inline distT="0" distB="0" distL="114300" distR="114300">
            <wp:extent cx="5255260" cy="2738755"/>
            <wp:effectExtent l="0" t="0" r="2540" b="4445"/>
            <wp:docPr id="55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图片 37"/>
                    <pic:cNvPicPr>
                      <a:picLocks noChangeAspect="1"/>
                    </pic:cNvPicPr>
                  </pic:nvPicPr>
                  <pic:blipFill>
                    <a:blip r:embed="rId430"/>
                    <a:stretch>
                      <a:fillRect/>
                    </a:stretch>
                  </pic:blipFill>
                  <pic:spPr>
                    <a:xfrm>
                      <a:off x="0" y="0"/>
                      <a:ext cx="5255260" cy="2738755"/>
                    </a:xfrm>
                    <a:prstGeom prst="rect">
                      <a:avLst/>
                    </a:prstGeom>
                    <a:noFill/>
                    <a:ln>
                      <a:noFill/>
                    </a:ln>
                  </pic:spPr>
                </pic:pic>
              </a:graphicData>
            </a:graphic>
          </wp:inline>
        </w:drawing>
      </w:r>
    </w:p>
    <w:p w14:paraId="5F384A97">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46F1F944">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①编制采购文件页面右上角不显示“编辑/预览”按钮。</w:t>
      </w:r>
    </w:p>
    <w:p w14:paraId="23EC9004">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②编制采购文件页面上，不显示“发布媒介”“公告开始时间”“公告截止时间”“供应商资格条件”字段。</w:t>
      </w:r>
    </w:p>
    <w:p w14:paraId="4E183F88">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③编制采购文件页面显示供应商列表，可添加想要邀请的供应商。</w:t>
      </w:r>
    </w:p>
    <w:p w14:paraId="569AAA39">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2、填写页面上的信息，点击“修改保存”按钮，保存成功。如下图</w:t>
      </w:r>
      <w:r>
        <w:rPr>
          <w:rFonts w:hint="eastAsia" w:ascii="宋体" w:hAnsi="宋体" w:eastAsia="宋体" w:cs="宋体"/>
          <w:caps w:val="0"/>
          <w:smallCaps w:val="0"/>
          <w:color w:val="000000" w:themeColor="text1"/>
          <w14:textFill>
            <w14:solidFill>
              <w14:schemeClr w14:val="tx1"/>
            </w14:solidFill>
          </w14:textFill>
        </w:rPr>
        <w:t>：</w:t>
      </w:r>
    </w:p>
    <w:p w14:paraId="635B4420">
      <w:pPr>
        <w:numPr>
          <w:ilvl w:val="0"/>
          <w:numId w:val="0"/>
        </w:numPr>
        <w:bidi w:val="0"/>
        <w:rPr>
          <w:rFonts w:hint="eastAsia" w:ascii="宋体" w:hAnsi="宋体" w:eastAsia="宋体" w:cs="宋体"/>
          <w:caps w:val="0"/>
          <w:smallCaps w:val="0"/>
        </w:rPr>
      </w:pPr>
      <w:r>
        <w:drawing>
          <wp:inline distT="0" distB="0" distL="114300" distR="114300">
            <wp:extent cx="5091430" cy="2648585"/>
            <wp:effectExtent l="0" t="0" r="13970" b="18415"/>
            <wp:docPr id="55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图片 38"/>
                    <pic:cNvPicPr>
                      <a:picLocks noChangeAspect="1"/>
                    </pic:cNvPicPr>
                  </pic:nvPicPr>
                  <pic:blipFill>
                    <a:blip r:embed="rId431"/>
                    <a:stretch>
                      <a:fillRect/>
                    </a:stretch>
                  </pic:blipFill>
                  <pic:spPr>
                    <a:xfrm>
                      <a:off x="0" y="0"/>
                      <a:ext cx="5091430" cy="2648585"/>
                    </a:xfrm>
                    <a:prstGeom prst="rect">
                      <a:avLst/>
                    </a:prstGeom>
                    <a:noFill/>
                    <a:ln>
                      <a:noFill/>
                    </a:ln>
                  </pic:spPr>
                </pic:pic>
              </a:graphicData>
            </a:graphic>
          </wp:inline>
        </w:drawing>
      </w:r>
    </w:p>
    <w:p w14:paraId="65C35BA3">
      <w:pPr>
        <w:bidi w:val="0"/>
        <w:rPr>
          <w:rFonts w:hint="eastAsia" w:ascii="宋体" w:hAnsi="宋体" w:eastAsia="宋体" w:cs="宋体"/>
          <w:caps w:val="0"/>
          <w:smallCaps w:val="0"/>
          <w:highlight w:val="none"/>
        </w:rPr>
      </w:pPr>
      <w:r>
        <w:rPr>
          <w:rFonts w:hint="eastAsia" w:ascii="宋体" w:hAnsi="宋体" w:eastAsia="宋体" w:cs="宋体"/>
          <w:caps w:val="0"/>
          <w:smallCaps w:val="0"/>
          <w:highlight w:val="none"/>
        </w:rPr>
        <w:t>注：</w:t>
      </w:r>
    </w:p>
    <w:p w14:paraId="65D3380D">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①“标段（包）信息”中，点击“</w:t>
      </w:r>
      <w:r>
        <w:rPr>
          <w:rFonts w:hint="eastAsia" w:ascii="宋体" w:hAnsi="宋体" w:eastAsia="宋体" w:cs="宋体"/>
          <w:caps w:val="0"/>
          <w:smallCaps w:val="0"/>
        </w:rPr>
        <w:drawing>
          <wp:inline distT="0" distB="0" distL="114300" distR="114300">
            <wp:extent cx="161925" cy="209550"/>
            <wp:effectExtent l="0" t="0" r="9525" b="0"/>
            <wp:docPr id="55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图片 8"/>
                    <pic:cNvPicPr>
                      <a:picLocks noChangeAspect="1"/>
                    </pic:cNvPicPr>
                  </pic:nvPicPr>
                  <pic:blipFill>
                    <a:blip r:embed="rId424"/>
                    <a:stretch>
                      <a:fillRect/>
                    </a:stretch>
                  </pic:blipFill>
                  <pic:spPr>
                    <a:xfrm>
                      <a:off x="0" y="0"/>
                      <a:ext cx="161925" cy="209550"/>
                    </a:xfrm>
                    <a:prstGeom prst="rect">
                      <a:avLst/>
                    </a:prstGeom>
                    <a:noFill/>
                    <a:ln>
                      <a:noFill/>
                    </a:ln>
                  </pic:spPr>
                </pic:pic>
              </a:graphicData>
            </a:graphic>
          </wp:inline>
        </w:drawing>
      </w:r>
      <w:r>
        <w:rPr>
          <w:rFonts w:hint="eastAsia" w:ascii="宋体" w:hAnsi="宋体" w:eastAsia="宋体" w:cs="宋体"/>
          <w:caps w:val="0"/>
          <w:smallCaps w:val="0"/>
          <w:highlight w:val="none"/>
          <w:lang w:val="en-US" w:eastAsia="zh-CN"/>
        </w:rPr>
        <w:t>”按钮可以添加其他标段（包）一起编制采购文件。（只能选择到同一个招标项目下相同采购方式且尚未编制采购文件的标段（包）。）</w:t>
      </w:r>
    </w:p>
    <w:p w14:paraId="5BA28463">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②供应商征集方式：选择“邀请供应商”，则采购人可自行添加邀请单位。</w:t>
      </w:r>
    </w:p>
    <w:p w14:paraId="7971F211">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③</w:t>
      </w:r>
      <w:r>
        <w:rPr>
          <w:rFonts w:hint="eastAsia" w:ascii="宋体" w:hAnsi="宋体" w:eastAsia="宋体" w:cs="宋体"/>
          <w:caps w:val="0"/>
          <w:smallCaps w:val="0"/>
          <w:lang w:val="en-US" w:eastAsia="zh-CN"/>
        </w:rPr>
        <w:t>响应文件递交截止时间：响应文件递交截止时间：设置的时间之前，供应商允许回复邀请函；设置的时间已到，供应商不允许回复邀请函。</w:t>
      </w:r>
    </w:p>
    <w:p w14:paraId="7C8FCDB9">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④报价货币：选择后，“谈判及评审情况录入”菜单中，针对行项目录入价格时，可以选择到该货币。</w:t>
      </w:r>
    </w:p>
    <w:p w14:paraId="30B1A31E">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⑤评审货币：选择后，“谈判及评审情况录入”菜单中，录入的评审单价的货币即为所选货币。</w:t>
      </w:r>
    </w:p>
    <w:p w14:paraId="5289C48F">
      <w:pPr>
        <w:bidi w:val="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⑥</w:t>
      </w:r>
      <w:r>
        <w:rPr>
          <w:rFonts w:hint="eastAsia" w:ascii="宋体" w:hAnsi="宋体" w:eastAsia="宋体" w:cs="宋体"/>
          <w:caps w:val="0"/>
          <w:smallCaps w:val="0"/>
          <w:color w:val="000000" w:themeColor="text1"/>
          <w14:textFill>
            <w14:solidFill>
              <w14:schemeClr w14:val="tx1"/>
            </w14:solidFill>
          </w14:textFill>
        </w:rPr>
        <w:t>响应文件</w:t>
      </w:r>
      <w:r>
        <w:rPr>
          <w:rFonts w:hint="eastAsia" w:ascii="宋体" w:hAnsi="宋体" w:eastAsia="宋体" w:cs="宋体"/>
          <w:caps w:val="0"/>
          <w:smallCaps w:val="0"/>
          <w:highlight w:val="none"/>
          <w:lang w:val="en-US" w:eastAsia="zh-CN"/>
        </w:rPr>
        <w:t>开启</w:t>
      </w:r>
      <w:r>
        <w:rPr>
          <w:rFonts w:hint="eastAsia" w:ascii="宋体" w:hAnsi="宋体" w:eastAsia="宋体" w:cs="宋体"/>
          <w:caps w:val="0"/>
          <w:smallCaps w:val="0"/>
          <w:color w:val="000000" w:themeColor="text1"/>
          <w14:textFill>
            <w14:solidFill>
              <w14:schemeClr w14:val="tx1"/>
            </w14:solidFill>
          </w14:textFill>
        </w:rPr>
        <w:t>时间不应早于响应文件递交截止时间</w:t>
      </w:r>
      <w:r>
        <w:rPr>
          <w:rFonts w:hint="eastAsia" w:ascii="宋体" w:hAnsi="宋体" w:eastAsia="宋体" w:cs="宋体"/>
          <w:caps w:val="0"/>
          <w:smallCaps w:val="0"/>
          <w:color w:val="000000" w:themeColor="text1"/>
          <w:lang w:eastAsia="zh-CN"/>
          <w14:textFill>
            <w14:solidFill>
              <w14:schemeClr w14:val="tx1"/>
            </w14:solidFill>
          </w14:textFill>
        </w:rPr>
        <w:t>。</w:t>
      </w:r>
    </w:p>
    <w:p w14:paraId="09134B17">
      <w:pPr>
        <w:numPr>
          <w:ilvl w:val="0"/>
          <w:numId w:val="0"/>
        </w:num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3、点击“邀请单位”按钮，进入邀请单位录入页面</w:t>
      </w:r>
      <w:r>
        <w:rPr>
          <w:rFonts w:hint="eastAsia" w:ascii="宋体" w:hAnsi="宋体" w:cs="宋体"/>
          <w:caps w:val="0"/>
          <w:smallCaps w:val="0"/>
          <w:lang w:val="en-US" w:eastAsia="zh-CN"/>
        </w:rPr>
        <w:t>，选择供应商库。</w:t>
      </w:r>
      <w:r>
        <w:rPr>
          <w:rFonts w:hint="eastAsia" w:ascii="宋体" w:hAnsi="宋体" w:eastAsia="宋体" w:cs="宋体"/>
          <w:caps w:val="0"/>
          <w:smallCaps w:val="0"/>
          <w:lang w:val="en-US" w:eastAsia="zh-CN"/>
        </w:rPr>
        <w:t>如下图：</w:t>
      </w:r>
    </w:p>
    <w:p w14:paraId="6E118E7C">
      <w:pPr>
        <w:numPr>
          <w:ilvl w:val="0"/>
          <w:numId w:val="0"/>
        </w:numPr>
        <w:bidi w:val="0"/>
        <w:rPr>
          <w:rFonts w:hint="eastAsia" w:ascii="宋体" w:hAnsi="宋体" w:eastAsia="宋体" w:cs="宋体"/>
          <w:caps w:val="0"/>
          <w:smallCaps w:val="0"/>
        </w:rPr>
      </w:pPr>
      <w:r>
        <w:drawing>
          <wp:inline distT="0" distB="0" distL="114300" distR="114300">
            <wp:extent cx="5198745" cy="631825"/>
            <wp:effectExtent l="0" t="0" r="1905" b="15875"/>
            <wp:docPr id="55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图片 40"/>
                    <pic:cNvPicPr>
                      <a:picLocks noChangeAspect="1"/>
                    </pic:cNvPicPr>
                  </pic:nvPicPr>
                  <pic:blipFill>
                    <a:blip r:embed="rId432"/>
                    <a:stretch>
                      <a:fillRect/>
                    </a:stretch>
                  </pic:blipFill>
                  <pic:spPr>
                    <a:xfrm flipV="1">
                      <a:off x="0" y="0"/>
                      <a:ext cx="5198745" cy="631825"/>
                    </a:xfrm>
                    <a:prstGeom prst="rect">
                      <a:avLst/>
                    </a:prstGeom>
                    <a:noFill/>
                    <a:ln>
                      <a:noFill/>
                    </a:ln>
                  </pic:spPr>
                </pic:pic>
              </a:graphicData>
            </a:graphic>
          </wp:inline>
        </w:drawing>
      </w:r>
    </w:p>
    <w:p w14:paraId="1DAB53C9">
      <w:pPr>
        <w:numPr>
          <w:ilvl w:val="0"/>
          <w:numId w:val="0"/>
        </w:numPr>
        <w:bidi w:val="0"/>
        <w:rPr>
          <w:rFonts w:hint="eastAsia" w:ascii="宋体" w:hAnsi="宋体" w:eastAsia="宋体" w:cs="宋体"/>
          <w:caps w:val="0"/>
          <w:smallCaps w:val="0"/>
        </w:rPr>
      </w:pPr>
      <w:r>
        <w:drawing>
          <wp:inline distT="0" distB="0" distL="114300" distR="114300">
            <wp:extent cx="5225415" cy="2511425"/>
            <wp:effectExtent l="0" t="0" r="13335" b="3175"/>
            <wp:docPr id="55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图片 39"/>
                    <pic:cNvPicPr>
                      <a:picLocks noChangeAspect="1"/>
                    </pic:cNvPicPr>
                  </pic:nvPicPr>
                  <pic:blipFill>
                    <a:blip r:embed="rId433"/>
                    <a:stretch>
                      <a:fillRect/>
                    </a:stretch>
                  </pic:blipFill>
                  <pic:spPr>
                    <a:xfrm>
                      <a:off x="0" y="0"/>
                      <a:ext cx="5225415" cy="2511425"/>
                    </a:xfrm>
                    <a:prstGeom prst="rect">
                      <a:avLst/>
                    </a:prstGeom>
                    <a:noFill/>
                    <a:ln>
                      <a:noFill/>
                    </a:ln>
                  </pic:spPr>
                </pic:pic>
              </a:graphicData>
            </a:graphic>
          </wp:inline>
        </w:drawing>
      </w:r>
    </w:p>
    <w:p w14:paraId="40EAED16">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注：添加邀请单位前，必须先填写页面上的信息。</w:t>
      </w:r>
    </w:p>
    <w:p w14:paraId="4E229028">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4、选择要邀请的供应商，点击“确定选择”按钮。供应商添加成功。如下图：</w:t>
      </w:r>
    </w:p>
    <w:p w14:paraId="03A71183">
      <w:pPr>
        <w:numPr>
          <w:ilvl w:val="0"/>
          <w:numId w:val="0"/>
        </w:numPr>
        <w:bidi w:val="0"/>
        <w:rPr>
          <w:rFonts w:hint="eastAsia" w:ascii="宋体" w:hAnsi="宋体" w:eastAsia="宋体" w:cs="宋体"/>
          <w:caps w:val="0"/>
          <w:smallCaps w:val="0"/>
        </w:rPr>
      </w:pPr>
      <w:r>
        <w:drawing>
          <wp:inline distT="0" distB="0" distL="114300" distR="114300">
            <wp:extent cx="5132705" cy="2275205"/>
            <wp:effectExtent l="0" t="0" r="10795" b="10795"/>
            <wp:docPr id="55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图片 41"/>
                    <pic:cNvPicPr>
                      <a:picLocks noChangeAspect="1"/>
                    </pic:cNvPicPr>
                  </pic:nvPicPr>
                  <pic:blipFill>
                    <a:blip r:embed="rId434"/>
                    <a:stretch>
                      <a:fillRect/>
                    </a:stretch>
                  </pic:blipFill>
                  <pic:spPr>
                    <a:xfrm>
                      <a:off x="0" y="0"/>
                      <a:ext cx="5132705" cy="2275205"/>
                    </a:xfrm>
                    <a:prstGeom prst="rect">
                      <a:avLst/>
                    </a:prstGeom>
                    <a:noFill/>
                    <a:ln>
                      <a:noFill/>
                    </a:ln>
                  </pic:spPr>
                </pic:pic>
              </a:graphicData>
            </a:graphic>
          </wp:inline>
        </w:drawing>
      </w:r>
    </w:p>
    <w:p w14:paraId="0F4A87C3">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5、如要删除已经添加的单位，点击“</w:t>
      </w:r>
      <w:r>
        <w:rPr>
          <w:rFonts w:hint="eastAsia" w:ascii="宋体" w:hAnsi="宋体" w:eastAsia="宋体" w:cs="宋体"/>
          <w:caps w:val="0"/>
          <w:smallCaps w:val="0"/>
        </w:rPr>
        <w:drawing>
          <wp:inline distT="0" distB="0" distL="114300" distR="114300">
            <wp:extent cx="171450" cy="200025"/>
            <wp:effectExtent l="0" t="0" r="0" b="9525"/>
            <wp:docPr id="55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图片 10"/>
                    <pic:cNvPicPr>
                      <a:picLocks noChangeAspect="1"/>
                    </pic:cNvPicPr>
                  </pic:nvPicPr>
                  <pic:blipFill>
                    <a:blip r:embed="rId435"/>
                    <a:stretch>
                      <a:fillRect/>
                    </a:stretch>
                  </pic:blipFill>
                  <pic:spPr>
                    <a:xfrm>
                      <a:off x="0" y="0"/>
                      <a:ext cx="171450" cy="200025"/>
                    </a:xfrm>
                    <a:prstGeom prst="rect">
                      <a:avLst/>
                    </a:prstGeom>
                    <a:noFill/>
                    <a:ln>
                      <a:noFill/>
                    </a:ln>
                  </pic:spPr>
                </pic:pic>
              </a:graphicData>
            </a:graphic>
          </wp:inline>
        </w:drawing>
      </w:r>
      <w:r>
        <w:rPr>
          <w:rFonts w:hint="eastAsia" w:ascii="宋体" w:hAnsi="宋体" w:eastAsia="宋体" w:cs="宋体"/>
          <w:caps w:val="0"/>
          <w:smallCaps w:val="0"/>
          <w:lang w:val="en-US" w:eastAsia="zh-CN"/>
        </w:rPr>
        <w:t>”按钮，可以删除单位。如下图：</w:t>
      </w:r>
    </w:p>
    <w:p w14:paraId="5AD906DD">
      <w:pPr>
        <w:numPr>
          <w:ilvl w:val="0"/>
          <w:numId w:val="0"/>
        </w:numPr>
        <w:bidi w:val="0"/>
        <w:rPr>
          <w:rFonts w:hint="eastAsia" w:ascii="宋体" w:hAnsi="宋体" w:eastAsia="宋体" w:cs="宋体"/>
          <w:caps w:val="0"/>
          <w:smallCaps w:val="0"/>
        </w:rPr>
      </w:pPr>
      <w:r>
        <w:drawing>
          <wp:inline distT="0" distB="0" distL="114300" distR="114300">
            <wp:extent cx="5221605" cy="2577465"/>
            <wp:effectExtent l="0" t="0" r="17145" b="13335"/>
            <wp:docPr id="55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图片 42"/>
                    <pic:cNvPicPr>
                      <a:picLocks noChangeAspect="1"/>
                    </pic:cNvPicPr>
                  </pic:nvPicPr>
                  <pic:blipFill>
                    <a:blip r:embed="rId436"/>
                    <a:stretch>
                      <a:fillRect/>
                    </a:stretch>
                  </pic:blipFill>
                  <pic:spPr>
                    <a:xfrm>
                      <a:off x="0" y="0"/>
                      <a:ext cx="5221605" cy="2577465"/>
                    </a:xfrm>
                    <a:prstGeom prst="rect">
                      <a:avLst/>
                    </a:prstGeom>
                    <a:noFill/>
                    <a:ln>
                      <a:noFill/>
                    </a:ln>
                  </pic:spPr>
                </pic:pic>
              </a:graphicData>
            </a:graphic>
          </wp:inline>
        </w:drawing>
      </w:r>
    </w:p>
    <w:p w14:paraId="58E57863">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6、点击“查看邀请函”按钮，弹出提示信息对话框。如下图：</w:t>
      </w:r>
    </w:p>
    <w:p w14:paraId="175013F6">
      <w:pPr>
        <w:numPr>
          <w:ilvl w:val="0"/>
          <w:numId w:val="0"/>
        </w:numPr>
        <w:bidi w:val="0"/>
        <w:rPr>
          <w:rFonts w:hint="eastAsia" w:ascii="宋体" w:hAnsi="宋体" w:eastAsia="宋体" w:cs="宋体"/>
          <w:caps w:val="0"/>
          <w:smallCaps w:val="0"/>
        </w:rPr>
      </w:pPr>
      <w:r>
        <w:drawing>
          <wp:inline distT="0" distB="0" distL="114300" distR="114300">
            <wp:extent cx="5160645" cy="2533650"/>
            <wp:effectExtent l="0" t="0" r="1905" b="0"/>
            <wp:docPr id="55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图片 43"/>
                    <pic:cNvPicPr>
                      <a:picLocks noChangeAspect="1"/>
                    </pic:cNvPicPr>
                  </pic:nvPicPr>
                  <pic:blipFill>
                    <a:blip r:embed="rId437"/>
                    <a:stretch>
                      <a:fillRect/>
                    </a:stretch>
                  </pic:blipFill>
                  <pic:spPr>
                    <a:xfrm>
                      <a:off x="0" y="0"/>
                      <a:ext cx="5160645" cy="2533650"/>
                    </a:xfrm>
                    <a:prstGeom prst="rect">
                      <a:avLst/>
                    </a:prstGeom>
                    <a:noFill/>
                    <a:ln>
                      <a:noFill/>
                    </a:ln>
                  </pic:spPr>
                </pic:pic>
              </a:graphicData>
            </a:graphic>
          </wp:inline>
        </w:drawing>
      </w:r>
    </w:p>
    <w:p w14:paraId="0F79AFA8">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7、提示信息点击“确定”按钮或者“取消”按钮，均可以进入生成邀请函页面。如下图：</w:t>
      </w:r>
    </w:p>
    <w:p w14:paraId="023BB172">
      <w:pPr>
        <w:bidi w:val="0"/>
        <w:ind w:left="0" w:leftChars="0" w:firstLine="0" w:firstLineChars="0"/>
        <w:rPr>
          <w:rFonts w:hint="eastAsia" w:ascii="宋体" w:hAnsi="宋体" w:eastAsia="宋体" w:cs="宋体"/>
          <w:caps w:val="0"/>
          <w:smallCaps w:val="0"/>
          <w:lang w:val="en-US" w:eastAsia="zh-CN"/>
        </w:rPr>
      </w:pPr>
    </w:p>
    <w:p w14:paraId="4E511A88">
      <w:pPr>
        <w:numPr>
          <w:ilvl w:val="0"/>
          <w:numId w:val="0"/>
        </w:numPr>
        <w:bidi w:val="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63515" cy="2400300"/>
            <wp:effectExtent l="0" t="0" r="13335" b="0"/>
            <wp:docPr id="5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图片 4"/>
                    <pic:cNvPicPr>
                      <a:picLocks noChangeAspect="1"/>
                    </pic:cNvPicPr>
                  </pic:nvPicPr>
                  <pic:blipFill>
                    <a:blip r:embed="rId438"/>
                    <a:stretch>
                      <a:fillRect/>
                    </a:stretch>
                  </pic:blipFill>
                  <pic:spPr>
                    <a:xfrm>
                      <a:off x="0" y="0"/>
                      <a:ext cx="5263515" cy="2400300"/>
                    </a:xfrm>
                    <a:prstGeom prst="rect">
                      <a:avLst/>
                    </a:prstGeom>
                    <a:noFill/>
                    <a:ln>
                      <a:noFill/>
                    </a:ln>
                  </pic:spPr>
                </pic:pic>
              </a:graphicData>
            </a:graphic>
          </wp:inline>
        </w:drawing>
      </w:r>
    </w:p>
    <w:p w14:paraId="78866429">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注：如果邀请函已经完成签章，提示信息中，点击“取消”按钮，生成邀请函页面上仍然显示该签章；点击“确定”按钮，则生成邀请函页面上，签章消失，需要重新签章。</w:t>
      </w:r>
    </w:p>
    <w:p w14:paraId="1DB2BC15">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8、插入CA锁，点击“</w:t>
      </w:r>
      <w:r>
        <w:rPr>
          <w:rFonts w:hint="eastAsia" w:ascii="宋体" w:hAnsi="宋体" w:eastAsia="宋体" w:cs="宋体"/>
          <w:caps w:val="0"/>
          <w:smallCaps w:val="0"/>
        </w:rPr>
        <w:drawing>
          <wp:inline distT="0" distB="0" distL="114300" distR="114300">
            <wp:extent cx="219075" cy="249555"/>
            <wp:effectExtent l="0" t="0" r="9525" b="17145"/>
            <wp:docPr id="56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图片 6"/>
                    <pic:cNvPicPr>
                      <a:picLocks noChangeAspect="1"/>
                    </pic:cNvPicPr>
                  </pic:nvPicPr>
                  <pic:blipFill>
                    <a:blip r:embed="rId439"/>
                    <a:stretch>
                      <a:fillRect/>
                    </a:stretch>
                  </pic:blipFill>
                  <pic:spPr>
                    <a:xfrm>
                      <a:off x="0" y="0"/>
                      <a:ext cx="219075" cy="249555"/>
                    </a:xfrm>
                    <a:prstGeom prst="rect">
                      <a:avLst/>
                    </a:prstGeom>
                    <a:noFill/>
                    <a:ln>
                      <a:noFill/>
                    </a:ln>
                  </pic:spPr>
                </pic:pic>
              </a:graphicData>
            </a:graphic>
          </wp:inline>
        </w:drawing>
      </w:r>
      <w:r>
        <w:rPr>
          <w:rFonts w:hint="eastAsia" w:ascii="宋体" w:hAnsi="宋体" w:eastAsia="宋体" w:cs="宋体"/>
          <w:caps w:val="0"/>
          <w:smallCaps w:val="0"/>
          <w:lang w:val="en-US" w:eastAsia="zh-CN"/>
        </w:rPr>
        <w:t>”按钮，可以对邀请函签章。签章完成后，点击“签章提交”按钮，签章成功。如下图：</w:t>
      </w:r>
    </w:p>
    <w:p w14:paraId="51B1FE23">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74310" cy="2450465"/>
            <wp:effectExtent l="0" t="0" r="2540" b="6985"/>
            <wp:docPr id="56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图片 5"/>
                    <pic:cNvPicPr>
                      <a:picLocks noChangeAspect="1"/>
                    </pic:cNvPicPr>
                  </pic:nvPicPr>
                  <pic:blipFill>
                    <a:blip r:embed="rId440"/>
                    <a:stretch>
                      <a:fillRect/>
                    </a:stretch>
                  </pic:blipFill>
                  <pic:spPr>
                    <a:xfrm>
                      <a:off x="0" y="0"/>
                      <a:ext cx="5274310" cy="2450465"/>
                    </a:xfrm>
                    <a:prstGeom prst="rect">
                      <a:avLst/>
                    </a:prstGeom>
                    <a:noFill/>
                    <a:ln>
                      <a:noFill/>
                    </a:ln>
                  </pic:spPr>
                </pic:pic>
              </a:graphicData>
            </a:graphic>
          </wp:inline>
        </w:drawing>
      </w:r>
    </w:p>
    <w:p w14:paraId="0D32D6B0">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宋体" w:hAnsi="宋体" w:eastAsia="宋体" w:cs="宋体"/>
          <w:caps w:val="0"/>
          <w:smallCaps w:val="0"/>
        </w:rPr>
      </w:pPr>
      <w:r>
        <w:drawing>
          <wp:inline distT="0" distB="0" distL="114300" distR="114300">
            <wp:extent cx="5285740" cy="1943735"/>
            <wp:effectExtent l="0" t="0" r="10160" b="18415"/>
            <wp:docPr id="56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图片 44"/>
                    <pic:cNvPicPr>
                      <a:picLocks noChangeAspect="1"/>
                    </pic:cNvPicPr>
                  </pic:nvPicPr>
                  <pic:blipFill>
                    <a:blip r:embed="rId441"/>
                    <a:stretch>
                      <a:fillRect/>
                    </a:stretch>
                  </pic:blipFill>
                  <pic:spPr>
                    <a:xfrm>
                      <a:off x="0" y="0"/>
                      <a:ext cx="5285740" cy="1943735"/>
                    </a:xfrm>
                    <a:prstGeom prst="rect">
                      <a:avLst/>
                    </a:prstGeom>
                    <a:noFill/>
                    <a:ln>
                      <a:noFill/>
                    </a:ln>
                  </pic:spPr>
                </pic:pic>
              </a:graphicData>
            </a:graphic>
          </wp:inline>
        </w:drawing>
      </w:r>
    </w:p>
    <w:p w14:paraId="49E15959">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441CAA2B">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①供应商征集方式选择“邀请供应商”，编制采购文件审核通过，则发出邀请函。</w:t>
      </w:r>
    </w:p>
    <w:p w14:paraId="40035748">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②回执件：供应商征集方式选择“邀请供应商”，审核通过的编制采购文件页面上，如果供应商已经回复邀请函，点击“</w:t>
      </w:r>
      <w:r>
        <w:rPr>
          <w:rFonts w:hint="eastAsia" w:ascii="宋体" w:hAnsi="宋体" w:eastAsia="宋体" w:cs="宋体"/>
          <w:caps w:val="0"/>
          <w:smallCaps w:val="0"/>
          <w:lang w:val="en-US" w:eastAsia="zh-CN"/>
        </w:rPr>
        <w:drawing>
          <wp:inline distT="0" distB="0" distL="114300" distR="114300">
            <wp:extent cx="152400" cy="142875"/>
            <wp:effectExtent l="0" t="0" r="0" b="9525"/>
            <wp:docPr id="57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图片 32"/>
                    <pic:cNvPicPr>
                      <a:picLocks noChangeAspect="1"/>
                    </pic:cNvPicPr>
                  </pic:nvPicPr>
                  <pic:blipFill>
                    <a:blip r:embed="rId442"/>
                    <a:stretch>
                      <a:fillRect/>
                    </a:stretch>
                  </pic:blipFill>
                  <pic:spPr>
                    <a:xfrm>
                      <a:off x="0" y="0"/>
                      <a:ext cx="152400" cy="142875"/>
                    </a:xfrm>
                    <a:prstGeom prst="rect">
                      <a:avLst/>
                    </a:prstGeom>
                    <a:noFill/>
                    <a:ln>
                      <a:noFill/>
                    </a:ln>
                  </pic:spPr>
                </pic:pic>
              </a:graphicData>
            </a:graphic>
          </wp:inline>
        </w:drawing>
      </w:r>
      <w:r>
        <w:rPr>
          <w:rFonts w:hint="eastAsia" w:ascii="宋体" w:hAnsi="宋体" w:eastAsia="宋体" w:cs="宋体"/>
          <w:caps w:val="0"/>
          <w:smallCaps w:val="0"/>
          <w:lang w:val="en-US" w:eastAsia="zh-CN"/>
        </w:rPr>
        <w:t>”按钮，可以查看回执函。</w:t>
      </w:r>
    </w:p>
    <w:p w14:paraId="36D25BC3">
      <w:pPr>
        <w:numPr>
          <w:ilvl w:val="0"/>
          <w:numId w:val="0"/>
        </w:numPr>
        <w:ind w:leftChars="200"/>
        <w:jc w:val="left"/>
        <w:rPr>
          <w:rFonts w:hint="default" w:ascii="宋体" w:hAnsi="宋体" w:eastAsia="宋体" w:cs="宋体"/>
          <w:caps w:val="0"/>
          <w:smallCaps w:val="0"/>
          <w:lang w:val="en-US" w:eastAsia="zh-CN"/>
        </w:rPr>
      </w:pPr>
      <w:r>
        <w:rPr>
          <w:rFonts w:hint="eastAsia" w:ascii="宋体" w:hAnsi="宋体" w:cs="宋体"/>
          <w:caps w:val="0"/>
          <w:smallCaps w:val="0"/>
          <w:lang w:val="en-US" w:eastAsia="zh-CN"/>
        </w:rPr>
        <w:t>9、</w:t>
      </w:r>
      <w:r>
        <w:rPr>
          <w:rFonts w:hint="eastAsia" w:ascii="宋体" w:hAnsi="宋体" w:eastAsia="宋体" w:cs="宋体"/>
          <w:caps w:val="0"/>
          <w:smallCaps w:val="0"/>
          <w:lang w:val="en-US" w:eastAsia="zh-CN"/>
        </w:rPr>
        <w:t>“0</w:t>
      </w:r>
      <w:r>
        <w:rPr>
          <w:rFonts w:hint="eastAsia" w:ascii="宋体" w:hAnsi="宋体" w:cs="宋体"/>
          <w:caps w:val="0"/>
          <w:smallCaps w:val="0"/>
          <w:lang w:val="en-US" w:eastAsia="zh-CN"/>
        </w:rPr>
        <w:t>7</w:t>
      </w:r>
      <w:r>
        <w:rPr>
          <w:rFonts w:hint="eastAsia" w:ascii="宋体" w:hAnsi="宋体" w:eastAsia="宋体" w:cs="宋体"/>
          <w:caps w:val="0"/>
          <w:smallCaps w:val="0"/>
          <w:lang w:val="en-US" w:eastAsia="zh-CN"/>
        </w:rPr>
        <w:t>相关</w:t>
      </w:r>
      <w:r>
        <w:rPr>
          <w:rFonts w:hint="eastAsia" w:ascii="宋体" w:hAnsi="宋体" w:cs="宋体"/>
          <w:caps w:val="0"/>
          <w:smallCaps w:val="0"/>
          <w:lang w:val="en-US" w:eastAsia="zh-CN"/>
        </w:rPr>
        <w:t>附件</w:t>
      </w:r>
      <w:r>
        <w:rPr>
          <w:rFonts w:hint="eastAsia" w:ascii="宋体" w:hAnsi="宋体" w:eastAsia="宋体" w:cs="宋体"/>
          <w:caps w:val="0"/>
          <w:smallCaps w:val="0"/>
          <w:lang w:val="en-US" w:eastAsia="zh-CN"/>
        </w:rPr>
        <w:t>”中</w:t>
      </w:r>
      <w:r>
        <w:rPr>
          <w:rFonts w:hint="eastAsia" w:ascii="宋体" w:hAnsi="宋体" w:eastAsia="宋体" w:cs="宋体"/>
          <w:caps w:val="0"/>
          <w:smallCaps w:val="0"/>
        </w:rPr>
        <w:t>，点击</w:t>
      </w:r>
      <w:r>
        <w:rPr>
          <w:rFonts w:hint="eastAsia" w:ascii="宋体" w:hAnsi="宋体" w:cs="宋体"/>
          <w:caps w:val="0"/>
          <w:smallCaps w:val="0"/>
          <w:lang w:val="en-US" w:eastAsia="zh-CN"/>
        </w:rPr>
        <w:t>采购</w:t>
      </w:r>
      <w:r>
        <w:rPr>
          <w:rFonts w:hint="eastAsia" w:ascii="宋体" w:hAnsi="宋体" w:eastAsia="宋体" w:cs="宋体"/>
          <w:caps w:val="0"/>
          <w:smallCaps w:val="0"/>
          <w:lang w:val="en-US" w:eastAsia="zh-CN"/>
        </w:rPr>
        <w:t>文件中的“上传”按钮</w:t>
      </w:r>
      <w:r>
        <w:rPr>
          <w:rFonts w:hint="eastAsia" w:ascii="宋体" w:hAnsi="宋体" w:eastAsia="宋体" w:cs="宋体"/>
          <w:caps w:val="0"/>
          <w:smallCaps w:val="0"/>
        </w:rPr>
        <w:t>，</w:t>
      </w:r>
      <w:r>
        <w:rPr>
          <w:rFonts w:hint="eastAsia" w:ascii="宋体" w:hAnsi="宋体" w:eastAsia="宋体" w:cs="宋体"/>
          <w:caps w:val="0"/>
          <w:smallCaps w:val="0"/>
          <w:lang w:val="en-US" w:eastAsia="zh-CN"/>
        </w:rPr>
        <w:t>可以上传附件</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57CADAFD">
      <w:pPr>
        <w:keepNext w:val="0"/>
        <w:keepLines w:val="0"/>
        <w:pageBreakBefore w:val="0"/>
        <w:widowControl w:val="0"/>
        <w:kinsoku/>
        <w:wordWrap/>
        <w:overflowPunct/>
        <w:topLinePunct w:val="0"/>
        <w:autoSpaceDE/>
        <w:autoSpaceDN/>
        <w:bidi w:val="0"/>
        <w:adjustRightInd/>
        <w:snapToGrid/>
        <w:textAlignment w:val="auto"/>
      </w:pPr>
      <w:r>
        <w:drawing>
          <wp:inline distT="0" distB="0" distL="114300" distR="114300">
            <wp:extent cx="4961255" cy="693420"/>
            <wp:effectExtent l="0" t="0" r="10795" b="11430"/>
            <wp:docPr id="57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图片 45"/>
                    <pic:cNvPicPr>
                      <a:picLocks noChangeAspect="1"/>
                    </pic:cNvPicPr>
                  </pic:nvPicPr>
                  <pic:blipFill>
                    <a:blip r:embed="rId443"/>
                    <a:stretch>
                      <a:fillRect/>
                    </a:stretch>
                  </pic:blipFill>
                  <pic:spPr>
                    <a:xfrm>
                      <a:off x="0" y="0"/>
                      <a:ext cx="4961255" cy="693420"/>
                    </a:xfrm>
                    <a:prstGeom prst="rect">
                      <a:avLst/>
                    </a:prstGeom>
                    <a:noFill/>
                    <a:ln>
                      <a:noFill/>
                    </a:ln>
                  </pic:spPr>
                </pic:pic>
              </a:graphicData>
            </a:graphic>
          </wp:inline>
        </w:drawing>
      </w:r>
    </w:p>
    <w:p w14:paraId="4E78881D">
      <w:pPr>
        <w:numPr>
          <w:ilvl w:val="0"/>
          <w:numId w:val="0"/>
        </w:numPr>
        <w:ind w:firstLine="420" w:firstLineChars="200"/>
        <w:rPr>
          <w:rFonts w:hint="eastAsia"/>
          <w:lang w:val="en-US" w:eastAsia="zh-CN"/>
        </w:rPr>
      </w:pPr>
      <w:r>
        <w:rPr>
          <w:rFonts w:hint="eastAsia" w:ascii="宋体" w:hAnsi="宋体" w:eastAsia="宋体" w:cs="宋体"/>
          <w:caps w:val="0"/>
          <w:smallCaps w:val="0"/>
          <w:color w:val="000000" w:themeColor="text1"/>
          <w14:textFill>
            <w14:solidFill>
              <w14:schemeClr w14:val="tx1"/>
            </w14:solidFill>
          </w14:textFill>
        </w:rPr>
        <w:t>注：如果</w:t>
      </w:r>
      <w:r>
        <w:rPr>
          <w:rFonts w:hint="eastAsia" w:ascii="宋体" w:hAnsi="宋体" w:eastAsia="宋体" w:cs="宋体"/>
          <w:caps w:val="0"/>
          <w:smallCaps w:val="0"/>
          <w:color w:val="000000" w:themeColor="text1"/>
          <w:lang w:val="en-US" w:eastAsia="zh-CN"/>
          <w14:textFill>
            <w14:solidFill>
              <w14:schemeClr w14:val="tx1"/>
            </w14:solidFill>
          </w14:textFill>
        </w:rPr>
        <w:t>采购立项</w:t>
      </w:r>
      <w:r>
        <w:rPr>
          <w:rFonts w:hint="eastAsia" w:ascii="宋体" w:hAnsi="宋体" w:eastAsia="宋体" w:cs="宋体"/>
          <w:caps w:val="0"/>
          <w:smallCaps w:val="0"/>
          <w:color w:val="000000" w:themeColor="text1"/>
          <w14:textFill>
            <w14:solidFill>
              <w14:schemeClr w14:val="tx1"/>
            </w14:solidFill>
          </w14:textFill>
        </w:rPr>
        <w:t>中，该标段（包）“</w:t>
      </w:r>
      <w:r>
        <w:rPr>
          <w:rFonts w:hint="eastAsia" w:ascii="宋体" w:hAnsi="宋体" w:eastAsia="宋体" w:cs="宋体"/>
          <w:caps w:val="0"/>
          <w:smallCaps w:val="0"/>
          <w:color w:val="000000" w:themeColor="text1"/>
          <w:lang w:val="en-US" w:eastAsia="zh-CN"/>
          <w14:textFill>
            <w14:solidFill>
              <w14:schemeClr w14:val="tx1"/>
            </w14:solidFill>
          </w14:textFill>
        </w:rPr>
        <w:t>采购模式</w:t>
      </w:r>
      <w:r>
        <w:rPr>
          <w:rFonts w:hint="eastAsia" w:ascii="宋体" w:hAnsi="宋体" w:eastAsia="宋体" w:cs="宋体"/>
          <w:caps w:val="0"/>
          <w:smallCaps w:val="0"/>
          <w:color w:val="000000" w:themeColor="text1"/>
          <w14:textFill>
            <w14:solidFill>
              <w14:schemeClr w14:val="tx1"/>
            </w14:solidFill>
          </w14:textFill>
        </w:rPr>
        <w:t>”选择了“</w:t>
      </w:r>
      <w:r>
        <w:rPr>
          <w:rFonts w:hint="eastAsia" w:ascii="宋体" w:hAnsi="宋体" w:eastAsia="宋体" w:cs="宋体"/>
          <w:caps w:val="0"/>
          <w:smallCaps w:val="0"/>
          <w:color w:val="000000" w:themeColor="text1"/>
          <w:lang w:val="en-US" w:eastAsia="zh-CN"/>
          <w14:textFill>
            <w14:solidFill>
              <w14:schemeClr w14:val="tx1"/>
            </w14:solidFill>
          </w14:textFill>
        </w:rPr>
        <w:t>全线上模式</w:t>
      </w:r>
      <w:r>
        <w:rPr>
          <w:rFonts w:hint="eastAsia" w:ascii="宋体" w:hAnsi="宋体" w:eastAsia="宋体" w:cs="宋体"/>
          <w:caps w:val="0"/>
          <w:smallCaps w:val="0"/>
          <w:color w:val="000000" w:themeColor="text1"/>
          <w14:textFill>
            <w14:solidFill>
              <w14:schemeClr w14:val="tx1"/>
            </w14:solidFill>
          </w14:textFill>
        </w:rPr>
        <w:t>”，则上传附件时，只能上传固定格式的附件</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一般可以从招标文件工具中生成，生成完成后将自动带入</w:t>
      </w:r>
      <w:r>
        <w:rPr>
          <w:rFonts w:hint="eastAsia" w:ascii="宋体" w:hAnsi="宋体" w:eastAsia="宋体" w:cs="宋体"/>
          <w:caps w:val="0"/>
          <w:smallCaps w:val="0"/>
          <w:color w:val="000000" w:themeColor="text1"/>
          <w14:textFill>
            <w14:solidFill>
              <w14:schemeClr w14:val="tx1"/>
            </w14:solidFill>
          </w14:textFill>
        </w:rPr>
        <w:t>。</w:t>
      </w:r>
    </w:p>
    <w:p w14:paraId="2E72A3BB">
      <w:pPr>
        <w:rPr>
          <w:rFonts w:hint="eastAsia"/>
        </w:rPr>
      </w:pPr>
    </w:p>
    <w:p w14:paraId="4A9C7E72">
      <w:pPr>
        <w:pStyle w:val="4"/>
        <w:bidi w:val="0"/>
        <w:rPr>
          <w:rFonts w:hint="eastAsia" w:ascii="宋体" w:hAnsi="宋体" w:eastAsia="宋体" w:cs="宋体"/>
          <w:caps w:val="0"/>
          <w:smallCaps w:val="0"/>
        </w:rPr>
      </w:pPr>
      <w:bookmarkStart w:id="378" w:name="_Toc25226"/>
      <w:bookmarkStart w:id="379" w:name="_Toc17627"/>
      <w:bookmarkStart w:id="380" w:name="_Toc30287"/>
      <w:bookmarkStart w:id="381" w:name="_Toc25003"/>
      <w:bookmarkStart w:id="382" w:name="_Toc15810"/>
      <w:bookmarkStart w:id="383" w:name="_Toc12262"/>
      <w:r>
        <w:rPr>
          <w:rFonts w:hint="eastAsia" w:ascii="宋体" w:hAnsi="宋体" w:eastAsia="宋体" w:cs="宋体"/>
          <w:caps w:val="0"/>
          <w:smallCaps w:val="0"/>
          <w:lang w:val="en-US" w:eastAsia="zh-CN"/>
        </w:rPr>
        <w:t>采购公告/邀请函</w:t>
      </w:r>
      <w:bookmarkEnd w:id="378"/>
      <w:bookmarkEnd w:id="379"/>
      <w:bookmarkEnd w:id="380"/>
      <w:bookmarkEnd w:id="381"/>
      <w:bookmarkEnd w:id="382"/>
      <w:bookmarkEnd w:id="383"/>
    </w:p>
    <w:p w14:paraId="325A861C">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补推采购公告。</w:t>
      </w:r>
    </w:p>
    <w:p w14:paraId="2307ADCE">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操作岗位：</w:t>
      </w:r>
      <w:r>
        <w:rPr>
          <w:rFonts w:hint="eastAsia" w:ascii="宋体" w:hAnsi="宋体" w:eastAsia="宋体" w:cs="宋体"/>
          <w:caps w:val="0"/>
          <w:smallCaps w:val="0"/>
          <w:color w:val="000000" w:themeColor="text1"/>
          <w:lang w:val="en-US" w:eastAsia="zh-CN"/>
          <w14:textFill>
            <w14:solidFill>
              <w14:schemeClr w14:val="tx1"/>
            </w14:solidFill>
          </w14:textFill>
        </w:rPr>
        <w:t>采购人、采购代理</w:t>
      </w:r>
    </w:p>
    <w:p w14:paraId="469463BB">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前置条件：</w:t>
      </w:r>
      <w:r>
        <w:rPr>
          <w:rFonts w:hint="eastAsia" w:ascii="宋体" w:hAnsi="宋体" w:eastAsia="宋体" w:cs="宋体"/>
          <w:caps w:val="0"/>
          <w:smallCaps w:val="0"/>
          <w:color w:val="000000" w:themeColor="text1"/>
          <w:lang w:val="en-US" w:eastAsia="zh-CN"/>
          <w14:textFill>
            <w14:solidFill>
              <w14:schemeClr w14:val="tx1"/>
            </w14:solidFill>
          </w14:textFill>
        </w:rPr>
        <w:t>编制采购文件审核通过，且采购文件中“供应商征集方式”选择“公开征集”</w:t>
      </w:r>
      <w:r>
        <w:rPr>
          <w:rFonts w:hint="eastAsia" w:ascii="宋体" w:hAnsi="宋体" w:eastAsia="宋体" w:cs="宋体"/>
          <w:caps w:val="0"/>
          <w:smallCaps w:val="0"/>
          <w:color w:val="000000" w:themeColor="text1"/>
          <w14:textFill>
            <w14:solidFill>
              <w14:schemeClr w14:val="tx1"/>
            </w14:solidFill>
          </w14:textFill>
        </w:rPr>
        <w:t>。</w:t>
      </w:r>
    </w:p>
    <w:p w14:paraId="0CBAD7AB">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47025EC3">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1、</w:t>
      </w:r>
      <w:r>
        <w:rPr>
          <w:rFonts w:hint="eastAsia" w:ascii="宋体" w:hAnsi="宋体" w:eastAsia="宋体" w:cs="宋体"/>
          <w:caps w:val="0"/>
          <w:smallCaps w:val="0"/>
          <w:lang w:val="en-US" w:eastAsia="zh-CN"/>
        </w:rPr>
        <w:t>点击“谈判采购—采购公告/邀请函”菜单，进入采购公告/邀请函列表页面。如下图：</w:t>
      </w:r>
    </w:p>
    <w:p w14:paraId="6FDFFD13">
      <w:pPr>
        <w:ind w:left="0" w:leftChars="0" w:firstLine="0" w:firstLineChars="0"/>
        <w:rPr>
          <w:rFonts w:hint="eastAsia" w:ascii="宋体" w:hAnsi="宋体" w:eastAsia="宋体" w:cs="宋体"/>
          <w:caps w:val="0"/>
          <w:smallCaps w:val="0"/>
        </w:rPr>
      </w:pPr>
      <w:r>
        <w:drawing>
          <wp:inline distT="0" distB="0" distL="114300" distR="114300">
            <wp:extent cx="5069205" cy="2332990"/>
            <wp:effectExtent l="0" t="0" r="17145" b="10160"/>
            <wp:docPr id="117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 name="图片 17"/>
                    <pic:cNvPicPr>
                      <a:picLocks noChangeAspect="1"/>
                    </pic:cNvPicPr>
                  </pic:nvPicPr>
                  <pic:blipFill>
                    <a:blip r:embed="rId553"/>
                    <a:stretch>
                      <a:fillRect/>
                    </a:stretch>
                  </pic:blipFill>
                  <pic:spPr>
                    <a:xfrm>
                      <a:off x="0" y="0"/>
                      <a:ext cx="5069205" cy="2332990"/>
                    </a:xfrm>
                    <a:prstGeom prst="rect">
                      <a:avLst/>
                    </a:prstGeom>
                    <a:noFill/>
                    <a:ln>
                      <a:noFill/>
                    </a:ln>
                  </pic:spPr>
                </pic:pic>
              </a:graphicData>
            </a:graphic>
          </wp:inline>
        </w:drawing>
      </w:r>
    </w:p>
    <w:p w14:paraId="42812926">
      <w:pPr>
        <w:ind w:left="0" w:leftChars="0" w:firstLine="0" w:firstLineChars="0"/>
        <w:rPr>
          <w:rFonts w:hint="eastAsia" w:ascii="宋体" w:hAnsi="宋体" w:eastAsia="宋体" w:cs="宋体"/>
          <w:caps w:val="0"/>
          <w:smallCaps w:val="0"/>
        </w:rPr>
      </w:pPr>
    </w:p>
    <w:p w14:paraId="31B1E556">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2、</w:t>
      </w:r>
      <w:r>
        <w:rPr>
          <w:rFonts w:hint="eastAsia" w:ascii="宋体" w:hAnsi="宋体" w:eastAsia="宋体" w:cs="宋体"/>
          <w:caps w:val="0"/>
          <w:smallCaps w:val="0"/>
          <w:color w:val="000000" w:themeColor="text1"/>
          <w:lang w:val="en-US" w:eastAsia="zh-CN"/>
          <w14:textFill>
            <w14:solidFill>
              <w14:schemeClr w14:val="tx1"/>
            </w14:solidFill>
          </w14:textFill>
        </w:rPr>
        <w:t>点击“</w:t>
      </w:r>
      <w:r>
        <w:rPr>
          <w:rFonts w:hint="eastAsia" w:ascii="宋体" w:hAnsi="宋体" w:eastAsia="宋体" w:cs="宋体"/>
          <w:caps w:val="0"/>
          <w:smallCaps w:val="0"/>
        </w:rPr>
        <w:drawing>
          <wp:inline distT="0" distB="0" distL="114300" distR="114300">
            <wp:extent cx="152400" cy="160655"/>
            <wp:effectExtent l="0" t="0" r="0" b="10795"/>
            <wp:docPr id="57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图片 19"/>
                    <pic:cNvPicPr>
                      <a:picLocks noChangeAspect="1"/>
                    </pic:cNvPicPr>
                  </pic:nvPicPr>
                  <pic:blipFill>
                    <a:blip r:embed="rId445"/>
                    <a:stretch>
                      <a:fillRect/>
                    </a:stretch>
                  </pic:blipFill>
                  <pic:spPr>
                    <a:xfrm>
                      <a:off x="0" y="0"/>
                      <a:ext cx="152400" cy="160655"/>
                    </a:xfrm>
                    <a:prstGeom prst="rect">
                      <a:avLst/>
                    </a:prstGeom>
                    <a:noFill/>
                    <a:ln>
                      <a:noFill/>
                    </a:ln>
                  </pic:spPr>
                </pic:pic>
              </a:graphicData>
            </a:graphic>
          </wp:inline>
        </w:drawing>
      </w:r>
      <w:r>
        <w:rPr>
          <w:rFonts w:hint="eastAsia" w:ascii="宋体" w:hAnsi="宋体" w:eastAsia="宋体" w:cs="宋体"/>
          <w:caps w:val="0"/>
          <w:smallCaps w:val="0"/>
          <w:color w:val="000000" w:themeColor="text1"/>
          <w:lang w:val="en-US" w:eastAsia="zh-CN"/>
          <w14:textFill>
            <w14:solidFill>
              <w14:schemeClr w14:val="tx1"/>
            </w14:solidFill>
          </w14:textFill>
        </w:rPr>
        <w:t>”按钮</w:t>
      </w:r>
      <w:r>
        <w:rPr>
          <w:rFonts w:hint="eastAsia" w:ascii="宋体" w:hAnsi="宋体" w:eastAsia="宋体" w:cs="宋体"/>
          <w:caps w:val="0"/>
          <w:smallCaps w:val="0"/>
          <w:lang w:val="en-US" w:eastAsia="zh-CN"/>
        </w:rPr>
        <w:t>，进入查看公告信息页面。如下图：</w:t>
      </w:r>
    </w:p>
    <w:p w14:paraId="0537A648">
      <w:pPr>
        <w:ind w:left="0" w:leftChars="0" w:firstLine="0" w:firstLineChars="0"/>
        <w:rPr>
          <w:rFonts w:hint="eastAsia" w:ascii="宋体" w:hAnsi="宋体" w:eastAsia="宋体" w:cs="宋体"/>
          <w:caps w:val="0"/>
          <w:smallCaps w:val="0"/>
        </w:rPr>
      </w:pPr>
      <w:r>
        <w:drawing>
          <wp:inline distT="0" distB="0" distL="114300" distR="114300">
            <wp:extent cx="5165725" cy="2592705"/>
            <wp:effectExtent l="0" t="0" r="15875" b="17145"/>
            <wp:docPr id="57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图片 47"/>
                    <pic:cNvPicPr>
                      <a:picLocks noChangeAspect="1"/>
                    </pic:cNvPicPr>
                  </pic:nvPicPr>
                  <pic:blipFill>
                    <a:blip r:embed="rId446"/>
                    <a:stretch>
                      <a:fillRect/>
                    </a:stretch>
                  </pic:blipFill>
                  <pic:spPr>
                    <a:xfrm>
                      <a:off x="0" y="0"/>
                      <a:ext cx="5165725" cy="2592705"/>
                    </a:xfrm>
                    <a:prstGeom prst="rect">
                      <a:avLst/>
                    </a:prstGeom>
                    <a:noFill/>
                    <a:ln>
                      <a:noFill/>
                    </a:ln>
                  </pic:spPr>
                </pic:pic>
              </a:graphicData>
            </a:graphic>
          </wp:inline>
        </w:drawing>
      </w:r>
    </w:p>
    <w:p w14:paraId="49ED5FC3">
      <w:pPr>
        <w:ind w:left="0" w:leftChars="0" w:firstLine="0" w:firstLineChars="0"/>
        <w:rPr>
          <w:rFonts w:hint="eastAsia" w:ascii="宋体" w:hAnsi="宋体" w:eastAsia="宋体" w:cs="宋体"/>
          <w:caps w:val="0"/>
          <w:smallCaps w:val="0"/>
        </w:rPr>
      </w:pPr>
      <w:r>
        <w:drawing>
          <wp:inline distT="0" distB="0" distL="114300" distR="114300">
            <wp:extent cx="5213350" cy="2708275"/>
            <wp:effectExtent l="0" t="0" r="6350" b="15875"/>
            <wp:docPr id="57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图片 48"/>
                    <pic:cNvPicPr>
                      <a:picLocks noChangeAspect="1"/>
                    </pic:cNvPicPr>
                  </pic:nvPicPr>
                  <pic:blipFill>
                    <a:blip r:embed="rId447"/>
                    <a:stretch>
                      <a:fillRect/>
                    </a:stretch>
                  </pic:blipFill>
                  <pic:spPr>
                    <a:xfrm>
                      <a:off x="0" y="0"/>
                      <a:ext cx="5213350" cy="2708275"/>
                    </a:xfrm>
                    <a:prstGeom prst="rect">
                      <a:avLst/>
                    </a:prstGeom>
                    <a:noFill/>
                    <a:ln>
                      <a:noFill/>
                    </a:ln>
                  </pic:spPr>
                </pic:pic>
              </a:graphicData>
            </a:graphic>
          </wp:inline>
        </w:drawing>
      </w:r>
    </w:p>
    <w:p w14:paraId="699D2D44">
      <w:pPr>
        <w:keepNext w:val="0"/>
        <w:keepLines w:val="0"/>
        <w:pageBreakBefore w:val="0"/>
        <w:widowControl w:val="0"/>
        <w:kinsoku/>
        <w:wordWrap/>
        <w:overflowPunct/>
        <w:topLinePunct w:val="0"/>
        <w:autoSpaceDE/>
        <w:autoSpaceDN/>
        <w:bidi w:val="0"/>
        <w:adjustRightInd/>
        <w:snapToGrid/>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3、点击“公告补推”按钮，采购公告推送成功。如下图：</w:t>
      </w:r>
    </w:p>
    <w:p w14:paraId="4D167FA0">
      <w:pPr>
        <w:ind w:left="0" w:leftChars="0" w:firstLine="0" w:firstLineChars="0"/>
        <w:rPr>
          <w:rFonts w:hint="eastAsia" w:ascii="宋体" w:hAnsi="宋体" w:eastAsia="宋体" w:cs="宋体"/>
          <w:caps w:val="0"/>
          <w:smallCaps w:val="0"/>
        </w:rPr>
      </w:pPr>
      <w:r>
        <w:drawing>
          <wp:inline distT="0" distB="0" distL="114300" distR="114300">
            <wp:extent cx="5250180" cy="2760980"/>
            <wp:effectExtent l="0" t="0" r="7620" b="1270"/>
            <wp:docPr id="58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图片 49"/>
                    <pic:cNvPicPr>
                      <a:picLocks noChangeAspect="1"/>
                    </pic:cNvPicPr>
                  </pic:nvPicPr>
                  <pic:blipFill>
                    <a:blip r:embed="rId448"/>
                    <a:stretch>
                      <a:fillRect/>
                    </a:stretch>
                  </pic:blipFill>
                  <pic:spPr>
                    <a:xfrm>
                      <a:off x="0" y="0"/>
                      <a:ext cx="5250180" cy="2760980"/>
                    </a:xfrm>
                    <a:prstGeom prst="rect">
                      <a:avLst/>
                    </a:prstGeom>
                    <a:noFill/>
                    <a:ln>
                      <a:noFill/>
                    </a:ln>
                  </pic:spPr>
                </pic:pic>
              </a:graphicData>
            </a:graphic>
          </wp:inline>
        </w:drawing>
      </w:r>
    </w:p>
    <w:p w14:paraId="4FDEDFE5">
      <w:pPr>
        <w:ind w:left="0" w:leftChars="0" w:firstLine="0" w:firstLineChars="0"/>
        <w:rPr>
          <w:rFonts w:hint="eastAsia" w:ascii="宋体" w:hAnsi="宋体" w:eastAsia="宋体" w:cs="宋体"/>
          <w:caps w:val="0"/>
          <w:smallCaps w:val="0"/>
          <w:lang w:val="en-US" w:eastAsia="zh-CN"/>
        </w:rPr>
      </w:pPr>
    </w:p>
    <w:p w14:paraId="09C121CF">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查看邀请信息。</w:t>
      </w:r>
    </w:p>
    <w:p w14:paraId="7997B21F">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操作岗位：</w:t>
      </w:r>
      <w:r>
        <w:rPr>
          <w:rFonts w:hint="eastAsia" w:ascii="宋体" w:hAnsi="宋体" w:eastAsia="宋体" w:cs="宋体"/>
          <w:caps w:val="0"/>
          <w:smallCaps w:val="0"/>
          <w:color w:val="000000" w:themeColor="text1"/>
          <w:lang w:val="en-US" w:eastAsia="zh-CN"/>
          <w14:textFill>
            <w14:solidFill>
              <w14:schemeClr w14:val="tx1"/>
            </w14:solidFill>
          </w14:textFill>
        </w:rPr>
        <w:t>采购人、采购代理</w:t>
      </w:r>
    </w:p>
    <w:p w14:paraId="1A381CF9">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前置条件：</w:t>
      </w:r>
      <w:r>
        <w:rPr>
          <w:rFonts w:hint="eastAsia" w:ascii="宋体" w:hAnsi="宋体" w:eastAsia="宋体" w:cs="宋体"/>
          <w:caps w:val="0"/>
          <w:smallCaps w:val="0"/>
          <w:color w:val="000000" w:themeColor="text1"/>
          <w:lang w:val="en-US" w:eastAsia="zh-CN"/>
          <w14:textFill>
            <w14:solidFill>
              <w14:schemeClr w14:val="tx1"/>
            </w14:solidFill>
          </w14:textFill>
        </w:rPr>
        <w:t>编制采购文件审核通过，且采购文件中“供应商征集方式”选择“</w:t>
      </w:r>
      <w:r>
        <w:rPr>
          <w:rFonts w:hint="eastAsia" w:ascii="宋体" w:hAnsi="宋体" w:cs="宋体"/>
          <w:caps w:val="0"/>
          <w:smallCaps w:val="0"/>
          <w:color w:val="000000" w:themeColor="text1"/>
          <w:lang w:val="en-US" w:eastAsia="zh-CN"/>
          <w14:textFill>
            <w14:solidFill>
              <w14:schemeClr w14:val="tx1"/>
            </w14:solidFill>
          </w14:textFill>
        </w:rPr>
        <w:t>邀请供应商</w:t>
      </w:r>
      <w:r>
        <w:rPr>
          <w:rFonts w:hint="eastAsia" w:ascii="宋体" w:hAnsi="宋体" w:eastAsia="宋体" w:cs="宋体"/>
          <w:caps w:val="0"/>
          <w:smallCaps w:val="0"/>
          <w:color w:val="000000" w:themeColor="text1"/>
          <w:lang w:val="en-US"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w:t>
      </w:r>
    </w:p>
    <w:p w14:paraId="320285A3">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4681E910">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14:textFill>
            <w14:solidFill>
              <w14:schemeClr w14:val="tx1"/>
            </w14:solidFill>
          </w14:textFill>
        </w:rPr>
        <w:t>1、</w:t>
      </w:r>
      <w:r>
        <w:rPr>
          <w:rFonts w:hint="eastAsia" w:ascii="宋体" w:hAnsi="宋体" w:eastAsia="宋体" w:cs="宋体"/>
          <w:caps w:val="0"/>
          <w:smallCaps w:val="0"/>
          <w:lang w:val="en-US" w:eastAsia="zh-CN"/>
        </w:rPr>
        <w:t>点击“谈判采购—采购公告/邀请函”菜单，进入采购公告/邀请函列表页面。如下图：</w:t>
      </w:r>
    </w:p>
    <w:p w14:paraId="4E6A4562">
      <w:pPr>
        <w:ind w:left="0" w:leftChars="0" w:firstLine="0" w:firstLineChars="0"/>
        <w:rPr>
          <w:rFonts w:hint="eastAsia" w:ascii="宋体" w:hAnsi="宋体" w:eastAsia="宋体" w:cs="宋体"/>
          <w:caps w:val="0"/>
          <w:smallCaps w:val="0"/>
        </w:rPr>
      </w:pPr>
      <w:r>
        <w:drawing>
          <wp:inline distT="0" distB="0" distL="114300" distR="114300">
            <wp:extent cx="5269230" cy="2375535"/>
            <wp:effectExtent l="0" t="0" r="7620" b="5715"/>
            <wp:docPr id="58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图片 50"/>
                    <pic:cNvPicPr>
                      <a:picLocks noChangeAspect="1"/>
                    </pic:cNvPicPr>
                  </pic:nvPicPr>
                  <pic:blipFill>
                    <a:blip r:embed="rId449"/>
                    <a:stretch>
                      <a:fillRect/>
                    </a:stretch>
                  </pic:blipFill>
                  <pic:spPr>
                    <a:xfrm>
                      <a:off x="0" y="0"/>
                      <a:ext cx="5269230" cy="2375535"/>
                    </a:xfrm>
                    <a:prstGeom prst="rect">
                      <a:avLst/>
                    </a:prstGeom>
                    <a:noFill/>
                    <a:ln>
                      <a:noFill/>
                    </a:ln>
                  </pic:spPr>
                </pic:pic>
              </a:graphicData>
            </a:graphic>
          </wp:inline>
        </w:drawing>
      </w:r>
    </w:p>
    <w:p w14:paraId="7DFA4D25">
      <w:pPr>
        <w:keepNext w:val="0"/>
        <w:keepLines w:val="0"/>
        <w:pageBreakBefore w:val="0"/>
        <w:widowControl w:val="0"/>
        <w:kinsoku/>
        <w:wordWrap/>
        <w:overflowPunct/>
        <w:topLinePunct w:val="0"/>
        <w:autoSpaceDE/>
        <w:autoSpaceDN/>
        <w:bidi w:val="0"/>
        <w:adjustRightInd/>
        <w:snapToGrid/>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14:textFill>
            <w14:solidFill>
              <w14:schemeClr w14:val="tx1"/>
            </w14:solidFill>
          </w14:textFill>
        </w:rPr>
        <w:t>2、</w:t>
      </w:r>
      <w:r>
        <w:rPr>
          <w:rFonts w:hint="eastAsia" w:ascii="宋体" w:hAnsi="宋体" w:eastAsia="宋体" w:cs="宋体"/>
          <w:caps w:val="0"/>
          <w:smallCaps w:val="0"/>
          <w:color w:val="000000" w:themeColor="text1"/>
          <w:lang w:val="en-US" w:eastAsia="zh-CN"/>
          <w14:textFill>
            <w14:solidFill>
              <w14:schemeClr w14:val="tx1"/>
            </w14:solidFill>
          </w14:textFill>
        </w:rPr>
        <w:t>点击“</w:t>
      </w:r>
      <w:r>
        <w:rPr>
          <w:rFonts w:hint="eastAsia" w:ascii="宋体" w:hAnsi="宋体" w:eastAsia="宋体" w:cs="宋体"/>
          <w:caps w:val="0"/>
          <w:smallCaps w:val="0"/>
        </w:rPr>
        <w:drawing>
          <wp:inline distT="0" distB="0" distL="114300" distR="114300">
            <wp:extent cx="152400" cy="160655"/>
            <wp:effectExtent l="0" t="0" r="0" b="10795"/>
            <wp:docPr id="58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图片 19"/>
                    <pic:cNvPicPr>
                      <a:picLocks noChangeAspect="1"/>
                    </pic:cNvPicPr>
                  </pic:nvPicPr>
                  <pic:blipFill>
                    <a:blip r:embed="rId445"/>
                    <a:stretch>
                      <a:fillRect/>
                    </a:stretch>
                  </pic:blipFill>
                  <pic:spPr>
                    <a:xfrm>
                      <a:off x="0" y="0"/>
                      <a:ext cx="152400" cy="160655"/>
                    </a:xfrm>
                    <a:prstGeom prst="rect">
                      <a:avLst/>
                    </a:prstGeom>
                    <a:noFill/>
                    <a:ln>
                      <a:noFill/>
                    </a:ln>
                  </pic:spPr>
                </pic:pic>
              </a:graphicData>
            </a:graphic>
          </wp:inline>
        </w:drawing>
      </w:r>
      <w:r>
        <w:rPr>
          <w:rFonts w:hint="eastAsia" w:ascii="宋体" w:hAnsi="宋体" w:eastAsia="宋体" w:cs="宋体"/>
          <w:caps w:val="0"/>
          <w:smallCaps w:val="0"/>
          <w:color w:val="000000" w:themeColor="text1"/>
          <w:lang w:val="en-US" w:eastAsia="zh-CN"/>
          <w14:textFill>
            <w14:solidFill>
              <w14:schemeClr w14:val="tx1"/>
            </w14:solidFill>
          </w14:textFill>
        </w:rPr>
        <w:t>”按钮</w:t>
      </w:r>
      <w:r>
        <w:rPr>
          <w:rFonts w:hint="eastAsia" w:ascii="宋体" w:hAnsi="宋体" w:eastAsia="宋体" w:cs="宋体"/>
          <w:caps w:val="0"/>
          <w:smallCaps w:val="0"/>
          <w:lang w:val="en-US" w:eastAsia="zh-CN"/>
        </w:rPr>
        <w:t>，进入查看邀请信息页面。如下图：</w:t>
      </w:r>
    </w:p>
    <w:p w14:paraId="213E8D38">
      <w:pPr>
        <w:ind w:left="0" w:leftChars="0" w:firstLine="0" w:firstLineChars="0"/>
        <w:rPr>
          <w:rFonts w:hint="eastAsia" w:ascii="宋体" w:hAnsi="宋体" w:eastAsia="宋体" w:cs="宋体"/>
          <w:caps w:val="0"/>
          <w:smallCaps w:val="0"/>
        </w:rPr>
      </w:pPr>
      <w:r>
        <w:drawing>
          <wp:inline distT="0" distB="0" distL="114300" distR="114300">
            <wp:extent cx="5272405" cy="2568575"/>
            <wp:effectExtent l="0" t="0" r="4445" b="3175"/>
            <wp:docPr id="58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图片 51"/>
                    <pic:cNvPicPr>
                      <a:picLocks noChangeAspect="1"/>
                    </pic:cNvPicPr>
                  </pic:nvPicPr>
                  <pic:blipFill>
                    <a:blip r:embed="rId450"/>
                    <a:stretch>
                      <a:fillRect/>
                    </a:stretch>
                  </pic:blipFill>
                  <pic:spPr>
                    <a:xfrm>
                      <a:off x="0" y="0"/>
                      <a:ext cx="5272405" cy="2568575"/>
                    </a:xfrm>
                    <a:prstGeom prst="rect">
                      <a:avLst/>
                    </a:prstGeom>
                    <a:noFill/>
                    <a:ln>
                      <a:noFill/>
                    </a:ln>
                  </pic:spPr>
                </pic:pic>
              </a:graphicData>
            </a:graphic>
          </wp:inline>
        </w:drawing>
      </w:r>
    </w:p>
    <w:p w14:paraId="3FF707FD">
      <w:pPr>
        <w:keepNext w:val="0"/>
        <w:keepLines w:val="0"/>
        <w:pageBreakBefore w:val="0"/>
        <w:widowControl w:val="0"/>
        <w:kinsoku/>
        <w:wordWrap/>
        <w:overflowPunct/>
        <w:topLinePunct w:val="0"/>
        <w:autoSpaceDE/>
        <w:autoSpaceDN/>
        <w:bidi w:val="0"/>
        <w:adjustRightInd/>
        <w:snapToGrid/>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w:t>
      </w:r>
    </w:p>
    <w:p w14:paraId="6A0F6CF4">
      <w:pPr>
        <w:keepNext w:val="0"/>
        <w:keepLines w:val="0"/>
        <w:pageBreakBefore w:val="0"/>
        <w:widowControl w:val="0"/>
        <w:kinsoku/>
        <w:wordWrap/>
        <w:overflowPunct/>
        <w:topLinePunct w:val="0"/>
        <w:autoSpaceDE/>
        <w:autoSpaceDN/>
        <w:bidi w:val="0"/>
        <w:adjustRightInd/>
        <w:snapToGrid/>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①“供应商列表”中显示已经添加的单位。</w:t>
      </w:r>
    </w:p>
    <w:p w14:paraId="081D07AE">
      <w:pPr>
        <w:keepNext w:val="0"/>
        <w:keepLines w:val="0"/>
        <w:pageBreakBefore w:val="0"/>
        <w:widowControl w:val="0"/>
        <w:kinsoku/>
        <w:wordWrap/>
        <w:overflowPunct/>
        <w:topLinePunct w:val="0"/>
        <w:autoSpaceDE/>
        <w:autoSpaceDN/>
        <w:bidi w:val="0"/>
        <w:adjustRightInd/>
        <w:snapToGrid/>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②回执件：如果供应商已经回复邀请函，点击“</w:t>
      </w:r>
      <w:r>
        <w:rPr>
          <w:rFonts w:hint="eastAsia" w:ascii="宋体" w:hAnsi="宋体" w:eastAsia="宋体" w:cs="宋体"/>
          <w:caps w:val="0"/>
          <w:smallCaps w:val="0"/>
        </w:rPr>
        <w:drawing>
          <wp:inline distT="0" distB="0" distL="114300" distR="114300">
            <wp:extent cx="152400" cy="142875"/>
            <wp:effectExtent l="0" t="0" r="0" b="9525"/>
            <wp:docPr id="58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图片 32"/>
                    <pic:cNvPicPr>
                      <a:picLocks noChangeAspect="1"/>
                    </pic:cNvPicPr>
                  </pic:nvPicPr>
                  <pic:blipFill>
                    <a:blip r:embed="rId442"/>
                    <a:stretch>
                      <a:fillRect/>
                    </a:stretch>
                  </pic:blipFill>
                  <pic:spPr>
                    <a:xfrm>
                      <a:off x="0" y="0"/>
                      <a:ext cx="152400" cy="142875"/>
                    </a:xfrm>
                    <a:prstGeom prst="rect">
                      <a:avLst/>
                    </a:prstGeom>
                    <a:noFill/>
                    <a:ln>
                      <a:noFill/>
                    </a:ln>
                  </pic:spPr>
                </pic:pic>
              </a:graphicData>
            </a:graphic>
          </wp:inline>
        </w:drawing>
      </w:r>
      <w:r>
        <w:rPr>
          <w:rFonts w:hint="eastAsia" w:ascii="宋体" w:hAnsi="宋体" w:eastAsia="宋体" w:cs="宋体"/>
          <w:caps w:val="0"/>
          <w:smallCaps w:val="0"/>
          <w:color w:val="000000" w:themeColor="text1"/>
          <w:lang w:val="en-US" w:eastAsia="zh-CN"/>
          <w14:textFill>
            <w14:solidFill>
              <w14:schemeClr w14:val="tx1"/>
            </w14:solidFill>
          </w14:textFill>
        </w:rPr>
        <w:t>”按钮，可以查看回执函。</w:t>
      </w:r>
    </w:p>
    <w:p w14:paraId="1E12BE85">
      <w:pPr>
        <w:keepNext w:val="0"/>
        <w:keepLines w:val="0"/>
        <w:pageBreakBefore w:val="0"/>
        <w:widowControl w:val="0"/>
        <w:kinsoku/>
        <w:wordWrap/>
        <w:overflowPunct/>
        <w:topLinePunct w:val="0"/>
        <w:autoSpaceDE/>
        <w:autoSpaceDN/>
        <w:bidi w:val="0"/>
        <w:adjustRightInd/>
        <w:snapToGrid/>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3、</w:t>
      </w:r>
      <w:r>
        <w:rPr>
          <w:rFonts w:hint="eastAsia" w:ascii="宋体" w:hAnsi="宋体" w:eastAsia="宋体" w:cs="宋体"/>
          <w:caps w:val="0"/>
          <w:smallCaps w:val="0"/>
          <w:color w:val="000000" w:themeColor="text1"/>
          <w:lang w:val="en-US" w:eastAsia="zh-CN"/>
          <w14:textFill>
            <w14:solidFill>
              <w14:schemeClr w14:val="tx1"/>
            </w14:solidFill>
          </w14:textFill>
        </w:rPr>
        <w:t>“供应商列表”中点击已经发送邀请函的供应商的“</w:t>
      </w:r>
      <w:r>
        <w:rPr>
          <w:rFonts w:hint="eastAsia" w:ascii="宋体" w:hAnsi="宋体" w:eastAsia="宋体" w:cs="宋体"/>
          <w:caps w:val="0"/>
          <w:smallCaps w:val="0"/>
        </w:rPr>
        <w:drawing>
          <wp:inline distT="0" distB="0" distL="114300" distR="114300">
            <wp:extent cx="171450" cy="190500"/>
            <wp:effectExtent l="0" t="0" r="0" b="0"/>
            <wp:docPr id="58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图片 23"/>
                    <pic:cNvPicPr>
                      <a:picLocks noChangeAspect="1"/>
                    </pic:cNvPicPr>
                  </pic:nvPicPr>
                  <pic:blipFill>
                    <a:blip r:embed="rId451"/>
                    <a:stretch>
                      <a:fillRect/>
                    </a:stretch>
                  </pic:blipFill>
                  <pic:spPr>
                    <a:xfrm>
                      <a:off x="0" y="0"/>
                      <a:ext cx="171450" cy="190500"/>
                    </a:xfrm>
                    <a:prstGeom prst="rect">
                      <a:avLst/>
                    </a:prstGeom>
                    <a:noFill/>
                    <a:ln>
                      <a:noFill/>
                    </a:ln>
                  </pic:spPr>
                </pic:pic>
              </a:graphicData>
            </a:graphic>
          </wp:inline>
        </w:drawing>
      </w:r>
      <w:r>
        <w:rPr>
          <w:rFonts w:hint="eastAsia" w:ascii="宋体" w:hAnsi="宋体" w:eastAsia="宋体" w:cs="宋体"/>
          <w:caps w:val="0"/>
          <w:smallCaps w:val="0"/>
          <w:color w:val="000000" w:themeColor="text1"/>
          <w:lang w:val="en-US" w:eastAsia="zh-CN"/>
          <w14:textFill>
            <w14:solidFill>
              <w14:schemeClr w14:val="tx1"/>
            </w14:solidFill>
          </w14:textFill>
        </w:rPr>
        <w:t>”按钮，进入查看邀请函页面，可查看已经发出的邀请函。</w:t>
      </w:r>
    </w:p>
    <w:p w14:paraId="7F6727D2">
      <w:pPr>
        <w:numPr>
          <w:ilvl w:val="0"/>
          <w:numId w:val="0"/>
        </w:numPr>
        <w:bidi w:val="0"/>
        <w:rPr>
          <w:rFonts w:hint="eastAsia" w:ascii="宋体" w:hAnsi="宋体" w:eastAsia="宋体" w:cs="宋体"/>
          <w:caps w:val="0"/>
          <w:smallCaps w:val="0"/>
          <w:color w:val="000000" w:themeColor="text1"/>
          <w:lang w:val="en-US" w:eastAsia="zh-CN"/>
          <w14:textFill>
            <w14:solidFill>
              <w14:schemeClr w14:val="tx1"/>
            </w14:solidFill>
          </w14:textFill>
        </w:rPr>
      </w:pPr>
      <w:r>
        <w:drawing>
          <wp:inline distT="0" distB="0" distL="114300" distR="114300">
            <wp:extent cx="5218430" cy="2541905"/>
            <wp:effectExtent l="0" t="0" r="1270" b="10795"/>
            <wp:docPr id="59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图片 52"/>
                    <pic:cNvPicPr>
                      <a:picLocks noChangeAspect="1"/>
                    </pic:cNvPicPr>
                  </pic:nvPicPr>
                  <pic:blipFill>
                    <a:blip r:embed="rId452"/>
                    <a:stretch>
                      <a:fillRect/>
                    </a:stretch>
                  </pic:blipFill>
                  <pic:spPr>
                    <a:xfrm>
                      <a:off x="0" y="0"/>
                      <a:ext cx="5218430" cy="2541905"/>
                    </a:xfrm>
                    <a:prstGeom prst="rect">
                      <a:avLst/>
                    </a:prstGeom>
                    <a:noFill/>
                    <a:ln>
                      <a:noFill/>
                    </a:ln>
                  </pic:spPr>
                </pic:pic>
              </a:graphicData>
            </a:graphic>
          </wp:inline>
        </w:drawing>
      </w:r>
    </w:p>
    <w:p w14:paraId="7C80EA4E">
      <w:pPr>
        <w:pStyle w:val="4"/>
        <w:bidi w:val="0"/>
        <w:rPr>
          <w:rFonts w:hint="eastAsia" w:ascii="宋体" w:hAnsi="宋体" w:eastAsia="宋体" w:cs="宋体"/>
          <w:b/>
          <w:bCs/>
          <w:caps w:val="0"/>
          <w:smallCaps w:val="0"/>
          <w:color w:val="000000" w:themeColor="text1"/>
          <w:lang w:val="en-US" w:eastAsia="zh-CN"/>
          <w14:textFill>
            <w14:solidFill>
              <w14:schemeClr w14:val="tx1"/>
            </w14:solidFill>
          </w14:textFill>
        </w:rPr>
      </w:pPr>
      <w:bookmarkStart w:id="384" w:name="_Toc26935"/>
      <w:bookmarkStart w:id="385" w:name="_Toc11294"/>
      <w:bookmarkStart w:id="386" w:name="_Toc18805"/>
      <w:r>
        <w:rPr>
          <w:rFonts w:hint="eastAsia" w:ascii="宋体" w:hAnsi="宋体" w:cs="宋体"/>
          <w:b/>
          <w:bCs/>
          <w:caps w:val="0"/>
          <w:smallCaps w:val="0"/>
          <w:color w:val="000000" w:themeColor="text1"/>
          <w:lang w:val="en-US" w:eastAsia="zh-CN"/>
          <w14:textFill>
            <w14:solidFill>
              <w14:schemeClr w14:val="tx1"/>
            </w14:solidFill>
          </w14:textFill>
        </w:rPr>
        <w:t>场地预约</w:t>
      </w:r>
      <w:bookmarkEnd w:id="384"/>
      <w:bookmarkEnd w:id="385"/>
    </w:p>
    <w:p w14:paraId="28C8BFF2">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7D2F4B68">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功能类似于资审场地预约。</w:t>
      </w:r>
    </w:p>
    <w:p w14:paraId="627C20C7">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采购人登录系统，选择标段（包），完成标题、开标时间、预计开标时长、是否不见面开标、开标室的录入保存，点击提交审核，经由主管单位领导审核，并确定评标时间、预计评标时长、评标室，完成开评标场地的安排，至此开评标场地预约成功。</w:t>
      </w:r>
    </w:p>
    <w:p w14:paraId="160C10F1">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录入开评标场地信息时，开标时间必须大于今天且若保存后修改开标时间只能推迟，不能提前；同一时段，同一开/评标场地，不能预约两次。可根据场地使用情况，查询开评标场地在哪些时段已被预约。</w:t>
      </w:r>
    </w:p>
    <w:p w14:paraId="07BB3685">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具备查看已预约开评标场地的是否已开标、开标剩余天数的功能。</w:t>
      </w:r>
    </w:p>
    <w:p w14:paraId="4E496837">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是否不见面开标选择为是时，开标场地只能挑选到不见面开标室。</w:t>
      </w:r>
    </w:p>
    <w:p w14:paraId="28AF78DE">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是否远程评标项目选择为是时，开标场地只能挑选到远程评标室。</w:t>
      </w:r>
    </w:p>
    <w:p w14:paraId="4BD88BD1">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68F22BA5">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6E42F7B8">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3470526A">
      <w:pPr>
        <w:ind w:firstLine="422"/>
        <w:rPr>
          <w:rFonts w:hint="eastAsia" w:ascii="宋体" w:hAnsi="宋体" w:eastAsia="宋体" w:cs="宋体"/>
          <w:caps w:val="0"/>
          <w:smallCaps w:val="0"/>
          <w:color w:val="000000" w:themeColor="text1"/>
          <w:lang w:val="en-US"/>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招标采购立项审核通过。</w:t>
      </w:r>
    </w:p>
    <w:p w14:paraId="0D504B10">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43B3AFB7">
      <w:pPr>
        <w:numPr>
          <w:ilvl w:val="0"/>
          <w:numId w:val="9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cs="宋体"/>
          <w:caps w:val="0"/>
          <w:smallCaps w:val="0"/>
          <w:color w:val="000000" w:themeColor="text1"/>
          <w:lang w:val="en-US" w:eastAsia="zh-CN"/>
          <w14:textFill>
            <w14:solidFill>
              <w14:schemeClr w14:val="tx1"/>
            </w14:solidFill>
          </w14:textFill>
        </w:rPr>
        <w:t>询比采购</w:t>
      </w:r>
      <w:r>
        <w:rPr>
          <w:rFonts w:hint="eastAsia" w:ascii="宋体" w:hAnsi="宋体" w:eastAsia="宋体" w:cs="宋体"/>
          <w:caps w:val="0"/>
          <w:smallCaps w:val="0"/>
          <w:color w:val="000000" w:themeColor="text1"/>
          <w:lang w:val="en-US"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场地预约”</w:t>
      </w:r>
      <w:r>
        <w:rPr>
          <w:rFonts w:hint="eastAsia" w:ascii="宋体" w:hAnsi="宋体" w:eastAsia="宋体" w:cs="宋体"/>
          <w:caps w:val="0"/>
          <w:smallCaps w:val="0"/>
          <w:color w:val="000000" w:themeColor="text1"/>
          <w:lang w:eastAsia="zh-CN"/>
          <w14:textFill>
            <w14:solidFill>
              <w14:schemeClr w14:val="tx1"/>
            </w14:solidFill>
          </w14:textFill>
        </w:rPr>
        <w:t>菜单</w:t>
      </w:r>
      <w:r>
        <w:rPr>
          <w:rFonts w:hint="eastAsia" w:ascii="宋体" w:hAnsi="宋体" w:eastAsia="宋体" w:cs="宋体"/>
          <w:caps w:val="0"/>
          <w:smallCaps w:val="0"/>
          <w:color w:val="000000" w:themeColor="text1"/>
          <w14:textFill>
            <w14:solidFill>
              <w14:schemeClr w14:val="tx1"/>
            </w14:solidFill>
          </w14:textFill>
        </w:rPr>
        <w:t>，进入开评标场地预约</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2F6259A4">
      <w:pPr>
        <w:pStyle w:val="33"/>
        <w:jc w:val="center"/>
        <w:rPr>
          <w:rFonts w:hint="eastAsia" w:ascii="宋体" w:hAnsi="宋体" w:eastAsia="宋体" w:cs="宋体"/>
          <w:caps w:val="0"/>
          <w:smallCaps w:val="0"/>
        </w:rPr>
      </w:pPr>
      <w:r>
        <w:drawing>
          <wp:inline distT="0" distB="0" distL="114300" distR="114300">
            <wp:extent cx="4901565" cy="2171700"/>
            <wp:effectExtent l="0" t="0" r="13335" b="0"/>
            <wp:docPr id="117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 name="图片 18"/>
                    <pic:cNvPicPr>
                      <a:picLocks noChangeAspect="1"/>
                    </pic:cNvPicPr>
                  </pic:nvPicPr>
                  <pic:blipFill>
                    <a:blip r:embed="rId554"/>
                    <a:stretch>
                      <a:fillRect/>
                    </a:stretch>
                  </pic:blipFill>
                  <pic:spPr>
                    <a:xfrm>
                      <a:off x="0" y="0"/>
                      <a:ext cx="4901565" cy="2171700"/>
                    </a:xfrm>
                    <a:prstGeom prst="rect">
                      <a:avLst/>
                    </a:prstGeom>
                    <a:noFill/>
                    <a:ln>
                      <a:noFill/>
                    </a:ln>
                  </pic:spPr>
                </pic:pic>
              </a:graphicData>
            </a:graphic>
          </wp:inline>
        </w:drawing>
      </w:r>
    </w:p>
    <w:p w14:paraId="1018EEB2">
      <w:pPr>
        <w:numPr>
          <w:ilvl w:val="0"/>
          <w:numId w:val="93"/>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color w:val="000000" w:themeColor="text1"/>
          <w14:textFill>
            <w14:solidFill>
              <w14:schemeClr w14:val="tx1"/>
            </w14:solidFill>
          </w14:textFill>
        </w:rPr>
        <w:t>场地预约</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点击“新增场地预约”按钮，进入</w:t>
      </w:r>
      <w:r>
        <w:rPr>
          <w:rFonts w:hint="eastAsia" w:ascii="宋体" w:hAnsi="宋体" w:eastAsia="宋体" w:cs="宋体"/>
          <w:caps w:val="0"/>
          <w:smallCaps w:val="0"/>
          <w:color w:val="333333"/>
          <w:kern w:val="0"/>
          <w:sz w:val="21"/>
          <w:szCs w:val="21"/>
          <w:shd w:val="clear" w:fill="FFFFFF"/>
          <w:lang w:val="en-US" w:eastAsia="zh-CN" w:bidi="ar"/>
        </w:rPr>
        <w:t>挑选标段(包)</w:t>
      </w:r>
      <w:r>
        <w:rPr>
          <w:rFonts w:hint="eastAsia" w:ascii="宋体" w:hAnsi="宋体" w:eastAsia="宋体" w:cs="宋体"/>
          <w:caps w:val="0"/>
          <w:smallCaps w:val="0"/>
          <w:color w:val="000000" w:themeColor="text1"/>
          <w:lang w:val="en-US" w:eastAsia="zh-CN"/>
          <w14:textFill>
            <w14:solidFill>
              <w14:schemeClr w14:val="tx1"/>
            </w14:solidFill>
          </w14:textFill>
        </w:rPr>
        <w:t>列表页面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235B1969">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51100"/>
            <wp:effectExtent l="0" t="0" r="1905" b="2540"/>
            <wp:docPr id="245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3" name="图片 12"/>
                    <pic:cNvPicPr>
                      <a:picLocks noChangeAspect="1"/>
                    </pic:cNvPicPr>
                  </pic:nvPicPr>
                  <pic:blipFill>
                    <a:blip r:embed="rId191"/>
                    <a:stretch>
                      <a:fillRect/>
                    </a:stretch>
                  </pic:blipFill>
                  <pic:spPr>
                    <a:xfrm>
                      <a:off x="0" y="0"/>
                      <a:ext cx="5057775" cy="2451100"/>
                    </a:xfrm>
                    <a:prstGeom prst="rect">
                      <a:avLst/>
                    </a:prstGeom>
                    <a:noFill/>
                    <a:ln>
                      <a:noFill/>
                    </a:ln>
                  </pic:spPr>
                </pic:pic>
              </a:graphicData>
            </a:graphic>
          </wp:inline>
        </w:drawing>
      </w:r>
    </w:p>
    <w:p w14:paraId="138DB2D0">
      <w:pPr>
        <w:numPr>
          <w:ilvl w:val="0"/>
          <w:numId w:val="9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进入</w:t>
      </w:r>
      <w:r>
        <w:rPr>
          <w:rFonts w:hint="eastAsia" w:ascii="宋体" w:hAnsi="宋体" w:eastAsia="宋体" w:cs="宋体"/>
          <w:caps w:val="0"/>
          <w:smallCaps w:val="0"/>
          <w:color w:val="333333"/>
          <w:kern w:val="0"/>
          <w:sz w:val="21"/>
          <w:szCs w:val="21"/>
          <w:shd w:val="clear" w:fill="FFFFFF"/>
          <w:lang w:val="en-US" w:eastAsia="zh-CN" w:bidi="ar"/>
        </w:rPr>
        <w:t>挑选标段(包)</w:t>
      </w:r>
      <w:r>
        <w:rPr>
          <w:rFonts w:hint="eastAsia" w:ascii="宋体" w:hAnsi="宋体" w:eastAsia="宋体" w:cs="宋体"/>
          <w:caps w:val="0"/>
          <w:smallCaps w:val="0"/>
          <w:color w:val="000000" w:themeColor="text1"/>
          <w:lang w:val="en-US" w:eastAsia="zh-CN"/>
          <w14:textFill>
            <w14:solidFill>
              <w14:schemeClr w14:val="tx1"/>
            </w14:solidFill>
          </w14:textFill>
        </w:rPr>
        <w:t>列表页面，勾选标段并点击“确认选择”按钮，进入新增开评标场地预约页面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217E79AB">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45715"/>
            <wp:effectExtent l="0" t="0" r="1905" b="14605"/>
            <wp:docPr id="245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4" name="图片 13"/>
                    <pic:cNvPicPr>
                      <a:picLocks noChangeAspect="1"/>
                    </pic:cNvPicPr>
                  </pic:nvPicPr>
                  <pic:blipFill>
                    <a:blip r:embed="rId192"/>
                    <a:stretch>
                      <a:fillRect/>
                    </a:stretch>
                  </pic:blipFill>
                  <pic:spPr>
                    <a:xfrm>
                      <a:off x="0" y="0"/>
                      <a:ext cx="5057775" cy="2545715"/>
                    </a:xfrm>
                    <a:prstGeom prst="rect">
                      <a:avLst/>
                    </a:prstGeom>
                    <a:noFill/>
                    <a:ln>
                      <a:noFill/>
                    </a:ln>
                  </pic:spPr>
                </pic:pic>
              </a:graphicData>
            </a:graphic>
          </wp:inline>
        </w:drawing>
      </w:r>
    </w:p>
    <w:p w14:paraId="2D50E850">
      <w:pPr>
        <w:pStyle w:val="33"/>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3287395"/>
            <wp:effectExtent l="0" t="0" r="1905" b="4445"/>
            <wp:docPr id="245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5" name="图片 14"/>
                    <pic:cNvPicPr>
                      <a:picLocks noChangeAspect="1"/>
                    </pic:cNvPicPr>
                  </pic:nvPicPr>
                  <pic:blipFill>
                    <a:blip r:embed="rId193"/>
                    <a:srcRect b="13079"/>
                    <a:stretch>
                      <a:fillRect/>
                    </a:stretch>
                  </pic:blipFill>
                  <pic:spPr>
                    <a:xfrm>
                      <a:off x="0" y="0"/>
                      <a:ext cx="5057775" cy="3287395"/>
                    </a:xfrm>
                    <a:prstGeom prst="rect">
                      <a:avLst/>
                    </a:prstGeom>
                    <a:noFill/>
                    <a:ln>
                      <a:noFill/>
                    </a:ln>
                  </pic:spPr>
                </pic:pic>
              </a:graphicData>
            </a:graphic>
          </wp:inline>
        </w:drawing>
      </w:r>
    </w:p>
    <w:p w14:paraId="1A49ED8E">
      <w:pPr>
        <w:numPr>
          <w:ilvl w:val="0"/>
          <w:numId w:val="93"/>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新增</w:t>
      </w:r>
      <w:r>
        <w:rPr>
          <w:rFonts w:hint="eastAsia" w:ascii="宋体" w:hAnsi="宋体" w:eastAsia="宋体" w:cs="宋体"/>
          <w:caps w:val="0"/>
          <w:smallCaps w:val="0"/>
          <w:color w:val="000000" w:themeColor="text1"/>
          <w14:textFill>
            <w14:solidFill>
              <w14:schemeClr w14:val="tx1"/>
            </w14:solidFill>
          </w14:textFill>
        </w:rPr>
        <w:t>开评标场地预约页面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选择开评标场地的时间和地点。如下图</w:t>
      </w:r>
      <w:r>
        <w:rPr>
          <w:rFonts w:hint="eastAsia" w:ascii="宋体" w:hAnsi="宋体" w:eastAsia="宋体" w:cs="宋体"/>
          <w:caps w:val="0"/>
          <w:smallCaps w:val="0"/>
          <w:color w:val="000000" w:themeColor="text1"/>
          <w14:textFill>
            <w14:solidFill>
              <w14:schemeClr w14:val="tx1"/>
            </w14:solidFill>
          </w14:textFill>
        </w:rPr>
        <w:t>：</w:t>
      </w:r>
    </w:p>
    <w:p w14:paraId="45685BA9">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30450"/>
            <wp:effectExtent l="0" t="0" r="1905" b="1270"/>
            <wp:docPr id="24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6" name="图片 15"/>
                    <pic:cNvPicPr>
                      <a:picLocks noChangeAspect="1"/>
                    </pic:cNvPicPr>
                  </pic:nvPicPr>
                  <pic:blipFill>
                    <a:blip r:embed="rId194"/>
                    <a:stretch>
                      <a:fillRect/>
                    </a:stretch>
                  </pic:blipFill>
                  <pic:spPr>
                    <a:xfrm>
                      <a:off x="0" y="0"/>
                      <a:ext cx="5057775" cy="2330450"/>
                    </a:xfrm>
                    <a:prstGeom prst="rect">
                      <a:avLst/>
                    </a:prstGeom>
                    <a:noFill/>
                    <a:ln>
                      <a:noFill/>
                    </a:ln>
                  </pic:spPr>
                </pic:pic>
              </a:graphicData>
            </a:graphic>
          </wp:inline>
        </w:drawing>
      </w:r>
    </w:p>
    <w:p w14:paraId="05764A34">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2225BD90">
      <w:pPr>
        <w:bidi w:val="0"/>
        <w:rPr>
          <w:rFonts w:hint="eastAsia" w:ascii="宋体" w:hAnsi="宋体" w:eastAsia="宋体" w:cs="宋体"/>
          <w:caps w:val="0"/>
          <w:smallCaps w:val="0"/>
        </w:rPr>
      </w:pPr>
      <w:r>
        <w:rPr>
          <w:rFonts w:hint="eastAsia" w:ascii="宋体" w:hAnsi="宋体" w:eastAsia="宋体" w:cs="宋体"/>
          <w:caps w:val="0"/>
          <w:smallCaps w:val="0"/>
          <w:color w:val="000000" w:themeColor="text1"/>
          <w14:textFill>
            <w14:solidFill>
              <w14:schemeClr w14:val="tx1"/>
            </w14:solidFill>
          </w14:textFill>
        </w:rPr>
        <w:t>①页面上“标段（包）信息”中，</w:t>
      </w:r>
      <w:r>
        <w:rPr>
          <w:rFonts w:hint="eastAsia" w:ascii="宋体" w:hAnsi="宋体" w:eastAsia="宋体" w:cs="宋体"/>
          <w:caps w:val="0"/>
          <w:smallCaps w:val="0"/>
          <w:lang w:val="en-US" w:eastAsia="zh-CN"/>
        </w:rPr>
        <w:t>勾选复选框，可以添加多个同一个招标项目下未组建场地预约的标段</w:t>
      </w:r>
      <w:r>
        <w:rPr>
          <w:rFonts w:hint="eastAsia" w:ascii="宋体" w:hAnsi="宋体" w:eastAsia="宋体" w:cs="宋体"/>
          <w:caps w:val="0"/>
          <w:smallCaps w:val="0"/>
        </w:rPr>
        <w:t>。</w:t>
      </w:r>
    </w:p>
    <w:p w14:paraId="387CB2B1">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rPr>
        <w:drawing>
          <wp:inline distT="0" distB="0" distL="114300" distR="114300">
            <wp:extent cx="5057775" cy="859790"/>
            <wp:effectExtent l="0" t="0" r="1905" b="8890"/>
            <wp:docPr id="24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 name="图片 7"/>
                    <pic:cNvPicPr>
                      <a:picLocks noChangeAspect="1"/>
                    </pic:cNvPicPr>
                  </pic:nvPicPr>
                  <pic:blipFill>
                    <a:blip r:embed="rId67"/>
                    <a:stretch>
                      <a:fillRect/>
                    </a:stretch>
                  </pic:blipFill>
                  <pic:spPr>
                    <a:xfrm>
                      <a:off x="0" y="0"/>
                      <a:ext cx="5057775" cy="859790"/>
                    </a:xfrm>
                    <a:prstGeom prst="rect">
                      <a:avLst/>
                    </a:prstGeom>
                    <a:noFill/>
                    <a:ln>
                      <a:noFill/>
                    </a:ln>
                  </pic:spPr>
                </pic:pic>
              </a:graphicData>
            </a:graphic>
          </wp:inline>
        </w:drawing>
      </w:r>
    </w:p>
    <w:p w14:paraId="1B3F529D">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②设置的“</w:t>
      </w:r>
      <w:r>
        <w:rPr>
          <w:rFonts w:hint="eastAsia" w:ascii="宋体" w:hAnsi="宋体" w:eastAsia="宋体" w:cs="宋体"/>
          <w:caps w:val="0"/>
          <w:smallCaps w:val="0"/>
          <w:color w:val="000000" w:themeColor="text1"/>
          <w:lang w:val="en-US" w:eastAsia="zh-CN"/>
          <w14:textFill>
            <w14:solidFill>
              <w14:schemeClr w14:val="tx1"/>
            </w14:solidFill>
          </w14:textFill>
        </w:rPr>
        <w:t>开标</w:t>
      </w:r>
      <w:r>
        <w:rPr>
          <w:rFonts w:hint="eastAsia" w:ascii="宋体" w:hAnsi="宋体" w:eastAsia="宋体" w:cs="宋体"/>
          <w:caps w:val="0"/>
          <w:smallCaps w:val="0"/>
          <w:color w:val="000000" w:themeColor="text1"/>
          <w14:textFill>
            <w14:solidFill>
              <w14:schemeClr w14:val="tx1"/>
            </w14:solidFill>
          </w14:textFill>
        </w:rPr>
        <w:t>时间”必须晚于当前时间。</w:t>
      </w:r>
    </w:p>
    <w:p w14:paraId="6CFA4A6A">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③选择的“</w:t>
      </w:r>
      <w:r>
        <w:rPr>
          <w:rFonts w:hint="eastAsia" w:ascii="宋体" w:hAnsi="宋体" w:eastAsia="宋体" w:cs="宋体"/>
          <w:caps w:val="0"/>
          <w:smallCaps w:val="0"/>
          <w:color w:val="000000" w:themeColor="text1"/>
          <w:lang w:val="en-US" w:eastAsia="zh-CN"/>
          <w14:textFill>
            <w14:solidFill>
              <w14:schemeClr w14:val="tx1"/>
            </w14:solidFill>
          </w14:textFill>
        </w:rPr>
        <w:t>开标室</w:t>
      </w:r>
      <w:r>
        <w:rPr>
          <w:rFonts w:hint="eastAsia" w:ascii="宋体" w:hAnsi="宋体" w:eastAsia="宋体" w:cs="宋体"/>
          <w:caps w:val="0"/>
          <w:smallCaps w:val="0"/>
          <w:color w:val="000000" w:themeColor="text1"/>
          <w14:textFill>
            <w14:solidFill>
              <w14:schemeClr w14:val="tx1"/>
            </w14:solidFill>
          </w14:textFill>
        </w:rPr>
        <w:t>”在同时间段内不能与其他标段（包）重复。</w:t>
      </w:r>
    </w:p>
    <w:p w14:paraId="5C7807A1">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④勾选“是否使用外部场地”后，可以填写外部场地信息。</w:t>
      </w:r>
    </w:p>
    <w:p w14:paraId="0F92E047">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rPr>
        <w:drawing>
          <wp:inline distT="0" distB="0" distL="114300" distR="114300">
            <wp:extent cx="5057775" cy="834390"/>
            <wp:effectExtent l="0" t="0" r="1905" b="3810"/>
            <wp:docPr id="245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 name="图片 21"/>
                    <pic:cNvPicPr>
                      <a:picLocks noChangeAspect="1"/>
                    </pic:cNvPicPr>
                  </pic:nvPicPr>
                  <pic:blipFill>
                    <a:blip r:embed="rId195"/>
                    <a:stretch>
                      <a:fillRect/>
                    </a:stretch>
                  </pic:blipFill>
                  <pic:spPr>
                    <a:xfrm>
                      <a:off x="0" y="0"/>
                      <a:ext cx="5057775" cy="834390"/>
                    </a:xfrm>
                    <a:prstGeom prst="rect">
                      <a:avLst/>
                    </a:prstGeom>
                    <a:noFill/>
                    <a:ln>
                      <a:noFill/>
                    </a:ln>
                  </pic:spPr>
                </pic:pic>
              </a:graphicData>
            </a:graphic>
          </wp:inline>
        </w:drawing>
      </w:r>
    </w:p>
    <w:p w14:paraId="3C10897B">
      <w:pPr>
        <w:numPr>
          <w:ilvl w:val="0"/>
          <w:numId w:val="93"/>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场地选择后，</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w:t>
      </w:r>
      <w:r>
        <w:rPr>
          <w:rFonts w:hint="eastAsia" w:ascii="宋体" w:hAnsi="宋体" w:eastAsia="宋体" w:cs="宋体"/>
          <w:caps w:val="0"/>
          <w:smallCaps w:val="0"/>
          <w:color w:val="000000" w:themeColor="text1"/>
          <w14:textFill>
            <w14:solidFill>
              <w14:schemeClr w14:val="tx1"/>
            </w14:solidFill>
          </w14:textFill>
        </w:rPr>
        <w:t>提交</w:t>
      </w:r>
      <w:r>
        <w:rPr>
          <w:rFonts w:hint="eastAsia" w:ascii="宋体" w:hAnsi="宋体" w:eastAsia="宋体" w:cs="宋体"/>
          <w:caps w:val="0"/>
          <w:smallCaps w:val="0"/>
          <w:color w:val="000000" w:themeColor="text1"/>
          <w:lang w:val="en-US" w:eastAsia="zh-CN"/>
          <w14:textFill>
            <w14:solidFill>
              <w14:schemeClr w14:val="tx1"/>
            </w14:solidFill>
          </w14:textFill>
        </w:rPr>
        <w:t>中心审核，待中心管理员审核通过</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2C15DE0B">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60930"/>
            <wp:effectExtent l="0" t="0" r="1905" b="1270"/>
            <wp:docPr id="245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9" name="图片 16"/>
                    <pic:cNvPicPr>
                      <a:picLocks noChangeAspect="1"/>
                    </pic:cNvPicPr>
                  </pic:nvPicPr>
                  <pic:blipFill>
                    <a:blip r:embed="rId196"/>
                    <a:stretch>
                      <a:fillRect/>
                    </a:stretch>
                  </pic:blipFill>
                  <pic:spPr>
                    <a:xfrm>
                      <a:off x="0" y="0"/>
                      <a:ext cx="5057775" cy="2360930"/>
                    </a:xfrm>
                    <a:prstGeom prst="rect">
                      <a:avLst/>
                    </a:prstGeom>
                    <a:noFill/>
                    <a:ln>
                      <a:noFill/>
                    </a:ln>
                  </pic:spPr>
                </pic:pic>
              </a:graphicData>
            </a:graphic>
          </wp:inline>
        </w:drawing>
      </w:r>
    </w:p>
    <w:p w14:paraId="2E013262">
      <w:pPr>
        <w:bidi w:val="0"/>
        <w:rPr>
          <w:rFonts w:hint="eastAsia" w:ascii="宋体" w:hAnsi="宋体" w:eastAsia="宋体" w:cs="宋体"/>
          <w:b/>
          <w:bCs/>
          <w:caps w:val="0"/>
          <w:smallCaps w:val="0"/>
          <w:kern w:val="2"/>
          <w:sz w:val="28"/>
          <w:szCs w:val="18"/>
          <w:lang w:val="en-US" w:eastAsia="zh-CN" w:bidi="ar-SA"/>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6BDF43CD">
      <w:pPr>
        <w:pStyle w:val="4"/>
        <w:bidi w:val="0"/>
        <w:rPr>
          <w:rFonts w:hint="eastAsia" w:ascii="宋体" w:hAnsi="宋体" w:eastAsia="宋体" w:cs="宋体"/>
          <w:b/>
          <w:bCs/>
          <w:caps w:val="0"/>
          <w:smallCaps w:val="0"/>
          <w:color w:val="000000" w:themeColor="text1"/>
          <w:kern w:val="2"/>
          <w:sz w:val="28"/>
          <w:szCs w:val="18"/>
          <w:lang w:val="en-US" w:eastAsia="zh-CN" w:bidi="ar-SA"/>
          <w14:textFill>
            <w14:solidFill>
              <w14:schemeClr w14:val="tx1"/>
            </w14:solidFill>
          </w14:textFill>
        </w:rPr>
      </w:pPr>
      <w:bookmarkStart w:id="387" w:name="_Toc1495"/>
      <w:bookmarkStart w:id="388" w:name="_Toc29987"/>
      <w:r>
        <w:rPr>
          <w:rFonts w:hint="eastAsia" w:ascii="宋体" w:hAnsi="宋体" w:cs="宋体"/>
          <w:b/>
          <w:bCs/>
          <w:caps w:val="0"/>
          <w:smallCaps w:val="0"/>
          <w:color w:val="000000" w:themeColor="text1"/>
          <w:kern w:val="2"/>
          <w:sz w:val="28"/>
          <w:szCs w:val="18"/>
          <w:lang w:val="en-US" w:eastAsia="zh-CN" w:bidi="ar-SA"/>
          <w14:textFill>
            <w14:solidFill>
              <w14:schemeClr w14:val="tx1"/>
            </w14:solidFill>
          </w14:textFill>
        </w:rPr>
        <w:t>场地变更</w:t>
      </w:r>
      <w:bookmarkEnd w:id="387"/>
      <w:bookmarkEnd w:id="388"/>
    </w:p>
    <w:p w14:paraId="3B56A823">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389B58A2">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功能类似于资审场地变更。</w:t>
      </w:r>
    </w:p>
    <w:p w14:paraId="5DD05BB2">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采购人登录系统，选择标段（包），完成变更原因，开标室的录入保存，点击提交审核，经由主管单位领导审核，并确定评标时间、预计评标时长、评标室，完成开评标场地的安排，至此开评标场地变更成功。</w:t>
      </w:r>
    </w:p>
    <w:p w14:paraId="1B65F22A">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录入开评标场地信息时，开标时间必须大于今天且若保存后修改开标时间只能推迟，不能提前；同一时段，同一开/评标场地，不能预约两次。可根据场地使用情况，查询开评标场地在哪些时段已被预约。</w:t>
      </w:r>
    </w:p>
    <w:p w14:paraId="21127DE6">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页面选择不见面开标项目时，只能挑选到不见面开标室。</w:t>
      </w:r>
    </w:p>
    <w:p w14:paraId="6886A245">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0B912AB1">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31C768E7">
      <w:pPr>
        <w:keepNext w:val="0"/>
        <w:keepLines w:val="0"/>
        <w:pageBreakBefore w:val="0"/>
        <w:widowControl w:val="0"/>
        <w:kinsoku/>
        <w:wordWrap/>
        <w:overflowPunct/>
        <w:topLinePunct w:val="0"/>
        <w:autoSpaceDE/>
        <w:autoSpaceDN/>
        <w:bidi w:val="0"/>
        <w:adjustRightInd/>
        <w:snapToGrid/>
        <w:ind w:firstLine="422"/>
        <w:textAlignment w:val="auto"/>
        <w:outlineLvl w:val="9"/>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33F30436">
      <w:pPr>
        <w:keepNext w:val="0"/>
        <w:keepLines w:val="0"/>
        <w:pageBreakBefore w:val="0"/>
        <w:widowControl w:val="0"/>
        <w:kinsoku/>
        <w:wordWrap/>
        <w:overflowPunct/>
        <w:topLinePunct w:val="0"/>
        <w:autoSpaceDE/>
        <w:autoSpaceDN/>
        <w:bidi w:val="0"/>
        <w:adjustRightInd/>
        <w:snapToGrid/>
        <w:ind w:firstLine="422"/>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开评标场地预约审核通过</w:t>
      </w:r>
      <w:r>
        <w:rPr>
          <w:rFonts w:hint="eastAsia" w:ascii="宋体" w:hAnsi="宋体" w:eastAsia="宋体" w:cs="宋体"/>
          <w:caps w:val="0"/>
          <w:smallCaps w:val="0"/>
          <w:color w:val="000000" w:themeColor="text1"/>
          <w14:textFill>
            <w14:solidFill>
              <w14:schemeClr w14:val="tx1"/>
            </w14:solidFill>
          </w14:textFill>
        </w:rPr>
        <w:t>。</w:t>
      </w:r>
    </w:p>
    <w:p w14:paraId="5D87BDAA">
      <w:pPr>
        <w:keepNext w:val="0"/>
        <w:keepLines w:val="0"/>
        <w:pageBreakBefore w:val="0"/>
        <w:widowControl w:val="0"/>
        <w:kinsoku/>
        <w:wordWrap/>
        <w:overflowPunct/>
        <w:topLinePunct w:val="0"/>
        <w:autoSpaceDE/>
        <w:autoSpaceDN/>
        <w:bidi w:val="0"/>
        <w:adjustRightInd/>
        <w:snapToGrid/>
        <w:ind w:firstLine="422"/>
        <w:textAlignment w:val="auto"/>
        <w:outlineLvl w:val="9"/>
        <w:rPr>
          <w:rFonts w:hint="eastAsia" w:ascii="宋体" w:hAnsi="宋体" w:eastAsia="宋体" w:cs="宋体"/>
          <w:caps w:val="0"/>
          <w:smallCaps w:val="0"/>
        </w:rPr>
      </w:pPr>
      <w:r>
        <w:rPr>
          <w:rFonts w:hint="eastAsia" w:ascii="宋体" w:hAnsi="宋体" w:eastAsia="宋体" w:cs="宋体"/>
          <w:b/>
          <w:caps w:val="0"/>
          <w:smallCaps w:val="0"/>
          <w:color w:val="000000" w:themeColor="text1"/>
          <w14:textFill>
            <w14:solidFill>
              <w14:schemeClr w14:val="tx1"/>
            </w14:solidFill>
          </w14:textFill>
        </w:rPr>
        <w:t>操作步骤：</w:t>
      </w:r>
    </w:p>
    <w:p w14:paraId="1A9C0579">
      <w:pPr>
        <w:numPr>
          <w:ilvl w:val="0"/>
          <w:numId w:val="94"/>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 “</w:t>
      </w:r>
      <w:r>
        <w:rPr>
          <w:rFonts w:hint="eastAsia" w:ascii="宋体" w:hAnsi="宋体" w:cs="宋体"/>
          <w:caps w:val="0"/>
          <w:smallCaps w:val="0"/>
          <w:color w:val="000000" w:themeColor="text1"/>
          <w:lang w:val="en-US" w:eastAsia="zh-CN"/>
          <w14:textFill>
            <w14:solidFill>
              <w14:schemeClr w14:val="tx1"/>
            </w14:solidFill>
          </w14:textFill>
        </w:rPr>
        <w:t>询比采购</w:t>
      </w:r>
      <w:r>
        <w:rPr>
          <w:rFonts w:hint="eastAsia" w:ascii="宋体" w:hAnsi="宋体" w:eastAsia="宋体" w:cs="宋体"/>
          <w:caps w:val="0"/>
          <w:smallCaps w:val="0"/>
          <w:color w:val="000000" w:themeColor="text1"/>
          <w:lang w:val="en-US"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场地</w:t>
      </w:r>
      <w:r>
        <w:rPr>
          <w:rFonts w:hint="eastAsia" w:ascii="宋体" w:hAnsi="宋体" w:eastAsia="宋体" w:cs="宋体"/>
          <w:caps w:val="0"/>
          <w:smallCaps w:val="0"/>
          <w:color w:val="000000" w:themeColor="text1"/>
          <w:lang w:val="en-US" w:eastAsia="zh-CN"/>
          <w14:textFill>
            <w14:solidFill>
              <w14:schemeClr w14:val="tx1"/>
            </w14:solidFill>
          </w14:textFill>
        </w:rPr>
        <w:t>变更</w:t>
      </w:r>
      <w:r>
        <w:rPr>
          <w:rFonts w:hint="eastAsia" w:ascii="宋体" w:hAnsi="宋体" w:eastAsia="宋体" w:cs="宋体"/>
          <w:caps w:val="0"/>
          <w:smallCaps w:val="0"/>
          <w:color w:val="000000" w:themeColor="text1"/>
          <w14:textFill>
            <w14:solidFill>
              <w14:schemeClr w14:val="tx1"/>
            </w14:solidFill>
          </w14:textFill>
        </w:rPr>
        <w:t>”菜单，进入场地</w:t>
      </w:r>
      <w:r>
        <w:rPr>
          <w:rFonts w:hint="eastAsia" w:ascii="宋体" w:hAnsi="宋体" w:eastAsia="宋体" w:cs="宋体"/>
          <w:caps w:val="0"/>
          <w:smallCaps w:val="0"/>
          <w:color w:val="000000" w:themeColor="text1"/>
          <w:lang w:val="en-US" w:eastAsia="zh-CN"/>
          <w14:textFill>
            <w14:solidFill>
              <w14:schemeClr w14:val="tx1"/>
            </w14:solidFill>
          </w14:textFill>
        </w:rPr>
        <w:t>变更列表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0EA5AC07">
      <w:pPr>
        <w:pStyle w:val="33"/>
        <w:jc w:val="center"/>
        <w:rPr>
          <w:rFonts w:hint="eastAsia" w:ascii="宋体" w:hAnsi="宋体" w:eastAsia="宋体" w:cs="宋体"/>
          <w:b/>
          <w:bCs/>
          <w:caps w:val="0"/>
          <w:smallCaps w:val="0"/>
        </w:rPr>
      </w:pPr>
      <w:r>
        <w:drawing>
          <wp:inline distT="0" distB="0" distL="114300" distR="114300">
            <wp:extent cx="4999355" cy="2279650"/>
            <wp:effectExtent l="0" t="0" r="10795" b="6350"/>
            <wp:docPr id="117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 name="图片 19"/>
                    <pic:cNvPicPr>
                      <a:picLocks noChangeAspect="1"/>
                    </pic:cNvPicPr>
                  </pic:nvPicPr>
                  <pic:blipFill>
                    <a:blip r:embed="rId555"/>
                    <a:stretch>
                      <a:fillRect/>
                    </a:stretch>
                  </pic:blipFill>
                  <pic:spPr>
                    <a:xfrm>
                      <a:off x="0" y="0"/>
                      <a:ext cx="4999355" cy="2279650"/>
                    </a:xfrm>
                    <a:prstGeom prst="rect">
                      <a:avLst/>
                    </a:prstGeom>
                    <a:noFill/>
                    <a:ln>
                      <a:noFill/>
                    </a:ln>
                  </pic:spPr>
                </pic:pic>
              </a:graphicData>
            </a:graphic>
          </wp:inline>
        </w:drawing>
      </w:r>
    </w:p>
    <w:p w14:paraId="4C58D4B7">
      <w:pPr>
        <w:numPr>
          <w:ilvl w:val="0"/>
          <w:numId w:val="94"/>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场地变更列表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点击“新增开评标场地变更”按钮，进入挑选标段包列表页面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55106AC6">
      <w:pPr>
        <w:pStyle w:val="33"/>
        <w:jc w:val="center"/>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69230" cy="2325370"/>
            <wp:effectExtent l="0" t="0" r="3810" b="6350"/>
            <wp:docPr id="2462"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2" name="图片 96"/>
                    <pic:cNvPicPr>
                      <a:picLocks noChangeAspect="1"/>
                    </pic:cNvPicPr>
                  </pic:nvPicPr>
                  <pic:blipFill>
                    <a:blip r:embed="rId199"/>
                    <a:stretch>
                      <a:fillRect/>
                    </a:stretch>
                  </pic:blipFill>
                  <pic:spPr>
                    <a:xfrm>
                      <a:off x="0" y="0"/>
                      <a:ext cx="5269230" cy="2325370"/>
                    </a:xfrm>
                    <a:prstGeom prst="rect">
                      <a:avLst/>
                    </a:prstGeom>
                    <a:noFill/>
                    <a:ln>
                      <a:noFill/>
                    </a:ln>
                  </pic:spPr>
                </pic:pic>
              </a:graphicData>
            </a:graphic>
          </wp:inline>
        </w:drawing>
      </w:r>
    </w:p>
    <w:p w14:paraId="343277F2">
      <w:pPr>
        <w:numPr>
          <w:ilvl w:val="0"/>
          <w:numId w:val="94"/>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挑选标段包列表页面，勾选标段并点击“确认选择”按钮，进入新增开评标场地变更</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1510D032">
      <w:pPr>
        <w:pStyle w:val="33"/>
        <w:jc w:val="center"/>
        <w:rPr>
          <w:rFonts w:hint="eastAsia" w:ascii="宋体" w:hAnsi="宋体" w:eastAsia="宋体" w:cs="宋体"/>
          <w:caps w:val="0"/>
          <w:smallCaps w:val="0"/>
          <w:lang w:val="en-US" w:eastAsia="zh-CN"/>
        </w:rPr>
      </w:pPr>
      <w:r>
        <w:rPr>
          <w:rFonts w:hint="eastAsia" w:ascii="宋体" w:hAnsi="宋体" w:eastAsia="宋体" w:cs="宋体"/>
          <w:caps w:val="0"/>
          <w:smallCaps w:val="0"/>
        </w:rPr>
        <w:drawing>
          <wp:inline distT="0" distB="0" distL="114300" distR="114300">
            <wp:extent cx="5057775" cy="2237105"/>
            <wp:effectExtent l="0" t="0" r="1905" b="3175"/>
            <wp:docPr id="2463"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3" name="图片 97"/>
                    <pic:cNvPicPr>
                      <a:picLocks noChangeAspect="1"/>
                    </pic:cNvPicPr>
                  </pic:nvPicPr>
                  <pic:blipFill>
                    <a:blip r:embed="rId200"/>
                    <a:stretch>
                      <a:fillRect/>
                    </a:stretch>
                  </pic:blipFill>
                  <pic:spPr>
                    <a:xfrm>
                      <a:off x="0" y="0"/>
                      <a:ext cx="5057775" cy="2237105"/>
                    </a:xfrm>
                    <a:prstGeom prst="rect">
                      <a:avLst/>
                    </a:prstGeom>
                    <a:noFill/>
                    <a:ln>
                      <a:noFill/>
                    </a:ln>
                  </pic:spPr>
                </pic:pic>
              </a:graphicData>
            </a:graphic>
          </wp:inline>
        </w:drawing>
      </w:r>
    </w:p>
    <w:p w14:paraId="6A38A4A0">
      <w:pPr>
        <w:numPr>
          <w:ilvl w:val="0"/>
          <w:numId w:val="94"/>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进入开评标场地</w:t>
      </w:r>
      <w:r>
        <w:rPr>
          <w:rFonts w:hint="eastAsia" w:ascii="宋体" w:hAnsi="宋体" w:eastAsia="宋体" w:cs="宋体"/>
          <w:caps w:val="0"/>
          <w:smallCaps w:val="0"/>
          <w:color w:val="000000" w:themeColor="text1"/>
          <w:lang w:val="en-US" w:eastAsia="zh-CN"/>
          <w14:textFill>
            <w14:solidFill>
              <w14:schemeClr w14:val="tx1"/>
            </w14:solidFill>
          </w14:textFill>
        </w:rPr>
        <w:t>变更</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填写变更原因，重新选择开标时间、开标场地和评标时间、评标场地</w:t>
      </w:r>
      <w:r>
        <w:rPr>
          <w:rFonts w:hint="eastAsia" w:ascii="宋体" w:hAnsi="宋体" w:eastAsia="宋体" w:cs="宋体"/>
          <w:caps w:val="0"/>
          <w:smallCaps w:val="0"/>
          <w:color w:val="000000" w:themeColor="text1"/>
          <w14:textFill>
            <w14:solidFill>
              <w14:schemeClr w14:val="tx1"/>
            </w14:solidFill>
          </w14:textFill>
        </w:rPr>
        <w:t>。如下图：</w:t>
      </w:r>
      <w:r>
        <w:rPr>
          <w:rFonts w:hint="eastAsia" w:ascii="宋体" w:hAnsi="宋体" w:eastAsia="宋体" w:cs="宋体"/>
        </w:rPr>
        <w:drawing>
          <wp:inline distT="0" distB="0" distL="114300" distR="114300">
            <wp:extent cx="5023485" cy="2521585"/>
            <wp:effectExtent l="0" t="0" r="5715" b="8255"/>
            <wp:docPr id="246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4" name="图片 19"/>
                    <pic:cNvPicPr>
                      <a:picLocks noChangeAspect="1"/>
                    </pic:cNvPicPr>
                  </pic:nvPicPr>
                  <pic:blipFill>
                    <a:blip r:embed="rId201"/>
                    <a:srcRect l="678"/>
                    <a:stretch>
                      <a:fillRect/>
                    </a:stretch>
                  </pic:blipFill>
                  <pic:spPr>
                    <a:xfrm>
                      <a:off x="0" y="0"/>
                      <a:ext cx="5023485" cy="2521585"/>
                    </a:xfrm>
                    <a:prstGeom prst="rect">
                      <a:avLst/>
                    </a:prstGeom>
                    <a:noFill/>
                    <a:ln>
                      <a:noFill/>
                    </a:ln>
                  </pic:spPr>
                </pic:pic>
              </a:graphicData>
            </a:graphic>
          </wp:inline>
        </w:drawing>
      </w:r>
    </w:p>
    <w:p w14:paraId="43641DCA">
      <w:pPr>
        <w:pStyle w:val="33"/>
        <w:jc w:val="center"/>
        <w:rPr>
          <w:rFonts w:hint="eastAsia" w:ascii="宋体" w:hAnsi="宋体" w:eastAsia="宋体" w:cs="宋体"/>
          <w:caps w:val="0"/>
          <w:smallCaps w:val="0"/>
          <w:color w:val="000000" w:themeColor="text1"/>
          <w:sz w:val="24"/>
          <w14:textFill>
            <w14:solidFill>
              <w14:schemeClr w14:val="tx1"/>
            </w14:solidFill>
          </w14:textFill>
        </w:rPr>
      </w:pPr>
      <w:r>
        <w:rPr>
          <w:rFonts w:hint="eastAsia" w:ascii="宋体" w:hAnsi="宋体" w:eastAsia="宋体" w:cs="宋体"/>
        </w:rPr>
        <w:drawing>
          <wp:inline distT="0" distB="0" distL="114300" distR="114300">
            <wp:extent cx="5057775" cy="1235075"/>
            <wp:effectExtent l="0" t="0" r="1905" b="14605"/>
            <wp:docPr id="246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5" name="图片 20"/>
                    <pic:cNvPicPr>
                      <a:picLocks noChangeAspect="1"/>
                    </pic:cNvPicPr>
                  </pic:nvPicPr>
                  <pic:blipFill>
                    <a:blip r:embed="rId202"/>
                    <a:stretch>
                      <a:fillRect/>
                    </a:stretch>
                  </pic:blipFill>
                  <pic:spPr>
                    <a:xfrm>
                      <a:off x="0" y="0"/>
                      <a:ext cx="5057775" cy="1235075"/>
                    </a:xfrm>
                    <a:prstGeom prst="rect">
                      <a:avLst/>
                    </a:prstGeom>
                    <a:noFill/>
                    <a:ln>
                      <a:noFill/>
                    </a:ln>
                  </pic:spPr>
                </pic:pic>
              </a:graphicData>
            </a:graphic>
          </wp:inline>
        </w:drawing>
      </w:r>
    </w:p>
    <w:p w14:paraId="4C8847B8">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42D458F8">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①开标时间只能往后变更，不能往前变更。</w:t>
      </w:r>
    </w:p>
    <w:p w14:paraId="60AD245F">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②评标时间不能早于开标时间，可以同时选择多个评标室。</w:t>
      </w:r>
    </w:p>
    <w:p w14:paraId="2D53C225">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③选择的“开标室”</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评标室</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在同时间段内不能与其他标段（包）重复。</w:t>
      </w:r>
    </w:p>
    <w:p w14:paraId="23A71D49">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④勾选“是否使用外部场地”后，可以填写外部场地信息。</w:t>
      </w:r>
    </w:p>
    <w:p w14:paraId="533D8C60">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⑤“评标室”勾选“自定义”，可以填写外部场地信息。</w:t>
      </w:r>
    </w:p>
    <w:p w14:paraId="38C0F95D">
      <w:pPr>
        <w:numPr>
          <w:ilvl w:val="0"/>
          <w:numId w:val="94"/>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选择完时间和场地，</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弹出意见框中输入意见，点击“确认提交”按钮后，场地变更成功</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398D12D5">
      <w:pPr>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66670"/>
            <wp:effectExtent l="0" t="0" r="1905" b="8890"/>
            <wp:docPr id="246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6" name="图片 22"/>
                    <pic:cNvPicPr>
                      <a:picLocks noChangeAspect="1"/>
                    </pic:cNvPicPr>
                  </pic:nvPicPr>
                  <pic:blipFill>
                    <a:blip r:embed="rId203"/>
                    <a:stretch>
                      <a:fillRect/>
                    </a:stretch>
                  </pic:blipFill>
                  <pic:spPr>
                    <a:xfrm>
                      <a:off x="0" y="0"/>
                      <a:ext cx="5057775" cy="2566670"/>
                    </a:xfrm>
                    <a:prstGeom prst="rect">
                      <a:avLst/>
                    </a:prstGeom>
                    <a:noFill/>
                    <a:ln>
                      <a:noFill/>
                    </a:ln>
                  </pic:spPr>
                </pic:pic>
              </a:graphicData>
            </a:graphic>
          </wp:inline>
        </w:drawing>
      </w:r>
    </w:p>
    <w:p w14:paraId="24C7C3B0">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注：点击“提交信息”按钮之前，如果点击“修改保存”按钮，信息保存成功，且可以对页面信息继续进行修改。</w:t>
      </w:r>
    </w:p>
    <w:p w14:paraId="6748F479">
      <w:pPr>
        <w:rPr>
          <w:rFonts w:hint="eastAsia"/>
          <w:lang w:val="en-US" w:eastAsia="zh-CN"/>
        </w:rPr>
      </w:pPr>
    </w:p>
    <w:p w14:paraId="4C4B5920">
      <w:pPr>
        <w:pStyle w:val="4"/>
        <w:bidi w:val="0"/>
        <w:rPr>
          <w:rFonts w:hint="eastAsia" w:ascii="宋体" w:hAnsi="宋体" w:eastAsia="宋体" w:cs="宋体"/>
          <w:b/>
          <w:bCs/>
          <w:caps w:val="0"/>
          <w:smallCaps w:val="0"/>
          <w:color w:val="000000" w:themeColor="text1"/>
          <w:kern w:val="2"/>
          <w:sz w:val="28"/>
          <w:szCs w:val="18"/>
          <w:lang w:val="en-US" w:eastAsia="zh-CN" w:bidi="ar-SA"/>
          <w14:textFill>
            <w14:solidFill>
              <w14:schemeClr w14:val="tx1"/>
            </w14:solidFill>
          </w14:textFill>
        </w:rPr>
      </w:pPr>
      <w:bookmarkStart w:id="389" w:name="_Toc21869"/>
      <w:bookmarkStart w:id="390" w:name="_Toc5052"/>
      <w:r>
        <w:rPr>
          <w:rFonts w:hint="eastAsia" w:ascii="宋体" w:hAnsi="宋体" w:cs="宋体"/>
          <w:b/>
          <w:bCs/>
          <w:caps w:val="0"/>
          <w:smallCaps w:val="0"/>
          <w:color w:val="000000" w:themeColor="text1"/>
          <w:kern w:val="2"/>
          <w:sz w:val="28"/>
          <w:szCs w:val="18"/>
          <w:lang w:val="en-US" w:eastAsia="zh-CN" w:bidi="ar-SA"/>
          <w14:textFill>
            <w14:solidFill>
              <w14:schemeClr w14:val="tx1"/>
            </w14:solidFill>
          </w14:textFill>
        </w:rPr>
        <w:t>场地取消</w:t>
      </w:r>
      <w:bookmarkEnd w:id="389"/>
      <w:bookmarkEnd w:id="390"/>
    </w:p>
    <w:p w14:paraId="36B3546F">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70D2EB95">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功能类似于资审场地取消。</w:t>
      </w:r>
    </w:p>
    <w:p w14:paraId="598F08E5">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采购代理或采购人登录系统，选择标段（包），录入取消原因保存，点击提交审核，经由主管单位领导审核，审核通过后开评标场地取消成功并成功释放场地。</w:t>
      </w:r>
    </w:p>
    <w:p w14:paraId="5448F958">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7D231665">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采购人、采购代理</w:t>
      </w:r>
    </w:p>
    <w:p w14:paraId="0D9BBCBA">
      <w:pPr>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前置条件：</w:t>
      </w:r>
    </w:p>
    <w:p w14:paraId="60986D7C">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场地预约审核通过。</w:t>
      </w:r>
    </w:p>
    <w:p w14:paraId="6FE7E9EF">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36718177">
      <w:pPr>
        <w:numPr>
          <w:ilvl w:val="0"/>
          <w:numId w:val="95"/>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cs="宋体"/>
          <w:caps w:val="0"/>
          <w:smallCaps w:val="0"/>
          <w:color w:val="000000" w:themeColor="text1"/>
          <w:lang w:val="en-US" w:eastAsia="zh-CN"/>
          <w14:textFill>
            <w14:solidFill>
              <w14:schemeClr w14:val="tx1"/>
            </w14:solidFill>
          </w14:textFill>
        </w:rPr>
        <w:t>询比采购</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场地</w:t>
      </w:r>
      <w:r>
        <w:rPr>
          <w:rFonts w:hint="eastAsia" w:ascii="宋体" w:hAnsi="宋体" w:eastAsia="宋体" w:cs="宋体"/>
          <w:caps w:val="0"/>
          <w:smallCaps w:val="0"/>
          <w:color w:val="000000" w:themeColor="text1"/>
          <w:lang w:val="en-US" w:eastAsia="zh-CN"/>
          <w14:textFill>
            <w14:solidFill>
              <w14:schemeClr w14:val="tx1"/>
            </w14:solidFill>
          </w14:textFill>
        </w:rPr>
        <w:t>取消</w:t>
      </w:r>
      <w:r>
        <w:rPr>
          <w:rFonts w:hint="eastAsia" w:ascii="宋体" w:hAnsi="宋体" w:eastAsia="宋体" w:cs="宋体"/>
          <w:caps w:val="0"/>
          <w:smallCaps w:val="0"/>
          <w:color w:val="000000" w:themeColor="text1"/>
          <w14:textFill>
            <w14:solidFill>
              <w14:schemeClr w14:val="tx1"/>
            </w14:solidFill>
          </w14:textFill>
        </w:rPr>
        <w:t>”菜单，进入场地</w:t>
      </w:r>
      <w:r>
        <w:rPr>
          <w:rFonts w:hint="eastAsia" w:ascii="宋体" w:hAnsi="宋体" w:eastAsia="宋体" w:cs="宋体"/>
          <w:caps w:val="0"/>
          <w:smallCaps w:val="0"/>
          <w:color w:val="000000" w:themeColor="text1"/>
          <w:lang w:val="en-US" w:eastAsia="zh-CN"/>
          <w14:textFill>
            <w14:solidFill>
              <w14:schemeClr w14:val="tx1"/>
            </w14:solidFill>
          </w14:textFill>
        </w:rPr>
        <w:t>取消列表</w:t>
      </w:r>
      <w:r>
        <w:rPr>
          <w:rFonts w:hint="eastAsia" w:ascii="宋体" w:hAnsi="宋体" w:eastAsia="宋体" w:cs="宋体"/>
          <w:caps w:val="0"/>
          <w:smallCaps w:val="0"/>
          <w:color w:val="000000" w:themeColor="text1"/>
          <w14:textFill>
            <w14:solidFill>
              <w14:schemeClr w14:val="tx1"/>
            </w14:solidFill>
          </w14:textFill>
        </w:rPr>
        <w:t>页面。如</w:t>
      </w:r>
      <w:r>
        <w:rPr>
          <w:rFonts w:hint="eastAsia" w:ascii="宋体" w:hAnsi="宋体" w:eastAsia="宋体" w:cs="宋体"/>
          <w:caps w:val="0"/>
          <w:smallCaps w:val="0"/>
          <w:color w:val="000000" w:themeColor="text1"/>
          <w:lang w:val="en-US" w:eastAsia="zh-CN"/>
          <w14:textFill>
            <w14:solidFill>
              <w14:schemeClr w14:val="tx1"/>
            </w14:solidFill>
          </w14:textFill>
        </w:rPr>
        <w:t>图：</w:t>
      </w:r>
    </w:p>
    <w:p w14:paraId="59DF2CD5">
      <w:pPr>
        <w:numPr>
          <w:ilvl w:val="0"/>
          <w:numId w:val="0"/>
        </w:numPr>
        <w:jc w:val="center"/>
        <w:rPr>
          <w:rFonts w:hint="eastAsia" w:ascii="宋体" w:hAnsi="宋体" w:eastAsia="宋体" w:cs="宋体"/>
          <w:caps w:val="0"/>
          <w:smallCaps w:val="0"/>
        </w:rPr>
      </w:pPr>
      <w:r>
        <w:drawing>
          <wp:inline distT="0" distB="0" distL="114300" distR="114300">
            <wp:extent cx="5117465" cy="2341880"/>
            <wp:effectExtent l="0" t="0" r="6985" b="1270"/>
            <wp:docPr id="118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 name="图片 20"/>
                    <pic:cNvPicPr>
                      <a:picLocks noChangeAspect="1"/>
                    </pic:cNvPicPr>
                  </pic:nvPicPr>
                  <pic:blipFill>
                    <a:blip r:embed="rId556"/>
                    <a:stretch>
                      <a:fillRect/>
                    </a:stretch>
                  </pic:blipFill>
                  <pic:spPr>
                    <a:xfrm>
                      <a:off x="0" y="0"/>
                      <a:ext cx="5117465" cy="2341880"/>
                    </a:xfrm>
                    <a:prstGeom prst="rect">
                      <a:avLst/>
                    </a:prstGeom>
                    <a:noFill/>
                    <a:ln>
                      <a:noFill/>
                    </a:ln>
                  </pic:spPr>
                </pic:pic>
              </a:graphicData>
            </a:graphic>
          </wp:inline>
        </w:drawing>
      </w:r>
    </w:p>
    <w:p w14:paraId="1E034E39">
      <w:pPr>
        <w:numPr>
          <w:ilvl w:val="0"/>
          <w:numId w:val="95"/>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场地</w:t>
      </w:r>
      <w:r>
        <w:rPr>
          <w:rFonts w:hint="eastAsia" w:ascii="宋体" w:hAnsi="宋体" w:eastAsia="宋体" w:cs="宋体"/>
          <w:caps w:val="0"/>
          <w:smallCaps w:val="0"/>
          <w:color w:val="000000" w:themeColor="text1"/>
          <w:lang w:val="en-US" w:eastAsia="zh-CN"/>
          <w14:textFill>
            <w14:solidFill>
              <w14:schemeClr w14:val="tx1"/>
            </w14:solidFill>
          </w14:textFill>
        </w:rPr>
        <w:t>取消列表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点击“新增开评标场地预约取消”按钮，进入挑选标段包列表页面</w:t>
      </w:r>
      <w:r>
        <w:rPr>
          <w:rFonts w:hint="eastAsia" w:ascii="宋体" w:hAnsi="宋体" w:eastAsia="宋体" w:cs="宋体"/>
          <w:caps w:val="0"/>
          <w:smallCaps w:val="0"/>
          <w:color w:val="000000" w:themeColor="text1"/>
          <w14:textFill>
            <w14:solidFill>
              <w14:schemeClr w14:val="tx1"/>
            </w14:solidFill>
          </w14:textFill>
        </w:rPr>
        <w:t>。如下图：</w:t>
      </w:r>
    </w:p>
    <w:p w14:paraId="2C85272B">
      <w:pPr>
        <w:ind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58415"/>
            <wp:effectExtent l="0" t="0" r="1905" b="1905"/>
            <wp:docPr id="246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8" name="图片 26"/>
                    <pic:cNvPicPr>
                      <a:picLocks noChangeAspect="1"/>
                    </pic:cNvPicPr>
                  </pic:nvPicPr>
                  <pic:blipFill>
                    <a:blip r:embed="rId205"/>
                    <a:stretch>
                      <a:fillRect/>
                    </a:stretch>
                  </pic:blipFill>
                  <pic:spPr>
                    <a:xfrm>
                      <a:off x="0" y="0"/>
                      <a:ext cx="5057775" cy="2558415"/>
                    </a:xfrm>
                    <a:prstGeom prst="rect">
                      <a:avLst/>
                    </a:prstGeom>
                    <a:noFill/>
                    <a:ln>
                      <a:noFill/>
                    </a:ln>
                  </pic:spPr>
                </pic:pic>
              </a:graphicData>
            </a:graphic>
          </wp:inline>
        </w:drawing>
      </w:r>
    </w:p>
    <w:p w14:paraId="6636178D">
      <w:pPr>
        <w:numPr>
          <w:ilvl w:val="0"/>
          <w:numId w:val="95"/>
        </w:numPr>
        <w:jc w:val="left"/>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挑选标段包列表页面，勾选标段并点击“确认选择”按钮，进入新增资格预审场地取消页面</w:t>
      </w:r>
      <w:r>
        <w:rPr>
          <w:rFonts w:hint="eastAsia" w:ascii="宋体" w:hAnsi="宋体" w:eastAsia="宋体" w:cs="宋体"/>
          <w:caps w:val="0"/>
          <w:smallCaps w:val="0"/>
          <w:color w:val="000000" w:themeColor="text1"/>
          <w14:textFill>
            <w14:solidFill>
              <w14:schemeClr w14:val="tx1"/>
            </w14:solidFill>
          </w14:textFill>
        </w:rPr>
        <w:t>。如下图：</w:t>
      </w:r>
    </w:p>
    <w:p w14:paraId="70395437">
      <w:pPr>
        <w:ind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19350"/>
            <wp:effectExtent l="0" t="0" r="1905" b="3810"/>
            <wp:docPr id="246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9" name="图片 27"/>
                    <pic:cNvPicPr>
                      <a:picLocks noChangeAspect="1"/>
                    </pic:cNvPicPr>
                  </pic:nvPicPr>
                  <pic:blipFill>
                    <a:blip r:embed="rId206"/>
                    <a:stretch>
                      <a:fillRect/>
                    </a:stretch>
                  </pic:blipFill>
                  <pic:spPr>
                    <a:xfrm>
                      <a:off x="0" y="0"/>
                      <a:ext cx="5057775" cy="2419350"/>
                    </a:xfrm>
                    <a:prstGeom prst="rect">
                      <a:avLst/>
                    </a:prstGeom>
                    <a:noFill/>
                    <a:ln>
                      <a:noFill/>
                    </a:ln>
                  </pic:spPr>
                </pic:pic>
              </a:graphicData>
            </a:graphic>
          </wp:inline>
        </w:drawing>
      </w:r>
    </w:p>
    <w:p w14:paraId="48D68DAB">
      <w:pPr>
        <w:numPr>
          <w:ilvl w:val="0"/>
          <w:numId w:val="95"/>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输入取消场地原因。</w:t>
      </w:r>
      <w:r>
        <w:rPr>
          <w:rFonts w:hint="eastAsia" w:ascii="宋体" w:hAnsi="宋体" w:eastAsia="宋体" w:cs="宋体"/>
          <w:caps w:val="0"/>
          <w:smallCaps w:val="0"/>
          <w:color w:val="000000" w:themeColor="text1"/>
          <w14:textFill>
            <w14:solidFill>
              <w14:schemeClr w14:val="tx1"/>
            </w14:solidFill>
          </w14:textFill>
        </w:rPr>
        <w:t>如下图：</w:t>
      </w:r>
    </w:p>
    <w:p w14:paraId="5605B81A">
      <w:pPr>
        <w:ind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859790"/>
            <wp:effectExtent l="0" t="0" r="1905" b="8890"/>
            <wp:docPr id="247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0" name="图片 28"/>
                    <pic:cNvPicPr>
                      <a:picLocks noChangeAspect="1"/>
                    </pic:cNvPicPr>
                  </pic:nvPicPr>
                  <pic:blipFill>
                    <a:blip r:embed="rId207"/>
                    <a:stretch>
                      <a:fillRect/>
                    </a:stretch>
                  </pic:blipFill>
                  <pic:spPr>
                    <a:xfrm>
                      <a:off x="0" y="0"/>
                      <a:ext cx="5057775" cy="859790"/>
                    </a:xfrm>
                    <a:prstGeom prst="rect">
                      <a:avLst/>
                    </a:prstGeom>
                    <a:noFill/>
                    <a:ln>
                      <a:noFill/>
                    </a:ln>
                  </pic:spPr>
                </pic:pic>
              </a:graphicData>
            </a:graphic>
          </wp:inline>
        </w:drawing>
      </w:r>
    </w:p>
    <w:p w14:paraId="7EE14CB9">
      <w:pPr>
        <w:numPr>
          <w:ilvl w:val="0"/>
          <w:numId w:val="95"/>
        </w:numPr>
        <w:jc w:val="left"/>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输入完成后，</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w:t>
      </w:r>
      <w:r>
        <w:rPr>
          <w:rFonts w:hint="eastAsia" w:ascii="宋体" w:hAnsi="宋体" w:eastAsia="宋体" w:cs="宋体"/>
          <w:caps w:val="0"/>
          <w:smallCaps w:val="0"/>
          <w:lang w:val="en-US" w:eastAsia="zh-CN"/>
        </w:rPr>
        <w:t>提交至中心审核，待中心管理员审核通过</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审核通过后，当前资审场地信息被取消，可以重新对当前标段进行预约资审场地。</w:t>
      </w:r>
      <w:r>
        <w:rPr>
          <w:rFonts w:hint="eastAsia" w:ascii="宋体" w:hAnsi="宋体" w:eastAsia="宋体" w:cs="宋体"/>
          <w:caps w:val="0"/>
          <w:smallCaps w:val="0"/>
          <w:color w:val="000000" w:themeColor="text1"/>
          <w:lang w:val="en-US" w:eastAsia="zh-CN"/>
          <w14:textFill>
            <w14:solidFill>
              <w14:schemeClr w14:val="tx1"/>
            </w14:solidFill>
          </w14:textFill>
        </w:rPr>
        <w:t>如下图：</w:t>
      </w:r>
    </w:p>
    <w:p w14:paraId="6E798806">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92680"/>
            <wp:effectExtent l="0" t="0" r="1905" b="0"/>
            <wp:docPr id="24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1" name="图片 29"/>
                    <pic:cNvPicPr>
                      <a:picLocks noChangeAspect="1"/>
                    </pic:cNvPicPr>
                  </pic:nvPicPr>
                  <pic:blipFill>
                    <a:blip r:embed="rId208"/>
                    <a:stretch>
                      <a:fillRect/>
                    </a:stretch>
                  </pic:blipFill>
                  <pic:spPr>
                    <a:xfrm>
                      <a:off x="0" y="0"/>
                      <a:ext cx="5057775" cy="2392680"/>
                    </a:xfrm>
                    <a:prstGeom prst="rect">
                      <a:avLst/>
                    </a:prstGeom>
                    <a:noFill/>
                    <a:ln>
                      <a:noFill/>
                    </a:ln>
                  </pic:spPr>
                </pic:pic>
              </a:graphicData>
            </a:graphic>
          </wp:inline>
        </w:drawing>
      </w:r>
    </w:p>
    <w:p w14:paraId="7CA32D3A">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注：点击“提交信息”按钮之前，如果点击“修改保存”按钮，信息保存成功，且可以对页面信息继续进行修改。</w:t>
      </w:r>
    </w:p>
    <w:p w14:paraId="370182ED">
      <w:pPr>
        <w:pStyle w:val="4"/>
        <w:bidi w:val="0"/>
        <w:rPr>
          <w:rFonts w:hint="eastAsia" w:ascii="宋体" w:hAnsi="宋体" w:eastAsia="宋体" w:cs="宋体"/>
          <w:caps w:val="0"/>
          <w:smallCaps w:val="0"/>
        </w:rPr>
      </w:pPr>
      <w:bookmarkStart w:id="391" w:name="_Toc12024"/>
      <w:bookmarkStart w:id="392" w:name="_Toc29414"/>
      <w:r>
        <w:rPr>
          <w:rFonts w:hint="eastAsia" w:ascii="宋体" w:hAnsi="宋体" w:eastAsia="宋体" w:cs="宋体"/>
          <w:caps w:val="0"/>
          <w:smallCaps w:val="0"/>
          <w:lang w:eastAsia="zh-CN"/>
        </w:rPr>
        <w:t>采购文件澄清</w:t>
      </w:r>
      <w:bookmarkEnd w:id="386"/>
      <w:bookmarkEnd w:id="391"/>
      <w:bookmarkEnd w:id="392"/>
    </w:p>
    <w:p w14:paraId="03AADD06">
      <w:pPr>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编制</w:t>
      </w:r>
      <w:r>
        <w:rPr>
          <w:rFonts w:hint="eastAsia" w:ascii="宋体" w:hAnsi="宋体" w:eastAsia="宋体" w:cs="宋体"/>
          <w:caps w:val="0"/>
          <w:smallCaps w:val="0"/>
          <w:color w:val="000000" w:themeColor="text1"/>
          <w:lang w:val="en-US" w:eastAsia="zh-CN"/>
          <w14:textFill>
            <w14:solidFill>
              <w14:schemeClr w14:val="tx1"/>
            </w14:solidFill>
          </w14:textFill>
        </w:rPr>
        <w:t>采购文件</w:t>
      </w:r>
      <w:r>
        <w:rPr>
          <w:rFonts w:hint="eastAsia" w:ascii="宋体" w:hAnsi="宋体" w:eastAsia="宋体" w:cs="宋体"/>
          <w:caps w:val="0"/>
          <w:smallCaps w:val="0"/>
          <w:color w:val="000000" w:themeColor="text1"/>
          <w14:textFill>
            <w14:solidFill>
              <w14:schemeClr w14:val="tx1"/>
            </w14:solidFill>
          </w14:textFill>
        </w:rPr>
        <w:t>的澄清文件</w:t>
      </w:r>
      <w:r>
        <w:rPr>
          <w:rFonts w:hint="eastAsia" w:ascii="宋体" w:hAnsi="宋体" w:eastAsia="宋体" w:cs="宋体"/>
          <w:caps w:val="0"/>
          <w:smallCaps w:val="0"/>
          <w:color w:val="000000" w:themeColor="text1"/>
          <w:lang w:eastAsia="zh-CN"/>
          <w14:textFill>
            <w14:solidFill>
              <w14:schemeClr w14:val="tx1"/>
            </w14:solidFill>
          </w14:textFill>
        </w:rPr>
        <w:t>。</w:t>
      </w:r>
    </w:p>
    <w:p w14:paraId="78419A57">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操作岗位：</w:t>
      </w:r>
      <w:r>
        <w:rPr>
          <w:rFonts w:hint="eastAsia" w:ascii="宋体" w:hAnsi="宋体" w:eastAsia="宋体" w:cs="宋体"/>
          <w:caps w:val="0"/>
          <w:smallCaps w:val="0"/>
          <w:color w:val="000000" w:themeColor="text1"/>
          <w:lang w:eastAsia="zh-CN"/>
          <w14:textFill>
            <w14:solidFill>
              <w14:schemeClr w14:val="tx1"/>
            </w14:solidFill>
          </w14:textFill>
        </w:rPr>
        <w:t>采购人、采购代理</w:t>
      </w:r>
    </w:p>
    <w:p w14:paraId="42C633AB">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eastAsia="zh-CN"/>
          <w14:textFill>
            <w14:solidFill>
              <w14:schemeClr w14:val="tx1"/>
            </w14:solidFill>
          </w14:textFill>
        </w:rPr>
        <w:t>采购文件</w:t>
      </w:r>
      <w:r>
        <w:rPr>
          <w:rFonts w:hint="eastAsia" w:ascii="宋体" w:hAnsi="宋体" w:eastAsia="宋体" w:cs="宋体"/>
          <w:caps w:val="0"/>
          <w:smallCaps w:val="0"/>
          <w:color w:val="000000" w:themeColor="text1"/>
          <w14:textFill>
            <w14:solidFill>
              <w14:schemeClr w14:val="tx1"/>
            </w14:solidFill>
          </w14:textFill>
        </w:rPr>
        <w:t>审核通过。</w:t>
      </w:r>
    </w:p>
    <w:p w14:paraId="4664C4AD">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77561092">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1</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菜单中，</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cs="宋体"/>
          <w:caps w:val="0"/>
          <w:smallCaps w:val="0"/>
          <w:color w:val="000000" w:themeColor="text1"/>
          <w:lang w:val="en-US" w:eastAsia="zh-CN"/>
          <w14:textFill>
            <w14:solidFill>
              <w14:schemeClr w14:val="tx1"/>
            </w14:solidFill>
          </w14:textFill>
        </w:rPr>
        <w:t>询比采购-</w:t>
      </w:r>
      <w:r>
        <w:rPr>
          <w:rFonts w:hint="eastAsia" w:ascii="宋体" w:hAnsi="宋体" w:eastAsia="宋体" w:cs="宋体"/>
          <w:caps w:val="0"/>
          <w:smallCaps w:val="0"/>
          <w:color w:val="000000" w:themeColor="text1"/>
          <w:lang w:val="en-US" w:eastAsia="zh-CN"/>
          <w14:textFill>
            <w14:solidFill>
              <w14:schemeClr w14:val="tx1"/>
            </w14:solidFill>
          </w14:textFill>
        </w:rPr>
        <w:t>采购文件澄清</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菜单</w:t>
      </w:r>
      <w:r>
        <w:rPr>
          <w:rFonts w:hint="eastAsia" w:ascii="宋体" w:hAnsi="宋体" w:eastAsia="宋体" w:cs="宋体"/>
          <w:caps w:val="0"/>
          <w:smallCaps w:val="0"/>
          <w:color w:val="000000" w:themeColor="text1"/>
          <w14:textFill>
            <w14:solidFill>
              <w14:schemeClr w14:val="tx1"/>
            </w14:solidFill>
          </w14:textFill>
        </w:rPr>
        <w:t>，进入</w:t>
      </w:r>
      <w:r>
        <w:rPr>
          <w:rFonts w:hint="eastAsia" w:ascii="宋体" w:hAnsi="宋体" w:eastAsia="宋体" w:cs="宋体"/>
          <w:caps w:val="0"/>
          <w:smallCaps w:val="0"/>
          <w:color w:val="000000" w:themeColor="text1"/>
          <w:lang w:eastAsia="zh-CN"/>
          <w14:textFill>
            <w14:solidFill>
              <w14:schemeClr w14:val="tx1"/>
            </w14:solidFill>
          </w14:textFill>
        </w:rPr>
        <w:t>采购文件澄清</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如下图：</w:t>
      </w:r>
    </w:p>
    <w:p w14:paraId="263D28F8">
      <w:pPr>
        <w:ind w:firstLine="0" w:firstLineChars="0"/>
        <w:jc w:val="center"/>
        <w:rPr>
          <w:rFonts w:hint="eastAsia" w:ascii="宋体" w:hAnsi="宋体" w:eastAsia="宋体" w:cs="宋体"/>
          <w:caps w:val="0"/>
          <w:smallCaps w:val="0"/>
        </w:rPr>
      </w:pPr>
      <w:r>
        <w:drawing>
          <wp:inline distT="0" distB="0" distL="114300" distR="114300">
            <wp:extent cx="5136515" cy="2379980"/>
            <wp:effectExtent l="0" t="0" r="6985" b="1270"/>
            <wp:docPr id="118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 name="图片 21"/>
                    <pic:cNvPicPr>
                      <a:picLocks noChangeAspect="1"/>
                    </pic:cNvPicPr>
                  </pic:nvPicPr>
                  <pic:blipFill>
                    <a:blip r:embed="rId557"/>
                    <a:stretch>
                      <a:fillRect/>
                    </a:stretch>
                  </pic:blipFill>
                  <pic:spPr>
                    <a:xfrm>
                      <a:off x="0" y="0"/>
                      <a:ext cx="5136515" cy="2379980"/>
                    </a:xfrm>
                    <a:prstGeom prst="rect">
                      <a:avLst/>
                    </a:prstGeom>
                    <a:noFill/>
                    <a:ln>
                      <a:noFill/>
                    </a:ln>
                  </pic:spPr>
                </pic:pic>
              </a:graphicData>
            </a:graphic>
          </wp:inline>
        </w:drawing>
      </w:r>
    </w:p>
    <w:p w14:paraId="0CE36724">
      <w:pPr>
        <w:numPr>
          <w:ilvl w:val="0"/>
          <w:numId w:val="0"/>
        </w:numPr>
        <w:bidi w:val="0"/>
        <w:ind w:leftChars="200"/>
        <w:jc w:val="both"/>
        <w:rPr>
          <w:rFonts w:hint="eastAsia" w:ascii="宋体" w:hAnsi="宋体" w:eastAsia="宋体" w:cs="宋体"/>
          <w:caps w:val="0"/>
          <w:smallCaps w:val="0"/>
          <w:lang w:val="en-US" w:eastAsia="zh-CN"/>
        </w:rPr>
      </w:pPr>
      <w:r>
        <w:rPr>
          <w:rFonts w:hint="eastAsia" w:ascii="宋体" w:hAnsi="宋体" w:cs="宋体"/>
          <w:caps w:val="0"/>
          <w:smallCaps w:val="0"/>
          <w:lang w:val="en-US" w:eastAsia="zh-CN"/>
        </w:rPr>
        <w:t>2、</w:t>
      </w:r>
      <w:r>
        <w:rPr>
          <w:rFonts w:hint="eastAsia" w:ascii="宋体" w:hAnsi="宋体" w:eastAsia="宋体" w:cs="宋体"/>
          <w:caps w:val="0"/>
          <w:smallCaps w:val="0"/>
          <w:lang w:val="en-US" w:eastAsia="zh-CN"/>
        </w:rPr>
        <w:t>点击【新增采购文件澄清】按钮，进入挑选采购文件页面，挑选标段进入编辑页面，如下图：</w:t>
      </w:r>
    </w:p>
    <w:p w14:paraId="58FF59B5">
      <w:pPr>
        <w:ind w:firstLine="0" w:firstLineChars="0"/>
        <w:jc w:val="center"/>
      </w:pPr>
      <w:r>
        <w:drawing>
          <wp:inline distT="0" distB="0" distL="114300" distR="114300">
            <wp:extent cx="5057140" cy="2635250"/>
            <wp:effectExtent l="0" t="0" r="10160" b="12700"/>
            <wp:docPr id="6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图片 9"/>
                    <pic:cNvPicPr>
                      <a:picLocks noChangeAspect="1"/>
                    </pic:cNvPicPr>
                  </pic:nvPicPr>
                  <pic:blipFill>
                    <a:blip r:embed="rId461"/>
                    <a:stretch>
                      <a:fillRect/>
                    </a:stretch>
                  </pic:blipFill>
                  <pic:spPr>
                    <a:xfrm>
                      <a:off x="0" y="0"/>
                      <a:ext cx="5057140" cy="2635250"/>
                    </a:xfrm>
                    <a:prstGeom prst="rect">
                      <a:avLst/>
                    </a:prstGeom>
                    <a:noFill/>
                    <a:ln>
                      <a:noFill/>
                    </a:ln>
                  </pic:spPr>
                </pic:pic>
              </a:graphicData>
            </a:graphic>
          </wp:inline>
        </w:drawing>
      </w:r>
    </w:p>
    <w:p w14:paraId="74B75036">
      <w:pPr>
        <w:ind w:firstLine="0" w:firstLineChars="0"/>
        <w:jc w:val="center"/>
        <w:rPr>
          <w:rFonts w:hint="eastAsia"/>
        </w:rPr>
      </w:pPr>
      <w:r>
        <w:drawing>
          <wp:inline distT="0" distB="0" distL="114300" distR="114300">
            <wp:extent cx="5041900" cy="1557020"/>
            <wp:effectExtent l="0" t="0" r="6350" b="5080"/>
            <wp:docPr id="6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图片 10"/>
                    <pic:cNvPicPr>
                      <a:picLocks noChangeAspect="1"/>
                    </pic:cNvPicPr>
                  </pic:nvPicPr>
                  <pic:blipFill>
                    <a:blip r:embed="rId462"/>
                    <a:stretch>
                      <a:fillRect/>
                    </a:stretch>
                  </pic:blipFill>
                  <pic:spPr>
                    <a:xfrm>
                      <a:off x="0" y="0"/>
                      <a:ext cx="5041900" cy="1557020"/>
                    </a:xfrm>
                    <a:prstGeom prst="rect">
                      <a:avLst/>
                    </a:prstGeom>
                    <a:noFill/>
                    <a:ln>
                      <a:noFill/>
                    </a:ln>
                  </pic:spPr>
                </pic:pic>
              </a:graphicData>
            </a:graphic>
          </wp:inline>
        </w:drawing>
      </w:r>
    </w:p>
    <w:p w14:paraId="786B15C4">
      <w:pPr>
        <w:pStyle w:val="33"/>
        <w:ind w:firstLine="424" w:firstLineChars="20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2ED9F14A">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①</w:t>
      </w:r>
      <w:r>
        <w:rPr>
          <w:rFonts w:hint="eastAsia" w:ascii="宋体" w:hAnsi="宋体" w:eastAsia="宋体" w:cs="宋体"/>
          <w:caps w:val="0"/>
          <w:smallCaps w:val="0"/>
          <w:color w:val="000000" w:themeColor="text1"/>
          <w:lang w:val="en-US" w:eastAsia="zh-CN"/>
          <w14:textFill>
            <w14:solidFill>
              <w14:schemeClr w14:val="tx1"/>
            </w14:solidFill>
          </w14:textFill>
        </w:rPr>
        <w:t>是否变更响应文件递交截止时间：选择“是”，会显示“变更后的响应文件递交截止时间”字段，可设置想要变更的时间；如不需要变更，则选择“否”</w:t>
      </w:r>
      <w:r>
        <w:rPr>
          <w:rFonts w:hint="eastAsia" w:ascii="宋体" w:hAnsi="宋体" w:eastAsia="宋体" w:cs="宋体"/>
          <w:caps w:val="0"/>
          <w:smallCaps w:val="0"/>
          <w:color w:val="000000" w:themeColor="text1"/>
          <w14:textFill>
            <w14:solidFill>
              <w14:schemeClr w14:val="tx1"/>
            </w14:solidFill>
          </w14:textFill>
        </w:rPr>
        <w:t>。</w:t>
      </w:r>
    </w:p>
    <w:p w14:paraId="42D626CE">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②</w:t>
      </w:r>
      <w:r>
        <w:rPr>
          <w:rFonts w:hint="eastAsia" w:ascii="宋体" w:hAnsi="宋体" w:eastAsia="宋体" w:cs="宋体"/>
          <w:caps w:val="0"/>
          <w:smallCaps w:val="0"/>
          <w:color w:val="000000" w:themeColor="text1"/>
          <w:lang w:val="en-US" w:eastAsia="zh-CN"/>
          <w14:textFill>
            <w14:solidFill>
              <w14:schemeClr w14:val="tx1"/>
            </w14:solidFill>
          </w14:textFill>
        </w:rPr>
        <w:t>是否变更响应文件开启时间：选择“是”，会显示“变更后的响应文件开启时间”字段，可设置想要变更的时间；如不需要变更，则选择“否”</w:t>
      </w:r>
      <w:r>
        <w:rPr>
          <w:rFonts w:hint="eastAsia" w:ascii="宋体" w:hAnsi="宋体" w:eastAsia="宋体" w:cs="宋体"/>
          <w:caps w:val="0"/>
          <w:smallCaps w:val="0"/>
          <w:color w:val="000000" w:themeColor="text1"/>
          <w14:textFill>
            <w14:solidFill>
              <w14:schemeClr w14:val="tx1"/>
            </w14:solidFill>
          </w14:textFill>
        </w:rPr>
        <w:t>。</w:t>
      </w:r>
    </w:p>
    <w:p w14:paraId="05E3A14F">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③是否发布澄清公告：选择“是”，采购文件澄清页面右上角显示“编辑/预览”按钮，点击该按钮，可以修改变更公告内容；选择“否”，不显示“编辑/预览”按钮。</w:t>
      </w:r>
    </w:p>
    <w:p w14:paraId="7F14311E">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④如果编制文件走的是多标段情况，当异常终止其中一个标段，标段挑选页面是无法挑到该多标段项目。</w:t>
      </w:r>
    </w:p>
    <w:p w14:paraId="087C0940">
      <w:pPr>
        <w:rPr>
          <w:rFonts w:hint="eastAsia" w:ascii="宋体" w:hAnsi="宋体" w:eastAsia="宋体" w:cs="宋体"/>
          <w:caps w:val="0"/>
          <w:smallCaps w:val="0"/>
          <w:lang w:val="en-US" w:eastAsia="zh-CN"/>
        </w:rPr>
      </w:pPr>
      <w:r>
        <w:rPr>
          <w:rFonts w:hint="eastAsia" w:ascii="宋体" w:hAnsi="宋体" w:cs="宋体"/>
          <w:caps w:val="0"/>
          <w:smallCaps w:val="0"/>
          <w:lang w:val="en-US" w:eastAsia="zh-CN"/>
        </w:rPr>
        <w:t>3</w:t>
      </w:r>
      <w:r>
        <w:rPr>
          <w:rFonts w:hint="eastAsia" w:ascii="宋体" w:hAnsi="宋体" w:eastAsia="宋体" w:cs="宋体"/>
          <w:caps w:val="0"/>
          <w:smallCaps w:val="0"/>
          <w:lang w:val="en-US" w:eastAsia="zh-CN"/>
        </w:rPr>
        <w:t>、“</w:t>
      </w:r>
      <w:r>
        <w:rPr>
          <w:rFonts w:hint="eastAsia" w:ascii="宋体" w:hAnsi="宋体" w:cs="宋体"/>
          <w:caps w:val="0"/>
          <w:smallCaps w:val="0"/>
          <w:lang w:val="en-US" w:eastAsia="zh-CN"/>
        </w:rPr>
        <w:t>06相关</w:t>
      </w:r>
      <w:r>
        <w:rPr>
          <w:rFonts w:hint="eastAsia" w:ascii="宋体" w:hAnsi="宋体" w:eastAsia="宋体" w:cs="宋体"/>
          <w:caps w:val="0"/>
          <w:smallCaps w:val="0"/>
          <w:lang w:val="en-US" w:eastAsia="zh-CN"/>
        </w:rPr>
        <w:t>附件”</w:t>
      </w:r>
      <w:r>
        <w:rPr>
          <w:rFonts w:hint="eastAsia" w:ascii="宋体" w:hAnsi="宋体" w:cs="宋体"/>
          <w:caps w:val="0"/>
          <w:smallCaps w:val="0"/>
          <w:lang w:val="en-US" w:eastAsia="zh-CN"/>
        </w:rPr>
        <w:t>栏目</w:t>
      </w:r>
      <w:r>
        <w:rPr>
          <w:rFonts w:hint="eastAsia" w:ascii="宋体" w:hAnsi="宋体" w:eastAsia="宋体" w:cs="宋体"/>
          <w:caps w:val="0"/>
          <w:smallCaps w:val="0"/>
          <w:lang w:val="en-US" w:eastAsia="zh-CN"/>
        </w:rPr>
        <w:t>，点击“</w:t>
      </w:r>
      <w:r>
        <w:rPr>
          <w:rFonts w:hint="eastAsia" w:ascii="宋体" w:hAnsi="宋体" w:eastAsia="宋体" w:cs="宋体"/>
          <w:caps w:val="0"/>
          <w:smallCaps w:val="0"/>
        </w:rPr>
        <w:drawing>
          <wp:inline distT="0" distB="0" distL="114300" distR="114300">
            <wp:extent cx="458470" cy="153035"/>
            <wp:effectExtent l="0" t="0" r="17780" b="18415"/>
            <wp:docPr id="6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图片 4"/>
                    <pic:cNvPicPr>
                      <a:picLocks noChangeAspect="1"/>
                    </pic:cNvPicPr>
                  </pic:nvPicPr>
                  <pic:blipFill>
                    <a:blip r:embed="rId463"/>
                    <a:srcRect t="-11765"/>
                    <a:stretch>
                      <a:fillRect/>
                    </a:stretch>
                  </pic:blipFill>
                  <pic:spPr>
                    <a:xfrm>
                      <a:off x="0" y="0"/>
                      <a:ext cx="458470" cy="153035"/>
                    </a:xfrm>
                    <a:prstGeom prst="rect">
                      <a:avLst/>
                    </a:prstGeom>
                    <a:noFill/>
                    <a:ln>
                      <a:noFill/>
                    </a:ln>
                  </pic:spPr>
                </pic:pic>
              </a:graphicData>
            </a:graphic>
          </wp:inline>
        </w:drawing>
      </w:r>
      <w:r>
        <w:rPr>
          <w:rFonts w:hint="eastAsia" w:ascii="宋体" w:hAnsi="宋体" w:eastAsia="宋体" w:cs="宋体"/>
          <w:caps w:val="0"/>
          <w:smallCaps w:val="0"/>
          <w:lang w:val="en-US" w:eastAsia="zh-CN"/>
        </w:rPr>
        <w:t>”按钮上传答疑澄清文件。</w:t>
      </w:r>
      <w:r>
        <w:rPr>
          <w:rFonts w:hint="eastAsia" w:ascii="宋体" w:hAnsi="宋体" w:eastAsia="宋体" w:cs="宋体"/>
          <w:caps w:val="0"/>
          <w:smallCaps w:val="0"/>
        </w:rPr>
        <w:t>如下图</w:t>
      </w:r>
      <w:r>
        <w:rPr>
          <w:rFonts w:hint="eastAsia" w:ascii="宋体" w:hAnsi="宋体" w:eastAsia="宋体" w:cs="宋体"/>
          <w:caps w:val="0"/>
          <w:smallCaps w:val="0"/>
          <w:lang w:eastAsia="zh-CN"/>
        </w:rPr>
        <w:t>：</w:t>
      </w:r>
    </w:p>
    <w:p w14:paraId="6602C5F3">
      <w:pPr>
        <w:ind w:left="0" w:leftChars="0" w:firstLine="0" w:firstLineChars="0"/>
        <w:rPr>
          <w:rFonts w:hint="eastAsia" w:ascii="宋体" w:hAnsi="宋体" w:eastAsia="宋体" w:cs="宋体"/>
          <w:caps w:val="0"/>
          <w:smallCaps w:val="0"/>
          <w:lang w:val="en-US" w:eastAsia="zh-CN"/>
        </w:rPr>
      </w:pPr>
      <w:r>
        <w:drawing>
          <wp:inline distT="0" distB="0" distL="114300" distR="114300">
            <wp:extent cx="4971415" cy="679450"/>
            <wp:effectExtent l="0" t="0" r="635" b="6350"/>
            <wp:docPr id="62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图片 11"/>
                    <pic:cNvPicPr>
                      <a:picLocks noChangeAspect="1"/>
                    </pic:cNvPicPr>
                  </pic:nvPicPr>
                  <pic:blipFill>
                    <a:blip r:embed="rId464"/>
                    <a:stretch>
                      <a:fillRect/>
                    </a:stretch>
                  </pic:blipFill>
                  <pic:spPr>
                    <a:xfrm>
                      <a:off x="0" y="0"/>
                      <a:ext cx="4971415" cy="679450"/>
                    </a:xfrm>
                    <a:prstGeom prst="rect">
                      <a:avLst/>
                    </a:prstGeom>
                    <a:noFill/>
                    <a:ln>
                      <a:noFill/>
                    </a:ln>
                  </pic:spPr>
                </pic:pic>
              </a:graphicData>
            </a:graphic>
          </wp:inline>
        </w:drawing>
      </w:r>
    </w:p>
    <w:p w14:paraId="0A6AC506">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7482D2BA">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①答疑澄清文件非必须上传</w:t>
      </w:r>
      <w:r>
        <w:rPr>
          <w:rFonts w:hint="eastAsia" w:ascii="宋体" w:hAnsi="宋体" w:eastAsia="宋体" w:cs="宋体"/>
          <w:caps w:val="0"/>
          <w:smallCaps w:val="0"/>
          <w:color w:val="000000" w:themeColor="text1"/>
          <w14:textFill>
            <w14:solidFill>
              <w14:schemeClr w14:val="tx1"/>
            </w14:solidFill>
          </w14:textFill>
        </w:rPr>
        <w:t>。</w:t>
      </w:r>
    </w:p>
    <w:p w14:paraId="7A4D00BD">
      <w:pPr>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②基本信息保存后才能上传答疑澄清文件。</w:t>
      </w:r>
    </w:p>
    <w:p w14:paraId="6BB487CA">
      <w:pPr>
        <w:rPr>
          <w:rFonts w:hint="eastAsia" w:ascii="宋体" w:hAnsi="宋体" w:eastAsia="宋体" w:cs="宋体"/>
          <w:caps w:val="0"/>
          <w:smallCaps w:val="0"/>
          <w:lang w:val="en-US" w:eastAsia="zh-CN"/>
        </w:rPr>
      </w:pPr>
      <w:r>
        <w:rPr>
          <w:rFonts w:hint="eastAsia" w:ascii="宋体" w:hAnsi="宋体" w:cs="宋体"/>
          <w:caps w:val="0"/>
          <w:smallCaps w:val="0"/>
          <w:lang w:val="en-US" w:eastAsia="zh-CN"/>
        </w:rPr>
        <w:t>4</w:t>
      </w:r>
      <w:r>
        <w:rPr>
          <w:rFonts w:hint="eastAsia" w:ascii="宋体" w:hAnsi="宋体" w:eastAsia="宋体" w:cs="宋体"/>
          <w:caps w:val="0"/>
          <w:smallCaps w:val="0"/>
          <w:lang w:val="en-US" w:eastAsia="zh-CN"/>
        </w:rPr>
        <w:t>、点击“提交申请”按钮，弹出“请输入意见”对话框，输入意见后点击“确认提交”按钮，采购文件澄清编制成功，状态显示为“审核通过”。</w:t>
      </w:r>
      <w:r>
        <w:rPr>
          <w:rFonts w:hint="eastAsia" w:ascii="宋体" w:hAnsi="宋体" w:eastAsia="宋体" w:cs="宋体"/>
          <w:caps w:val="0"/>
          <w:smallCaps w:val="0"/>
        </w:rPr>
        <w:t>如下图</w:t>
      </w:r>
      <w:r>
        <w:rPr>
          <w:rFonts w:hint="eastAsia" w:ascii="宋体" w:hAnsi="宋体" w:eastAsia="宋体" w:cs="宋体"/>
          <w:caps w:val="0"/>
          <w:smallCaps w:val="0"/>
          <w:lang w:eastAsia="zh-CN"/>
        </w:rPr>
        <w:t>：</w:t>
      </w:r>
    </w:p>
    <w:p w14:paraId="3C998CAF">
      <w:pPr>
        <w:ind w:left="0" w:leftChars="0" w:firstLine="0" w:firstLineChars="0"/>
        <w:rPr>
          <w:rFonts w:hint="eastAsia" w:ascii="宋体" w:hAnsi="宋体" w:eastAsia="宋体" w:cs="宋体"/>
        </w:rPr>
      </w:pPr>
      <w:r>
        <w:rPr>
          <w:rFonts w:hint="eastAsia" w:ascii="宋体" w:hAnsi="宋体" w:eastAsia="宋体" w:cs="宋体"/>
        </w:rPr>
        <w:drawing>
          <wp:inline distT="0" distB="0" distL="114300" distR="114300">
            <wp:extent cx="5057775" cy="2230120"/>
            <wp:effectExtent l="0" t="0" r="9525" b="17780"/>
            <wp:docPr id="628"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图片 59"/>
                    <pic:cNvPicPr>
                      <a:picLocks noChangeAspect="1"/>
                    </pic:cNvPicPr>
                  </pic:nvPicPr>
                  <pic:blipFill>
                    <a:blip r:embed="rId227"/>
                    <a:stretch>
                      <a:fillRect/>
                    </a:stretch>
                  </pic:blipFill>
                  <pic:spPr>
                    <a:xfrm>
                      <a:off x="0" y="0"/>
                      <a:ext cx="5057775" cy="2230120"/>
                    </a:xfrm>
                    <a:prstGeom prst="rect">
                      <a:avLst/>
                    </a:prstGeom>
                    <a:noFill/>
                    <a:ln>
                      <a:noFill/>
                    </a:ln>
                  </pic:spPr>
                </pic:pic>
              </a:graphicData>
            </a:graphic>
          </wp:inline>
        </w:drawing>
      </w:r>
    </w:p>
    <w:p w14:paraId="4415EDEB">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5DCAEBE4">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①采购文件澄清可以多次新增。</w:t>
      </w:r>
    </w:p>
    <w:p w14:paraId="6574CD78">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②上一次采购文件澄清尚未审核通过，当前采购文件澄清不能再次提交申请。</w:t>
      </w:r>
    </w:p>
    <w:p w14:paraId="06B53E48">
      <w:pPr>
        <w:pStyle w:val="4"/>
        <w:bidi w:val="0"/>
        <w:rPr>
          <w:rFonts w:hint="eastAsia" w:ascii="宋体" w:hAnsi="宋体" w:eastAsia="宋体" w:cs="宋体"/>
          <w:b/>
          <w:bCs/>
          <w:caps w:val="0"/>
          <w:smallCaps w:val="0"/>
          <w:kern w:val="2"/>
          <w:sz w:val="28"/>
          <w:szCs w:val="18"/>
          <w:lang w:val="en-US" w:eastAsia="zh-CN" w:bidi="ar-SA"/>
        </w:rPr>
      </w:pPr>
      <w:bookmarkStart w:id="393" w:name="_Toc24416"/>
      <w:bookmarkStart w:id="394" w:name="_Toc27835"/>
      <w:bookmarkStart w:id="395" w:name="_Toc22137"/>
      <w:r>
        <w:rPr>
          <w:rFonts w:hint="eastAsia" w:ascii="宋体" w:hAnsi="宋体" w:cs="宋体"/>
          <w:b/>
          <w:bCs/>
          <w:caps w:val="0"/>
          <w:smallCaps w:val="0"/>
          <w:kern w:val="2"/>
          <w:sz w:val="28"/>
          <w:szCs w:val="18"/>
          <w:lang w:val="en-US" w:eastAsia="zh-CN" w:bidi="ar-SA"/>
        </w:rPr>
        <w:t>提问回复</w:t>
      </w:r>
      <w:bookmarkEnd w:id="393"/>
      <w:bookmarkEnd w:id="394"/>
    </w:p>
    <w:p w14:paraId="48F32A26">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47CC6E95">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该环节主要由采购人或者采购代理对供应商在本次投标中存在的疑惑进行解答。问题由供应商发起，采购人或者采购代理对问题进行作答。作答环节主要包含标段、问题、提问时间等相关信息。在此采购人和招标单位亦可下载供应商上传的关于问题的相关附件，更直观的了解问题，更深入全面的进行作答。</w:t>
      </w:r>
    </w:p>
    <w:p w14:paraId="609A2350">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采购人或者采购代理登录系统，选择相关问题进行作答。</w:t>
      </w:r>
    </w:p>
    <w:p w14:paraId="6234BD77">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18DACF07">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2FBAEEEE">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62177D50">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供应商针对开标过程提交了提问信息</w:t>
      </w:r>
      <w:r>
        <w:rPr>
          <w:rFonts w:hint="eastAsia" w:ascii="宋体" w:hAnsi="宋体" w:eastAsia="宋体" w:cs="宋体"/>
          <w:caps w:val="0"/>
          <w:smallCaps w:val="0"/>
          <w:color w:val="000000" w:themeColor="text1"/>
          <w14:textFill>
            <w14:solidFill>
              <w14:schemeClr w14:val="tx1"/>
            </w14:solidFill>
          </w14:textFill>
        </w:rPr>
        <w:t>。</w:t>
      </w:r>
    </w:p>
    <w:p w14:paraId="0E0F34C4">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058B9B14">
      <w:pPr>
        <w:numPr>
          <w:ilvl w:val="0"/>
          <w:numId w:val="96"/>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cs="宋体"/>
          <w:caps w:val="0"/>
          <w:smallCaps w:val="0"/>
          <w:color w:val="000000" w:themeColor="text1"/>
          <w:lang w:val="en-US" w:eastAsia="zh-CN"/>
          <w14:textFill>
            <w14:solidFill>
              <w14:schemeClr w14:val="tx1"/>
            </w14:solidFill>
          </w14:textFill>
        </w:rPr>
        <w:t>询比采购</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提问回复</w:t>
      </w:r>
      <w:r>
        <w:rPr>
          <w:rFonts w:hint="eastAsia" w:ascii="宋体" w:hAnsi="宋体" w:eastAsia="宋体" w:cs="宋体"/>
          <w:caps w:val="0"/>
          <w:smallCaps w:val="0"/>
          <w:color w:val="000000" w:themeColor="text1"/>
          <w14:textFill>
            <w14:solidFill>
              <w14:schemeClr w14:val="tx1"/>
            </w14:solidFill>
          </w14:textFill>
        </w:rPr>
        <w:t>”菜单，进入</w:t>
      </w:r>
      <w:r>
        <w:rPr>
          <w:rFonts w:hint="eastAsia" w:ascii="宋体" w:hAnsi="宋体" w:eastAsia="宋体" w:cs="宋体"/>
          <w:caps w:val="0"/>
          <w:smallCaps w:val="0"/>
          <w:color w:val="000000" w:themeColor="text1"/>
          <w:lang w:val="en-US" w:eastAsia="zh-CN"/>
          <w14:textFill>
            <w14:solidFill>
              <w14:schemeClr w14:val="tx1"/>
            </w14:solidFill>
          </w14:textFill>
        </w:rPr>
        <w:t>提问回复列表</w:t>
      </w:r>
      <w:r>
        <w:rPr>
          <w:rFonts w:hint="eastAsia" w:ascii="宋体" w:hAnsi="宋体" w:eastAsia="宋体" w:cs="宋体"/>
          <w:caps w:val="0"/>
          <w:smallCaps w:val="0"/>
          <w:color w:val="000000" w:themeColor="text1"/>
          <w14:textFill>
            <w14:solidFill>
              <w14:schemeClr w14:val="tx1"/>
            </w14:solidFill>
          </w14:textFill>
        </w:rPr>
        <w:t>页面。如下图：</w:t>
      </w:r>
    </w:p>
    <w:p w14:paraId="6BC84B08">
      <w:pPr>
        <w:pStyle w:val="33"/>
        <w:jc w:val="center"/>
        <w:rPr>
          <w:rFonts w:hint="eastAsia" w:ascii="宋体" w:hAnsi="宋体" w:eastAsia="宋体" w:cs="宋体"/>
          <w:caps w:val="0"/>
          <w:smallCaps w:val="0"/>
        </w:rPr>
      </w:pPr>
      <w:r>
        <w:drawing>
          <wp:inline distT="0" distB="0" distL="114300" distR="114300">
            <wp:extent cx="5223510" cy="2404110"/>
            <wp:effectExtent l="0" t="0" r="15240" b="15240"/>
            <wp:docPr id="118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 name="图片 22"/>
                    <pic:cNvPicPr>
                      <a:picLocks noChangeAspect="1"/>
                    </pic:cNvPicPr>
                  </pic:nvPicPr>
                  <pic:blipFill>
                    <a:blip r:embed="rId558"/>
                    <a:stretch>
                      <a:fillRect/>
                    </a:stretch>
                  </pic:blipFill>
                  <pic:spPr>
                    <a:xfrm>
                      <a:off x="0" y="0"/>
                      <a:ext cx="5223510" cy="2404110"/>
                    </a:xfrm>
                    <a:prstGeom prst="rect">
                      <a:avLst/>
                    </a:prstGeom>
                    <a:noFill/>
                    <a:ln>
                      <a:noFill/>
                    </a:ln>
                  </pic:spPr>
                </pic:pic>
              </a:graphicData>
            </a:graphic>
          </wp:inline>
        </w:drawing>
      </w:r>
    </w:p>
    <w:p w14:paraId="14BF8D87">
      <w:pPr>
        <w:numPr>
          <w:ilvl w:val="0"/>
          <w:numId w:val="96"/>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提问回复列表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选择“未答复”状态的提问，点击“操作”进入回复页面</w:t>
      </w:r>
      <w:r>
        <w:rPr>
          <w:rFonts w:hint="eastAsia" w:ascii="宋体" w:hAnsi="宋体" w:eastAsia="宋体" w:cs="宋体"/>
          <w:caps w:val="0"/>
          <w:smallCaps w:val="0"/>
          <w:color w:val="000000" w:themeColor="text1"/>
          <w14:textFill>
            <w14:solidFill>
              <w14:schemeClr w14:val="tx1"/>
            </w14:solidFill>
          </w14:textFill>
        </w:rPr>
        <w:t>。如下图：</w:t>
      </w:r>
    </w:p>
    <w:p w14:paraId="53FBEB6A">
      <w:pPr>
        <w:pStyle w:val="33"/>
        <w:jc w:val="center"/>
        <w:rPr>
          <w:rFonts w:hint="eastAsia" w:ascii="宋体" w:hAnsi="宋体" w:eastAsia="宋体" w:cs="宋体"/>
        </w:rPr>
      </w:pPr>
      <w:r>
        <w:drawing>
          <wp:inline distT="0" distB="0" distL="114300" distR="114300">
            <wp:extent cx="4876800" cy="2231390"/>
            <wp:effectExtent l="0" t="0" r="0" b="16510"/>
            <wp:docPr id="118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 name="图片 23"/>
                    <pic:cNvPicPr>
                      <a:picLocks noChangeAspect="1"/>
                    </pic:cNvPicPr>
                  </pic:nvPicPr>
                  <pic:blipFill>
                    <a:blip r:embed="rId559"/>
                    <a:stretch>
                      <a:fillRect/>
                    </a:stretch>
                  </pic:blipFill>
                  <pic:spPr>
                    <a:xfrm>
                      <a:off x="0" y="0"/>
                      <a:ext cx="4876800" cy="2231390"/>
                    </a:xfrm>
                    <a:prstGeom prst="rect">
                      <a:avLst/>
                    </a:prstGeom>
                    <a:noFill/>
                    <a:ln>
                      <a:noFill/>
                    </a:ln>
                  </pic:spPr>
                </pic:pic>
              </a:graphicData>
            </a:graphic>
          </wp:inline>
        </w:drawing>
      </w:r>
    </w:p>
    <w:p w14:paraId="691D6D91">
      <w:pPr>
        <w:pStyle w:val="33"/>
        <w:jc w:val="center"/>
        <w:rPr>
          <w:rFonts w:hint="eastAsia" w:ascii="宋体" w:hAnsi="宋体" w:eastAsia="宋体" w:cs="宋体"/>
        </w:rPr>
      </w:pPr>
      <w:r>
        <w:drawing>
          <wp:inline distT="0" distB="0" distL="114300" distR="114300">
            <wp:extent cx="4980940" cy="2430780"/>
            <wp:effectExtent l="0" t="0" r="10160" b="7620"/>
            <wp:docPr id="63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 name="图片 19"/>
                    <pic:cNvPicPr>
                      <a:picLocks noChangeAspect="1"/>
                    </pic:cNvPicPr>
                  </pic:nvPicPr>
                  <pic:blipFill>
                    <a:blip r:embed="rId467"/>
                    <a:stretch>
                      <a:fillRect/>
                    </a:stretch>
                  </pic:blipFill>
                  <pic:spPr>
                    <a:xfrm>
                      <a:off x="0" y="0"/>
                      <a:ext cx="4980940" cy="2430780"/>
                    </a:xfrm>
                    <a:prstGeom prst="rect">
                      <a:avLst/>
                    </a:prstGeom>
                    <a:noFill/>
                    <a:ln>
                      <a:noFill/>
                    </a:ln>
                  </pic:spPr>
                </pic:pic>
              </a:graphicData>
            </a:graphic>
          </wp:inline>
        </w:drawing>
      </w:r>
    </w:p>
    <w:p w14:paraId="5073CA76">
      <w:pPr>
        <w:numPr>
          <w:ilvl w:val="0"/>
          <w:numId w:val="96"/>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输入“回复”信息内容，点击“确认回复”</w:t>
      </w:r>
      <w:r>
        <w:rPr>
          <w:rFonts w:hint="eastAsia" w:ascii="宋体" w:hAnsi="宋体" w:eastAsia="宋体" w:cs="宋体"/>
          <w:caps w:val="0"/>
          <w:smallCaps w:val="0"/>
          <w:color w:val="000000" w:themeColor="text1"/>
          <w14:textFill>
            <w14:solidFill>
              <w14:schemeClr w14:val="tx1"/>
            </w14:solidFill>
          </w14:textFill>
        </w:rPr>
        <w:t>。如下图：</w:t>
      </w:r>
    </w:p>
    <w:p w14:paraId="62E427DE">
      <w:pPr>
        <w:pStyle w:val="33"/>
        <w:jc w:val="center"/>
        <w:rPr>
          <w:rFonts w:hint="eastAsia" w:ascii="宋体" w:hAnsi="宋体" w:eastAsia="宋体" w:cs="宋体"/>
        </w:rPr>
      </w:pPr>
      <w:r>
        <w:drawing>
          <wp:inline distT="0" distB="0" distL="114300" distR="114300">
            <wp:extent cx="5121910" cy="2487295"/>
            <wp:effectExtent l="0" t="0" r="2540" b="8255"/>
            <wp:docPr id="63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图片 20"/>
                    <pic:cNvPicPr>
                      <a:picLocks noChangeAspect="1"/>
                    </pic:cNvPicPr>
                  </pic:nvPicPr>
                  <pic:blipFill>
                    <a:blip r:embed="rId468"/>
                    <a:stretch>
                      <a:fillRect/>
                    </a:stretch>
                  </pic:blipFill>
                  <pic:spPr>
                    <a:xfrm>
                      <a:off x="0" y="0"/>
                      <a:ext cx="5121910" cy="2487295"/>
                    </a:xfrm>
                    <a:prstGeom prst="rect">
                      <a:avLst/>
                    </a:prstGeom>
                    <a:noFill/>
                    <a:ln>
                      <a:noFill/>
                    </a:ln>
                  </pic:spPr>
                </pic:pic>
              </a:graphicData>
            </a:graphic>
          </wp:inline>
        </w:drawing>
      </w:r>
    </w:p>
    <w:p w14:paraId="3EC066AA">
      <w:pPr>
        <w:pStyle w:val="33"/>
        <w:jc w:val="left"/>
        <w:rPr>
          <w:rFonts w:hint="eastAsia" w:ascii="宋体" w:hAnsi="宋体" w:eastAsia="宋体" w:cs="宋体"/>
          <w:lang w:val="en-US" w:eastAsia="zh-CN"/>
        </w:rPr>
      </w:pPr>
      <w:r>
        <w:rPr>
          <w:rFonts w:hint="eastAsia" w:ascii="宋体" w:hAnsi="宋体" w:eastAsia="宋体" w:cs="宋体"/>
          <w:lang w:val="en-US" w:eastAsia="zh-CN"/>
        </w:rPr>
        <w:t>注：若是勾选了“回复所有投标单位”，当前回复信息回展示给所有投标单位可查看。</w:t>
      </w:r>
    </w:p>
    <w:p w14:paraId="6426D54A">
      <w:pPr>
        <w:numPr>
          <w:ilvl w:val="0"/>
          <w:numId w:val="96"/>
        </w:numPr>
        <w:bidi w:val="0"/>
        <w:ind w:left="0" w:leftChars="0" w:firstLine="420" w:firstLineChars="200"/>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回复完成后，供应商提问人可以收到回复信息。状态变为“已回复”。</w:t>
      </w:r>
    </w:p>
    <w:p w14:paraId="235EBF68">
      <w:pPr>
        <w:rPr>
          <w:rFonts w:hint="eastAsia"/>
          <w:lang w:val="en-US" w:eastAsia="zh-CN"/>
        </w:rPr>
      </w:pPr>
      <w:r>
        <w:drawing>
          <wp:inline distT="0" distB="0" distL="114300" distR="114300">
            <wp:extent cx="4836795" cy="2188210"/>
            <wp:effectExtent l="0" t="0" r="1905" b="2540"/>
            <wp:docPr id="118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 name="图片 24"/>
                    <pic:cNvPicPr>
                      <a:picLocks noChangeAspect="1"/>
                    </pic:cNvPicPr>
                  </pic:nvPicPr>
                  <pic:blipFill>
                    <a:blip r:embed="rId560"/>
                    <a:stretch>
                      <a:fillRect/>
                    </a:stretch>
                  </pic:blipFill>
                  <pic:spPr>
                    <a:xfrm>
                      <a:off x="0" y="0"/>
                      <a:ext cx="4836795" cy="2188210"/>
                    </a:xfrm>
                    <a:prstGeom prst="rect">
                      <a:avLst/>
                    </a:prstGeom>
                    <a:noFill/>
                    <a:ln>
                      <a:noFill/>
                    </a:ln>
                  </pic:spPr>
                </pic:pic>
              </a:graphicData>
            </a:graphic>
          </wp:inline>
        </w:drawing>
      </w:r>
    </w:p>
    <w:p w14:paraId="200655EA">
      <w:pPr>
        <w:pStyle w:val="4"/>
        <w:bidi w:val="0"/>
        <w:rPr>
          <w:rFonts w:hint="eastAsia" w:ascii="宋体" w:hAnsi="宋体" w:eastAsia="宋体" w:cs="宋体"/>
          <w:b/>
          <w:bCs/>
          <w:caps w:val="0"/>
          <w:smallCaps w:val="0"/>
          <w:kern w:val="2"/>
          <w:sz w:val="28"/>
          <w:szCs w:val="18"/>
          <w:lang w:val="en-US" w:eastAsia="zh-CN" w:bidi="ar-SA"/>
        </w:rPr>
      </w:pPr>
      <w:bookmarkStart w:id="396" w:name="_Toc5435"/>
      <w:bookmarkStart w:id="397" w:name="_Toc8371"/>
      <w:r>
        <w:rPr>
          <w:rFonts w:hint="eastAsia" w:ascii="宋体" w:hAnsi="宋体" w:cs="宋体"/>
          <w:b/>
          <w:bCs/>
          <w:caps w:val="0"/>
          <w:smallCaps w:val="0"/>
          <w:kern w:val="2"/>
          <w:sz w:val="28"/>
          <w:szCs w:val="18"/>
          <w:lang w:val="en-US" w:eastAsia="zh-CN" w:bidi="ar-SA"/>
        </w:rPr>
        <w:t>异议回复</w:t>
      </w:r>
      <w:bookmarkEnd w:id="396"/>
      <w:bookmarkEnd w:id="397"/>
    </w:p>
    <w:p w14:paraId="01D64FA0">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63C8DE05">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供应商对资格预审文件、招标文件、开标过程、资格预审结果、评标结果提出异议的功能。</w:t>
      </w:r>
    </w:p>
    <w:p w14:paraId="21DBEC2E">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采购人或采购代理在规定时间内答复供应商异议的功能。</w:t>
      </w:r>
    </w:p>
    <w:p w14:paraId="13A287F3">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7FBD47A3">
      <w:pPr>
        <w:autoSpaceDE w:val="0"/>
        <w:autoSpaceDN w:val="0"/>
        <w:spacing w:line="360" w:lineRule="auto"/>
        <w:ind w:left="0" w:leftChars="0" w:firstLine="420" w:firstLineChars="0"/>
        <w:jc w:val="both"/>
        <w:rPr>
          <w:rFonts w:hint="eastAsia" w:ascii="宋体" w:hAnsi="宋体" w:eastAsia="宋体" w:cs="宋体"/>
          <w:b/>
          <w:bCs/>
          <w:caps w:val="0"/>
          <w:smallCaps w:val="0"/>
          <w:lang w:val="en-US" w:eastAsia="zh-CN"/>
        </w:rPr>
      </w:pPr>
      <w:r>
        <w:rPr>
          <w:rFonts w:hint="eastAsia" w:ascii="宋体" w:hAnsi="宋体" w:eastAsia="宋体" w:cs="宋体"/>
          <w:sz w:val="21"/>
          <w:lang w:val="en-US" w:eastAsia="zh-CN" w:bidi="ar-SA"/>
        </w:rPr>
        <w:t>采购人、采购代理</w:t>
      </w:r>
    </w:p>
    <w:p w14:paraId="03E725BF">
      <w:pPr>
        <w:rPr>
          <w:rFonts w:hint="eastAsia" w:ascii="宋体" w:hAnsi="宋体" w:eastAsia="宋体" w:cs="宋体"/>
          <w:b/>
          <w:bCs/>
          <w:caps w:val="0"/>
          <w:smallCaps w:val="0"/>
          <w:lang w:val="en-US" w:eastAsia="zh-CN"/>
        </w:rPr>
      </w:pPr>
      <w:r>
        <w:rPr>
          <w:rFonts w:hint="eastAsia" w:ascii="宋体" w:hAnsi="宋体" w:eastAsia="宋体" w:cs="宋体"/>
          <w:b/>
          <w:bCs/>
          <w:caps w:val="0"/>
          <w:smallCaps w:val="0"/>
          <w:lang w:val="en-US" w:eastAsia="zh-CN"/>
        </w:rPr>
        <w:t>前置条件：</w:t>
      </w:r>
    </w:p>
    <w:p w14:paraId="0D278716">
      <w:pPr>
        <w:rPr>
          <w:rFonts w:hint="eastAsia" w:ascii="宋体" w:hAnsi="宋体" w:eastAsia="宋体" w:cs="宋体"/>
          <w:b w:val="0"/>
          <w:bCs w:val="0"/>
          <w:caps w:val="0"/>
          <w:smallCaps w:val="0"/>
          <w:lang w:val="en-US" w:eastAsia="zh-CN"/>
        </w:rPr>
      </w:pPr>
      <w:r>
        <w:rPr>
          <w:rFonts w:hint="eastAsia" w:ascii="宋体" w:hAnsi="宋体" w:eastAsia="宋体" w:cs="宋体"/>
          <w:b w:val="0"/>
          <w:bCs w:val="0"/>
          <w:caps w:val="0"/>
          <w:smallCaps w:val="0"/>
          <w:lang w:val="en-US" w:eastAsia="zh-CN"/>
        </w:rPr>
        <w:t>投标单位提交异议。</w:t>
      </w:r>
    </w:p>
    <w:p w14:paraId="62D7D71C">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699483F6">
      <w:pPr>
        <w:keepNext w:val="0"/>
        <w:keepLines w:val="0"/>
        <w:pageBreakBefore w:val="0"/>
        <w:widowControl w:val="0"/>
        <w:numPr>
          <w:ilvl w:val="0"/>
          <w:numId w:val="97"/>
        </w:numPr>
        <w:kinsoku/>
        <w:wordWrap/>
        <w:overflowPunct/>
        <w:topLinePunct w:val="0"/>
        <w:autoSpaceDE/>
        <w:autoSpaceDN/>
        <w:bidi w:val="0"/>
        <w:adjustRightInd/>
        <w:snapToGrid/>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w:t>
      </w:r>
      <w:r>
        <w:rPr>
          <w:rFonts w:hint="eastAsia" w:ascii="宋体" w:hAnsi="宋体" w:cs="宋体"/>
          <w:caps w:val="0"/>
          <w:smallCaps w:val="0"/>
          <w:lang w:val="en-US" w:eastAsia="zh-CN"/>
        </w:rPr>
        <w:t>询比采购</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异议回复</w:t>
      </w:r>
      <w:r>
        <w:rPr>
          <w:rFonts w:hint="eastAsia" w:ascii="宋体" w:hAnsi="宋体" w:eastAsia="宋体" w:cs="宋体"/>
          <w:caps w:val="0"/>
          <w:smallCaps w:val="0"/>
          <w:lang w:val="en-US" w:eastAsia="zh-CN"/>
        </w:rPr>
        <w:t>”菜单，进入异议回复列表页面。如下图：</w:t>
      </w:r>
    </w:p>
    <w:p w14:paraId="328DA778">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outlineLvl w:val="9"/>
        <w:rPr>
          <w:rFonts w:hint="eastAsia" w:ascii="宋体" w:hAnsi="宋体" w:eastAsia="宋体" w:cs="宋体"/>
          <w:caps w:val="0"/>
          <w:smallCaps w:val="0"/>
          <w:lang w:val="en-US" w:eastAsia="zh-CN"/>
        </w:rPr>
      </w:pPr>
      <w:r>
        <w:drawing>
          <wp:inline distT="0" distB="0" distL="114300" distR="114300">
            <wp:extent cx="4511040" cy="2087880"/>
            <wp:effectExtent l="0" t="0" r="3810" b="7620"/>
            <wp:docPr id="118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 name="图片 25"/>
                    <pic:cNvPicPr>
                      <a:picLocks noChangeAspect="1"/>
                    </pic:cNvPicPr>
                  </pic:nvPicPr>
                  <pic:blipFill>
                    <a:blip r:embed="rId561"/>
                    <a:stretch>
                      <a:fillRect/>
                    </a:stretch>
                  </pic:blipFill>
                  <pic:spPr>
                    <a:xfrm>
                      <a:off x="0" y="0"/>
                      <a:ext cx="4511040" cy="2087880"/>
                    </a:xfrm>
                    <a:prstGeom prst="rect">
                      <a:avLst/>
                    </a:prstGeom>
                    <a:noFill/>
                    <a:ln>
                      <a:noFill/>
                    </a:ln>
                  </pic:spPr>
                </pic:pic>
              </a:graphicData>
            </a:graphic>
          </wp:inline>
        </w:drawing>
      </w:r>
    </w:p>
    <w:p w14:paraId="2AC44485">
      <w:pPr>
        <w:ind w:left="0" w:leftChars="0" w:firstLine="420" w:firstLineChars="0"/>
        <w:rPr>
          <w:rFonts w:hint="eastAsia" w:ascii="宋体" w:hAnsi="宋体" w:eastAsia="宋体" w:cs="宋体"/>
          <w:caps w:val="0"/>
          <w:smallCaps w:val="0"/>
        </w:rPr>
      </w:pPr>
      <w:r>
        <w:rPr>
          <w:rFonts w:hint="eastAsia" w:ascii="宋体" w:hAnsi="宋体" w:eastAsia="宋体" w:cs="宋体"/>
          <w:caps w:val="0"/>
          <w:smallCaps w:val="0"/>
          <w:lang w:val="en-US" w:eastAsia="zh-CN"/>
        </w:rPr>
        <w:t>2、“待受理”中点击“操作”按钮，进入查看异议页面，可以回复提出的异议。如下图</w:t>
      </w:r>
      <w:r>
        <w:rPr>
          <w:rFonts w:hint="eastAsia" w:ascii="宋体" w:hAnsi="宋体" w:eastAsia="宋体" w:cs="宋体"/>
          <w:caps w:val="0"/>
          <w:smallCaps w:val="0"/>
          <w:color w:val="000000" w:themeColor="text1"/>
          <w:lang w:eastAsia="zh-CN"/>
          <w14:textFill>
            <w14:solidFill>
              <w14:schemeClr w14:val="tx1"/>
            </w14:solidFill>
          </w14:textFill>
        </w:rPr>
        <w:t>：</w:t>
      </w:r>
    </w:p>
    <w:p w14:paraId="1E7A67EE">
      <w:pPr>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61895"/>
            <wp:effectExtent l="0" t="0" r="9525" b="14605"/>
            <wp:docPr id="6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 name="图片 2"/>
                    <pic:cNvPicPr>
                      <a:picLocks noChangeAspect="1"/>
                    </pic:cNvPicPr>
                  </pic:nvPicPr>
                  <pic:blipFill>
                    <a:blip r:embed="rId414"/>
                    <a:stretch>
                      <a:fillRect/>
                    </a:stretch>
                  </pic:blipFill>
                  <pic:spPr>
                    <a:xfrm>
                      <a:off x="0" y="0"/>
                      <a:ext cx="5057775" cy="2461895"/>
                    </a:xfrm>
                    <a:prstGeom prst="rect">
                      <a:avLst/>
                    </a:prstGeom>
                    <a:noFill/>
                    <a:ln>
                      <a:noFill/>
                    </a:ln>
                  </pic:spPr>
                </pic:pic>
              </a:graphicData>
            </a:graphic>
          </wp:inline>
        </w:drawing>
      </w:r>
    </w:p>
    <w:p w14:paraId="1BE0ACE9">
      <w:pPr>
        <w:ind w:left="0" w:leftChars="0" w:firstLine="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 xml:space="preserve">     </w:t>
      </w:r>
      <w:r>
        <w:rPr>
          <w:rFonts w:hint="eastAsia" w:ascii="宋体" w:hAnsi="宋体" w:eastAsia="宋体" w:cs="宋体"/>
          <w:caps w:val="0"/>
          <w:smallCaps w:val="0"/>
          <w:color w:val="000000" w:themeColor="text1"/>
          <w:lang w:val="en-US" w:eastAsia="zh-CN"/>
          <w14:textFill>
            <w14:solidFill>
              <w14:schemeClr w14:val="tx1"/>
            </w14:solidFill>
          </w14:textFill>
        </w:rPr>
        <w:t>3、输入处理结果，点击“回复异议”按钮，弹出的意见框中输入意见，点击“确认提交”按钮，异议回复成功。如下图：</w:t>
      </w:r>
    </w:p>
    <w:p w14:paraId="6B654AB0">
      <w:pPr>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162175"/>
            <wp:effectExtent l="0" t="0" r="9525" b="9525"/>
            <wp:docPr id="6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 name="图片 3"/>
                    <pic:cNvPicPr>
                      <a:picLocks noChangeAspect="1"/>
                    </pic:cNvPicPr>
                  </pic:nvPicPr>
                  <pic:blipFill>
                    <a:blip r:embed="rId415"/>
                    <a:stretch>
                      <a:fillRect/>
                    </a:stretch>
                  </pic:blipFill>
                  <pic:spPr>
                    <a:xfrm>
                      <a:off x="0" y="0"/>
                      <a:ext cx="5057775" cy="2162175"/>
                    </a:xfrm>
                    <a:prstGeom prst="rect">
                      <a:avLst/>
                    </a:prstGeom>
                    <a:noFill/>
                    <a:ln>
                      <a:noFill/>
                    </a:ln>
                  </pic:spPr>
                </pic:pic>
              </a:graphicData>
            </a:graphic>
          </wp:inline>
        </w:drawing>
      </w:r>
    </w:p>
    <w:p w14:paraId="48412421">
      <w:pPr>
        <w:ind w:left="0" w:leftChars="0" w:firstLine="420" w:firstLineChars="0"/>
        <w:jc w:val="left"/>
        <w:rPr>
          <w:rFonts w:hint="eastAsia"/>
          <w:lang w:val="en-US" w:eastAsia="zh-CN"/>
        </w:rPr>
      </w:pPr>
      <w:r>
        <w:rPr>
          <w:rFonts w:hint="eastAsia" w:ascii="宋体" w:hAnsi="宋体" w:eastAsia="宋体" w:cs="宋体"/>
          <w:lang w:val="en-US" w:eastAsia="zh-CN"/>
        </w:rPr>
        <w:t>注：已超期的无法进行回复。</w:t>
      </w:r>
    </w:p>
    <w:p w14:paraId="02EDFBF1">
      <w:pPr>
        <w:pStyle w:val="4"/>
        <w:bidi w:val="0"/>
        <w:rPr>
          <w:rFonts w:hint="eastAsia" w:ascii="宋体" w:hAnsi="宋体" w:eastAsia="宋体" w:cs="宋体"/>
          <w:caps w:val="0"/>
          <w:smallCaps w:val="0"/>
        </w:rPr>
      </w:pPr>
      <w:bookmarkStart w:id="398" w:name="_Toc25572"/>
      <w:bookmarkStart w:id="399" w:name="_Toc10773"/>
      <w:r>
        <w:rPr>
          <w:rFonts w:hint="eastAsia" w:ascii="宋体" w:hAnsi="宋体" w:eastAsia="宋体" w:cs="宋体"/>
          <w:caps w:val="0"/>
          <w:smallCaps w:val="0"/>
          <w:lang w:eastAsia="zh-CN"/>
        </w:rPr>
        <w:t>组建</w:t>
      </w:r>
      <w:r>
        <w:rPr>
          <w:rFonts w:hint="eastAsia" w:ascii="宋体" w:hAnsi="宋体" w:eastAsia="宋体" w:cs="宋体"/>
          <w:caps w:val="0"/>
          <w:smallCaps w:val="0"/>
          <w:lang w:val="en-US" w:eastAsia="zh-CN"/>
        </w:rPr>
        <w:t>评审</w:t>
      </w:r>
      <w:r>
        <w:rPr>
          <w:rFonts w:hint="eastAsia" w:ascii="宋体" w:hAnsi="宋体" w:eastAsia="宋体" w:cs="宋体"/>
          <w:caps w:val="0"/>
          <w:smallCaps w:val="0"/>
          <w:lang w:eastAsia="zh-CN"/>
        </w:rPr>
        <w:t>小组</w:t>
      </w:r>
      <w:bookmarkEnd w:id="395"/>
      <w:bookmarkEnd w:id="398"/>
      <w:bookmarkEnd w:id="399"/>
    </w:p>
    <w:p w14:paraId="54635E1B">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7F7BA32D">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者采购人登录系统，挑选开评标场地项目，录入评委签到时间、抽取回避信息、并设置回避单位、回避专家、抽取专业。同时需要录入采购人评委信息。点击提交审核按钮，进行审核。审核通过之后,可进入项目抽取模块抽取并通知评委。</w:t>
      </w:r>
    </w:p>
    <w:p w14:paraId="09692469">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挑选开评标场地项目，将自动设定该项目关联的采购人，采购代理，供应商为回避单位。</w:t>
      </w:r>
    </w:p>
    <w:p w14:paraId="5BA544D7">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点击设置回避单位按钮，可设置诚信库中的任何有效单位为回避单位。</w:t>
      </w:r>
    </w:p>
    <w:p w14:paraId="0D163B8D">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点击设置回避专家按钮，可设置专家库中的任何有效专家为回避专家。</w:t>
      </w:r>
    </w:p>
    <w:p w14:paraId="73FDCBC7">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点击设置专业按钮，可设定设置的为选中专业还是选中专业的相似专业，可设定当前专业所需专家为资深专家还是应急专家。确定专业后返回，可设置专业所需专家人数，需抽人数，默认需抽人数为所需人数的三倍。</w:t>
      </w:r>
    </w:p>
    <w:p w14:paraId="185CE0E9">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17807B4E">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0DB614DE">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19C181AB">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开评标场地预约</w:t>
      </w:r>
      <w:r>
        <w:rPr>
          <w:rFonts w:hint="eastAsia" w:ascii="宋体" w:hAnsi="宋体" w:eastAsia="宋体" w:cs="宋体"/>
          <w:caps w:val="0"/>
          <w:smallCaps w:val="0"/>
          <w:color w:val="000000" w:themeColor="text1"/>
          <w14:textFill>
            <w14:solidFill>
              <w14:schemeClr w14:val="tx1"/>
            </w14:solidFill>
          </w14:textFill>
        </w:rPr>
        <w:t>审核通过。</w:t>
      </w:r>
    </w:p>
    <w:p w14:paraId="00E94DB7">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0B1BF7E2">
      <w:pPr>
        <w:numPr>
          <w:ilvl w:val="0"/>
          <w:numId w:val="98"/>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cs="宋体"/>
          <w:caps w:val="0"/>
          <w:smallCaps w:val="0"/>
          <w:lang w:val="en-US" w:eastAsia="zh-CN"/>
        </w:rPr>
        <w:t>询比采购</w:t>
      </w:r>
      <w:r>
        <w:rPr>
          <w:rFonts w:hint="eastAsia" w:ascii="宋体" w:hAnsi="宋体" w:eastAsia="宋体" w:cs="宋体"/>
          <w:caps w:val="0"/>
          <w:smallCaps w:val="0"/>
          <w:lang w:eastAsia="zh-CN"/>
        </w:rPr>
        <w:t>—</w:t>
      </w:r>
      <w:r>
        <w:rPr>
          <w:rFonts w:hint="eastAsia" w:ascii="宋体" w:hAnsi="宋体" w:eastAsia="宋体" w:cs="宋体"/>
          <w:caps w:val="0"/>
          <w:smallCaps w:val="0"/>
        </w:rPr>
        <w:t>组建</w:t>
      </w:r>
      <w:r>
        <w:rPr>
          <w:rFonts w:hint="eastAsia" w:ascii="宋体" w:hAnsi="宋体" w:cs="宋体"/>
          <w:caps w:val="0"/>
          <w:smallCaps w:val="0"/>
          <w:lang w:val="en-US" w:eastAsia="zh-CN"/>
        </w:rPr>
        <w:t>评审小组</w:t>
      </w:r>
      <w:r>
        <w:rPr>
          <w:rFonts w:hint="eastAsia" w:ascii="宋体" w:hAnsi="宋体" w:eastAsia="宋体" w:cs="宋体"/>
          <w:caps w:val="0"/>
          <w:smallCaps w:val="0"/>
        </w:rPr>
        <w:t>”</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，进入组建评标委员会</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页面。如下图：</w:t>
      </w:r>
    </w:p>
    <w:p w14:paraId="194AF9EC">
      <w:pPr>
        <w:bidi w:val="0"/>
        <w:ind w:left="0" w:leftChars="0" w:firstLine="0" w:firstLineChars="0"/>
        <w:jc w:val="center"/>
        <w:rPr>
          <w:rFonts w:hint="eastAsia" w:ascii="宋体" w:hAnsi="宋体" w:eastAsia="宋体" w:cs="宋体"/>
          <w:caps w:val="0"/>
          <w:smallCaps w:val="0"/>
        </w:rPr>
      </w:pPr>
      <w:r>
        <w:drawing>
          <wp:inline distT="0" distB="0" distL="114300" distR="114300">
            <wp:extent cx="4943475" cy="2282825"/>
            <wp:effectExtent l="0" t="0" r="9525" b="3175"/>
            <wp:docPr id="118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 name="图片 26"/>
                    <pic:cNvPicPr>
                      <a:picLocks noChangeAspect="1"/>
                    </pic:cNvPicPr>
                  </pic:nvPicPr>
                  <pic:blipFill>
                    <a:blip r:embed="rId562"/>
                    <a:stretch>
                      <a:fillRect/>
                    </a:stretch>
                  </pic:blipFill>
                  <pic:spPr>
                    <a:xfrm>
                      <a:off x="0" y="0"/>
                      <a:ext cx="4943475" cy="2282825"/>
                    </a:xfrm>
                    <a:prstGeom prst="rect">
                      <a:avLst/>
                    </a:prstGeom>
                    <a:noFill/>
                    <a:ln>
                      <a:noFill/>
                    </a:ln>
                  </pic:spPr>
                </pic:pic>
              </a:graphicData>
            </a:graphic>
          </wp:inline>
        </w:drawing>
      </w:r>
    </w:p>
    <w:p w14:paraId="02636BB7">
      <w:pPr>
        <w:numPr>
          <w:ilvl w:val="0"/>
          <w:numId w:val="98"/>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组建</w:t>
      </w:r>
      <w:r>
        <w:rPr>
          <w:rFonts w:hint="eastAsia" w:ascii="宋体" w:hAnsi="宋体" w:cs="宋体"/>
          <w:caps w:val="0"/>
          <w:smallCaps w:val="0"/>
          <w:lang w:val="en-US" w:eastAsia="zh-CN"/>
        </w:rPr>
        <w:t>评审小组</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w:t>
      </w:r>
      <w:r>
        <w:rPr>
          <w:rFonts w:hint="eastAsia" w:ascii="宋体" w:hAnsi="宋体" w:cs="宋体"/>
          <w:caps w:val="0"/>
          <w:smallCaps w:val="0"/>
          <w:lang w:val="en-US" w:eastAsia="zh-CN"/>
        </w:rPr>
        <w:t>评审小组</w:t>
      </w:r>
      <w:r>
        <w:rPr>
          <w:rFonts w:hint="eastAsia" w:ascii="宋体" w:hAnsi="宋体" w:eastAsia="宋体" w:cs="宋体"/>
          <w:caps w:val="0"/>
          <w:smallCaps w:val="0"/>
          <w:lang w:val="en-US" w:eastAsia="zh-CN"/>
        </w:rPr>
        <w:t>”按钮，进入挑选标段包列表页面</w:t>
      </w:r>
      <w:r>
        <w:rPr>
          <w:rFonts w:hint="eastAsia" w:ascii="宋体" w:hAnsi="宋体" w:eastAsia="宋体" w:cs="宋体"/>
          <w:caps w:val="0"/>
          <w:smallCaps w:val="0"/>
        </w:rPr>
        <w:t>。如下图：</w:t>
      </w:r>
    </w:p>
    <w:p w14:paraId="3E8E855F">
      <w:pPr>
        <w:numPr>
          <w:ilvl w:val="0"/>
          <w:numId w:val="0"/>
        </w:numPr>
        <w:bidi w:val="0"/>
        <w:jc w:val="center"/>
        <w:rPr>
          <w:rFonts w:hint="eastAsia" w:ascii="宋体" w:hAnsi="宋体" w:eastAsia="宋体" w:cs="宋体"/>
          <w:caps w:val="0"/>
          <w:smallCaps w:val="0"/>
        </w:rPr>
      </w:pPr>
      <w:r>
        <w:drawing>
          <wp:inline distT="0" distB="0" distL="114300" distR="114300">
            <wp:extent cx="4975860" cy="2289810"/>
            <wp:effectExtent l="0" t="0" r="15240" b="15240"/>
            <wp:docPr id="118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 name="图片 27"/>
                    <pic:cNvPicPr>
                      <a:picLocks noChangeAspect="1"/>
                    </pic:cNvPicPr>
                  </pic:nvPicPr>
                  <pic:blipFill>
                    <a:blip r:embed="rId563"/>
                    <a:stretch>
                      <a:fillRect/>
                    </a:stretch>
                  </pic:blipFill>
                  <pic:spPr>
                    <a:xfrm>
                      <a:off x="0" y="0"/>
                      <a:ext cx="4975860" cy="2289810"/>
                    </a:xfrm>
                    <a:prstGeom prst="rect">
                      <a:avLst/>
                    </a:prstGeom>
                    <a:noFill/>
                    <a:ln>
                      <a:noFill/>
                    </a:ln>
                  </pic:spPr>
                </pic:pic>
              </a:graphicData>
            </a:graphic>
          </wp:inline>
        </w:drawing>
      </w:r>
    </w:p>
    <w:p w14:paraId="6901F64C">
      <w:pPr>
        <w:bidi w:val="0"/>
        <w:ind w:left="0" w:leftChars="0" w:firstLine="0" w:firstLineChars="0"/>
        <w:jc w:val="center"/>
        <w:rPr>
          <w:rFonts w:hint="eastAsia" w:ascii="宋体" w:hAnsi="宋体" w:eastAsia="宋体" w:cs="宋体"/>
          <w:caps w:val="0"/>
          <w:smallCaps w:val="0"/>
        </w:rPr>
      </w:pPr>
      <w:r>
        <w:drawing>
          <wp:inline distT="0" distB="0" distL="114300" distR="114300">
            <wp:extent cx="4952365" cy="2401570"/>
            <wp:effectExtent l="0" t="0" r="635" b="17780"/>
            <wp:docPr id="6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图片 25"/>
                    <pic:cNvPicPr>
                      <a:picLocks noChangeAspect="1"/>
                    </pic:cNvPicPr>
                  </pic:nvPicPr>
                  <pic:blipFill>
                    <a:blip r:embed="rId473"/>
                    <a:stretch>
                      <a:fillRect/>
                    </a:stretch>
                  </pic:blipFill>
                  <pic:spPr>
                    <a:xfrm>
                      <a:off x="0" y="0"/>
                      <a:ext cx="4952365" cy="2401570"/>
                    </a:xfrm>
                    <a:prstGeom prst="rect">
                      <a:avLst/>
                    </a:prstGeom>
                    <a:noFill/>
                    <a:ln>
                      <a:noFill/>
                    </a:ln>
                  </pic:spPr>
                </pic:pic>
              </a:graphicData>
            </a:graphic>
          </wp:inline>
        </w:drawing>
      </w:r>
    </w:p>
    <w:p w14:paraId="6B8236FB">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cs="宋体"/>
          <w:caps w:val="0"/>
          <w:smallCaps w:val="0"/>
          <w:color w:val="000000" w:themeColor="text1"/>
          <w:lang w:val="en-US" w:eastAsia="zh-CN"/>
          <w14:textFill>
            <w14:solidFill>
              <w14:schemeClr w14:val="tx1"/>
            </w14:solidFill>
          </w14:textFill>
        </w:rPr>
        <w:t>3、</w:t>
      </w:r>
      <w:r>
        <w:rPr>
          <w:rFonts w:hint="eastAsia" w:ascii="宋体" w:hAnsi="宋体" w:eastAsia="宋体" w:cs="宋体"/>
          <w:caps w:val="0"/>
          <w:smallCaps w:val="0"/>
          <w:color w:val="000000" w:themeColor="text1"/>
          <w:lang w:val="en-US" w:eastAsia="zh-CN"/>
          <w14:textFill>
            <w14:solidFill>
              <w14:schemeClr w14:val="tx1"/>
            </w14:solidFill>
          </w14:textFill>
        </w:rPr>
        <w:t>评审</w:t>
      </w:r>
      <w:r>
        <w:rPr>
          <w:rFonts w:hint="eastAsia" w:ascii="宋体" w:hAnsi="宋体" w:eastAsia="宋体" w:cs="宋体"/>
          <w:caps w:val="0"/>
          <w:smallCaps w:val="0"/>
          <w:lang w:val="en-US" w:eastAsia="zh-CN"/>
        </w:rPr>
        <w:t>小组组建方式有两种，</w:t>
      </w:r>
      <w:r>
        <w:rPr>
          <w:rFonts w:hint="eastAsia" w:ascii="宋体" w:hAnsi="宋体" w:cs="宋体"/>
          <w:caps w:val="0"/>
          <w:smallCaps w:val="0"/>
          <w:lang w:val="en-US" w:eastAsia="zh-CN"/>
        </w:rPr>
        <w:t>直接挑选</w:t>
      </w:r>
      <w:r>
        <w:rPr>
          <w:rFonts w:hint="eastAsia" w:ascii="宋体" w:hAnsi="宋体" w:eastAsia="宋体" w:cs="宋体"/>
          <w:caps w:val="0"/>
          <w:smallCaps w:val="0"/>
          <w:lang w:val="en-US" w:eastAsia="zh-CN"/>
        </w:rPr>
        <w:t>和自动抽取。</w:t>
      </w:r>
      <w:r>
        <w:rPr>
          <w:rFonts w:hint="eastAsia" w:ascii="宋体" w:hAnsi="宋体" w:eastAsia="宋体" w:cs="宋体"/>
          <w:caps w:val="0"/>
          <w:smallCaps w:val="0"/>
        </w:rPr>
        <w:t>如下图</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62B430C6">
      <w:pPr>
        <w:pStyle w:val="33"/>
        <w:jc w:val="center"/>
        <w:rPr>
          <w:rFonts w:hint="eastAsia" w:ascii="宋体" w:hAnsi="宋体" w:eastAsia="宋体" w:cs="宋体"/>
          <w:caps w:val="0"/>
          <w:smallCaps w:val="0"/>
        </w:rPr>
      </w:pPr>
      <w:r>
        <w:drawing>
          <wp:inline distT="0" distB="0" distL="114300" distR="114300">
            <wp:extent cx="5177790" cy="2536190"/>
            <wp:effectExtent l="0" t="0" r="3810" b="16510"/>
            <wp:docPr id="64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图片 26"/>
                    <pic:cNvPicPr>
                      <a:picLocks noChangeAspect="1"/>
                    </pic:cNvPicPr>
                  </pic:nvPicPr>
                  <pic:blipFill>
                    <a:blip r:embed="rId474"/>
                    <a:stretch>
                      <a:fillRect/>
                    </a:stretch>
                  </pic:blipFill>
                  <pic:spPr>
                    <a:xfrm>
                      <a:off x="0" y="0"/>
                      <a:ext cx="5177790" cy="2536190"/>
                    </a:xfrm>
                    <a:prstGeom prst="rect">
                      <a:avLst/>
                    </a:prstGeom>
                    <a:noFill/>
                    <a:ln>
                      <a:noFill/>
                    </a:ln>
                  </pic:spPr>
                </pic:pic>
              </a:graphicData>
            </a:graphic>
          </wp:inline>
        </w:drawing>
      </w:r>
    </w:p>
    <w:p w14:paraId="5C9F6D65">
      <w:pPr>
        <w:rPr>
          <w:rFonts w:hint="eastAsia" w:ascii="宋体" w:hAnsi="宋体" w:eastAsia="宋体" w:cs="宋体"/>
          <w:caps w:val="0"/>
          <w:smallCaps w:val="0"/>
          <w:lang w:val="en-US" w:eastAsia="zh-CN"/>
        </w:rPr>
      </w:pPr>
      <w:r>
        <w:rPr>
          <w:rFonts w:hint="eastAsia" w:ascii="宋体" w:hAnsi="宋体" w:cs="宋体"/>
          <w:caps w:val="0"/>
          <w:smallCaps w:val="0"/>
          <w:lang w:val="en-US" w:eastAsia="zh-CN"/>
        </w:rPr>
        <w:t>4、</w:t>
      </w:r>
      <w:r>
        <w:rPr>
          <w:rFonts w:hint="eastAsia" w:ascii="宋体" w:hAnsi="宋体" w:eastAsia="宋体" w:cs="宋体"/>
          <w:caps w:val="0"/>
          <w:smallCaps w:val="0"/>
          <w:lang w:val="en-US" w:eastAsia="zh-CN"/>
        </w:rPr>
        <w:t>“</w:t>
      </w:r>
      <w:r>
        <w:rPr>
          <w:rFonts w:hint="eastAsia" w:ascii="宋体" w:hAnsi="宋体" w:cs="宋体"/>
          <w:caps w:val="0"/>
          <w:smallCaps w:val="0"/>
          <w:lang w:val="en-US" w:eastAsia="zh-CN"/>
        </w:rPr>
        <w:t>评审</w:t>
      </w:r>
      <w:r>
        <w:rPr>
          <w:rFonts w:hint="eastAsia" w:ascii="宋体" w:hAnsi="宋体" w:eastAsia="宋体" w:cs="宋体"/>
          <w:caps w:val="0"/>
          <w:smallCaps w:val="0"/>
          <w:lang w:val="en-US" w:eastAsia="zh-CN"/>
        </w:rPr>
        <w:t>小组组建方式”选择“</w:t>
      </w:r>
      <w:r>
        <w:rPr>
          <w:rFonts w:hint="eastAsia" w:ascii="宋体" w:hAnsi="宋体" w:cs="宋体"/>
          <w:caps w:val="0"/>
          <w:smallCaps w:val="0"/>
          <w:lang w:val="en-US" w:eastAsia="zh-CN"/>
        </w:rPr>
        <w:t>直接挑选</w:t>
      </w:r>
      <w:r>
        <w:rPr>
          <w:rFonts w:hint="eastAsia" w:ascii="宋体" w:hAnsi="宋体" w:eastAsia="宋体" w:cs="宋体"/>
          <w:caps w:val="0"/>
          <w:smallCaps w:val="0"/>
          <w:lang w:val="en-US" w:eastAsia="zh-CN"/>
        </w:rPr>
        <w:t>”，点击“添加专家”按钮，即可添加专家。如下图：</w:t>
      </w:r>
      <w:r>
        <w:drawing>
          <wp:inline distT="0" distB="0" distL="114300" distR="114300">
            <wp:extent cx="5231765" cy="2510155"/>
            <wp:effectExtent l="0" t="0" r="6985" b="4445"/>
            <wp:docPr id="64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图片 27"/>
                    <pic:cNvPicPr>
                      <a:picLocks noChangeAspect="1"/>
                    </pic:cNvPicPr>
                  </pic:nvPicPr>
                  <pic:blipFill>
                    <a:blip r:embed="rId475"/>
                    <a:stretch>
                      <a:fillRect/>
                    </a:stretch>
                  </pic:blipFill>
                  <pic:spPr>
                    <a:xfrm>
                      <a:off x="0" y="0"/>
                      <a:ext cx="5231765" cy="2510155"/>
                    </a:xfrm>
                    <a:prstGeom prst="rect">
                      <a:avLst/>
                    </a:prstGeom>
                    <a:noFill/>
                    <a:ln>
                      <a:noFill/>
                    </a:ln>
                  </pic:spPr>
                </pic:pic>
              </a:graphicData>
            </a:graphic>
          </wp:inline>
        </w:drawing>
      </w:r>
    </w:p>
    <w:p w14:paraId="585B304B">
      <w:pPr>
        <w:pStyle w:val="33"/>
        <w:rPr>
          <w:rFonts w:hint="eastAsia" w:ascii="宋体" w:hAnsi="宋体" w:eastAsia="宋体" w:cs="宋体"/>
          <w:caps w:val="0"/>
          <w:smallCaps w:val="0"/>
        </w:rPr>
      </w:pPr>
    </w:p>
    <w:p w14:paraId="454BE5A4">
      <w:pPr>
        <w:pStyle w:val="33"/>
        <w:rPr>
          <w:rFonts w:hint="eastAsia" w:ascii="宋体" w:hAnsi="宋体" w:eastAsia="宋体" w:cs="宋体"/>
          <w:caps w:val="0"/>
          <w:smallCaps w:val="0"/>
          <w:lang w:eastAsia="zh-CN"/>
        </w:rPr>
      </w:pPr>
      <w:r>
        <w:drawing>
          <wp:inline distT="0" distB="0" distL="114300" distR="114300">
            <wp:extent cx="5225415" cy="1264920"/>
            <wp:effectExtent l="0" t="0" r="13335" b="11430"/>
            <wp:docPr id="64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图片 28"/>
                    <pic:cNvPicPr>
                      <a:picLocks noChangeAspect="1"/>
                    </pic:cNvPicPr>
                  </pic:nvPicPr>
                  <pic:blipFill>
                    <a:blip r:embed="rId476"/>
                    <a:stretch>
                      <a:fillRect/>
                    </a:stretch>
                  </pic:blipFill>
                  <pic:spPr>
                    <a:xfrm>
                      <a:off x="0" y="0"/>
                      <a:ext cx="5225415" cy="1264920"/>
                    </a:xfrm>
                    <a:prstGeom prst="rect">
                      <a:avLst/>
                    </a:prstGeom>
                    <a:noFill/>
                    <a:ln>
                      <a:noFill/>
                    </a:ln>
                  </pic:spPr>
                </pic:pic>
              </a:graphicData>
            </a:graphic>
          </wp:inline>
        </w:drawing>
      </w:r>
    </w:p>
    <w:p w14:paraId="3FBE8225">
      <w:pPr>
        <w:rPr>
          <w:rFonts w:hint="eastAsia" w:ascii="宋体" w:hAnsi="宋体" w:eastAsia="宋体" w:cs="宋体"/>
          <w:caps w:val="0"/>
          <w:smallCaps w:val="0"/>
          <w:lang w:val="en-US" w:eastAsia="zh-CN"/>
        </w:rPr>
      </w:pPr>
      <w:r>
        <w:rPr>
          <w:rFonts w:hint="eastAsia" w:ascii="宋体" w:hAnsi="宋体" w:cs="宋体"/>
          <w:caps w:val="0"/>
          <w:smallCaps w:val="0"/>
          <w:lang w:val="en-US" w:eastAsia="zh-CN"/>
        </w:rPr>
        <w:t>5、</w:t>
      </w:r>
      <w:r>
        <w:rPr>
          <w:rFonts w:hint="eastAsia" w:ascii="宋体" w:hAnsi="宋体" w:eastAsia="宋体" w:cs="宋体"/>
          <w:caps w:val="0"/>
          <w:smallCaps w:val="0"/>
          <w:lang w:val="en-US" w:eastAsia="zh-CN"/>
        </w:rPr>
        <w:t>选中添加的专家，点击“删除专家”按钮，可以删除专家。如下图：</w:t>
      </w:r>
    </w:p>
    <w:p w14:paraId="117BB2DC">
      <w:pPr>
        <w:bidi w:val="0"/>
        <w:ind w:left="0" w:leftChars="0" w:firstLine="0" w:firstLineChars="0"/>
        <w:jc w:val="both"/>
        <w:rPr>
          <w:rFonts w:hint="eastAsia" w:ascii="宋体" w:hAnsi="宋体" w:eastAsia="宋体" w:cs="宋体"/>
          <w:caps w:val="0"/>
          <w:smallCaps w:val="0"/>
          <w:lang w:val="en-US" w:eastAsia="zh-CN"/>
        </w:rPr>
      </w:pPr>
      <w:r>
        <w:drawing>
          <wp:inline distT="0" distB="0" distL="114300" distR="114300">
            <wp:extent cx="5166995" cy="2512060"/>
            <wp:effectExtent l="0" t="0" r="14605" b="2540"/>
            <wp:docPr id="64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 name="图片 29"/>
                    <pic:cNvPicPr>
                      <a:picLocks noChangeAspect="1"/>
                    </pic:cNvPicPr>
                  </pic:nvPicPr>
                  <pic:blipFill>
                    <a:blip r:embed="rId477"/>
                    <a:stretch>
                      <a:fillRect/>
                    </a:stretch>
                  </pic:blipFill>
                  <pic:spPr>
                    <a:xfrm>
                      <a:off x="0" y="0"/>
                      <a:ext cx="5166995" cy="2512060"/>
                    </a:xfrm>
                    <a:prstGeom prst="rect">
                      <a:avLst/>
                    </a:prstGeom>
                    <a:noFill/>
                    <a:ln>
                      <a:noFill/>
                    </a:ln>
                  </pic:spPr>
                </pic:pic>
              </a:graphicData>
            </a:graphic>
          </wp:inline>
        </w:drawing>
      </w:r>
    </w:p>
    <w:p w14:paraId="484595B5">
      <w:pPr>
        <w:rPr>
          <w:rFonts w:hint="eastAsia" w:ascii="宋体" w:hAnsi="宋体" w:cs="宋体"/>
          <w:caps w:val="0"/>
          <w:smallCaps w:val="0"/>
          <w:lang w:val="en-US" w:eastAsia="zh-CN"/>
        </w:rPr>
      </w:pPr>
      <w:r>
        <w:rPr>
          <w:rFonts w:hint="eastAsia" w:ascii="宋体" w:hAnsi="宋体" w:cs="宋体"/>
          <w:caps w:val="0"/>
          <w:smallCaps w:val="0"/>
          <w:lang w:val="en-US" w:eastAsia="zh-CN"/>
        </w:rPr>
        <w:t>6、“评审小组组建方式”选择“自动抽取”，组建谈判小组页面上，显示抽取信息、回避信息、专业信息、采购人代表等内容。如下图：</w:t>
      </w:r>
    </w:p>
    <w:p w14:paraId="3B93A73A">
      <w:pPr>
        <w:numPr>
          <w:ilvl w:val="0"/>
          <w:numId w:val="0"/>
        </w:numPr>
        <w:ind w:leftChars="200"/>
        <w:rPr>
          <w:rFonts w:hint="eastAsia" w:ascii="宋体" w:hAnsi="宋体" w:eastAsia="宋体" w:cs="宋体"/>
          <w:caps w:val="0"/>
          <w:smallCaps w:val="0"/>
          <w:lang w:val="en-US" w:eastAsia="zh-CN"/>
        </w:rPr>
      </w:pPr>
      <w:r>
        <w:drawing>
          <wp:inline distT="0" distB="0" distL="114300" distR="114300">
            <wp:extent cx="4821555" cy="2327910"/>
            <wp:effectExtent l="0" t="0" r="17145" b="15240"/>
            <wp:docPr id="64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图片 30"/>
                    <pic:cNvPicPr>
                      <a:picLocks noChangeAspect="1"/>
                    </pic:cNvPicPr>
                  </pic:nvPicPr>
                  <pic:blipFill>
                    <a:blip r:embed="rId478"/>
                    <a:stretch>
                      <a:fillRect/>
                    </a:stretch>
                  </pic:blipFill>
                  <pic:spPr>
                    <a:xfrm>
                      <a:off x="0" y="0"/>
                      <a:ext cx="4821555" cy="2327910"/>
                    </a:xfrm>
                    <a:prstGeom prst="rect">
                      <a:avLst/>
                    </a:prstGeom>
                    <a:noFill/>
                    <a:ln>
                      <a:noFill/>
                    </a:ln>
                  </pic:spPr>
                </pic:pic>
              </a:graphicData>
            </a:graphic>
          </wp:inline>
        </w:drawing>
      </w:r>
    </w:p>
    <w:p w14:paraId="12FF8E9A">
      <w:pPr>
        <w:bidi w:val="0"/>
        <w:ind w:left="0" w:leftChars="0" w:firstLine="0" w:firstLineChars="0"/>
        <w:jc w:val="center"/>
        <w:rPr>
          <w:rFonts w:hint="eastAsia" w:ascii="宋体" w:hAnsi="宋体" w:eastAsia="宋体" w:cs="宋体"/>
          <w:caps w:val="0"/>
          <w:smallCaps w:val="0"/>
        </w:rPr>
      </w:pPr>
    </w:p>
    <w:p w14:paraId="14E0242B">
      <w:pPr>
        <w:numPr>
          <w:ilvl w:val="0"/>
          <w:numId w:val="0"/>
        </w:numPr>
        <w:bidi w:val="0"/>
        <w:ind w:leftChars="200"/>
        <w:rPr>
          <w:rFonts w:hint="eastAsia" w:ascii="宋体" w:hAnsi="宋体" w:eastAsia="宋体" w:cs="宋体"/>
          <w:caps w:val="0"/>
          <w:smallCaps w:val="0"/>
        </w:rPr>
      </w:pPr>
      <w:r>
        <w:rPr>
          <w:rFonts w:hint="eastAsia" w:ascii="宋体" w:hAnsi="宋体" w:cs="宋体"/>
          <w:caps w:val="0"/>
          <w:smallCaps w:val="0"/>
          <w:color w:val="auto"/>
          <w:lang w:val="en-US" w:eastAsia="zh-CN"/>
        </w:rPr>
        <w:t>7、</w:t>
      </w:r>
      <w:r>
        <w:rPr>
          <w:rFonts w:hint="eastAsia" w:ascii="宋体" w:hAnsi="宋体" w:eastAsia="宋体" w:cs="宋体"/>
          <w:caps w:val="0"/>
          <w:smallCaps w:val="0"/>
          <w:color w:val="auto"/>
          <w:lang w:val="en-US" w:eastAsia="zh-CN"/>
        </w:rPr>
        <w:t>“0</w:t>
      </w:r>
      <w:r>
        <w:rPr>
          <w:rFonts w:hint="eastAsia" w:ascii="宋体" w:hAnsi="宋体" w:cs="宋体"/>
          <w:caps w:val="0"/>
          <w:smallCaps w:val="0"/>
          <w:color w:val="auto"/>
          <w:lang w:val="en-US" w:eastAsia="zh-CN"/>
        </w:rPr>
        <w:t>4</w:t>
      </w:r>
      <w:r>
        <w:rPr>
          <w:rFonts w:hint="eastAsia" w:ascii="宋体" w:hAnsi="宋体" w:eastAsia="宋体" w:cs="宋体"/>
          <w:caps w:val="0"/>
          <w:smallCaps w:val="0"/>
          <w:color w:val="auto"/>
          <w:lang w:val="en-US" w:eastAsia="zh-CN"/>
        </w:rPr>
        <w:t>抽取信息”中，设置“抽取回避”信息等内容。</w:t>
      </w:r>
    </w:p>
    <w:p w14:paraId="6BACF5F2">
      <w:pPr>
        <w:numPr>
          <w:ilvl w:val="0"/>
          <w:numId w:val="0"/>
        </w:numPr>
        <w:bidi w:val="0"/>
        <w:jc w:val="center"/>
        <w:rPr>
          <w:rFonts w:hint="eastAsia" w:ascii="宋体" w:hAnsi="宋体" w:eastAsia="宋体" w:cs="宋体"/>
        </w:rPr>
      </w:pPr>
      <w:r>
        <w:drawing>
          <wp:inline distT="0" distB="0" distL="114300" distR="114300">
            <wp:extent cx="5067935" cy="716280"/>
            <wp:effectExtent l="0" t="0" r="18415" b="7620"/>
            <wp:docPr id="64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图片 31"/>
                    <pic:cNvPicPr>
                      <a:picLocks noChangeAspect="1"/>
                    </pic:cNvPicPr>
                  </pic:nvPicPr>
                  <pic:blipFill>
                    <a:blip r:embed="rId479"/>
                    <a:stretch>
                      <a:fillRect/>
                    </a:stretch>
                  </pic:blipFill>
                  <pic:spPr>
                    <a:xfrm>
                      <a:off x="0" y="0"/>
                      <a:ext cx="5067935" cy="716280"/>
                    </a:xfrm>
                    <a:prstGeom prst="rect">
                      <a:avLst/>
                    </a:prstGeom>
                    <a:noFill/>
                    <a:ln>
                      <a:noFill/>
                    </a:ln>
                  </pic:spPr>
                </pic:pic>
              </a:graphicData>
            </a:graphic>
          </wp:inline>
        </w:drawing>
      </w:r>
    </w:p>
    <w:p w14:paraId="40F68E85">
      <w:pPr>
        <w:numPr>
          <w:ilvl w:val="0"/>
          <w:numId w:val="0"/>
        </w:numPr>
        <w:bidi w:val="0"/>
        <w:rPr>
          <w:rFonts w:hint="eastAsia" w:ascii="宋体" w:hAnsi="宋体" w:eastAsia="宋体" w:cs="宋体"/>
          <w:caps w:val="0"/>
          <w:smallCaps w:val="0"/>
        </w:rPr>
      </w:pPr>
      <w:r>
        <w:rPr>
          <w:rFonts w:hint="eastAsia" w:ascii="宋体" w:hAnsi="宋体" w:cs="宋体"/>
          <w:caps w:val="0"/>
          <w:smallCaps w:val="0"/>
          <w:color w:val="auto"/>
          <w:lang w:val="en-US" w:eastAsia="zh-CN"/>
        </w:rPr>
        <w:t>8、</w:t>
      </w:r>
      <w:r>
        <w:rPr>
          <w:rFonts w:hint="eastAsia" w:ascii="宋体" w:hAnsi="宋体" w:eastAsia="宋体" w:cs="宋体"/>
          <w:caps w:val="0"/>
          <w:smallCaps w:val="0"/>
          <w:color w:val="auto"/>
          <w:lang w:val="en-US" w:eastAsia="zh-CN"/>
        </w:rPr>
        <w:t>“05回避信息”手风琴，点击“设置回避单位”</w:t>
      </w:r>
      <w:r>
        <w:rPr>
          <w:rFonts w:hint="eastAsia" w:ascii="宋体" w:hAnsi="宋体" w:eastAsia="宋体" w:cs="宋体"/>
          <w:caps w:val="0"/>
          <w:smallCaps w:val="0"/>
          <w:lang w:val="en-US" w:eastAsia="zh-CN"/>
        </w:rPr>
        <w:t>和“设置回避专家”按钮，设置回避信息，</w:t>
      </w:r>
      <w:r>
        <w:rPr>
          <w:rFonts w:hint="eastAsia" w:ascii="宋体" w:hAnsi="宋体" w:eastAsia="宋体" w:cs="宋体"/>
          <w:caps w:val="0"/>
          <w:smallCaps w:val="0"/>
        </w:rPr>
        <w:t>设置的回避单位</w:t>
      </w:r>
      <w:r>
        <w:rPr>
          <w:rFonts w:hint="eastAsia" w:ascii="宋体" w:hAnsi="宋体" w:eastAsia="宋体" w:cs="宋体"/>
          <w:caps w:val="0"/>
          <w:smallCaps w:val="0"/>
          <w:lang w:val="en-US" w:eastAsia="zh-CN"/>
        </w:rPr>
        <w:t>和回避专家</w:t>
      </w:r>
      <w:r>
        <w:rPr>
          <w:rFonts w:hint="eastAsia" w:ascii="宋体" w:hAnsi="宋体" w:eastAsia="宋体" w:cs="宋体"/>
          <w:caps w:val="0"/>
          <w:smallCaps w:val="0"/>
        </w:rPr>
        <w:t>，在专家抽取时，不会被抽取到。</w:t>
      </w:r>
    </w:p>
    <w:p w14:paraId="46F78120">
      <w:pPr>
        <w:numPr>
          <w:ilvl w:val="0"/>
          <w:numId w:val="0"/>
        </w:numPr>
        <w:bidi w:val="0"/>
        <w:jc w:val="center"/>
      </w:pPr>
      <w:r>
        <w:drawing>
          <wp:inline distT="0" distB="0" distL="114300" distR="114300">
            <wp:extent cx="5080635" cy="1035685"/>
            <wp:effectExtent l="0" t="0" r="5715" b="12065"/>
            <wp:docPr id="64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图片 32"/>
                    <pic:cNvPicPr>
                      <a:picLocks noChangeAspect="1"/>
                    </pic:cNvPicPr>
                  </pic:nvPicPr>
                  <pic:blipFill>
                    <a:blip r:embed="rId480"/>
                    <a:stretch>
                      <a:fillRect/>
                    </a:stretch>
                  </pic:blipFill>
                  <pic:spPr>
                    <a:xfrm>
                      <a:off x="0" y="0"/>
                      <a:ext cx="5080635" cy="1035685"/>
                    </a:xfrm>
                    <a:prstGeom prst="rect">
                      <a:avLst/>
                    </a:prstGeom>
                    <a:noFill/>
                    <a:ln>
                      <a:noFill/>
                    </a:ln>
                  </pic:spPr>
                </pic:pic>
              </a:graphicData>
            </a:graphic>
          </wp:inline>
        </w:drawing>
      </w:r>
    </w:p>
    <w:p w14:paraId="7C75E98F">
      <w:pPr>
        <w:numPr>
          <w:ilvl w:val="0"/>
          <w:numId w:val="0"/>
        </w:numPr>
        <w:bidi w:val="0"/>
        <w:rPr>
          <w:rFonts w:hint="eastAsia" w:ascii="宋体" w:hAnsi="宋体" w:eastAsia="宋体" w:cs="宋体"/>
          <w:caps w:val="0"/>
          <w:smallCaps w:val="0"/>
          <w:lang w:val="en-US" w:eastAsia="zh-CN"/>
        </w:rPr>
      </w:pPr>
      <w:r>
        <w:rPr>
          <w:rFonts w:hint="eastAsia" w:ascii="宋体" w:hAnsi="宋体" w:cs="宋体"/>
          <w:caps w:val="0"/>
          <w:smallCaps w:val="0"/>
          <w:lang w:val="en-US" w:eastAsia="zh-CN"/>
        </w:rPr>
        <w:t>9、</w:t>
      </w:r>
      <w:r>
        <w:rPr>
          <w:rFonts w:hint="eastAsia" w:ascii="宋体" w:hAnsi="宋体" w:eastAsia="宋体" w:cs="宋体"/>
          <w:caps w:val="0"/>
          <w:smallCaps w:val="0"/>
          <w:lang w:val="en-US" w:eastAsia="zh-CN"/>
        </w:rPr>
        <w:t>回避信息中，点击“删除回避单位”和“删除回避专家”按钮，可以删除已设置的回避单位和回避专家。如下图：</w:t>
      </w:r>
    </w:p>
    <w:p w14:paraId="023CA79F">
      <w:pPr>
        <w:bidi w:val="0"/>
        <w:ind w:left="0" w:leftChars="0" w:firstLine="0" w:firstLineChars="0"/>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1639570"/>
            <wp:effectExtent l="0" t="0" r="9525" b="17780"/>
            <wp:docPr id="651"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图片 46"/>
                    <pic:cNvPicPr>
                      <a:picLocks noChangeAspect="1"/>
                    </pic:cNvPicPr>
                  </pic:nvPicPr>
                  <pic:blipFill>
                    <a:blip r:embed="rId156"/>
                    <a:stretch>
                      <a:fillRect/>
                    </a:stretch>
                  </pic:blipFill>
                  <pic:spPr>
                    <a:xfrm>
                      <a:off x="0" y="0"/>
                      <a:ext cx="5057775" cy="1639570"/>
                    </a:xfrm>
                    <a:prstGeom prst="rect">
                      <a:avLst/>
                    </a:prstGeom>
                    <a:noFill/>
                    <a:ln>
                      <a:noFill/>
                    </a:ln>
                  </pic:spPr>
                </pic:pic>
              </a:graphicData>
            </a:graphic>
          </wp:inline>
        </w:drawing>
      </w:r>
    </w:p>
    <w:p w14:paraId="25330569">
      <w:pPr>
        <w:numPr>
          <w:ilvl w:val="0"/>
          <w:numId w:val="0"/>
        </w:numPr>
        <w:bidi w:val="0"/>
        <w:jc w:val="center"/>
        <w:rPr>
          <w:rFonts w:hint="eastAsia"/>
        </w:rPr>
      </w:pPr>
    </w:p>
    <w:p w14:paraId="39849F2E">
      <w:pPr>
        <w:numPr>
          <w:ilvl w:val="0"/>
          <w:numId w:val="0"/>
        </w:numPr>
        <w:bidi w:val="0"/>
        <w:jc w:val="left"/>
        <w:rPr>
          <w:rFonts w:hint="eastAsia" w:ascii="宋体" w:hAnsi="宋体" w:eastAsia="宋体" w:cs="宋体"/>
          <w:caps w:val="0"/>
          <w:smallCaps w:val="0"/>
        </w:rPr>
      </w:pPr>
      <w:r>
        <w:rPr>
          <w:rFonts w:hint="eastAsia" w:ascii="宋体" w:hAnsi="宋体" w:cs="宋体"/>
          <w:caps w:val="0"/>
          <w:smallCaps w:val="0"/>
          <w:color w:val="auto"/>
          <w:lang w:val="en-US" w:eastAsia="zh-CN"/>
        </w:rPr>
        <w:t>10、</w:t>
      </w:r>
      <w:r>
        <w:rPr>
          <w:rFonts w:hint="eastAsia" w:ascii="宋体" w:hAnsi="宋体" w:eastAsia="宋体" w:cs="宋体"/>
          <w:caps w:val="0"/>
          <w:smallCaps w:val="0"/>
          <w:color w:val="auto"/>
          <w:lang w:val="en-US" w:eastAsia="zh-CN"/>
        </w:rPr>
        <w:t>“0</w:t>
      </w:r>
      <w:r>
        <w:rPr>
          <w:rFonts w:hint="eastAsia" w:ascii="宋体" w:hAnsi="宋体" w:cs="宋体"/>
          <w:caps w:val="0"/>
          <w:smallCaps w:val="0"/>
          <w:color w:val="auto"/>
          <w:lang w:val="en-US" w:eastAsia="zh-CN"/>
        </w:rPr>
        <w:t>6</w:t>
      </w:r>
      <w:r>
        <w:rPr>
          <w:rFonts w:hint="eastAsia" w:ascii="宋体" w:hAnsi="宋体" w:eastAsia="宋体" w:cs="宋体"/>
          <w:caps w:val="0"/>
          <w:smallCaps w:val="0"/>
          <w:color w:val="auto"/>
          <w:lang w:val="en-US" w:eastAsia="zh-CN"/>
        </w:rPr>
        <w:t>专业信息”手风琴中，点击“添加专业”，打开“设置专业信息”窗口，可以进行设置抽取的专业范围。</w:t>
      </w:r>
    </w:p>
    <w:p w14:paraId="353A21AA">
      <w:pPr>
        <w:numPr>
          <w:ilvl w:val="0"/>
          <w:numId w:val="0"/>
        </w:numPr>
        <w:bidi w:val="0"/>
        <w:jc w:val="center"/>
        <w:rPr>
          <w:rFonts w:hint="eastAsia" w:ascii="宋体" w:hAnsi="宋体" w:eastAsia="宋体" w:cs="宋体"/>
        </w:rPr>
      </w:pPr>
      <w:r>
        <w:drawing>
          <wp:inline distT="0" distB="0" distL="114300" distR="114300">
            <wp:extent cx="5097780" cy="949960"/>
            <wp:effectExtent l="0" t="0" r="7620" b="2540"/>
            <wp:docPr id="65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图片 33"/>
                    <pic:cNvPicPr>
                      <a:picLocks noChangeAspect="1"/>
                    </pic:cNvPicPr>
                  </pic:nvPicPr>
                  <pic:blipFill>
                    <a:blip r:embed="rId481"/>
                    <a:stretch>
                      <a:fillRect/>
                    </a:stretch>
                  </pic:blipFill>
                  <pic:spPr>
                    <a:xfrm>
                      <a:off x="0" y="0"/>
                      <a:ext cx="5097780" cy="949960"/>
                    </a:xfrm>
                    <a:prstGeom prst="rect">
                      <a:avLst/>
                    </a:prstGeom>
                    <a:noFill/>
                    <a:ln>
                      <a:noFill/>
                    </a:ln>
                  </pic:spPr>
                </pic:pic>
              </a:graphicData>
            </a:graphic>
          </wp:inline>
        </w:drawing>
      </w:r>
    </w:p>
    <w:p w14:paraId="5A32ECCD">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w:t>
      </w:r>
    </w:p>
    <w:p w14:paraId="1C3572E4">
      <w:pPr>
        <w:numPr>
          <w:ilvl w:val="0"/>
          <w:numId w:val="99"/>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“本地抽取”，默认用户当前地区抽取地区。</w:t>
      </w:r>
    </w:p>
    <w:p w14:paraId="7E30394F">
      <w:pPr>
        <w:numPr>
          <w:ilvl w:val="0"/>
          <w:numId w:val="99"/>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“地市抽取”，可以选择不同地区进行抽取。</w:t>
      </w:r>
    </w:p>
    <w:p w14:paraId="5C398AFF">
      <w:pPr>
        <w:numPr>
          <w:ilvl w:val="0"/>
          <w:numId w:val="99"/>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“定向抽取”，可以选择专家地区和不同的服务平台，限制抽取的范围 </w:t>
      </w:r>
    </w:p>
    <w:p w14:paraId="1F741B4C">
      <w:pPr>
        <w:numPr>
          <w:ilvl w:val="0"/>
          <w:numId w:val="99"/>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选择“单专业”，挑选多个专业后，点击“确认选择”后，添加的行以单个专业进行展示。</w:t>
      </w:r>
    </w:p>
    <w:p w14:paraId="6D139B67">
      <w:pPr>
        <w:widowControl w:val="0"/>
        <w:numPr>
          <w:ilvl w:val="0"/>
          <w:numId w:val="0"/>
        </w:numPr>
        <w:spacing w:line="360" w:lineRule="auto"/>
        <w:jc w:val="cente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rPr>
        <w:drawing>
          <wp:inline distT="0" distB="0" distL="114300" distR="114300">
            <wp:extent cx="5057775" cy="601345"/>
            <wp:effectExtent l="0" t="0" r="9525" b="8255"/>
            <wp:docPr id="657"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图片 41"/>
                    <pic:cNvPicPr>
                      <a:picLocks noChangeAspect="1"/>
                    </pic:cNvPicPr>
                  </pic:nvPicPr>
                  <pic:blipFill>
                    <a:blip r:embed="rId151"/>
                    <a:stretch>
                      <a:fillRect/>
                    </a:stretch>
                  </pic:blipFill>
                  <pic:spPr>
                    <a:xfrm>
                      <a:off x="0" y="0"/>
                      <a:ext cx="5057775" cy="601345"/>
                    </a:xfrm>
                    <a:prstGeom prst="rect">
                      <a:avLst/>
                    </a:prstGeom>
                    <a:noFill/>
                    <a:ln>
                      <a:noFill/>
                    </a:ln>
                  </pic:spPr>
                </pic:pic>
              </a:graphicData>
            </a:graphic>
          </wp:inline>
        </w:drawing>
      </w:r>
    </w:p>
    <w:p w14:paraId="29CF504D">
      <w:pPr>
        <w:numPr>
          <w:ilvl w:val="0"/>
          <w:numId w:val="99"/>
        </w:numPr>
        <w:ind w:left="0" w:leftChars="0" w:firstLine="420" w:firstLineChars="200"/>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选择“相似专业”，挑选多个专家，点击“确认选择”后，添加为一条专业行信息，但是评标专业是包含挑选的多个行项目。</w:t>
      </w:r>
    </w:p>
    <w:p w14:paraId="72688CEB">
      <w:pPr>
        <w:numPr>
          <w:ilvl w:val="0"/>
          <w:numId w:val="99"/>
        </w:numPr>
        <w:bidi w:val="0"/>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rPr>
        <w:t>设置“所需人数”以及“需抽人数”。“需抽人数”默认为“所需人数”中值的3倍。</w:t>
      </w:r>
    </w:p>
    <w:p w14:paraId="14E55665">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719455"/>
            <wp:effectExtent l="0" t="0" r="9525" b="4445"/>
            <wp:docPr id="65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图片 42"/>
                    <pic:cNvPicPr>
                      <a:picLocks noChangeAspect="1"/>
                    </pic:cNvPicPr>
                  </pic:nvPicPr>
                  <pic:blipFill>
                    <a:blip r:embed="rId152"/>
                    <a:stretch>
                      <a:fillRect/>
                    </a:stretch>
                  </pic:blipFill>
                  <pic:spPr>
                    <a:xfrm>
                      <a:off x="0" y="0"/>
                      <a:ext cx="5057775" cy="719455"/>
                    </a:xfrm>
                    <a:prstGeom prst="rect">
                      <a:avLst/>
                    </a:prstGeom>
                    <a:noFill/>
                    <a:ln>
                      <a:noFill/>
                    </a:ln>
                  </pic:spPr>
                </pic:pic>
              </a:graphicData>
            </a:graphic>
          </wp:inline>
        </w:drawing>
      </w:r>
    </w:p>
    <w:p w14:paraId="7F452019">
      <w:pPr>
        <w:numPr>
          <w:ilvl w:val="0"/>
          <w:numId w:val="0"/>
        </w:numPr>
        <w:bidi w:val="0"/>
        <w:ind w:leftChars="200"/>
        <w:rPr>
          <w:rFonts w:hint="eastAsia" w:ascii="宋体" w:hAnsi="宋体" w:eastAsia="宋体" w:cs="宋体"/>
          <w:caps w:val="0"/>
          <w:smallCaps w:val="0"/>
        </w:rPr>
      </w:pPr>
      <w:r>
        <w:rPr>
          <w:rFonts w:hint="eastAsia" w:ascii="宋体" w:hAnsi="宋体" w:cs="宋体"/>
          <w:caps w:val="0"/>
          <w:smallCaps w:val="0"/>
          <w:lang w:val="en-US" w:eastAsia="zh-CN"/>
        </w:rPr>
        <w:t>11、</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0</w:t>
      </w:r>
      <w:r>
        <w:rPr>
          <w:rFonts w:hint="eastAsia" w:ascii="宋体" w:hAnsi="宋体" w:cs="宋体"/>
          <w:caps w:val="0"/>
          <w:smallCaps w:val="0"/>
          <w:lang w:val="en-US" w:eastAsia="zh-CN"/>
        </w:rPr>
        <w:t>7</w:t>
      </w:r>
      <w:r>
        <w:rPr>
          <w:rFonts w:hint="eastAsia" w:ascii="宋体" w:hAnsi="宋体" w:eastAsia="宋体" w:cs="宋体"/>
          <w:caps w:val="0"/>
          <w:smallCaps w:val="0"/>
          <w:lang w:val="en-US" w:eastAsia="zh-CN"/>
        </w:rPr>
        <w:t>采购人代表</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w:t>
      </w:r>
      <w:r>
        <w:rPr>
          <w:rFonts w:hint="eastAsia" w:ascii="宋体" w:hAnsi="宋体" w:cs="宋体"/>
          <w:caps w:val="0"/>
          <w:smallCaps w:val="0"/>
          <w:lang w:val="en-US" w:eastAsia="zh-CN"/>
        </w:rPr>
        <w:t>专家</w:t>
      </w:r>
      <w:r>
        <w:rPr>
          <w:rFonts w:hint="eastAsia" w:ascii="宋体" w:hAnsi="宋体" w:eastAsia="宋体" w:cs="宋体"/>
          <w:caps w:val="0"/>
          <w:smallCaps w:val="0"/>
          <w:lang w:val="en-US" w:eastAsia="zh-CN"/>
        </w:rPr>
        <w:t>”，如图：</w:t>
      </w:r>
    </w:p>
    <w:p w14:paraId="6F51CDDE">
      <w:pPr>
        <w:numPr>
          <w:ilvl w:val="0"/>
          <w:numId w:val="0"/>
        </w:numPr>
        <w:bidi w:val="0"/>
        <w:jc w:val="center"/>
        <w:rPr>
          <w:rFonts w:hint="eastAsia" w:ascii="宋体" w:hAnsi="宋体" w:eastAsia="宋体" w:cs="宋体"/>
          <w:caps w:val="0"/>
          <w:smallCaps w:val="0"/>
        </w:rPr>
      </w:pPr>
      <w:r>
        <w:drawing>
          <wp:inline distT="0" distB="0" distL="114300" distR="114300">
            <wp:extent cx="5262880" cy="1126490"/>
            <wp:effectExtent l="0" t="0" r="13970" b="16510"/>
            <wp:docPr id="65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图片 34"/>
                    <pic:cNvPicPr>
                      <a:picLocks noChangeAspect="1"/>
                    </pic:cNvPicPr>
                  </pic:nvPicPr>
                  <pic:blipFill>
                    <a:blip r:embed="rId482"/>
                    <a:stretch>
                      <a:fillRect/>
                    </a:stretch>
                  </pic:blipFill>
                  <pic:spPr>
                    <a:xfrm>
                      <a:off x="0" y="0"/>
                      <a:ext cx="5262880" cy="1126490"/>
                    </a:xfrm>
                    <a:prstGeom prst="rect">
                      <a:avLst/>
                    </a:prstGeom>
                    <a:noFill/>
                    <a:ln>
                      <a:noFill/>
                    </a:ln>
                  </pic:spPr>
                </pic:pic>
              </a:graphicData>
            </a:graphic>
          </wp:inline>
        </w:drawing>
      </w:r>
    </w:p>
    <w:p w14:paraId="13206647">
      <w:pPr>
        <w:numPr>
          <w:ilvl w:val="0"/>
          <w:numId w:val="0"/>
        </w:numPr>
        <w:bidi w:val="0"/>
        <w:ind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进入“新增采购人</w:t>
      </w:r>
      <w:r>
        <w:rPr>
          <w:rFonts w:hint="eastAsia" w:ascii="宋体" w:hAnsi="宋体" w:cs="宋体"/>
          <w:caps w:val="0"/>
          <w:smallCaps w:val="0"/>
          <w:lang w:val="en-US" w:eastAsia="zh-CN"/>
        </w:rPr>
        <w:t>代表</w:t>
      </w:r>
      <w:r>
        <w:rPr>
          <w:rFonts w:hint="eastAsia" w:ascii="宋体" w:hAnsi="宋体" w:eastAsia="宋体" w:cs="宋体"/>
          <w:caps w:val="0"/>
          <w:smallCaps w:val="0"/>
          <w:lang w:val="en-US" w:eastAsia="zh-CN"/>
        </w:rPr>
        <w:t>”页面，填写专家基本信息和专家详细信息；</w:t>
      </w:r>
    </w:p>
    <w:p w14:paraId="254F797A">
      <w:pPr>
        <w:numPr>
          <w:ilvl w:val="0"/>
          <w:numId w:val="0"/>
        </w:numPr>
        <w:bidi w:val="0"/>
        <w:jc w:val="center"/>
        <w:rPr>
          <w:rFonts w:hint="eastAsia" w:ascii="宋体" w:hAnsi="宋体" w:eastAsia="宋体" w:cs="宋体"/>
          <w:caps w:val="0"/>
          <w:smallCaps w:val="0"/>
          <w:lang w:val="en-US" w:eastAsia="zh-CN"/>
        </w:rPr>
      </w:pPr>
      <w:r>
        <w:drawing>
          <wp:inline distT="0" distB="0" distL="114300" distR="114300">
            <wp:extent cx="5047615" cy="2332355"/>
            <wp:effectExtent l="0" t="0" r="635" b="10795"/>
            <wp:docPr id="66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图片 35"/>
                    <pic:cNvPicPr>
                      <a:picLocks noChangeAspect="1"/>
                    </pic:cNvPicPr>
                  </pic:nvPicPr>
                  <pic:blipFill>
                    <a:blip r:embed="rId483"/>
                    <a:stretch>
                      <a:fillRect/>
                    </a:stretch>
                  </pic:blipFill>
                  <pic:spPr>
                    <a:xfrm>
                      <a:off x="0" y="0"/>
                      <a:ext cx="5047615" cy="2332355"/>
                    </a:xfrm>
                    <a:prstGeom prst="rect">
                      <a:avLst/>
                    </a:prstGeom>
                    <a:noFill/>
                    <a:ln>
                      <a:noFill/>
                    </a:ln>
                  </pic:spPr>
                </pic:pic>
              </a:graphicData>
            </a:graphic>
          </wp:inline>
        </w:drawing>
      </w:r>
    </w:p>
    <w:p w14:paraId="1414A5B4">
      <w:pPr>
        <w:numPr>
          <w:ilvl w:val="0"/>
          <w:numId w:val="0"/>
        </w:numPr>
        <w:bidi w:val="0"/>
        <w:ind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填写完成后，点击修改保存，新增的采购人代表展示在列表中。</w:t>
      </w:r>
    </w:p>
    <w:p w14:paraId="0C3DF15D">
      <w:pPr>
        <w:bidi w:val="0"/>
        <w:rPr>
          <w:rFonts w:hint="eastAsia" w:ascii="宋体" w:hAnsi="宋体" w:eastAsia="宋体" w:cs="宋体"/>
          <w:caps w:val="0"/>
          <w:smallCaps w:val="0"/>
          <w:lang w:val="en-US" w:eastAsia="zh-CN"/>
        </w:rPr>
      </w:pPr>
      <w:r>
        <w:rPr>
          <w:rFonts w:hint="eastAsia" w:ascii="宋体" w:hAnsi="宋体" w:eastAsia="宋体" w:cs="宋体"/>
          <w:caps w:val="0"/>
          <w:smallCaps w:val="0"/>
        </w:rPr>
        <w:t>注：</w:t>
      </w:r>
    </w:p>
    <w:p w14:paraId="03914ECD">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①依法必须进行的招标项目，各个专业所需人数加招标人代表数量总和应为5人以上的单数。</w:t>
      </w:r>
    </w:p>
    <w:p w14:paraId="5FF6D19D">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②依法必须进行招标的项目，设置技术、经济等方面的专家不得少于成员总数的三分之二，招标人代表不多于三分之一。</w:t>
      </w:r>
    </w:p>
    <w:p w14:paraId="782D42D9">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③若评标地点有多个，则单个评标地点的专家和招标人代表数量总和不做限制。</w:t>
      </w:r>
    </w:p>
    <w:p w14:paraId="6F897F61">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12、填写完信息，点击“提交备案”按钮，弹出意见框中输入意见，点击“确认提交”按钮后，审核通过。如下图：</w:t>
      </w:r>
    </w:p>
    <w:p w14:paraId="5932C6F0">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15210"/>
            <wp:effectExtent l="0" t="0" r="9525" b="8890"/>
            <wp:docPr id="66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 name="图片 47"/>
                    <pic:cNvPicPr>
                      <a:picLocks noChangeAspect="1"/>
                    </pic:cNvPicPr>
                  </pic:nvPicPr>
                  <pic:blipFill>
                    <a:blip r:embed="rId157"/>
                    <a:stretch>
                      <a:fillRect/>
                    </a:stretch>
                  </pic:blipFill>
                  <pic:spPr>
                    <a:xfrm>
                      <a:off x="0" y="0"/>
                      <a:ext cx="5057775" cy="2315210"/>
                    </a:xfrm>
                    <a:prstGeom prst="rect">
                      <a:avLst/>
                    </a:prstGeom>
                    <a:noFill/>
                    <a:ln>
                      <a:noFill/>
                    </a:ln>
                  </pic:spPr>
                </pic:pic>
              </a:graphicData>
            </a:graphic>
          </wp:inline>
        </w:drawing>
      </w:r>
    </w:p>
    <w:p w14:paraId="7132BCC5">
      <w:pPr>
        <w:bidi w:val="0"/>
        <w:rPr>
          <w:rFonts w:hint="eastAsia"/>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6E94BA5E">
      <w:pPr>
        <w:rPr>
          <w:rFonts w:hint="eastAsia"/>
        </w:rPr>
      </w:pPr>
    </w:p>
    <w:p w14:paraId="65BB5279">
      <w:pPr>
        <w:pStyle w:val="4"/>
        <w:bidi w:val="0"/>
        <w:rPr>
          <w:rFonts w:hint="eastAsia" w:ascii="宋体" w:hAnsi="宋体" w:eastAsia="宋体" w:cs="宋体"/>
          <w:caps w:val="0"/>
          <w:smallCaps w:val="0"/>
        </w:rPr>
      </w:pPr>
      <w:bookmarkStart w:id="400" w:name="_Toc24990"/>
      <w:bookmarkStart w:id="401" w:name="_Toc25256"/>
      <w:bookmarkStart w:id="402" w:name="_Toc29955"/>
      <w:bookmarkStart w:id="403" w:name="_Toc18071"/>
      <w:bookmarkStart w:id="404" w:name="_Toc5873"/>
      <w:bookmarkStart w:id="405" w:name="_Toc16634"/>
      <w:r>
        <w:rPr>
          <w:rFonts w:hint="eastAsia" w:ascii="宋体" w:hAnsi="宋体" w:eastAsia="宋体" w:cs="宋体"/>
          <w:caps w:val="0"/>
          <w:smallCaps w:val="0"/>
          <w:lang w:val="en-US" w:eastAsia="zh-CN"/>
        </w:rPr>
        <w:t>供应商响应情况</w:t>
      </w:r>
      <w:bookmarkEnd w:id="400"/>
      <w:bookmarkEnd w:id="401"/>
      <w:bookmarkEnd w:id="402"/>
      <w:bookmarkEnd w:id="403"/>
      <w:bookmarkEnd w:id="404"/>
      <w:bookmarkEnd w:id="405"/>
    </w:p>
    <w:p w14:paraId="4453EA64">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eastAsia="zh-CN"/>
          <w14:textFill>
            <w14:solidFill>
              <w14:schemeClr w14:val="tx1"/>
            </w14:solidFill>
          </w14:textFill>
        </w:rPr>
        <w:t>查看供应商响应情况。</w:t>
      </w:r>
    </w:p>
    <w:p w14:paraId="105E99D3">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操作岗位：</w:t>
      </w:r>
      <w:r>
        <w:rPr>
          <w:rFonts w:hint="eastAsia" w:ascii="宋体" w:hAnsi="宋体" w:eastAsia="宋体" w:cs="宋体"/>
          <w:caps w:val="0"/>
          <w:smallCaps w:val="0"/>
          <w:color w:val="000000" w:themeColor="text1"/>
          <w:lang w:eastAsia="zh-CN"/>
          <w14:textFill>
            <w14:solidFill>
              <w14:schemeClr w14:val="tx1"/>
            </w14:solidFill>
          </w14:textFill>
        </w:rPr>
        <w:t>采购人、采购代理</w:t>
      </w:r>
    </w:p>
    <w:p w14:paraId="6BD54219">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编制采购文件审核通过。</w:t>
      </w:r>
    </w:p>
    <w:p w14:paraId="29961FD5">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6E00C151">
      <w:pPr>
        <w:numPr>
          <w:ilvl w:val="0"/>
          <w:numId w:val="100"/>
        </w:numPr>
        <w:ind w:firstLineChars="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菜单</w:t>
      </w:r>
      <w:r>
        <w:rPr>
          <w:rFonts w:hint="eastAsia" w:ascii="宋体" w:hAnsi="宋体" w:eastAsia="宋体" w:cs="宋体"/>
          <w:caps w:val="0"/>
          <w:smallCaps w:val="0"/>
          <w:color w:val="000000" w:themeColor="text1"/>
          <w:lang w:eastAsia="zh-CN"/>
          <w14:textFill>
            <w14:solidFill>
              <w14:schemeClr w14:val="tx1"/>
            </w14:solidFill>
          </w14:textFill>
        </w:rPr>
        <w:t>中，</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eastAsia="zh-CN"/>
          <w14:textFill>
            <w14:solidFill>
              <w14:schemeClr w14:val="tx1"/>
            </w14:solidFill>
          </w14:textFill>
        </w:rPr>
        <w:t>供应商响应情况</w:t>
      </w:r>
      <w:r>
        <w:rPr>
          <w:rFonts w:hint="eastAsia" w:ascii="宋体" w:hAnsi="宋体" w:eastAsia="宋体" w:cs="宋体"/>
          <w:caps w:val="0"/>
          <w:smallCaps w:val="0"/>
          <w:color w:val="000000" w:themeColor="text1"/>
          <w14:textFill>
            <w14:solidFill>
              <w14:schemeClr w14:val="tx1"/>
            </w14:solidFill>
          </w14:textFill>
        </w:rPr>
        <w:t>”，进入</w:t>
      </w:r>
      <w:r>
        <w:rPr>
          <w:rFonts w:hint="eastAsia" w:ascii="宋体" w:hAnsi="宋体" w:eastAsia="宋体" w:cs="宋体"/>
          <w:caps w:val="0"/>
          <w:smallCaps w:val="0"/>
          <w:color w:val="000000" w:themeColor="text1"/>
          <w:lang w:val="en-US" w:eastAsia="zh-CN"/>
          <w14:textFill>
            <w14:solidFill>
              <w14:schemeClr w14:val="tx1"/>
            </w14:solidFill>
          </w14:textFill>
        </w:rPr>
        <w:t>供应商响应情况</w:t>
      </w:r>
      <w:r>
        <w:rPr>
          <w:rFonts w:hint="eastAsia" w:ascii="宋体" w:hAnsi="宋体" w:eastAsia="宋体" w:cs="宋体"/>
          <w:caps w:val="0"/>
          <w:smallCaps w:val="0"/>
          <w:color w:val="000000" w:themeColor="text1"/>
          <w14:textFill>
            <w14:solidFill>
              <w14:schemeClr w14:val="tx1"/>
            </w14:solidFill>
          </w14:textFill>
        </w:rPr>
        <w:t>页面。如下图：</w:t>
      </w:r>
    </w:p>
    <w:p w14:paraId="1312DCE5">
      <w:pPr>
        <w:numPr>
          <w:ilvl w:val="0"/>
          <w:numId w:val="0"/>
        </w:numPr>
        <w:rPr>
          <w:rFonts w:hint="eastAsia" w:ascii="宋体" w:hAnsi="宋体" w:eastAsia="宋体" w:cs="宋体"/>
          <w:caps w:val="0"/>
          <w:smallCaps w:val="0"/>
        </w:rPr>
      </w:pPr>
      <w:r>
        <w:drawing>
          <wp:inline distT="0" distB="0" distL="114300" distR="114300">
            <wp:extent cx="5198110" cy="2406015"/>
            <wp:effectExtent l="0" t="0" r="2540" b="13335"/>
            <wp:docPr id="118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 name="图片 28"/>
                    <pic:cNvPicPr>
                      <a:picLocks noChangeAspect="1"/>
                    </pic:cNvPicPr>
                  </pic:nvPicPr>
                  <pic:blipFill>
                    <a:blip r:embed="rId564"/>
                    <a:stretch>
                      <a:fillRect/>
                    </a:stretch>
                  </pic:blipFill>
                  <pic:spPr>
                    <a:xfrm>
                      <a:off x="0" y="0"/>
                      <a:ext cx="5198110" cy="2406015"/>
                    </a:xfrm>
                    <a:prstGeom prst="rect">
                      <a:avLst/>
                    </a:prstGeom>
                    <a:noFill/>
                    <a:ln>
                      <a:noFill/>
                    </a:ln>
                  </pic:spPr>
                </pic:pic>
              </a:graphicData>
            </a:graphic>
          </wp:inline>
        </w:drawing>
      </w:r>
    </w:p>
    <w:p w14:paraId="45D1E73C">
      <w:pPr>
        <w:numPr>
          <w:ilvl w:val="0"/>
          <w:numId w:val="100"/>
        </w:numPr>
        <w:bidi w:val="0"/>
        <w:ind w:left="0" w:leftChars="0"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页面列表按照【所有】【所有未开标项目】【今日开标项目】【所有已开标项目】4个状态查看标段。</w:t>
      </w:r>
    </w:p>
    <w:p w14:paraId="459CB1F9">
      <w:pPr>
        <w:numPr>
          <w:ilvl w:val="0"/>
          <w:numId w:val="0"/>
        </w:numPr>
        <w:bidi w:val="0"/>
        <w:jc w:val="center"/>
        <w:rPr>
          <w:rFonts w:hint="eastAsia" w:ascii="宋体" w:hAnsi="宋体" w:eastAsia="宋体" w:cs="宋体"/>
          <w:caps w:val="0"/>
          <w:smallCaps w:val="0"/>
        </w:rPr>
      </w:pPr>
      <w:r>
        <w:drawing>
          <wp:inline distT="0" distB="0" distL="114300" distR="114300">
            <wp:extent cx="5067300" cy="2339975"/>
            <wp:effectExtent l="0" t="0" r="0" b="3175"/>
            <wp:docPr id="118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 name="图片 29"/>
                    <pic:cNvPicPr>
                      <a:picLocks noChangeAspect="1"/>
                    </pic:cNvPicPr>
                  </pic:nvPicPr>
                  <pic:blipFill>
                    <a:blip r:embed="rId565"/>
                    <a:stretch>
                      <a:fillRect/>
                    </a:stretch>
                  </pic:blipFill>
                  <pic:spPr>
                    <a:xfrm>
                      <a:off x="0" y="0"/>
                      <a:ext cx="5067300" cy="2339975"/>
                    </a:xfrm>
                    <a:prstGeom prst="rect">
                      <a:avLst/>
                    </a:prstGeom>
                    <a:noFill/>
                    <a:ln>
                      <a:noFill/>
                    </a:ln>
                  </pic:spPr>
                </pic:pic>
              </a:graphicData>
            </a:graphic>
          </wp:inline>
        </w:drawing>
      </w:r>
    </w:p>
    <w:p w14:paraId="1BB894CD">
      <w:pPr>
        <w:numPr>
          <w:ilvl w:val="0"/>
          <w:numId w:val="100"/>
        </w:numPr>
        <w:ind w:left="0" w:leftChars="0"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点击“报价查看”，进入查看报价页面，查看供应商响应情况。</w:t>
      </w:r>
    </w:p>
    <w:p w14:paraId="7E41DDE6">
      <w:pPr>
        <w:numPr>
          <w:ilvl w:val="0"/>
          <w:numId w:val="0"/>
        </w:numPr>
        <w:ind w:left="420" w:left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w:t>
      </w:r>
      <w:r>
        <w:rPr>
          <w:rFonts w:hint="eastAsia" w:ascii="宋体" w:hAnsi="宋体" w:eastAsia="宋体" w:cs="宋体"/>
          <w:caps w:val="0"/>
          <w:smallCaps w:val="0"/>
          <w:color w:val="000000" w:themeColor="text1"/>
          <w:lang w:val="en-US" w:eastAsia="zh-CN"/>
          <w14:textFill>
            <w14:solidFill>
              <w14:schemeClr w14:val="tx1"/>
            </w14:solidFill>
          </w14:textFill>
        </w:rPr>
        <w:t>响应文件开启时间未到，“供应商响应情况”中不显示供应商的响应情况</w:t>
      </w:r>
      <w:r>
        <w:rPr>
          <w:rFonts w:hint="eastAsia" w:ascii="宋体" w:hAnsi="宋体" w:eastAsia="宋体" w:cs="宋体"/>
          <w:caps w:val="0"/>
          <w:smallCaps w:val="0"/>
          <w:lang w:val="en-US" w:eastAsia="zh-CN"/>
        </w:rPr>
        <w:t>。</w:t>
      </w:r>
    </w:p>
    <w:p w14:paraId="2C13E2BC">
      <w:pPr>
        <w:numPr>
          <w:ilvl w:val="0"/>
          <w:numId w:val="0"/>
        </w:numPr>
        <w:ind w:left="420" w:left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w:t>
      </w:r>
      <w:r>
        <w:rPr>
          <w:rFonts w:hint="eastAsia" w:ascii="宋体" w:hAnsi="宋体" w:eastAsia="宋体" w:cs="宋体"/>
          <w:caps w:val="0"/>
          <w:smallCaps w:val="0"/>
          <w:color w:val="000000" w:themeColor="text1"/>
          <w:lang w:val="en-US" w:eastAsia="zh-CN"/>
          <w14:textFill>
            <w14:solidFill>
              <w14:schemeClr w14:val="tx1"/>
            </w14:solidFill>
          </w14:textFill>
        </w:rPr>
        <w:t>响应文件开启时间已到，“供应商响应情况”中显示供应商的响应情况</w:t>
      </w:r>
      <w:r>
        <w:rPr>
          <w:rFonts w:hint="eastAsia" w:ascii="宋体" w:hAnsi="宋体" w:eastAsia="宋体" w:cs="宋体"/>
          <w:caps w:val="0"/>
          <w:smallCaps w:val="0"/>
          <w:color w:val="000000" w:themeColor="text1"/>
          <w14:textFill>
            <w14:solidFill>
              <w14:schemeClr w14:val="tx1"/>
            </w14:solidFill>
          </w14:textFill>
        </w:rPr>
        <w:t>。</w:t>
      </w:r>
    </w:p>
    <w:p w14:paraId="151FB746">
      <w:pPr>
        <w:numPr>
          <w:ilvl w:val="0"/>
          <w:numId w:val="0"/>
        </w:numPr>
        <w:rPr>
          <w:rFonts w:hint="eastAsia" w:ascii="宋体" w:hAnsi="宋体" w:eastAsia="宋体" w:cs="宋体"/>
          <w:caps w:val="0"/>
          <w:smallCaps w:val="0"/>
        </w:rPr>
      </w:pPr>
      <w:r>
        <w:drawing>
          <wp:inline distT="0" distB="0" distL="114300" distR="114300">
            <wp:extent cx="5203190" cy="2559685"/>
            <wp:effectExtent l="0" t="0" r="16510" b="12065"/>
            <wp:docPr id="66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38"/>
                    <pic:cNvPicPr>
                      <a:picLocks noChangeAspect="1"/>
                    </pic:cNvPicPr>
                  </pic:nvPicPr>
                  <pic:blipFill>
                    <a:blip r:embed="rId486"/>
                    <a:stretch>
                      <a:fillRect/>
                    </a:stretch>
                  </pic:blipFill>
                  <pic:spPr>
                    <a:xfrm>
                      <a:off x="0" y="0"/>
                      <a:ext cx="5203190" cy="2559685"/>
                    </a:xfrm>
                    <a:prstGeom prst="rect">
                      <a:avLst/>
                    </a:prstGeom>
                    <a:noFill/>
                    <a:ln>
                      <a:noFill/>
                    </a:ln>
                  </pic:spPr>
                </pic:pic>
              </a:graphicData>
            </a:graphic>
          </wp:inline>
        </w:drawing>
      </w:r>
    </w:p>
    <w:p w14:paraId="34ED9E66">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529A5EF1">
      <w:pPr>
        <w:bidi w:val="0"/>
        <w:rPr>
          <w:rFonts w:hint="eastAsia" w:ascii="宋体" w:hAnsi="宋体" w:eastAsia="宋体" w:cs="宋体"/>
          <w:caps w:val="0"/>
          <w:smallCaps w:val="0"/>
          <w:color w:val="auto"/>
          <w:lang w:val="en-US" w:eastAsia="zh-CN"/>
        </w:rPr>
      </w:pPr>
      <w:r>
        <w:rPr>
          <w:rFonts w:hint="eastAsia" w:ascii="宋体" w:hAnsi="宋体" w:eastAsia="宋体" w:cs="宋体"/>
          <w:caps w:val="0"/>
          <w:smallCaps w:val="0"/>
          <w:lang w:val="en-US" w:eastAsia="zh-CN"/>
        </w:rPr>
        <w:t>用户想提前查看投标供应商名单，</w:t>
      </w:r>
      <w:r>
        <w:rPr>
          <w:rFonts w:hint="eastAsia" w:ascii="宋体" w:hAnsi="宋体" w:eastAsia="宋体" w:cs="宋体"/>
          <w:caps w:val="0"/>
          <w:smallCaps w:val="0"/>
          <w:color w:val="auto"/>
          <w:lang w:val="en-US" w:eastAsia="zh-CN"/>
        </w:rPr>
        <w:t>通过系统参数控制是否允许开标前查看投标供应商名单。</w:t>
      </w:r>
    </w:p>
    <w:p w14:paraId="0EB1A5C2">
      <w:pPr>
        <w:rPr>
          <w:rFonts w:hint="eastAsia"/>
        </w:rPr>
      </w:pPr>
    </w:p>
    <w:p w14:paraId="5969EDA2">
      <w:pPr>
        <w:pStyle w:val="4"/>
        <w:bidi w:val="0"/>
        <w:rPr>
          <w:rFonts w:hint="eastAsia" w:ascii="宋体" w:hAnsi="宋体" w:eastAsia="宋体" w:cs="宋体"/>
          <w:caps w:val="0"/>
          <w:smallCaps w:val="0"/>
        </w:rPr>
      </w:pPr>
      <w:bookmarkStart w:id="406" w:name="_Toc5790"/>
      <w:bookmarkStart w:id="407" w:name="_Toc12502"/>
      <w:bookmarkStart w:id="408" w:name="_Toc28796"/>
      <w:bookmarkStart w:id="409" w:name="_Toc1358"/>
      <w:bookmarkStart w:id="410" w:name="_Toc4515"/>
      <w:bookmarkStart w:id="411" w:name="_Toc14935"/>
      <w:r>
        <w:rPr>
          <w:rFonts w:hint="eastAsia" w:ascii="宋体" w:hAnsi="宋体" w:cs="宋体"/>
          <w:caps w:val="0"/>
          <w:smallCaps w:val="0"/>
          <w:lang w:val="en-US" w:eastAsia="zh-CN"/>
        </w:rPr>
        <w:t>询比</w:t>
      </w:r>
      <w:r>
        <w:rPr>
          <w:rFonts w:hint="eastAsia" w:ascii="宋体" w:hAnsi="宋体" w:eastAsia="宋体" w:cs="宋体"/>
          <w:caps w:val="0"/>
          <w:smallCaps w:val="0"/>
          <w:lang w:val="en-US" w:eastAsia="zh-CN"/>
        </w:rPr>
        <w:t>情况录入</w:t>
      </w:r>
      <w:bookmarkEnd w:id="406"/>
      <w:bookmarkEnd w:id="407"/>
      <w:bookmarkEnd w:id="408"/>
      <w:bookmarkEnd w:id="409"/>
      <w:bookmarkEnd w:id="410"/>
      <w:bookmarkEnd w:id="411"/>
    </w:p>
    <w:p w14:paraId="391E5C7D">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b w:val="0"/>
          <w:bCs/>
          <w:caps w:val="0"/>
          <w:smallCaps w:val="0"/>
          <w:color w:val="000000" w:themeColor="text1"/>
          <w:lang w:eastAsia="zh-CN"/>
          <w14:textFill>
            <w14:solidFill>
              <w14:schemeClr w14:val="tx1"/>
            </w14:solidFill>
          </w14:textFill>
        </w:rPr>
        <w:t>录入供应商报价、新增评标室人员、供应商排名设置</w:t>
      </w:r>
      <w:r>
        <w:rPr>
          <w:rFonts w:hint="eastAsia" w:ascii="宋体" w:hAnsi="宋体" w:eastAsia="宋体" w:cs="宋体"/>
          <w:caps w:val="0"/>
          <w:smallCaps w:val="0"/>
          <w:color w:val="000000" w:themeColor="text1"/>
          <w14:textFill>
            <w14:solidFill>
              <w14:schemeClr w14:val="tx1"/>
            </w14:solidFill>
          </w14:textFill>
        </w:rPr>
        <w:t>。</w:t>
      </w:r>
    </w:p>
    <w:p w14:paraId="067A3F2A">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操作岗位：</w:t>
      </w:r>
      <w:r>
        <w:rPr>
          <w:rFonts w:hint="eastAsia" w:ascii="宋体" w:hAnsi="宋体" w:eastAsia="宋体" w:cs="宋体"/>
          <w:caps w:val="0"/>
          <w:smallCaps w:val="0"/>
          <w:color w:val="000000" w:themeColor="text1"/>
          <w14:textFill>
            <w14:solidFill>
              <w14:schemeClr w14:val="tx1"/>
            </w14:solidFill>
          </w14:textFill>
        </w:rPr>
        <w:t>采购人、采购代理</w:t>
      </w:r>
    </w:p>
    <w:p w14:paraId="08D5549C">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b w:val="0"/>
          <w:bCs/>
          <w:caps w:val="0"/>
          <w:smallCaps w:val="0"/>
          <w:color w:val="000000" w:themeColor="text1"/>
          <w:lang w:eastAsia="zh-CN"/>
          <w14:textFill>
            <w14:solidFill>
              <w14:schemeClr w14:val="tx1"/>
            </w14:solidFill>
          </w14:textFill>
        </w:rPr>
        <w:t>编制采购文件</w:t>
      </w:r>
      <w:r>
        <w:rPr>
          <w:rFonts w:hint="eastAsia" w:ascii="宋体" w:hAnsi="宋体" w:eastAsia="宋体" w:cs="宋体"/>
          <w:b w:val="0"/>
          <w:bCs/>
          <w:caps w:val="0"/>
          <w:smallCaps w:val="0"/>
          <w:color w:val="000000" w:themeColor="text1"/>
          <w:lang w:val="en-US" w:eastAsia="zh-CN"/>
          <w14:textFill>
            <w14:solidFill>
              <w14:schemeClr w14:val="tx1"/>
            </w14:solidFill>
          </w14:textFill>
        </w:rPr>
        <w:t>审核通过</w:t>
      </w:r>
      <w:r>
        <w:rPr>
          <w:rFonts w:hint="eastAsia" w:ascii="宋体" w:hAnsi="宋体" w:eastAsia="宋体" w:cs="宋体"/>
          <w:b w:val="0"/>
          <w:bCs/>
          <w:caps w:val="0"/>
          <w:smallCaps w:val="0"/>
          <w:color w:val="000000" w:themeColor="text1"/>
          <w:lang w:eastAsia="zh-CN"/>
          <w14:textFill>
            <w14:solidFill>
              <w14:schemeClr w14:val="tx1"/>
            </w14:solidFill>
          </w14:textFill>
        </w:rPr>
        <w:t>且已过响应文件开启时间。</w:t>
      </w:r>
    </w:p>
    <w:p w14:paraId="2AFEAC0F">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08D9AF74">
      <w:pPr>
        <w:ind w:firstLine="422"/>
        <w:rPr>
          <w:rFonts w:hint="eastAsia" w:ascii="宋体" w:hAnsi="宋体" w:eastAsia="宋体" w:cs="宋体"/>
          <w:caps w:val="0"/>
          <w:smallCaps w:val="0"/>
        </w:rPr>
      </w:pPr>
      <w:r>
        <w:rPr>
          <w:rFonts w:hint="eastAsia" w:ascii="宋体" w:hAnsi="宋体" w:eastAsia="宋体" w:cs="宋体"/>
          <w:caps w:val="0"/>
          <w:smallCaps w:val="0"/>
          <w:lang w:val="en-US" w:eastAsia="zh-CN"/>
        </w:rPr>
        <w:t>1、菜单</w:t>
      </w:r>
      <w:r>
        <w:rPr>
          <w:rFonts w:hint="eastAsia" w:ascii="宋体" w:hAnsi="宋体" w:eastAsia="宋体" w:cs="宋体"/>
          <w:caps w:val="0"/>
          <w:smallCaps w:val="0"/>
          <w:lang w:eastAsia="zh-CN"/>
        </w:rPr>
        <w:t>中，</w:t>
      </w:r>
      <w:r>
        <w:rPr>
          <w:rFonts w:hint="eastAsia" w:ascii="宋体" w:hAnsi="宋体" w:eastAsia="宋体" w:cs="宋体"/>
          <w:caps w:val="0"/>
          <w:smallCaps w:val="0"/>
        </w:rPr>
        <w:t>点击“</w:t>
      </w:r>
      <w:r>
        <w:rPr>
          <w:rFonts w:hint="eastAsia" w:ascii="宋体" w:hAnsi="宋体" w:cs="宋体"/>
          <w:caps w:val="0"/>
          <w:smallCaps w:val="0"/>
          <w:lang w:val="en-US" w:eastAsia="zh-CN"/>
        </w:rPr>
        <w:t>询比</w:t>
      </w:r>
      <w:r>
        <w:rPr>
          <w:rFonts w:hint="eastAsia" w:ascii="宋体" w:hAnsi="宋体" w:eastAsia="宋体" w:cs="宋体"/>
          <w:caps w:val="0"/>
          <w:smallCaps w:val="0"/>
          <w:lang w:eastAsia="zh-CN"/>
        </w:rPr>
        <w:t>情况录入</w:t>
      </w:r>
      <w:r>
        <w:rPr>
          <w:rFonts w:hint="eastAsia" w:ascii="宋体" w:hAnsi="宋体" w:eastAsia="宋体" w:cs="宋体"/>
          <w:caps w:val="0"/>
          <w:smallCaps w:val="0"/>
        </w:rPr>
        <w:t>”，进入</w:t>
      </w:r>
      <w:r>
        <w:rPr>
          <w:rFonts w:hint="eastAsia" w:ascii="宋体" w:hAnsi="宋体" w:eastAsia="宋体" w:cs="宋体"/>
          <w:caps w:val="0"/>
          <w:smallCaps w:val="0"/>
          <w:color w:val="000000" w:themeColor="text1"/>
          <w:lang w:val="en-US" w:eastAsia="zh-CN"/>
          <w14:textFill>
            <w14:solidFill>
              <w14:schemeClr w14:val="tx1"/>
            </w14:solidFill>
          </w14:textFill>
        </w:rPr>
        <w:t>响应文件开启情况</w:t>
      </w:r>
      <w:r>
        <w:rPr>
          <w:rFonts w:hint="eastAsia" w:ascii="宋体" w:hAnsi="宋体" w:eastAsia="宋体" w:cs="宋体"/>
          <w:caps w:val="0"/>
          <w:smallCaps w:val="0"/>
        </w:rPr>
        <w:t>页面。如下图：</w:t>
      </w:r>
    </w:p>
    <w:p w14:paraId="5EB6863C">
      <w:pPr>
        <w:numPr>
          <w:ilvl w:val="0"/>
          <w:numId w:val="0"/>
        </w:numPr>
        <w:bidi w:val="0"/>
        <w:rPr>
          <w:rFonts w:hint="eastAsia" w:ascii="宋体" w:hAnsi="宋体" w:eastAsia="宋体" w:cs="宋体"/>
          <w:caps w:val="0"/>
          <w:smallCaps w:val="0"/>
        </w:rPr>
      </w:pPr>
      <w:r>
        <w:drawing>
          <wp:inline distT="0" distB="0" distL="114300" distR="114300">
            <wp:extent cx="4923155" cy="2275840"/>
            <wp:effectExtent l="0" t="0" r="10795" b="10160"/>
            <wp:docPr id="119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30"/>
                    <pic:cNvPicPr>
                      <a:picLocks noChangeAspect="1"/>
                    </pic:cNvPicPr>
                  </pic:nvPicPr>
                  <pic:blipFill>
                    <a:blip r:embed="rId566"/>
                    <a:stretch>
                      <a:fillRect/>
                    </a:stretch>
                  </pic:blipFill>
                  <pic:spPr>
                    <a:xfrm>
                      <a:off x="0" y="0"/>
                      <a:ext cx="4923155" cy="2275840"/>
                    </a:xfrm>
                    <a:prstGeom prst="rect">
                      <a:avLst/>
                    </a:prstGeom>
                    <a:noFill/>
                    <a:ln>
                      <a:noFill/>
                    </a:ln>
                  </pic:spPr>
                </pic:pic>
              </a:graphicData>
            </a:graphic>
          </wp:inline>
        </w:drawing>
      </w:r>
    </w:p>
    <w:p w14:paraId="1DA9BADF">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2</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lang w:val="en-US" w:eastAsia="zh-CN"/>
        </w:rPr>
        <w:t>页面列表按照【未开标】【已开标】【未评标】【已评标】4个状态查看标段。</w:t>
      </w:r>
    </w:p>
    <w:p w14:paraId="3296BCEC">
      <w:pPr>
        <w:ind w:left="0" w:leftChars="0" w:firstLine="0" w:firstLineChars="0"/>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4944745" cy="2293620"/>
            <wp:effectExtent l="0" t="0" r="8255" b="11430"/>
            <wp:docPr id="119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 name="图片 31"/>
                    <pic:cNvPicPr>
                      <a:picLocks noChangeAspect="1"/>
                    </pic:cNvPicPr>
                  </pic:nvPicPr>
                  <pic:blipFill>
                    <a:blip r:embed="rId567"/>
                    <a:stretch>
                      <a:fillRect/>
                    </a:stretch>
                  </pic:blipFill>
                  <pic:spPr>
                    <a:xfrm>
                      <a:off x="0" y="0"/>
                      <a:ext cx="4944745" cy="2293620"/>
                    </a:xfrm>
                    <a:prstGeom prst="rect">
                      <a:avLst/>
                    </a:prstGeom>
                    <a:noFill/>
                    <a:ln>
                      <a:noFill/>
                    </a:ln>
                  </pic:spPr>
                </pic:pic>
              </a:graphicData>
            </a:graphic>
          </wp:inline>
        </w:drawing>
      </w:r>
    </w:p>
    <w:p w14:paraId="3AE17E4D">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3、【未开标】状态下查看标段进入录入页面，如下图：</w:t>
      </w:r>
    </w:p>
    <w:p w14:paraId="73C788E1">
      <w:pPr>
        <w:numPr>
          <w:ilvl w:val="0"/>
          <w:numId w:val="0"/>
        </w:numPr>
        <w:rPr>
          <w:rFonts w:hint="eastAsia" w:ascii="宋体" w:hAnsi="宋体" w:eastAsia="宋体" w:cs="宋体"/>
          <w:caps w:val="0"/>
          <w:smallCaps w:val="0"/>
          <w:color w:val="000000" w:themeColor="text1"/>
          <w:lang w:val="en-US" w:eastAsia="zh-CN"/>
          <w14:textFill>
            <w14:solidFill>
              <w14:schemeClr w14:val="tx1"/>
            </w14:solidFill>
          </w14:textFill>
        </w:rPr>
      </w:pPr>
      <w:r>
        <w:drawing>
          <wp:inline distT="0" distB="0" distL="114300" distR="114300">
            <wp:extent cx="4993005" cy="2324100"/>
            <wp:effectExtent l="0" t="0" r="17145" b="0"/>
            <wp:docPr id="119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 name="图片 32"/>
                    <pic:cNvPicPr>
                      <a:picLocks noChangeAspect="1"/>
                    </pic:cNvPicPr>
                  </pic:nvPicPr>
                  <pic:blipFill>
                    <a:blip r:embed="rId568"/>
                    <a:stretch>
                      <a:fillRect/>
                    </a:stretch>
                  </pic:blipFill>
                  <pic:spPr>
                    <a:xfrm>
                      <a:off x="0" y="0"/>
                      <a:ext cx="4993005" cy="2324100"/>
                    </a:xfrm>
                    <a:prstGeom prst="rect">
                      <a:avLst/>
                    </a:prstGeom>
                    <a:noFill/>
                    <a:ln>
                      <a:noFill/>
                    </a:ln>
                  </pic:spPr>
                </pic:pic>
              </a:graphicData>
            </a:graphic>
          </wp:inline>
        </w:drawing>
      </w:r>
    </w:p>
    <w:p w14:paraId="558C219C">
      <w:pPr>
        <w:numPr>
          <w:ilvl w:val="0"/>
          <w:numId w:val="0"/>
        </w:numPr>
        <w:rPr>
          <w:rFonts w:hint="eastAsia" w:ascii="宋体" w:hAnsi="宋体" w:eastAsia="宋体" w:cs="宋体"/>
          <w:caps w:val="0"/>
          <w:smallCaps w:val="0"/>
          <w:lang w:val="en-US" w:eastAsia="zh-CN"/>
        </w:rPr>
      </w:pPr>
      <w:r>
        <w:drawing>
          <wp:inline distT="0" distB="0" distL="114300" distR="114300">
            <wp:extent cx="5226685" cy="2516505"/>
            <wp:effectExtent l="0" t="0" r="12065" b="17145"/>
            <wp:docPr id="67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图片 42"/>
                    <pic:cNvPicPr>
                      <a:picLocks noChangeAspect="1"/>
                    </pic:cNvPicPr>
                  </pic:nvPicPr>
                  <pic:blipFill>
                    <a:blip r:embed="rId490"/>
                    <a:stretch>
                      <a:fillRect/>
                    </a:stretch>
                  </pic:blipFill>
                  <pic:spPr>
                    <a:xfrm>
                      <a:off x="0" y="0"/>
                      <a:ext cx="5226685" cy="2516505"/>
                    </a:xfrm>
                    <a:prstGeom prst="rect">
                      <a:avLst/>
                    </a:prstGeom>
                    <a:noFill/>
                    <a:ln>
                      <a:noFill/>
                    </a:ln>
                  </pic:spPr>
                </pic:pic>
              </a:graphicData>
            </a:graphic>
          </wp:inline>
        </w:drawing>
      </w:r>
    </w:p>
    <w:p w14:paraId="7F87ECA6">
      <w:pPr>
        <w:numPr>
          <w:ilvl w:val="0"/>
          <w:numId w:val="100"/>
        </w:numPr>
        <w:ind w:left="0" w:leftChars="0"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cs="宋体"/>
          <w:caps w:val="0"/>
          <w:smallCaps w:val="0"/>
          <w:color w:val="000000" w:themeColor="text1"/>
          <w:lang w:val="en-US" w:eastAsia="zh-CN"/>
          <w14:textFill>
            <w14:solidFill>
              <w14:schemeClr w14:val="tx1"/>
            </w14:solidFill>
          </w14:textFill>
        </w:rPr>
        <w:t>02</w:t>
      </w:r>
      <w:r>
        <w:rPr>
          <w:rFonts w:hint="eastAsia" w:ascii="宋体" w:hAnsi="宋体" w:eastAsia="宋体" w:cs="宋体"/>
          <w:caps w:val="0"/>
          <w:smallCaps w:val="0"/>
          <w:color w:val="000000" w:themeColor="text1"/>
          <w:lang w:val="en-US" w:eastAsia="zh-CN"/>
          <w14:textFill>
            <w14:solidFill>
              <w14:schemeClr w14:val="tx1"/>
            </w14:solidFill>
          </w14:textFill>
        </w:rPr>
        <w:t>供应商响应信息</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中，点击供应商后的“</w:t>
      </w:r>
      <w:r>
        <w:drawing>
          <wp:inline distT="0" distB="0" distL="114300" distR="114300">
            <wp:extent cx="236855" cy="238125"/>
            <wp:effectExtent l="0" t="0" r="10795" b="9525"/>
            <wp:docPr id="67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图片 47"/>
                    <pic:cNvPicPr>
                      <a:picLocks noChangeAspect="1"/>
                    </pic:cNvPicPr>
                  </pic:nvPicPr>
                  <pic:blipFill>
                    <a:blip r:embed="rId491"/>
                    <a:srcRect r="533" b="21875"/>
                    <a:stretch>
                      <a:fillRect/>
                    </a:stretch>
                  </pic:blipFill>
                  <pic:spPr>
                    <a:xfrm>
                      <a:off x="0" y="0"/>
                      <a:ext cx="236855" cy="238125"/>
                    </a:xfrm>
                    <a:prstGeom prst="rect">
                      <a:avLst/>
                    </a:prstGeom>
                    <a:noFill/>
                    <a:ln>
                      <a:noFill/>
                    </a:ln>
                  </pic:spPr>
                </pic:pic>
              </a:graphicData>
            </a:graphic>
          </wp:inline>
        </w:drawing>
      </w:r>
      <w:r>
        <w:rPr>
          <w:rFonts w:hint="eastAsia" w:ascii="宋体" w:hAnsi="宋体" w:eastAsia="宋体" w:cs="宋体"/>
          <w:caps w:val="0"/>
          <w:smallCaps w:val="0"/>
          <w:color w:val="000000" w:themeColor="text1"/>
          <w:lang w:val="en-US" w:eastAsia="zh-CN"/>
          <w14:textFill>
            <w14:solidFill>
              <w14:schemeClr w14:val="tx1"/>
            </w14:solidFill>
          </w14:textFill>
        </w:rPr>
        <w:t>”按钮，进入录入详细情况页面</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cs="宋体"/>
          <w:caps w:val="0"/>
          <w:smallCaps w:val="0"/>
          <w:lang w:val="en-US" w:eastAsia="zh-CN"/>
        </w:rPr>
        <w:t>若采购模式为“在线报价模式”，按照“标段包报价</w:t>
      </w:r>
      <w:r>
        <w:rPr>
          <w:rFonts w:hint="eastAsia" w:ascii="宋体" w:hAnsi="宋体" w:cs="宋体"/>
          <w:caps w:val="0"/>
          <w:smallCaps w:val="0"/>
          <w:color w:val="000000" w:themeColor="text1"/>
          <w:lang w:val="en-US"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如下图</w:t>
      </w:r>
      <w:r>
        <w:rPr>
          <w:rFonts w:hint="eastAsia" w:ascii="宋体" w:hAnsi="宋体" w:eastAsia="宋体" w:cs="宋体"/>
          <w:caps w:val="0"/>
          <w:smallCaps w:val="0"/>
          <w:lang w:val="en-US" w:eastAsia="zh-CN"/>
        </w:rPr>
        <w:t>：</w:t>
      </w:r>
    </w:p>
    <w:p w14:paraId="3C08823E">
      <w:pPr>
        <w:numPr>
          <w:ilvl w:val="0"/>
          <w:numId w:val="0"/>
        </w:numPr>
        <w:bidi w:val="0"/>
        <w:rPr>
          <w:rFonts w:hint="eastAsia" w:ascii="宋体" w:hAnsi="宋体" w:eastAsia="宋体" w:cs="宋体"/>
          <w:caps w:val="0"/>
          <w:smallCaps w:val="0"/>
        </w:rPr>
      </w:pPr>
      <w:r>
        <w:drawing>
          <wp:inline distT="0" distB="0" distL="114300" distR="114300">
            <wp:extent cx="5206365" cy="2576195"/>
            <wp:effectExtent l="0" t="0" r="13335" b="14605"/>
            <wp:docPr id="67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图片 44"/>
                    <pic:cNvPicPr>
                      <a:picLocks noChangeAspect="1"/>
                    </pic:cNvPicPr>
                  </pic:nvPicPr>
                  <pic:blipFill>
                    <a:blip r:embed="rId492"/>
                    <a:stretch>
                      <a:fillRect/>
                    </a:stretch>
                  </pic:blipFill>
                  <pic:spPr>
                    <a:xfrm>
                      <a:off x="0" y="0"/>
                      <a:ext cx="5206365" cy="2576195"/>
                    </a:xfrm>
                    <a:prstGeom prst="rect">
                      <a:avLst/>
                    </a:prstGeom>
                    <a:noFill/>
                    <a:ln>
                      <a:noFill/>
                    </a:ln>
                  </pic:spPr>
                </pic:pic>
              </a:graphicData>
            </a:graphic>
          </wp:inline>
        </w:drawing>
      </w:r>
    </w:p>
    <w:p w14:paraId="33DD64FB">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填写页面上的信息。</w:t>
      </w:r>
    </w:p>
    <w:p w14:paraId="25A4209D">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注：评审报价：自动获取该供应商所有报价行项目的评审总价之和。</w:t>
      </w:r>
    </w:p>
    <w:p w14:paraId="269A08C2">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5、</w:t>
      </w:r>
      <w:r>
        <w:rPr>
          <w:rFonts w:hint="eastAsia" w:ascii="宋体" w:hAnsi="宋体" w:cs="宋体"/>
          <w:caps w:val="0"/>
          <w:smallCaps w:val="0"/>
          <w:lang w:val="en-US" w:eastAsia="zh-CN"/>
        </w:rPr>
        <w:t>若采购模式为“在线报价模式”，按照“</w:t>
      </w:r>
      <w:r>
        <w:rPr>
          <w:rFonts w:hint="eastAsia" w:ascii="宋体" w:hAnsi="宋体" w:eastAsia="宋体" w:cs="宋体"/>
          <w:caps w:val="0"/>
          <w:smallCaps w:val="0"/>
          <w:color w:val="000000" w:themeColor="text1"/>
          <w:lang w:val="en-US" w:eastAsia="zh-CN"/>
          <w14:textFill>
            <w14:solidFill>
              <w14:schemeClr w14:val="tx1"/>
            </w14:solidFill>
          </w14:textFill>
        </w:rPr>
        <w:t>行项目报</w:t>
      </w:r>
      <w:r>
        <w:rPr>
          <w:rFonts w:hint="eastAsia" w:ascii="宋体" w:hAnsi="宋体" w:cs="宋体"/>
          <w:caps w:val="0"/>
          <w:smallCaps w:val="0"/>
          <w:color w:val="000000" w:themeColor="text1"/>
          <w:lang w:val="en-US" w:eastAsia="zh-CN"/>
          <w14:textFill>
            <w14:solidFill>
              <w14:schemeClr w14:val="tx1"/>
            </w14:solidFill>
          </w14:textFill>
        </w:rPr>
        <w:t>价”</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填写报价信息。</w:t>
      </w:r>
      <w:r>
        <w:rPr>
          <w:rFonts w:hint="eastAsia" w:ascii="宋体" w:hAnsi="宋体" w:eastAsia="宋体" w:cs="宋体"/>
          <w:caps w:val="0"/>
          <w:smallCaps w:val="0"/>
          <w:color w:val="000000" w:themeColor="text1"/>
          <w14:textFill>
            <w14:solidFill>
              <w14:schemeClr w14:val="tx1"/>
            </w14:solidFill>
          </w14:textFill>
        </w:rPr>
        <w:t>如下图</w:t>
      </w:r>
      <w:r>
        <w:rPr>
          <w:rFonts w:hint="eastAsia" w:ascii="宋体" w:hAnsi="宋体" w:eastAsia="宋体" w:cs="宋体"/>
          <w:caps w:val="0"/>
          <w:smallCaps w:val="0"/>
          <w:lang w:val="en-US" w:eastAsia="zh-CN"/>
        </w:rPr>
        <w:t>：</w:t>
      </w:r>
    </w:p>
    <w:p w14:paraId="7664014C">
      <w:pPr>
        <w:ind w:left="0" w:leftChars="0" w:firstLine="0" w:firstLineChars="0"/>
        <w:jc w:val="center"/>
        <w:rPr>
          <w:rFonts w:hint="eastAsia" w:ascii="宋体" w:hAnsi="宋体" w:eastAsia="宋体" w:cs="宋体"/>
          <w:caps w:val="0"/>
          <w:smallCaps w:val="0"/>
        </w:rPr>
      </w:pPr>
      <w:r>
        <w:drawing>
          <wp:inline distT="0" distB="0" distL="114300" distR="114300">
            <wp:extent cx="4758690" cy="1327150"/>
            <wp:effectExtent l="0" t="0" r="3810" b="6350"/>
            <wp:docPr id="67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图片 48"/>
                    <pic:cNvPicPr>
                      <a:picLocks noChangeAspect="1"/>
                    </pic:cNvPicPr>
                  </pic:nvPicPr>
                  <pic:blipFill>
                    <a:blip r:embed="rId493"/>
                    <a:stretch>
                      <a:fillRect/>
                    </a:stretch>
                  </pic:blipFill>
                  <pic:spPr>
                    <a:xfrm>
                      <a:off x="0" y="0"/>
                      <a:ext cx="4758690" cy="1327150"/>
                    </a:xfrm>
                    <a:prstGeom prst="rect">
                      <a:avLst/>
                    </a:prstGeom>
                    <a:noFill/>
                    <a:ln>
                      <a:noFill/>
                    </a:ln>
                  </pic:spPr>
                </pic:pic>
              </a:graphicData>
            </a:graphic>
          </wp:inline>
        </w:drawing>
      </w:r>
    </w:p>
    <w:p w14:paraId="1D3BA200">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1F3DDE73">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①最大数量不能少于起购数量。</w:t>
      </w:r>
    </w:p>
    <w:p w14:paraId="0F2FC1B7">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②起购数量不能大于需求数量。</w:t>
      </w:r>
    </w:p>
    <w:p w14:paraId="2E8844BA">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③行项目的“参与报价”的复选框必须选中，才算对该行项目已报价；如不选中，则为未报价。</w:t>
      </w:r>
    </w:p>
    <w:p w14:paraId="5D1CB048">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④点击“打开导出面板”按钮，选中要导出的列后，点击“导出”按钮，行项目报价信息可导出到Excel文档中。</w:t>
      </w:r>
    </w:p>
    <w:p w14:paraId="7BF66E69">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⑤点击“下载导入模板”按钮，可下载行项目报价模板。</w:t>
      </w:r>
    </w:p>
    <w:p w14:paraId="719EFB14">
      <w:pPr>
        <w:rPr>
          <w:rFonts w:hint="default" w:ascii="宋体" w:hAnsi="宋体" w:eastAsia="宋体" w:cs="宋体"/>
          <w:caps w:val="0"/>
          <w:smallCaps w:val="0"/>
          <w:lang w:val="en-US" w:eastAsia="zh-CN"/>
        </w:rPr>
      </w:pPr>
      <w:r>
        <w:rPr>
          <w:rFonts w:hint="eastAsia" w:ascii="宋体" w:hAnsi="宋体" w:eastAsia="宋体" w:cs="宋体"/>
          <w:caps w:val="0"/>
          <w:smallCaps w:val="0"/>
          <w:lang w:val="en-US" w:eastAsia="zh-CN"/>
        </w:rPr>
        <w:t>⑥行项目报价有两种方式：既可直接在页面上输入报价；也可以通过下载行项目报价模板后填写报价信息，点击“导入Excel数据”按钮，将报价模板中的报价信息批量导入。</w:t>
      </w:r>
    </w:p>
    <w:p w14:paraId="57B446BB">
      <w:pPr>
        <w:rPr>
          <w:rFonts w:hint="eastAsia" w:ascii="宋体" w:hAnsi="宋体" w:eastAsia="宋体" w:cs="宋体"/>
          <w:caps w:val="0"/>
          <w:smallCaps w:val="0"/>
          <w:lang w:eastAsia="zh-CN"/>
        </w:rPr>
      </w:pPr>
      <w:r>
        <w:rPr>
          <w:rFonts w:hint="eastAsia" w:ascii="宋体" w:hAnsi="宋体" w:cs="宋体"/>
          <w:caps w:val="0"/>
          <w:smallCaps w:val="0"/>
          <w:lang w:val="en-US" w:eastAsia="zh-CN"/>
        </w:rPr>
        <w:t>6、</w:t>
      </w:r>
      <w:r>
        <w:rPr>
          <w:rFonts w:hint="eastAsia" w:ascii="宋体" w:hAnsi="宋体" w:eastAsia="宋体" w:cs="宋体"/>
          <w:caps w:val="0"/>
          <w:smallCaps w:val="0"/>
          <w:lang w:eastAsia="zh-CN"/>
        </w:rPr>
        <w:t>信息录入完毕后，需打印响应文件开启记录表时，点击左上角“打印响应文件开启记录”按钮。如下图：</w:t>
      </w:r>
    </w:p>
    <w:p w14:paraId="29914329">
      <w:pPr>
        <w:ind w:left="0" w:leftChars="0" w:firstLine="0" w:firstLineChars="0"/>
      </w:pPr>
      <w:r>
        <w:drawing>
          <wp:inline distT="0" distB="0" distL="114300" distR="114300">
            <wp:extent cx="5246370" cy="2736850"/>
            <wp:effectExtent l="0" t="0" r="11430" b="6350"/>
            <wp:docPr id="67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49"/>
                    <pic:cNvPicPr>
                      <a:picLocks noChangeAspect="1"/>
                    </pic:cNvPicPr>
                  </pic:nvPicPr>
                  <pic:blipFill>
                    <a:blip r:embed="rId494"/>
                    <a:stretch>
                      <a:fillRect/>
                    </a:stretch>
                  </pic:blipFill>
                  <pic:spPr>
                    <a:xfrm>
                      <a:off x="0" y="0"/>
                      <a:ext cx="5246370" cy="2736850"/>
                    </a:xfrm>
                    <a:prstGeom prst="rect">
                      <a:avLst/>
                    </a:prstGeom>
                    <a:noFill/>
                    <a:ln>
                      <a:noFill/>
                    </a:ln>
                  </pic:spPr>
                </pic:pic>
              </a:graphicData>
            </a:graphic>
          </wp:inline>
        </w:drawing>
      </w:r>
    </w:p>
    <w:p w14:paraId="3BA928B2">
      <w:pPr>
        <w:ind w:left="0" w:leftChars="0" w:firstLine="0" w:firstLineChars="0"/>
        <w:rPr>
          <w:rFonts w:hint="eastAsia"/>
          <w:lang w:val="en-US" w:eastAsia="zh-CN"/>
        </w:rPr>
      </w:pPr>
      <w:r>
        <w:drawing>
          <wp:inline distT="0" distB="0" distL="114300" distR="114300">
            <wp:extent cx="5210810" cy="2594610"/>
            <wp:effectExtent l="0" t="0" r="8890" b="15240"/>
            <wp:docPr id="68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图片 50"/>
                    <pic:cNvPicPr>
                      <a:picLocks noChangeAspect="1"/>
                    </pic:cNvPicPr>
                  </pic:nvPicPr>
                  <pic:blipFill>
                    <a:blip r:embed="rId495"/>
                    <a:stretch>
                      <a:fillRect/>
                    </a:stretch>
                  </pic:blipFill>
                  <pic:spPr>
                    <a:xfrm>
                      <a:off x="0" y="0"/>
                      <a:ext cx="5210810" cy="2594610"/>
                    </a:xfrm>
                    <a:prstGeom prst="rect">
                      <a:avLst/>
                    </a:prstGeom>
                    <a:noFill/>
                    <a:ln>
                      <a:noFill/>
                    </a:ln>
                  </pic:spPr>
                </pic:pic>
              </a:graphicData>
            </a:graphic>
          </wp:inline>
        </w:drawing>
      </w:r>
    </w:p>
    <w:p w14:paraId="74BF8467">
      <w:pPr>
        <w:rPr>
          <w:rFonts w:hint="eastAsia" w:ascii="宋体" w:hAnsi="宋体" w:eastAsia="宋体" w:cs="宋体"/>
          <w:caps w:val="0"/>
          <w:smallCaps w:val="0"/>
          <w:lang w:val="en-US" w:eastAsia="zh-CN"/>
        </w:rPr>
      </w:pPr>
      <w:r>
        <w:rPr>
          <w:rFonts w:hint="eastAsia" w:ascii="宋体" w:hAnsi="宋体" w:cs="宋体"/>
          <w:caps w:val="0"/>
          <w:smallCaps w:val="0"/>
          <w:color w:val="000000" w:themeColor="text1"/>
          <w:lang w:val="en-US" w:eastAsia="zh-CN"/>
          <w14:textFill>
            <w14:solidFill>
              <w14:schemeClr w14:val="tx1"/>
            </w14:solidFill>
          </w14:textFill>
        </w:rPr>
        <w:t>7、</w:t>
      </w:r>
      <w:r>
        <w:rPr>
          <w:rFonts w:hint="eastAsia" w:ascii="宋体" w:hAnsi="宋体" w:eastAsia="宋体" w:cs="宋体"/>
          <w:caps w:val="0"/>
          <w:smallCaps w:val="0"/>
          <w:color w:val="000000" w:themeColor="text1"/>
          <w:lang w:val="en-US" w:eastAsia="zh-CN"/>
          <w14:textFill>
            <w14:solidFill>
              <w14:schemeClr w14:val="tx1"/>
            </w14:solidFill>
          </w14:textFill>
        </w:rPr>
        <w:t>、响应文件开启情况页面上，“进入评标室人员”中点击“新增人员”按钮，进入新增人员页面</w:t>
      </w:r>
      <w:r>
        <w:rPr>
          <w:rFonts w:hint="eastAsia" w:ascii="宋体" w:hAnsi="宋体" w:eastAsia="宋体" w:cs="宋体"/>
          <w:caps w:val="0"/>
          <w:smallCaps w:val="0"/>
          <w:color w:val="000000" w:themeColor="text1"/>
          <w14:textFill>
            <w14:solidFill>
              <w14:schemeClr w14:val="tx1"/>
            </w14:solidFill>
          </w14:textFill>
        </w:rPr>
        <w:t>。如下图</w:t>
      </w:r>
      <w:r>
        <w:rPr>
          <w:rFonts w:hint="eastAsia" w:ascii="宋体" w:hAnsi="宋体" w:eastAsia="宋体" w:cs="宋体"/>
          <w:caps w:val="0"/>
          <w:smallCaps w:val="0"/>
          <w:lang w:eastAsia="zh-CN"/>
        </w:rPr>
        <w:t>：</w:t>
      </w:r>
    </w:p>
    <w:p w14:paraId="07B92AD2">
      <w:pPr>
        <w:numPr>
          <w:ilvl w:val="0"/>
          <w:numId w:val="0"/>
        </w:numPr>
        <w:bidi w:val="0"/>
        <w:jc w:val="center"/>
      </w:pPr>
      <w:r>
        <w:drawing>
          <wp:inline distT="0" distB="0" distL="114300" distR="114300">
            <wp:extent cx="5231765" cy="939800"/>
            <wp:effectExtent l="0" t="0" r="6985" b="12700"/>
            <wp:docPr id="68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图片 51"/>
                    <pic:cNvPicPr>
                      <a:picLocks noChangeAspect="1"/>
                    </pic:cNvPicPr>
                  </pic:nvPicPr>
                  <pic:blipFill>
                    <a:blip r:embed="rId496"/>
                    <a:stretch>
                      <a:fillRect/>
                    </a:stretch>
                  </pic:blipFill>
                  <pic:spPr>
                    <a:xfrm>
                      <a:off x="0" y="0"/>
                      <a:ext cx="5231765" cy="939800"/>
                    </a:xfrm>
                    <a:prstGeom prst="rect">
                      <a:avLst/>
                    </a:prstGeom>
                    <a:noFill/>
                    <a:ln>
                      <a:noFill/>
                    </a:ln>
                  </pic:spPr>
                </pic:pic>
              </a:graphicData>
            </a:graphic>
          </wp:inline>
        </w:drawing>
      </w:r>
    </w:p>
    <w:p w14:paraId="32B697A0">
      <w:pPr>
        <w:numPr>
          <w:ilvl w:val="0"/>
          <w:numId w:val="0"/>
        </w:numPr>
        <w:bidi w:val="0"/>
        <w:jc w:val="center"/>
        <w:rPr>
          <w:rFonts w:hint="eastAsia"/>
        </w:rPr>
      </w:pPr>
      <w:r>
        <w:drawing>
          <wp:inline distT="0" distB="0" distL="114300" distR="114300">
            <wp:extent cx="4978400" cy="2498090"/>
            <wp:effectExtent l="0" t="0" r="12700" b="16510"/>
            <wp:docPr id="68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 name="图片 52"/>
                    <pic:cNvPicPr>
                      <a:picLocks noChangeAspect="1"/>
                    </pic:cNvPicPr>
                  </pic:nvPicPr>
                  <pic:blipFill>
                    <a:blip r:embed="rId497"/>
                    <a:stretch>
                      <a:fillRect/>
                    </a:stretch>
                  </pic:blipFill>
                  <pic:spPr>
                    <a:xfrm>
                      <a:off x="0" y="0"/>
                      <a:ext cx="4978400" cy="2498090"/>
                    </a:xfrm>
                    <a:prstGeom prst="rect">
                      <a:avLst/>
                    </a:prstGeom>
                    <a:noFill/>
                    <a:ln>
                      <a:noFill/>
                    </a:ln>
                  </pic:spPr>
                </pic:pic>
              </a:graphicData>
            </a:graphic>
          </wp:inline>
        </w:drawing>
      </w:r>
    </w:p>
    <w:p w14:paraId="4FD21351">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填写页面上的信息。</w:t>
      </w:r>
    </w:p>
    <w:p w14:paraId="62C5ED31">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r>
        <w:rPr>
          <w:rFonts w:hint="eastAsia" w:ascii="宋体" w:hAnsi="宋体" w:eastAsia="宋体" w:cs="宋体"/>
          <w:caps w:val="0"/>
          <w:smallCaps w:val="0"/>
          <w:color w:val="000000" w:themeColor="text1"/>
          <w:lang w:val="en-US" w:eastAsia="zh-CN"/>
          <w14:textFill>
            <w14:solidFill>
              <w14:schemeClr w14:val="tx1"/>
            </w14:solidFill>
          </w14:textFill>
        </w:rPr>
        <w:t>新增人员时，身份证号码不能与已经添加的人员的身份证号码重复</w:t>
      </w:r>
      <w:r>
        <w:rPr>
          <w:rFonts w:hint="eastAsia" w:ascii="宋体" w:hAnsi="宋体" w:eastAsia="宋体" w:cs="宋体"/>
          <w:caps w:val="0"/>
          <w:smallCaps w:val="0"/>
          <w:color w:val="000000" w:themeColor="text1"/>
          <w14:textFill>
            <w14:solidFill>
              <w14:schemeClr w14:val="tx1"/>
            </w14:solidFill>
          </w14:textFill>
        </w:rPr>
        <w:t>。</w:t>
      </w:r>
    </w:p>
    <w:p w14:paraId="43A27366">
      <w:pPr>
        <w:rPr>
          <w:rFonts w:hint="eastAsia" w:ascii="宋体" w:hAnsi="宋体" w:eastAsia="宋体" w:cs="宋体"/>
          <w:caps w:val="0"/>
          <w:smallCaps w:val="0"/>
          <w:lang w:val="en-US" w:eastAsia="zh-CN"/>
        </w:rPr>
      </w:pPr>
      <w:r>
        <w:rPr>
          <w:rFonts w:hint="eastAsia" w:ascii="宋体" w:hAnsi="宋体" w:cs="宋体"/>
          <w:caps w:val="0"/>
          <w:smallCaps w:val="0"/>
          <w:color w:val="000000" w:themeColor="text1"/>
          <w:lang w:val="en-US" w:eastAsia="zh-CN"/>
          <w14:textFill>
            <w14:solidFill>
              <w14:schemeClr w14:val="tx1"/>
            </w14:solidFill>
          </w14:textFill>
        </w:rPr>
        <w:t>8</w:t>
      </w:r>
      <w:r>
        <w:rPr>
          <w:rFonts w:hint="eastAsia" w:ascii="宋体" w:hAnsi="宋体" w:eastAsia="宋体" w:cs="宋体"/>
          <w:caps w:val="0"/>
          <w:smallCaps w:val="0"/>
          <w:color w:val="000000" w:themeColor="text1"/>
          <w:lang w:val="en-US" w:eastAsia="zh-CN"/>
          <w14:textFill>
            <w14:solidFill>
              <w14:schemeClr w14:val="tx1"/>
            </w14:solidFill>
          </w14:textFill>
        </w:rPr>
        <w:t>、点击“修改保存”按钮，人员新增成功</w:t>
      </w:r>
      <w:r>
        <w:rPr>
          <w:rFonts w:hint="eastAsia" w:ascii="宋体" w:hAnsi="宋体" w:eastAsia="宋体" w:cs="宋体"/>
          <w:caps w:val="0"/>
          <w:smallCaps w:val="0"/>
          <w:color w:val="000000" w:themeColor="text1"/>
          <w14:textFill>
            <w14:solidFill>
              <w14:schemeClr w14:val="tx1"/>
            </w14:solidFill>
          </w14:textFill>
        </w:rPr>
        <w:t>。如下图</w:t>
      </w:r>
      <w:r>
        <w:rPr>
          <w:rFonts w:hint="eastAsia" w:ascii="宋体" w:hAnsi="宋体" w:eastAsia="宋体" w:cs="宋体"/>
          <w:caps w:val="0"/>
          <w:smallCaps w:val="0"/>
          <w:lang w:val="en-US" w:eastAsia="zh-CN"/>
        </w:rPr>
        <w:t>：</w:t>
      </w:r>
    </w:p>
    <w:p w14:paraId="70F4BD6E">
      <w:pPr>
        <w:ind w:left="0" w:leftChars="0" w:firstLine="0" w:firstLineChars="0"/>
        <w:jc w:val="center"/>
        <w:rPr>
          <w:rFonts w:hint="eastAsia" w:ascii="宋体" w:hAnsi="宋体" w:eastAsia="宋体" w:cs="宋体"/>
          <w:caps w:val="0"/>
          <w:smallCaps w:val="0"/>
        </w:rPr>
      </w:pPr>
      <w:r>
        <w:drawing>
          <wp:inline distT="0" distB="0" distL="114300" distR="114300">
            <wp:extent cx="5005705" cy="3677285"/>
            <wp:effectExtent l="0" t="0" r="4445" b="18415"/>
            <wp:docPr id="68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 name="图片 53"/>
                    <pic:cNvPicPr>
                      <a:picLocks noChangeAspect="1"/>
                    </pic:cNvPicPr>
                  </pic:nvPicPr>
                  <pic:blipFill>
                    <a:blip r:embed="rId498"/>
                    <a:stretch>
                      <a:fillRect/>
                    </a:stretch>
                  </pic:blipFill>
                  <pic:spPr>
                    <a:xfrm>
                      <a:off x="0" y="0"/>
                      <a:ext cx="5005705" cy="3677285"/>
                    </a:xfrm>
                    <a:prstGeom prst="rect">
                      <a:avLst/>
                    </a:prstGeom>
                    <a:noFill/>
                    <a:ln>
                      <a:noFill/>
                    </a:ln>
                  </pic:spPr>
                </pic:pic>
              </a:graphicData>
            </a:graphic>
          </wp:inline>
        </w:drawing>
      </w:r>
    </w:p>
    <w:p w14:paraId="6ECC0EB6">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cs="宋体"/>
          <w:caps w:val="0"/>
          <w:smallCaps w:val="0"/>
          <w:color w:val="000000" w:themeColor="text1"/>
          <w:lang w:val="en-US" w:eastAsia="zh-CN"/>
          <w14:textFill>
            <w14:solidFill>
              <w14:schemeClr w14:val="tx1"/>
            </w14:solidFill>
          </w14:textFill>
        </w:rPr>
        <w:t>9</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响应文件开启情况页面上，“进入评标室人员”中点击“查找人员”按钮，进入查找人员页面</w:t>
      </w:r>
      <w:r>
        <w:rPr>
          <w:rFonts w:hint="eastAsia" w:ascii="宋体" w:hAnsi="宋体" w:eastAsia="宋体" w:cs="宋体"/>
          <w:caps w:val="0"/>
          <w:smallCaps w:val="0"/>
          <w:color w:val="000000" w:themeColor="text1"/>
          <w14:textFill>
            <w14:solidFill>
              <w14:schemeClr w14:val="tx1"/>
            </w14:solidFill>
          </w14:textFill>
        </w:rPr>
        <w:t>。如下图：</w:t>
      </w:r>
    </w:p>
    <w:p w14:paraId="088E5A9D">
      <w:pPr>
        <w:ind w:firstLine="0" w:firstLineChars="0"/>
        <w:rPr>
          <w:rFonts w:hint="eastAsia" w:ascii="宋体" w:hAnsi="宋体" w:eastAsia="宋体" w:cs="宋体"/>
          <w:caps w:val="0"/>
          <w:smallCaps w:val="0"/>
        </w:rPr>
      </w:pPr>
      <w:r>
        <w:drawing>
          <wp:inline distT="0" distB="0" distL="114300" distR="114300">
            <wp:extent cx="5191125" cy="872490"/>
            <wp:effectExtent l="0" t="0" r="9525" b="3810"/>
            <wp:docPr id="68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图片 55"/>
                    <pic:cNvPicPr>
                      <a:picLocks noChangeAspect="1"/>
                    </pic:cNvPicPr>
                  </pic:nvPicPr>
                  <pic:blipFill>
                    <a:blip r:embed="rId499"/>
                    <a:stretch>
                      <a:fillRect/>
                    </a:stretch>
                  </pic:blipFill>
                  <pic:spPr>
                    <a:xfrm>
                      <a:off x="0" y="0"/>
                      <a:ext cx="5191125" cy="872490"/>
                    </a:xfrm>
                    <a:prstGeom prst="rect">
                      <a:avLst/>
                    </a:prstGeom>
                    <a:noFill/>
                    <a:ln>
                      <a:noFill/>
                    </a:ln>
                  </pic:spPr>
                </pic:pic>
              </a:graphicData>
            </a:graphic>
          </wp:inline>
        </w:drawing>
      </w:r>
    </w:p>
    <w:p w14:paraId="40D9C0A5">
      <w:pPr>
        <w:ind w:firstLine="0" w:firstLineChars="0"/>
        <w:jc w:val="center"/>
        <w:rPr>
          <w:rFonts w:hint="eastAsia" w:ascii="宋体" w:hAnsi="宋体" w:eastAsia="宋体" w:cs="宋体"/>
          <w:caps w:val="0"/>
          <w:smallCaps w:val="0"/>
          <w:lang w:val="en-US" w:eastAsia="zh-CN"/>
        </w:rPr>
      </w:pPr>
      <w:r>
        <w:drawing>
          <wp:inline distT="0" distB="0" distL="114300" distR="114300">
            <wp:extent cx="5325110" cy="3086735"/>
            <wp:effectExtent l="0" t="0" r="8890" b="18415"/>
            <wp:docPr id="686"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图片 54"/>
                    <pic:cNvPicPr>
                      <a:picLocks noChangeAspect="1"/>
                    </pic:cNvPicPr>
                  </pic:nvPicPr>
                  <pic:blipFill>
                    <a:blip r:embed="rId500"/>
                    <a:stretch>
                      <a:fillRect/>
                    </a:stretch>
                  </pic:blipFill>
                  <pic:spPr>
                    <a:xfrm>
                      <a:off x="0" y="0"/>
                      <a:ext cx="5325110" cy="3086735"/>
                    </a:xfrm>
                    <a:prstGeom prst="rect">
                      <a:avLst/>
                    </a:prstGeom>
                    <a:noFill/>
                    <a:ln>
                      <a:noFill/>
                    </a:ln>
                  </pic:spPr>
                </pic:pic>
              </a:graphicData>
            </a:graphic>
          </wp:inline>
        </w:drawing>
      </w:r>
    </w:p>
    <w:p w14:paraId="75353F09">
      <w:pPr>
        <w:rPr>
          <w:rFonts w:hint="eastAsia" w:ascii="宋体" w:hAnsi="宋体" w:eastAsia="宋体" w:cs="宋体"/>
          <w:caps w:val="0"/>
          <w:smallCaps w:val="0"/>
          <w:lang w:val="en-US" w:eastAsia="zh-CN"/>
        </w:rPr>
      </w:pPr>
      <w:r>
        <w:rPr>
          <w:rFonts w:hint="eastAsia" w:ascii="宋体" w:hAnsi="宋体" w:cs="宋体"/>
          <w:caps w:val="0"/>
          <w:smallCaps w:val="0"/>
          <w:lang w:val="en-US" w:eastAsia="zh-CN"/>
        </w:rPr>
        <w:t>10</w:t>
      </w:r>
      <w:r>
        <w:rPr>
          <w:rFonts w:hint="eastAsia" w:ascii="宋体" w:hAnsi="宋体" w:eastAsia="宋体" w:cs="宋体"/>
          <w:caps w:val="0"/>
          <w:smallCaps w:val="0"/>
          <w:lang w:val="en-US" w:eastAsia="zh-CN"/>
        </w:rPr>
        <w:t>、选中要添加的人员，点击“确认选择”按钮，人员选择成功。如下图：</w:t>
      </w:r>
    </w:p>
    <w:p w14:paraId="3DDB5F28">
      <w:pPr>
        <w:ind w:left="0" w:leftChars="0" w:firstLine="0" w:firstLineChars="0"/>
        <w:rPr>
          <w:rFonts w:hint="eastAsia" w:ascii="宋体" w:hAnsi="宋体" w:eastAsia="宋体" w:cs="宋体"/>
          <w:caps w:val="0"/>
          <w:smallCaps w:val="0"/>
        </w:rPr>
      </w:pPr>
      <w:r>
        <w:drawing>
          <wp:inline distT="0" distB="0" distL="114300" distR="114300">
            <wp:extent cx="5307965" cy="3079115"/>
            <wp:effectExtent l="0" t="0" r="6985" b="6985"/>
            <wp:docPr id="68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图片 56"/>
                    <pic:cNvPicPr>
                      <a:picLocks noChangeAspect="1"/>
                    </pic:cNvPicPr>
                  </pic:nvPicPr>
                  <pic:blipFill>
                    <a:blip r:embed="rId501"/>
                    <a:stretch>
                      <a:fillRect/>
                    </a:stretch>
                  </pic:blipFill>
                  <pic:spPr>
                    <a:xfrm>
                      <a:off x="0" y="0"/>
                      <a:ext cx="5307965" cy="3079115"/>
                    </a:xfrm>
                    <a:prstGeom prst="rect">
                      <a:avLst/>
                    </a:prstGeom>
                    <a:noFill/>
                    <a:ln>
                      <a:noFill/>
                    </a:ln>
                  </pic:spPr>
                </pic:pic>
              </a:graphicData>
            </a:graphic>
          </wp:inline>
        </w:drawing>
      </w:r>
    </w:p>
    <w:p w14:paraId="36E20A39">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注：在</w:t>
      </w:r>
      <w:r>
        <w:rPr>
          <w:rFonts w:hint="eastAsia" w:ascii="宋体" w:hAnsi="宋体" w:eastAsia="宋体" w:cs="宋体"/>
          <w:caps w:val="0"/>
          <w:smallCaps w:val="0"/>
          <w:lang w:val="en-US" w:eastAsia="zh-CN"/>
        </w:rPr>
        <w:t>添</w:t>
      </w:r>
      <w:r>
        <w:rPr>
          <w:rFonts w:hint="eastAsia" w:ascii="宋体" w:hAnsi="宋体" w:eastAsia="宋体" w:cs="宋体"/>
          <w:caps w:val="0"/>
          <w:smallCaps w:val="0"/>
          <w:color w:val="000000" w:themeColor="text1"/>
          <w:lang w:val="en-US" w:eastAsia="zh-CN"/>
          <w14:textFill>
            <w14:solidFill>
              <w14:schemeClr w14:val="tx1"/>
            </w14:solidFill>
          </w14:textFill>
        </w:rPr>
        <w:t>加人员时，人员的身份证号不能与已经添加的人员的身份证号重复。</w:t>
      </w:r>
    </w:p>
    <w:p w14:paraId="0A8CC3C4">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1</w:t>
      </w:r>
      <w:r>
        <w:rPr>
          <w:rFonts w:hint="eastAsia" w:ascii="宋体" w:hAnsi="宋体" w:cs="宋体"/>
          <w:caps w:val="0"/>
          <w:smallCaps w:val="0"/>
          <w:color w:val="000000" w:themeColor="text1"/>
          <w:lang w:val="en-US" w:eastAsia="zh-CN"/>
          <w14:textFill>
            <w14:solidFill>
              <w14:schemeClr w14:val="tx1"/>
            </w14:solidFill>
          </w14:textFill>
        </w:rPr>
        <w:t>1</w:t>
      </w:r>
      <w:r>
        <w:rPr>
          <w:rFonts w:hint="eastAsia" w:ascii="宋体" w:hAnsi="宋体" w:eastAsia="宋体" w:cs="宋体"/>
          <w:caps w:val="0"/>
          <w:smallCaps w:val="0"/>
          <w:color w:val="000000" w:themeColor="text1"/>
          <w:lang w:val="en-US" w:eastAsia="zh-CN"/>
          <w14:textFill>
            <w14:solidFill>
              <w14:schemeClr w14:val="tx1"/>
            </w14:solidFill>
          </w14:textFill>
        </w:rPr>
        <w:t>、响应文件开启情况页面上，“进入评标室人员”中，点击人员后的“</w:t>
      </w:r>
      <w:r>
        <w:rPr>
          <w:rFonts w:hint="eastAsia" w:ascii="宋体" w:hAnsi="宋体" w:eastAsia="宋体" w:cs="宋体"/>
          <w:caps w:val="0"/>
          <w:smallCaps w:val="0"/>
        </w:rPr>
        <w:drawing>
          <wp:inline distT="0" distB="0" distL="114300" distR="114300">
            <wp:extent cx="152400" cy="161925"/>
            <wp:effectExtent l="0" t="0" r="0" b="9525"/>
            <wp:docPr id="68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图片 13"/>
                    <pic:cNvPicPr>
                      <a:picLocks noChangeAspect="1"/>
                    </pic:cNvPicPr>
                  </pic:nvPicPr>
                  <pic:blipFill>
                    <a:blip r:embed="rId502"/>
                    <a:stretch>
                      <a:fillRect/>
                    </a:stretch>
                  </pic:blipFill>
                  <pic:spPr>
                    <a:xfrm>
                      <a:off x="0" y="0"/>
                      <a:ext cx="152400" cy="161925"/>
                    </a:xfrm>
                    <a:prstGeom prst="rect">
                      <a:avLst/>
                    </a:prstGeom>
                    <a:noFill/>
                    <a:ln>
                      <a:noFill/>
                    </a:ln>
                  </pic:spPr>
                </pic:pic>
              </a:graphicData>
            </a:graphic>
          </wp:inline>
        </w:drawing>
      </w:r>
      <w:r>
        <w:rPr>
          <w:rFonts w:hint="eastAsia" w:ascii="宋体" w:hAnsi="宋体" w:eastAsia="宋体" w:cs="宋体"/>
          <w:caps w:val="0"/>
          <w:smallCaps w:val="0"/>
          <w:color w:val="000000" w:themeColor="text1"/>
          <w:lang w:val="en-US" w:eastAsia="zh-CN"/>
          <w14:textFill>
            <w14:solidFill>
              <w14:schemeClr w14:val="tx1"/>
            </w14:solidFill>
          </w14:textFill>
        </w:rPr>
        <w:t>”按钮，可修改人员信息。如下图：</w:t>
      </w:r>
    </w:p>
    <w:p w14:paraId="3E31D680">
      <w:pPr>
        <w:ind w:left="0" w:leftChars="0" w:firstLine="0" w:firstLineChars="0"/>
        <w:jc w:val="center"/>
        <w:rPr>
          <w:rFonts w:hint="eastAsia" w:ascii="宋体" w:hAnsi="宋体" w:eastAsia="宋体" w:cs="宋体"/>
          <w:caps w:val="0"/>
          <w:smallCaps w:val="0"/>
          <w:color w:val="000000" w:themeColor="text1"/>
          <w:lang w:val="en-US" w:eastAsia="zh-CN"/>
          <w14:textFill>
            <w14:solidFill>
              <w14:schemeClr w14:val="tx1"/>
            </w14:solidFill>
          </w14:textFill>
        </w:rPr>
      </w:pPr>
      <w:r>
        <w:drawing>
          <wp:inline distT="0" distB="0" distL="114300" distR="114300">
            <wp:extent cx="5028565" cy="712470"/>
            <wp:effectExtent l="0" t="0" r="635" b="11430"/>
            <wp:docPr id="689"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图片 57"/>
                    <pic:cNvPicPr>
                      <a:picLocks noChangeAspect="1"/>
                    </pic:cNvPicPr>
                  </pic:nvPicPr>
                  <pic:blipFill>
                    <a:blip r:embed="rId503"/>
                    <a:stretch>
                      <a:fillRect/>
                    </a:stretch>
                  </pic:blipFill>
                  <pic:spPr>
                    <a:xfrm>
                      <a:off x="0" y="0"/>
                      <a:ext cx="5028565" cy="712470"/>
                    </a:xfrm>
                    <a:prstGeom prst="rect">
                      <a:avLst/>
                    </a:prstGeom>
                    <a:noFill/>
                    <a:ln>
                      <a:noFill/>
                    </a:ln>
                  </pic:spPr>
                </pic:pic>
              </a:graphicData>
            </a:graphic>
          </wp:inline>
        </w:drawing>
      </w:r>
    </w:p>
    <w:p w14:paraId="14A53B11">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1</w:t>
      </w:r>
      <w:r>
        <w:rPr>
          <w:rFonts w:hint="eastAsia" w:ascii="宋体" w:hAnsi="宋体" w:cs="宋体"/>
          <w:caps w:val="0"/>
          <w:smallCaps w:val="0"/>
          <w:lang w:val="en-US" w:eastAsia="zh-CN"/>
        </w:rPr>
        <w:t>2</w:t>
      </w:r>
      <w:r>
        <w:rPr>
          <w:rFonts w:hint="eastAsia" w:ascii="宋体" w:hAnsi="宋体" w:eastAsia="宋体" w:cs="宋体"/>
          <w:caps w:val="0"/>
          <w:smallCaps w:val="0"/>
          <w:lang w:val="en-US" w:eastAsia="zh-CN"/>
        </w:rPr>
        <w:t>、</w:t>
      </w:r>
      <w:r>
        <w:rPr>
          <w:rFonts w:hint="eastAsia" w:ascii="宋体" w:hAnsi="宋体" w:eastAsia="宋体" w:cs="宋体"/>
          <w:caps w:val="0"/>
          <w:smallCaps w:val="0"/>
          <w:color w:val="000000" w:themeColor="text1"/>
          <w:lang w:val="en-US" w:eastAsia="zh-CN"/>
          <w14:textFill>
            <w14:solidFill>
              <w14:schemeClr w14:val="tx1"/>
            </w14:solidFill>
          </w14:textFill>
        </w:rPr>
        <w:t>响应文件开启情况页面上，“进入评标室人员”中，点击人员后的“</w:t>
      </w:r>
      <w:r>
        <w:rPr>
          <w:rFonts w:hint="eastAsia" w:ascii="宋体" w:hAnsi="宋体" w:eastAsia="宋体" w:cs="宋体"/>
          <w:caps w:val="0"/>
          <w:smallCaps w:val="0"/>
        </w:rPr>
        <w:drawing>
          <wp:inline distT="0" distB="0" distL="114300" distR="114300">
            <wp:extent cx="152400" cy="152400"/>
            <wp:effectExtent l="0" t="0" r="0" b="0"/>
            <wp:docPr id="69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图片 15"/>
                    <pic:cNvPicPr>
                      <a:picLocks noChangeAspect="1"/>
                    </pic:cNvPicPr>
                  </pic:nvPicPr>
                  <pic:blipFill>
                    <a:blip r:embed="rId504"/>
                    <a:stretch>
                      <a:fillRect/>
                    </a:stretch>
                  </pic:blipFill>
                  <pic:spPr>
                    <a:xfrm>
                      <a:off x="0" y="0"/>
                      <a:ext cx="152400" cy="152400"/>
                    </a:xfrm>
                    <a:prstGeom prst="rect">
                      <a:avLst/>
                    </a:prstGeom>
                    <a:noFill/>
                    <a:ln>
                      <a:noFill/>
                    </a:ln>
                  </pic:spPr>
                </pic:pic>
              </a:graphicData>
            </a:graphic>
          </wp:inline>
        </w:drawing>
      </w:r>
      <w:r>
        <w:rPr>
          <w:rFonts w:hint="eastAsia" w:ascii="宋体" w:hAnsi="宋体" w:eastAsia="宋体" w:cs="宋体"/>
          <w:caps w:val="0"/>
          <w:smallCaps w:val="0"/>
          <w:color w:val="000000" w:themeColor="text1"/>
          <w:lang w:val="en-US" w:eastAsia="zh-CN"/>
          <w14:textFill>
            <w14:solidFill>
              <w14:schemeClr w14:val="tx1"/>
            </w14:solidFill>
          </w14:textFill>
        </w:rPr>
        <w:t>”按钮，可查看人员信息。如下图：</w:t>
      </w:r>
    </w:p>
    <w:p w14:paraId="4A0A09D9">
      <w:pPr>
        <w:ind w:left="0" w:leftChars="0" w:firstLine="0" w:firstLineChars="0"/>
        <w:rPr>
          <w:rFonts w:hint="eastAsia" w:ascii="宋体" w:hAnsi="宋体" w:eastAsia="宋体" w:cs="宋体"/>
          <w:caps w:val="0"/>
          <w:smallCaps w:val="0"/>
          <w:lang w:val="en-US" w:eastAsia="zh-CN"/>
        </w:rPr>
      </w:pPr>
      <w:r>
        <w:drawing>
          <wp:inline distT="0" distB="0" distL="114300" distR="114300">
            <wp:extent cx="5053965" cy="686435"/>
            <wp:effectExtent l="0" t="0" r="13335" b="18415"/>
            <wp:docPr id="69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图片 58"/>
                    <pic:cNvPicPr>
                      <a:picLocks noChangeAspect="1"/>
                    </pic:cNvPicPr>
                  </pic:nvPicPr>
                  <pic:blipFill>
                    <a:blip r:embed="rId505"/>
                    <a:stretch>
                      <a:fillRect/>
                    </a:stretch>
                  </pic:blipFill>
                  <pic:spPr>
                    <a:xfrm>
                      <a:off x="0" y="0"/>
                      <a:ext cx="5053965" cy="686435"/>
                    </a:xfrm>
                    <a:prstGeom prst="rect">
                      <a:avLst/>
                    </a:prstGeom>
                    <a:noFill/>
                    <a:ln>
                      <a:noFill/>
                    </a:ln>
                  </pic:spPr>
                </pic:pic>
              </a:graphicData>
            </a:graphic>
          </wp:inline>
        </w:drawing>
      </w:r>
    </w:p>
    <w:p w14:paraId="5CEBD61B">
      <w:pPr>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1</w:t>
      </w:r>
      <w:r>
        <w:rPr>
          <w:rFonts w:hint="eastAsia" w:ascii="宋体" w:hAnsi="宋体" w:cs="宋体"/>
          <w:caps w:val="0"/>
          <w:smallCaps w:val="0"/>
          <w:lang w:val="en-US" w:eastAsia="zh-CN"/>
        </w:rPr>
        <w:t>3</w:t>
      </w:r>
      <w:r>
        <w:rPr>
          <w:rFonts w:hint="eastAsia" w:ascii="宋体" w:hAnsi="宋体" w:eastAsia="宋体" w:cs="宋体"/>
          <w:caps w:val="0"/>
          <w:smallCaps w:val="0"/>
          <w:lang w:val="en-US" w:eastAsia="zh-CN"/>
        </w:rPr>
        <w:t>、</w:t>
      </w:r>
      <w:r>
        <w:rPr>
          <w:rFonts w:hint="eastAsia" w:ascii="宋体" w:hAnsi="宋体" w:eastAsia="宋体" w:cs="宋体"/>
          <w:caps w:val="0"/>
          <w:smallCaps w:val="0"/>
          <w:color w:val="000000" w:themeColor="text1"/>
          <w:lang w:val="en-US" w:eastAsia="zh-CN"/>
          <w14:textFill>
            <w14:solidFill>
              <w14:schemeClr w14:val="tx1"/>
            </w14:solidFill>
          </w14:textFill>
        </w:rPr>
        <w:t>响应文件开启情况页面上，“进入评标室人员”中，选中要删除的人员，点击“删除人员”按钮，可以删除已经添加的人员。如下图：</w:t>
      </w:r>
    </w:p>
    <w:p w14:paraId="07A4895D">
      <w:pPr>
        <w:ind w:left="0" w:leftChars="0" w:firstLine="0" w:firstLineChars="0"/>
        <w:rPr>
          <w:rFonts w:hint="eastAsia" w:ascii="宋体" w:hAnsi="宋体" w:eastAsia="宋体" w:cs="宋体"/>
          <w:caps w:val="0"/>
          <w:smallCaps w:val="0"/>
          <w:lang w:val="en-US" w:eastAsia="zh-CN"/>
        </w:rPr>
      </w:pPr>
      <w:r>
        <w:drawing>
          <wp:inline distT="0" distB="0" distL="114300" distR="114300">
            <wp:extent cx="4922520" cy="682625"/>
            <wp:effectExtent l="0" t="0" r="11430" b="3175"/>
            <wp:docPr id="701"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图片 59"/>
                    <pic:cNvPicPr>
                      <a:picLocks noChangeAspect="1"/>
                    </pic:cNvPicPr>
                  </pic:nvPicPr>
                  <pic:blipFill>
                    <a:blip r:embed="rId506"/>
                    <a:stretch>
                      <a:fillRect/>
                    </a:stretch>
                  </pic:blipFill>
                  <pic:spPr>
                    <a:xfrm>
                      <a:off x="0" y="0"/>
                      <a:ext cx="4922520" cy="682625"/>
                    </a:xfrm>
                    <a:prstGeom prst="rect">
                      <a:avLst/>
                    </a:prstGeom>
                    <a:noFill/>
                    <a:ln>
                      <a:noFill/>
                    </a:ln>
                  </pic:spPr>
                </pic:pic>
              </a:graphicData>
            </a:graphic>
          </wp:inline>
        </w:drawing>
      </w:r>
    </w:p>
    <w:p w14:paraId="6D8E3FC7">
      <w:pPr>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1</w:t>
      </w:r>
      <w:r>
        <w:rPr>
          <w:rFonts w:hint="eastAsia" w:ascii="宋体" w:hAnsi="宋体" w:cs="宋体"/>
          <w:caps w:val="0"/>
          <w:smallCaps w:val="0"/>
          <w:lang w:val="en-US" w:eastAsia="zh-CN"/>
        </w:rPr>
        <w:t>4</w:t>
      </w:r>
      <w:r>
        <w:rPr>
          <w:rFonts w:hint="eastAsia" w:ascii="宋体" w:hAnsi="宋体" w:eastAsia="宋体" w:cs="宋体"/>
          <w:caps w:val="0"/>
          <w:smallCaps w:val="0"/>
          <w:lang w:val="en-US" w:eastAsia="zh-CN"/>
        </w:rPr>
        <w:t>、</w:t>
      </w:r>
      <w:r>
        <w:rPr>
          <w:rFonts w:hint="eastAsia" w:ascii="宋体" w:hAnsi="宋体" w:eastAsia="宋体" w:cs="宋体"/>
          <w:caps w:val="0"/>
          <w:smallCaps w:val="0"/>
          <w:lang w:eastAsia="zh-CN"/>
        </w:rPr>
        <w:t>信息确认无误后，点击“响应文件开启结束”按钮，</w:t>
      </w:r>
      <w:r>
        <w:rPr>
          <w:rFonts w:hint="eastAsia" w:ascii="宋体" w:hAnsi="宋体" w:eastAsia="宋体" w:cs="宋体"/>
          <w:caps w:val="0"/>
          <w:smallCaps w:val="0"/>
          <w:color w:val="000000" w:themeColor="text1"/>
          <w:sz w:val="21"/>
          <w:szCs w:val="21"/>
          <w:lang w:val="en-US" w:eastAsia="zh-CN"/>
          <w14:textFill>
            <w14:solidFill>
              <w14:schemeClr w14:val="tx1"/>
            </w14:solidFill>
          </w14:textFill>
        </w:rPr>
        <w:t>响应文件开启结束</w:t>
      </w:r>
      <w:r>
        <w:rPr>
          <w:rFonts w:hint="eastAsia" w:ascii="宋体" w:hAnsi="宋体" w:eastAsia="宋体" w:cs="宋体"/>
          <w:caps w:val="0"/>
          <w:smallCaps w:val="0"/>
          <w:lang w:eastAsia="zh-CN"/>
        </w:rPr>
        <w:t>。如下图：</w:t>
      </w:r>
    </w:p>
    <w:p w14:paraId="6EB48AB7">
      <w:pPr>
        <w:ind w:left="0" w:leftChars="0" w:firstLine="0" w:firstLineChars="0"/>
        <w:rPr>
          <w:rFonts w:hint="eastAsia" w:ascii="宋体" w:hAnsi="宋体" w:eastAsia="宋体" w:cs="宋体"/>
          <w:caps w:val="0"/>
          <w:smallCaps w:val="0"/>
        </w:rPr>
      </w:pPr>
      <w:r>
        <w:drawing>
          <wp:inline distT="0" distB="0" distL="114300" distR="114300">
            <wp:extent cx="4850765" cy="2510155"/>
            <wp:effectExtent l="0" t="0" r="6985" b="4445"/>
            <wp:docPr id="702"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图片 60"/>
                    <pic:cNvPicPr>
                      <a:picLocks noChangeAspect="1"/>
                    </pic:cNvPicPr>
                  </pic:nvPicPr>
                  <pic:blipFill>
                    <a:blip r:embed="rId507"/>
                    <a:stretch>
                      <a:fillRect/>
                    </a:stretch>
                  </pic:blipFill>
                  <pic:spPr>
                    <a:xfrm>
                      <a:off x="0" y="0"/>
                      <a:ext cx="4850765" cy="2510155"/>
                    </a:xfrm>
                    <a:prstGeom prst="rect">
                      <a:avLst/>
                    </a:prstGeom>
                    <a:noFill/>
                    <a:ln>
                      <a:noFill/>
                    </a:ln>
                  </pic:spPr>
                </pic:pic>
              </a:graphicData>
            </a:graphic>
          </wp:inline>
        </w:drawing>
      </w:r>
    </w:p>
    <w:p w14:paraId="125A4C78">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r>
        <w:rPr>
          <w:rFonts w:hint="eastAsia" w:ascii="宋体" w:hAnsi="宋体" w:eastAsia="宋体" w:cs="宋体"/>
          <w:caps w:val="0"/>
          <w:smallCaps w:val="0"/>
          <w:kern w:val="0"/>
          <w:sz w:val="21"/>
          <w:szCs w:val="21"/>
          <w:lang w:val="en-US" w:eastAsia="zh-CN" w:bidi="ar"/>
        </w:rPr>
        <w:t>响应文件开启结束后，供应商响应信息及进入评标室人员只允许查看，不允许修改</w:t>
      </w:r>
      <w:r>
        <w:rPr>
          <w:rFonts w:hint="eastAsia" w:ascii="宋体" w:hAnsi="宋体" w:eastAsia="宋体" w:cs="宋体"/>
          <w:caps w:val="0"/>
          <w:smallCaps w:val="0"/>
          <w:lang w:val="en-US" w:eastAsia="zh-CN"/>
        </w:rPr>
        <w:t>。</w:t>
      </w:r>
    </w:p>
    <w:p w14:paraId="25860B77">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sz w:val="21"/>
          <w:szCs w:val="21"/>
          <w:lang w:val="en-US" w:eastAsia="zh-CN"/>
          <w14:textFill>
            <w14:solidFill>
              <w14:schemeClr w14:val="tx1"/>
            </w14:solidFill>
          </w14:textFill>
        </w:rPr>
        <w:t>1</w:t>
      </w:r>
      <w:r>
        <w:rPr>
          <w:rFonts w:hint="eastAsia" w:ascii="宋体" w:hAnsi="宋体" w:cs="宋体"/>
          <w:caps w:val="0"/>
          <w:smallCaps w:val="0"/>
          <w:color w:val="000000" w:themeColor="text1"/>
          <w:sz w:val="21"/>
          <w:szCs w:val="21"/>
          <w:lang w:val="en-US" w:eastAsia="zh-CN"/>
          <w14:textFill>
            <w14:solidFill>
              <w14:schemeClr w14:val="tx1"/>
            </w14:solidFill>
          </w14:textFill>
        </w:rPr>
        <w:t>5</w:t>
      </w:r>
      <w:r>
        <w:rPr>
          <w:rFonts w:hint="eastAsia" w:ascii="宋体" w:hAnsi="宋体" w:eastAsia="宋体" w:cs="宋体"/>
          <w:caps w:val="0"/>
          <w:smallCaps w:val="0"/>
          <w:color w:val="000000" w:themeColor="text1"/>
          <w:sz w:val="21"/>
          <w:szCs w:val="21"/>
          <w:lang w:val="en-US" w:eastAsia="zh-CN"/>
          <w14:textFill>
            <w14:solidFill>
              <w14:schemeClr w14:val="tx1"/>
            </w14:solidFill>
          </w14:textFill>
        </w:rPr>
        <w:t>、点击“评审情况”选项卡，进入评审情况页面。如下图</w:t>
      </w:r>
      <w:r>
        <w:rPr>
          <w:rFonts w:hint="eastAsia" w:ascii="宋体" w:hAnsi="宋体" w:eastAsia="宋体" w:cs="宋体"/>
          <w:caps w:val="0"/>
          <w:smallCaps w:val="0"/>
          <w:lang w:val="en-US" w:eastAsia="zh-CN"/>
        </w:rPr>
        <w:t>：</w:t>
      </w:r>
    </w:p>
    <w:p w14:paraId="1268152A">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宋体" w:hAnsi="宋体" w:eastAsia="宋体" w:cs="宋体"/>
          <w:caps w:val="0"/>
          <w:smallCaps w:val="0"/>
        </w:rPr>
      </w:pPr>
      <w:r>
        <w:drawing>
          <wp:inline distT="0" distB="0" distL="114300" distR="114300">
            <wp:extent cx="5238750" cy="2734945"/>
            <wp:effectExtent l="0" t="0" r="0" b="8255"/>
            <wp:docPr id="791"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 name="图片 62"/>
                    <pic:cNvPicPr>
                      <a:picLocks noChangeAspect="1"/>
                    </pic:cNvPicPr>
                  </pic:nvPicPr>
                  <pic:blipFill>
                    <a:blip r:embed="rId508"/>
                    <a:stretch>
                      <a:fillRect/>
                    </a:stretch>
                  </pic:blipFill>
                  <pic:spPr>
                    <a:xfrm>
                      <a:off x="0" y="0"/>
                      <a:ext cx="5238750" cy="2734945"/>
                    </a:xfrm>
                    <a:prstGeom prst="rect">
                      <a:avLst/>
                    </a:prstGeom>
                    <a:noFill/>
                    <a:ln>
                      <a:noFill/>
                    </a:ln>
                  </pic:spPr>
                </pic:pic>
              </a:graphicData>
            </a:graphic>
          </wp:inline>
        </w:drawing>
      </w:r>
    </w:p>
    <w:p w14:paraId="408904E7">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caps w:val="0"/>
          <w:smallCaps w:val="0"/>
          <w:color w:val="000000" w:themeColor="text1"/>
          <w:sz w:val="21"/>
          <w:szCs w:val="21"/>
          <w:lang w:val="en-US" w:eastAsia="zh-CN"/>
          <w14:textFill>
            <w14:solidFill>
              <w14:schemeClr w14:val="tx1"/>
            </w14:solidFill>
          </w14:textFill>
        </w:rPr>
        <w:t>填写页面上的信息。</w:t>
      </w:r>
    </w:p>
    <w:p w14:paraId="49BE19E4">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color w:val="000000" w:themeColor="text1"/>
          <w:sz w:val="21"/>
          <w:szCs w:val="21"/>
          <w:lang w:val="en-US" w:eastAsia="zh-CN"/>
          <w14:textFill>
            <w14:solidFill>
              <w14:schemeClr w14:val="tx1"/>
            </w14:solidFill>
          </w14:textFill>
        </w:rPr>
      </w:pPr>
      <w:r>
        <w:rPr>
          <w:rFonts w:hint="eastAsia" w:ascii="宋体" w:hAnsi="宋体" w:eastAsia="宋体" w:cs="宋体"/>
          <w:caps w:val="0"/>
          <w:smallCaps w:val="0"/>
          <w:color w:val="000000" w:themeColor="text1"/>
          <w:sz w:val="21"/>
          <w:szCs w:val="21"/>
          <w:lang w:val="en-US" w:eastAsia="zh-CN"/>
          <w14:textFill>
            <w14:solidFill>
              <w14:schemeClr w14:val="tx1"/>
            </w14:solidFill>
          </w14:textFill>
        </w:rPr>
        <w:t>注：必须响应文件开启结束才能进入评审情况页面。</w:t>
      </w:r>
    </w:p>
    <w:p w14:paraId="136D6D92">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eastAsia="zh-CN"/>
        </w:rPr>
      </w:pPr>
      <w:r>
        <w:rPr>
          <w:rFonts w:hint="eastAsia" w:ascii="宋体" w:hAnsi="宋体" w:eastAsia="宋体" w:cs="宋体"/>
          <w:caps w:val="0"/>
          <w:smallCaps w:val="0"/>
          <w:color w:val="000000" w:themeColor="text1"/>
          <w:sz w:val="21"/>
          <w:szCs w:val="21"/>
          <w:lang w:val="en-US" w:eastAsia="zh-CN"/>
          <w14:textFill>
            <w14:solidFill>
              <w14:schemeClr w14:val="tx1"/>
            </w14:solidFill>
          </w14:textFill>
        </w:rPr>
        <w:t>1</w:t>
      </w:r>
      <w:r>
        <w:rPr>
          <w:rFonts w:hint="eastAsia" w:ascii="宋体" w:hAnsi="宋体" w:cs="宋体"/>
          <w:caps w:val="0"/>
          <w:smallCaps w:val="0"/>
          <w:color w:val="000000" w:themeColor="text1"/>
          <w:sz w:val="21"/>
          <w:szCs w:val="21"/>
          <w:lang w:val="en-US" w:eastAsia="zh-CN"/>
          <w14:textFill>
            <w14:solidFill>
              <w14:schemeClr w14:val="tx1"/>
            </w14:solidFill>
          </w14:textFill>
        </w:rPr>
        <w:t>6</w:t>
      </w:r>
      <w:r>
        <w:rPr>
          <w:rFonts w:hint="eastAsia" w:ascii="宋体" w:hAnsi="宋体" w:eastAsia="宋体" w:cs="宋体"/>
          <w:caps w:val="0"/>
          <w:smallCaps w:val="0"/>
          <w:color w:val="000000" w:themeColor="text1"/>
          <w:sz w:val="21"/>
          <w:szCs w:val="21"/>
          <w:lang w:val="en-US" w:eastAsia="zh-CN"/>
          <w14:textFill>
            <w14:solidFill>
              <w14:schemeClr w14:val="tx1"/>
            </w14:solidFill>
          </w14:textFill>
        </w:rPr>
        <w:t>、评审情况页面上，“评审结果”中，点击供应商后的“</w:t>
      </w:r>
      <w:r>
        <w:rPr>
          <w:rFonts w:hint="eastAsia" w:ascii="宋体" w:hAnsi="宋体" w:eastAsia="宋体" w:cs="宋体"/>
          <w:caps w:val="0"/>
          <w:smallCaps w:val="0"/>
        </w:rPr>
        <w:drawing>
          <wp:inline distT="0" distB="0" distL="114300" distR="114300">
            <wp:extent cx="152400" cy="161925"/>
            <wp:effectExtent l="0" t="0" r="0" b="9525"/>
            <wp:docPr id="7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 name="图片 22"/>
                    <pic:cNvPicPr>
                      <a:picLocks noChangeAspect="1"/>
                    </pic:cNvPicPr>
                  </pic:nvPicPr>
                  <pic:blipFill>
                    <a:blip r:embed="rId509"/>
                    <a:stretch>
                      <a:fillRect/>
                    </a:stretch>
                  </pic:blipFill>
                  <pic:spPr>
                    <a:xfrm>
                      <a:off x="0" y="0"/>
                      <a:ext cx="152400" cy="161925"/>
                    </a:xfrm>
                    <a:prstGeom prst="rect">
                      <a:avLst/>
                    </a:prstGeom>
                    <a:noFill/>
                    <a:ln>
                      <a:noFill/>
                    </a:ln>
                  </pic:spPr>
                </pic:pic>
              </a:graphicData>
            </a:graphic>
          </wp:inline>
        </w:drawing>
      </w:r>
      <w:r>
        <w:rPr>
          <w:rFonts w:hint="eastAsia" w:ascii="宋体" w:hAnsi="宋体" w:eastAsia="宋体" w:cs="宋体"/>
          <w:caps w:val="0"/>
          <w:smallCaps w:val="0"/>
          <w:color w:val="000000" w:themeColor="text1"/>
          <w:sz w:val="21"/>
          <w:szCs w:val="21"/>
          <w:lang w:val="en-US" w:eastAsia="zh-CN"/>
          <w14:textFill>
            <w14:solidFill>
              <w14:schemeClr w14:val="tx1"/>
            </w14:solidFill>
          </w14:textFill>
        </w:rPr>
        <w:t>”按钮，进入查看评标结果页面。如下图</w:t>
      </w:r>
      <w:r>
        <w:rPr>
          <w:rFonts w:hint="eastAsia" w:ascii="宋体" w:hAnsi="宋体" w:eastAsia="宋体" w:cs="宋体"/>
          <w:caps w:val="0"/>
          <w:smallCaps w:val="0"/>
          <w:lang w:eastAsia="zh-CN"/>
        </w:rPr>
        <w:t>：</w:t>
      </w:r>
    </w:p>
    <w:p w14:paraId="3EBE7585">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pPr>
      <w:r>
        <w:drawing>
          <wp:inline distT="0" distB="0" distL="114300" distR="114300">
            <wp:extent cx="4723765" cy="2461260"/>
            <wp:effectExtent l="0" t="0" r="635" b="15240"/>
            <wp:docPr id="79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 name="图片 63"/>
                    <pic:cNvPicPr>
                      <a:picLocks noChangeAspect="1"/>
                    </pic:cNvPicPr>
                  </pic:nvPicPr>
                  <pic:blipFill>
                    <a:blip r:embed="rId510"/>
                    <a:stretch>
                      <a:fillRect/>
                    </a:stretch>
                  </pic:blipFill>
                  <pic:spPr>
                    <a:xfrm>
                      <a:off x="0" y="0"/>
                      <a:ext cx="4723765" cy="2461260"/>
                    </a:xfrm>
                    <a:prstGeom prst="rect">
                      <a:avLst/>
                    </a:prstGeom>
                    <a:noFill/>
                    <a:ln>
                      <a:noFill/>
                    </a:ln>
                  </pic:spPr>
                </pic:pic>
              </a:graphicData>
            </a:graphic>
          </wp:inline>
        </w:drawing>
      </w:r>
    </w:p>
    <w:p w14:paraId="6DAA0EF1">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rPr>
      </w:pPr>
      <w:r>
        <w:drawing>
          <wp:inline distT="0" distB="0" distL="114300" distR="114300">
            <wp:extent cx="4651375" cy="1932305"/>
            <wp:effectExtent l="0" t="0" r="15875" b="10795"/>
            <wp:docPr id="79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 name="图片 64"/>
                    <pic:cNvPicPr>
                      <a:picLocks noChangeAspect="1"/>
                    </pic:cNvPicPr>
                  </pic:nvPicPr>
                  <pic:blipFill>
                    <a:blip r:embed="rId511"/>
                    <a:stretch>
                      <a:fillRect/>
                    </a:stretch>
                  </pic:blipFill>
                  <pic:spPr>
                    <a:xfrm>
                      <a:off x="0" y="0"/>
                      <a:ext cx="4651375" cy="1932305"/>
                    </a:xfrm>
                    <a:prstGeom prst="rect">
                      <a:avLst/>
                    </a:prstGeom>
                    <a:noFill/>
                    <a:ln>
                      <a:noFill/>
                    </a:ln>
                  </pic:spPr>
                </pic:pic>
              </a:graphicData>
            </a:graphic>
          </wp:inline>
        </w:drawing>
      </w:r>
    </w:p>
    <w:p w14:paraId="032EDF8F">
      <w:pPr>
        <w:keepNext w:val="0"/>
        <w:keepLines w:val="0"/>
        <w:widowControl/>
        <w:suppressLineNumbers w:val="0"/>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填写页面上的信息。</w:t>
      </w:r>
    </w:p>
    <w:p w14:paraId="5335A32F">
      <w:pPr>
        <w:keepNext w:val="0"/>
        <w:keepLines w:val="0"/>
        <w:widowControl/>
        <w:suppressLineNumbers w:val="0"/>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6C373561">
      <w:pPr>
        <w:rPr>
          <w:rFonts w:hint="eastAsia" w:ascii="宋体" w:hAnsi="宋体" w:eastAsia="宋体" w:cs="宋体"/>
          <w:caps w:val="0"/>
          <w:smallCaps w:val="0"/>
          <w:color w:val="auto"/>
        </w:rPr>
      </w:pPr>
      <w:r>
        <w:rPr>
          <w:rFonts w:hint="eastAsia" w:ascii="宋体" w:hAnsi="宋体" w:eastAsia="宋体" w:cs="宋体"/>
          <w:caps w:val="0"/>
          <w:smallCaps w:val="0"/>
          <w:color w:val="auto"/>
          <w:lang w:val="en-US" w:eastAsia="zh-CN"/>
        </w:rPr>
        <w:t>①</w:t>
      </w:r>
      <w:r>
        <w:rPr>
          <w:rFonts w:hint="eastAsia" w:ascii="宋体" w:hAnsi="宋体" w:eastAsia="宋体" w:cs="宋体"/>
          <w:caps w:val="0"/>
          <w:smallCaps w:val="0"/>
          <w:color w:val="auto"/>
        </w:rPr>
        <w:t>选中“是否废标”，页面上显示“废标原因”“废标详细情况”的文本框。该</w:t>
      </w:r>
      <w:r>
        <w:rPr>
          <w:rFonts w:hint="eastAsia" w:ascii="宋体" w:hAnsi="宋体" w:eastAsia="宋体" w:cs="宋体"/>
          <w:caps w:val="0"/>
          <w:smallCaps w:val="0"/>
          <w:color w:val="auto"/>
          <w:lang w:val="en-US" w:eastAsia="zh-CN"/>
        </w:rPr>
        <w:t>供应商</w:t>
      </w:r>
      <w:r>
        <w:rPr>
          <w:rFonts w:hint="eastAsia" w:ascii="宋体" w:hAnsi="宋体" w:eastAsia="宋体" w:cs="宋体"/>
          <w:caps w:val="0"/>
          <w:smallCaps w:val="0"/>
          <w:color w:val="auto"/>
        </w:rPr>
        <w:t>为废标单位，在</w:t>
      </w:r>
      <w:r>
        <w:rPr>
          <w:rFonts w:hint="eastAsia" w:ascii="宋体" w:hAnsi="宋体" w:eastAsia="宋体" w:cs="宋体"/>
          <w:caps w:val="0"/>
          <w:smallCaps w:val="0"/>
          <w:color w:val="auto"/>
          <w:lang w:val="en-US" w:eastAsia="zh-CN"/>
        </w:rPr>
        <w:t>推荐成交和成交候选人公示</w:t>
      </w:r>
      <w:r>
        <w:rPr>
          <w:rFonts w:hint="eastAsia" w:ascii="宋体" w:hAnsi="宋体" w:eastAsia="宋体" w:cs="宋体"/>
          <w:caps w:val="0"/>
          <w:smallCaps w:val="0"/>
          <w:color w:val="auto"/>
        </w:rPr>
        <w:t>中不再显示这个单位。</w:t>
      </w:r>
    </w:p>
    <w:p w14:paraId="255ABD6E">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color w:val="auto"/>
        </w:rPr>
        <w:t>②选中“是否放弃中标”，在</w:t>
      </w:r>
      <w:r>
        <w:rPr>
          <w:rFonts w:hint="eastAsia" w:ascii="宋体" w:hAnsi="宋体" w:eastAsia="宋体" w:cs="宋体"/>
          <w:caps w:val="0"/>
          <w:smallCaps w:val="0"/>
          <w:color w:val="auto"/>
          <w:lang w:val="en-US" w:eastAsia="zh-CN"/>
        </w:rPr>
        <w:t>推荐成交和成交候选人公示</w:t>
      </w:r>
      <w:r>
        <w:rPr>
          <w:rFonts w:hint="eastAsia" w:ascii="宋体" w:hAnsi="宋体" w:eastAsia="宋体" w:cs="宋体"/>
          <w:caps w:val="0"/>
          <w:smallCaps w:val="0"/>
          <w:color w:val="auto"/>
        </w:rPr>
        <w:t>中不再显示这个单位。</w:t>
      </w:r>
    </w:p>
    <w:p w14:paraId="037D3394">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cs="宋体"/>
          <w:caps w:val="0"/>
          <w:smallCaps w:val="0"/>
          <w:color w:val="000000" w:themeColor="text1"/>
          <w:sz w:val="21"/>
          <w:szCs w:val="21"/>
          <w:lang w:val="en-US" w:eastAsia="zh-CN"/>
          <w14:textFill>
            <w14:solidFill>
              <w14:schemeClr w14:val="tx1"/>
            </w14:solidFill>
          </w14:textFill>
        </w:rPr>
        <w:t>17</w:t>
      </w:r>
      <w:r>
        <w:rPr>
          <w:rFonts w:hint="eastAsia" w:ascii="宋体" w:hAnsi="宋体" w:eastAsia="宋体" w:cs="宋体"/>
          <w:caps w:val="0"/>
          <w:smallCaps w:val="0"/>
          <w:color w:val="000000" w:themeColor="text1"/>
          <w:sz w:val="21"/>
          <w:szCs w:val="21"/>
          <w:lang w:val="en-US" w:eastAsia="zh-CN"/>
          <w14:textFill>
            <w14:solidFill>
              <w14:schemeClr w14:val="tx1"/>
            </w14:solidFill>
          </w14:textFill>
        </w:rPr>
        <w:t>、点击“修改保存”按钮，评标结果保存成功。如下图</w:t>
      </w:r>
      <w:r>
        <w:rPr>
          <w:rFonts w:hint="eastAsia" w:ascii="宋体" w:hAnsi="宋体" w:eastAsia="宋体" w:cs="宋体"/>
          <w:caps w:val="0"/>
          <w:smallCaps w:val="0"/>
          <w:lang w:val="en-US" w:eastAsia="zh-CN"/>
        </w:rPr>
        <w:t>：</w:t>
      </w:r>
    </w:p>
    <w:p w14:paraId="79B3400E">
      <w:pPr>
        <w:numPr>
          <w:ilvl w:val="0"/>
          <w:numId w:val="0"/>
        </w:numPr>
        <w:bidi w:val="0"/>
        <w:rPr>
          <w:rFonts w:hint="eastAsia" w:ascii="宋体" w:hAnsi="宋体" w:eastAsia="宋体" w:cs="宋体"/>
          <w:caps w:val="0"/>
          <w:smallCaps w:val="0"/>
        </w:rPr>
      </w:pPr>
      <w:r>
        <w:drawing>
          <wp:inline distT="0" distB="0" distL="114300" distR="114300">
            <wp:extent cx="5265420" cy="1774825"/>
            <wp:effectExtent l="0" t="0" r="11430" b="15875"/>
            <wp:docPr id="79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 name="图片 65"/>
                    <pic:cNvPicPr>
                      <a:picLocks noChangeAspect="1"/>
                    </pic:cNvPicPr>
                  </pic:nvPicPr>
                  <pic:blipFill>
                    <a:blip r:embed="rId512"/>
                    <a:stretch>
                      <a:fillRect/>
                    </a:stretch>
                  </pic:blipFill>
                  <pic:spPr>
                    <a:xfrm>
                      <a:off x="0" y="0"/>
                      <a:ext cx="5265420" cy="1774825"/>
                    </a:xfrm>
                    <a:prstGeom prst="rect">
                      <a:avLst/>
                    </a:prstGeom>
                    <a:noFill/>
                    <a:ln>
                      <a:noFill/>
                    </a:ln>
                  </pic:spPr>
                </pic:pic>
              </a:graphicData>
            </a:graphic>
          </wp:inline>
        </w:drawing>
      </w:r>
    </w:p>
    <w:p w14:paraId="2A2F05CE">
      <w:pPr>
        <w:bidi w:val="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1</w:t>
      </w:r>
      <w:r>
        <w:rPr>
          <w:rFonts w:hint="eastAsia" w:ascii="宋体" w:hAnsi="宋体" w:cs="宋体"/>
          <w:caps w:val="0"/>
          <w:smallCaps w:val="0"/>
          <w:color w:val="000000" w:themeColor="text1"/>
          <w:lang w:val="en-US" w:eastAsia="zh-CN"/>
          <w14:textFill>
            <w14:solidFill>
              <w14:schemeClr w14:val="tx1"/>
            </w14:solidFill>
          </w14:textFill>
        </w:rPr>
        <w:t>8</w:t>
      </w:r>
      <w:r>
        <w:rPr>
          <w:rFonts w:hint="eastAsia" w:ascii="宋体" w:hAnsi="宋体" w:eastAsia="宋体" w:cs="宋体"/>
          <w:caps w:val="0"/>
          <w:smallCaps w:val="0"/>
          <w:color w:val="000000" w:themeColor="text1"/>
          <w:lang w:val="en-US" w:eastAsia="zh-CN"/>
          <w14:textFill>
            <w14:solidFill>
              <w14:schemeClr w14:val="tx1"/>
            </w14:solidFill>
          </w14:textFill>
        </w:rPr>
        <w:t>、评审情况页面上，点击“修改保存”按钮，评审情况保存成功。如下图</w:t>
      </w:r>
      <w:r>
        <w:rPr>
          <w:rFonts w:hint="eastAsia" w:ascii="宋体" w:hAnsi="宋体" w:eastAsia="宋体" w:cs="宋体"/>
          <w:caps w:val="0"/>
          <w:smallCaps w:val="0"/>
          <w:lang w:val="en-US" w:eastAsia="zh-CN"/>
        </w:rPr>
        <w:t>：</w:t>
      </w:r>
    </w:p>
    <w:p w14:paraId="57FF00AD">
      <w:pPr>
        <w:bidi w:val="0"/>
        <w:ind w:left="0" w:leftChars="0" w:firstLine="0" w:firstLineChars="0"/>
        <w:rPr>
          <w:rFonts w:hint="eastAsia" w:ascii="宋体" w:hAnsi="宋体" w:eastAsia="宋体" w:cs="宋体"/>
          <w:caps w:val="0"/>
          <w:smallCaps w:val="0"/>
          <w:lang w:val="en-US" w:eastAsia="zh-CN"/>
        </w:rPr>
      </w:pPr>
      <w:r>
        <w:drawing>
          <wp:inline distT="0" distB="0" distL="114300" distR="114300">
            <wp:extent cx="5344160" cy="2800350"/>
            <wp:effectExtent l="0" t="0" r="8890" b="0"/>
            <wp:docPr id="79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 name="图片 66"/>
                    <pic:cNvPicPr>
                      <a:picLocks noChangeAspect="1"/>
                    </pic:cNvPicPr>
                  </pic:nvPicPr>
                  <pic:blipFill>
                    <a:blip r:embed="rId513"/>
                    <a:stretch>
                      <a:fillRect/>
                    </a:stretch>
                  </pic:blipFill>
                  <pic:spPr>
                    <a:xfrm>
                      <a:off x="0" y="0"/>
                      <a:ext cx="5344160" cy="2800350"/>
                    </a:xfrm>
                    <a:prstGeom prst="rect">
                      <a:avLst/>
                    </a:prstGeom>
                    <a:noFill/>
                    <a:ln>
                      <a:noFill/>
                    </a:ln>
                  </pic:spPr>
                </pic:pic>
              </a:graphicData>
            </a:graphic>
          </wp:inline>
        </w:drawing>
      </w:r>
    </w:p>
    <w:p w14:paraId="1BBF3D1A">
      <w:pPr>
        <w:bidi w:val="0"/>
        <w:rPr>
          <w:rFonts w:hint="eastAsia" w:ascii="宋体" w:hAnsi="宋体" w:eastAsia="宋体" w:cs="宋体"/>
          <w:caps w:val="0"/>
          <w:smallCaps w:val="0"/>
          <w:lang w:val="en-US" w:eastAsia="zh-CN"/>
        </w:rPr>
      </w:pPr>
      <w:r>
        <w:rPr>
          <w:rFonts w:hint="eastAsia" w:ascii="宋体" w:hAnsi="宋体" w:cs="宋体"/>
          <w:caps w:val="0"/>
          <w:smallCaps w:val="0"/>
          <w:color w:val="000000" w:themeColor="text1"/>
          <w:sz w:val="21"/>
          <w:szCs w:val="21"/>
          <w:lang w:val="en-US" w:eastAsia="zh-CN"/>
          <w14:textFill>
            <w14:solidFill>
              <w14:schemeClr w14:val="tx1"/>
            </w14:solidFill>
          </w14:textFill>
        </w:rPr>
        <w:t>19</w:t>
      </w:r>
      <w:r>
        <w:rPr>
          <w:rFonts w:hint="eastAsia" w:ascii="宋体" w:hAnsi="宋体" w:eastAsia="宋体" w:cs="宋体"/>
          <w:caps w:val="0"/>
          <w:smallCaps w:val="0"/>
          <w:color w:val="000000" w:themeColor="text1"/>
          <w:sz w:val="21"/>
          <w:szCs w:val="21"/>
          <w:lang w:val="en-US" w:eastAsia="zh-CN"/>
          <w14:textFill>
            <w14:solidFill>
              <w14:schemeClr w14:val="tx1"/>
            </w14:solidFill>
          </w14:textFill>
        </w:rPr>
        <w:t>、评审情况页面上，点击“评审结束”按钮，评审结束。如下图</w:t>
      </w:r>
      <w:r>
        <w:rPr>
          <w:rFonts w:hint="eastAsia" w:ascii="宋体" w:hAnsi="宋体" w:eastAsia="宋体" w:cs="宋体"/>
          <w:caps w:val="0"/>
          <w:smallCaps w:val="0"/>
          <w:lang w:val="en-US" w:eastAsia="zh-CN"/>
        </w:rPr>
        <w:t>：</w:t>
      </w:r>
    </w:p>
    <w:p w14:paraId="1AFE40D4">
      <w:pPr>
        <w:numPr>
          <w:ilvl w:val="0"/>
          <w:numId w:val="0"/>
        </w:numPr>
        <w:bidi w:val="0"/>
        <w:rPr>
          <w:rFonts w:hint="eastAsia" w:ascii="宋体" w:hAnsi="宋体" w:eastAsia="宋体" w:cs="宋体"/>
          <w:caps w:val="0"/>
          <w:smallCaps w:val="0"/>
        </w:rPr>
      </w:pPr>
    </w:p>
    <w:p w14:paraId="27506DC8">
      <w:pPr>
        <w:numPr>
          <w:ilvl w:val="0"/>
          <w:numId w:val="0"/>
        </w:numPr>
        <w:bidi w:val="0"/>
      </w:pPr>
      <w:r>
        <w:drawing>
          <wp:inline distT="0" distB="0" distL="114300" distR="114300">
            <wp:extent cx="5193030" cy="2658745"/>
            <wp:effectExtent l="0" t="0" r="7620" b="8255"/>
            <wp:docPr id="79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 name="图片 67"/>
                    <pic:cNvPicPr>
                      <a:picLocks noChangeAspect="1"/>
                    </pic:cNvPicPr>
                  </pic:nvPicPr>
                  <pic:blipFill>
                    <a:blip r:embed="rId514"/>
                    <a:stretch>
                      <a:fillRect/>
                    </a:stretch>
                  </pic:blipFill>
                  <pic:spPr>
                    <a:xfrm>
                      <a:off x="0" y="0"/>
                      <a:ext cx="5193030" cy="2658745"/>
                    </a:xfrm>
                    <a:prstGeom prst="rect">
                      <a:avLst/>
                    </a:prstGeom>
                    <a:noFill/>
                    <a:ln>
                      <a:noFill/>
                    </a:ln>
                  </pic:spPr>
                </pic:pic>
              </a:graphicData>
            </a:graphic>
          </wp:inline>
        </w:drawing>
      </w:r>
    </w:p>
    <w:p w14:paraId="246827BA">
      <w:pPr>
        <w:numPr>
          <w:ilvl w:val="0"/>
          <w:numId w:val="0"/>
        </w:numPr>
        <w:bidi w:val="0"/>
        <w:rPr>
          <w:rFonts w:hint="eastAsia"/>
        </w:rPr>
      </w:pPr>
      <w:r>
        <w:drawing>
          <wp:inline distT="0" distB="0" distL="114300" distR="114300">
            <wp:extent cx="5151755" cy="2695575"/>
            <wp:effectExtent l="0" t="0" r="10795" b="9525"/>
            <wp:docPr id="79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 name="图片 68"/>
                    <pic:cNvPicPr>
                      <a:picLocks noChangeAspect="1"/>
                    </pic:cNvPicPr>
                  </pic:nvPicPr>
                  <pic:blipFill>
                    <a:blip r:embed="rId515"/>
                    <a:stretch>
                      <a:fillRect/>
                    </a:stretch>
                  </pic:blipFill>
                  <pic:spPr>
                    <a:xfrm>
                      <a:off x="0" y="0"/>
                      <a:ext cx="5151755" cy="2695575"/>
                    </a:xfrm>
                    <a:prstGeom prst="rect">
                      <a:avLst/>
                    </a:prstGeom>
                    <a:noFill/>
                    <a:ln>
                      <a:noFill/>
                    </a:ln>
                  </pic:spPr>
                </pic:pic>
              </a:graphicData>
            </a:graphic>
          </wp:inline>
        </w:drawing>
      </w:r>
    </w:p>
    <w:p w14:paraId="4CAAA31C">
      <w:pPr>
        <w:keepNext w:val="0"/>
        <w:keepLines w:val="0"/>
        <w:widowControl/>
        <w:suppressLineNumbers w:val="0"/>
        <w:jc w:val="left"/>
        <w:rPr>
          <w:rFonts w:hint="eastAsia" w:ascii="宋体" w:hAnsi="宋体" w:eastAsia="宋体" w:cs="宋体"/>
          <w:caps w:val="0"/>
          <w:smallCaps w:val="0"/>
          <w:kern w:val="0"/>
          <w:sz w:val="21"/>
          <w:szCs w:val="21"/>
          <w:lang w:val="en-US" w:eastAsia="zh-CN" w:bidi="ar"/>
        </w:rPr>
      </w:pPr>
      <w:r>
        <w:rPr>
          <w:rFonts w:hint="eastAsia" w:ascii="宋体" w:hAnsi="宋体" w:eastAsia="宋体" w:cs="宋体"/>
          <w:caps w:val="0"/>
          <w:smallCaps w:val="0"/>
          <w:kern w:val="0"/>
          <w:sz w:val="21"/>
          <w:szCs w:val="21"/>
          <w:lang w:val="en-US" w:eastAsia="zh-CN" w:bidi="ar"/>
        </w:rPr>
        <w:t>注：</w:t>
      </w:r>
    </w:p>
    <w:p w14:paraId="3F77812D">
      <w:pPr>
        <w:keepNext w:val="0"/>
        <w:keepLines w:val="0"/>
        <w:widowControl/>
        <w:suppressLineNumbers w:val="0"/>
        <w:jc w:val="left"/>
        <w:rPr>
          <w:rFonts w:hint="eastAsia" w:ascii="宋体" w:hAnsi="宋体" w:eastAsia="宋体" w:cs="宋体"/>
          <w:caps w:val="0"/>
          <w:smallCaps w:val="0"/>
          <w:kern w:val="0"/>
          <w:sz w:val="21"/>
          <w:szCs w:val="21"/>
          <w:lang w:val="en-US" w:eastAsia="zh-CN" w:bidi="ar"/>
        </w:rPr>
      </w:pPr>
      <w:r>
        <w:rPr>
          <w:rFonts w:hint="eastAsia" w:ascii="宋体" w:hAnsi="宋体" w:eastAsia="宋体" w:cs="宋体"/>
          <w:caps w:val="0"/>
          <w:smallCaps w:val="0"/>
          <w:kern w:val="0"/>
          <w:sz w:val="21"/>
          <w:szCs w:val="21"/>
          <w:lang w:val="en-US" w:eastAsia="zh-CN" w:bidi="ar"/>
        </w:rPr>
        <w:t>①评审结束前必须要先保存评审信息。</w:t>
      </w:r>
    </w:p>
    <w:p w14:paraId="6D5985A6">
      <w:pPr>
        <w:keepNext w:val="0"/>
        <w:keepLines w:val="0"/>
        <w:widowControl/>
        <w:suppressLineNumbers w:val="0"/>
        <w:jc w:val="left"/>
        <w:rPr>
          <w:rFonts w:hint="eastAsia" w:ascii="宋体" w:hAnsi="宋体" w:eastAsia="宋体" w:cs="宋体"/>
          <w:caps w:val="0"/>
          <w:smallCaps w:val="0"/>
          <w:kern w:val="0"/>
          <w:sz w:val="21"/>
          <w:szCs w:val="21"/>
          <w:lang w:val="en-US" w:eastAsia="zh-CN" w:bidi="ar"/>
        </w:rPr>
      </w:pPr>
      <w:r>
        <w:rPr>
          <w:rFonts w:hint="eastAsia" w:ascii="宋体" w:hAnsi="宋体" w:eastAsia="宋体" w:cs="宋体"/>
          <w:caps w:val="0"/>
          <w:smallCaps w:val="0"/>
          <w:kern w:val="0"/>
          <w:sz w:val="21"/>
          <w:szCs w:val="21"/>
          <w:lang w:val="en-US" w:eastAsia="zh-CN" w:bidi="ar"/>
        </w:rPr>
        <w:t>②必须要有排名第一的供应商才能评审结束。</w:t>
      </w:r>
    </w:p>
    <w:p w14:paraId="7F59DC5A">
      <w:pPr>
        <w:bidi w:val="0"/>
        <w:rPr>
          <w:rFonts w:hint="eastAsia" w:ascii="宋体" w:hAnsi="宋体" w:eastAsia="宋体" w:cs="宋体"/>
          <w:caps w:val="0"/>
          <w:smallCaps w:val="0"/>
          <w:kern w:val="0"/>
          <w:sz w:val="21"/>
          <w:szCs w:val="21"/>
          <w:lang w:val="en-US" w:eastAsia="zh-CN" w:bidi="ar"/>
        </w:rPr>
      </w:pPr>
      <w:r>
        <w:rPr>
          <w:rFonts w:hint="eastAsia" w:ascii="宋体" w:hAnsi="宋体" w:eastAsia="宋体" w:cs="宋体"/>
          <w:caps w:val="0"/>
          <w:smallCaps w:val="0"/>
          <w:kern w:val="0"/>
          <w:sz w:val="21"/>
          <w:szCs w:val="21"/>
          <w:lang w:val="en-US" w:eastAsia="zh-CN" w:bidi="ar"/>
        </w:rPr>
        <w:t>③评审结束后，评审情况不允许修改。</w:t>
      </w:r>
    </w:p>
    <w:p w14:paraId="1A422B20">
      <w:pPr>
        <w:rPr>
          <w:rFonts w:hint="eastAsia"/>
        </w:rPr>
      </w:pPr>
    </w:p>
    <w:p w14:paraId="35A82CC4">
      <w:pPr>
        <w:pStyle w:val="4"/>
        <w:bidi w:val="0"/>
        <w:rPr>
          <w:rFonts w:hint="eastAsia" w:ascii="宋体" w:hAnsi="宋体" w:eastAsia="宋体" w:cs="宋体"/>
          <w:caps w:val="0"/>
          <w:smallCaps w:val="0"/>
        </w:rPr>
      </w:pPr>
      <w:bookmarkStart w:id="412" w:name="_Toc18197"/>
      <w:bookmarkStart w:id="413" w:name="_Toc5196"/>
      <w:bookmarkStart w:id="414" w:name="_Toc18430"/>
      <w:bookmarkStart w:id="415" w:name="_Toc24812"/>
      <w:bookmarkStart w:id="416" w:name="_Toc21296"/>
      <w:bookmarkStart w:id="417" w:name="_Toc20109"/>
      <w:r>
        <w:rPr>
          <w:rFonts w:hint="eastAsia" w:ascii="宋体" w:hAnsi="宋体" w:eastAsia="宋体" w:cs="宋体"/>
          <w:caps w:val="0"/>
          <w:smallCaps w:val="0"/>
          <w:lang w:val="en-US" w:eastAsia="zh-CN"/>
        </w:rPr>
        <w:t>推荐</w:t>
      </w:r>
      <w:bookmarkEnd w:id="412"/>
      <w:bookmarkEnd w:id="413"/>
      <w:bookmarkEnd w:id="414"/>
      <w:bookmarkEnd w:id="415"/>
      <w:r>
        <w:rPr>
          <w:rFonts w:hint="eastAsia" w:ascii="宋体" w:hAnsi="宋体" w:cs="宋体"/>
          <w:caps w:val="0"/>
          <w:smallCaps w:val="0"/>
          <w:lang w:val="en-US" w:eastAsia="zh-CN"/>
        </w:rPr>
        <w:t>候选供应商</w:t>
      </w:r>
      <w:bookmarkEnd w:id="416"/>
      <w:bookmarkEnd w:id="417"/>
    </w:p>
    <w:p w14:paraId="22B0B22E">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b w:val="0"/>
          <w:bCs/>
          <w:caps w:val="0"/>
          <w:smallCaps w:val="0"/>
          <w:color w:val="000000" w:themeColor="text1"/>
          <w:lang w:val="en-US" w:eastAsia="zh-CN"/>
          <w14:textFill>
            <w14:solidFill>
              <w14:schemeClr w14:val="tx1"/>
            </w14:solidFill>
          </w14:textFill>
        </w:rPr>
        <w:t>推荐成交供应商</w:t>
      </w:r>
      <w:r>
        <w:rPr>
          <w:rFonts w:hint="eastAsia" w:ascii="宋体" w:hAnsi="宋体" w:eastAsia="宋体" w:cs="宋体"/>
          <w:caps w:val="0"/>
          <w:smallCaps w:val="0"/>
          <w:color w:val="000000" w:themeColor="text1"/>
          <w14:textFill>
            <w14:solidFill>
              <w14:schemeClr w14:val="tx1"/>
            </w14:solidFill>
          </w14:textFill>
        </w:rPr>
        <w:t>。</w:t>
      </w:r>
    </w:p>
    <w:p w14:paraId="0F043336">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操作岗位：</w:t>
      </w:r>
      <w:r>
        <w:rPr>
          <w:rFonts w:hint="eastAsia" w:ascii="宋体" w:hAnsi="宋体" w:eastAsia="宋体" w:cs="宋体"/>
          <w:caps w:val="0"/>
          <w:smallCaps w:val="0"/>
          <w:color w:val="000000" w:themeColor="text1"/>
          <w14:textFill>
            <w14:solidFill>
              <w14:schemeClr w14:val="tx1"/>
            </w14:solidFill>
          </w14:textFill>
        </w:rPr>
        <w:t>采购人、采购代理</w:t>
      </w:r>
    </w:p>
    <w:p w14:paraId="7F367BB5">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b w:val="0"/>
          <w:bCs/>
          <w:caps w:val="0"/>
          <w:smallCaps w:val="0"/>
          <w:color w:val="000000" w:themeColor="text1"/>
          <w:lang w:eastAsia="zh-CN"/>
          <w14:textFill>
            <w14:solidFill>
              <w14:schemeClr w14:val="tx1"/>
            </w14:solidFill>
          </w14:textFill>
        </w:rPr>
        <w:t>评审结束。</w:t>
      </w:r>
    </w:p>
    <w:p w14:paraId="6D7BC702">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7C502EC1">
      <w:pPr>
        <w:numPr>
          <w:ilvl w:val="0"/>
          <w:numId w:val="101"/>
        </w:num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菜单</w:t>
      </w:r>
      <w:r>
        <w:rPr>
          <w:rFonts w:hint="eastAsia" w:ascii="宋体" w:hAnsi="宋体" w:eastAsia="宋体" w:cs="宋体"/>
          <w:caps w:val="0"/>
          <w:smallCaps w:val="0"/>
          <w:lang w:eastAsia="zh-CN"/>
        </w:rPr>
        <w:t>中，</w:t>
      </w:r>
      <w:r>
        <w:rPr>
          <w:rFonts w:hint="eastAsia" w:ascii="宋体" w:hAnsi="宋体" w:eastAsia="宋体" w:cs="宋体"/>
          <w:caps w:val="0"/>
          <w:smallCaps w:val="0"/>
        </w:rPr>
        <w:t>点击“</w:t>
      </w:r>
      <w:r>
        <w:rPr>
          <w:rFonts w:hint="eastAsia" w:ascii="宋体" w:hAnsi="宋体" w:cs="宋体"/>
          <w:caps w:val="0"/>
          <w:smallCaps w:val="0"/>
          <w:lang w:val="en-US" w:eastAsia="zh-CN"/>
        </w:rPr>
        <w:t>询比采购-</w:t>
      </w:r>
      <w:r>
        <w:rPr>
          <w:rFonts w:hint="eastAsia" w:ascii="宋体" w:hAnsi="宋体" w:eastAsia="宋体" w:cs="宋体"/>
          <w:caps w:val="0"/>
          <w:smallCaps w:val="0"/>
          <w:lang w:eastAsia="zh-CN"/>
        </w:rPr>
        <w:t>推荐</w:t>
      </w:r>
      <w:r>
        <w:rPr>
          <w:rFonts w:hint="eastAsia" w:ascii="宋体" w:hAnsi="宋体" w:cs="宋体"/>
          <w:caps w:val="0"/>
          <w:smallCaps w:val="0"/>
          <w:lang w:val="en-US" w:eastAsia="zh-CN"/>
        </w:rPr>
        <w:t>候选供应商</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推荐成交</w:t>
      </w:r>
      <w:r>
        <w:rPr>
          <w:rFonts w:hint="eastAsia" w:ascii="宋体" w:hAnsi="宋体" w:eastAsia="宋体" w:cs="宋体"/>
          <w:caps w:val="0"/>
          <w:smallCaps w:val="0"/>
        </w:rPr>
        <w:t>页面。如下图：</w:t>
      </w:r>
    </w:p>
    <w:p w14:paraId="33D05730">
      <w:pPr>
        <w:numPr>
          <w:ilvl w:val="0"/>
          <w:numId w:val="0"/>
        </w:numPr>
        <w:bidi w:val="0"/>
        <w:rPr>
          <w:rFonts w:hint="eastAsia" w:ascii="宋体" w:hAnsi="宋体" w:eastAsia="宋体" w:cs="宋体"/>
          <w:caps w:val="0"/>
          <w:smallCaps w:val="0"/>
        </w:rPr>
      </w:pPr>
      <w:r>
        <w:drawing>
          <wp:inline distT="0" distB="0" distL="114300" distR="114300">
            <wp:extent cx="5223510" cy="2409190"/>
            <wp:effectExtent l="0" t="0" r="15240" b="10160"/>
            <wp:docPr id="119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 name="图片 33"/>
                    <pic:cNvPicPr>
                      <a:picLocks noChangeAspect="1"/>
                    </pic:cNvPicPr>
                  </pic:nvPicPr>
                  <pic:blipFill>
                    <a:blip r:embed="rId569"/>
                    <a:stretch>
                      <a:fillRect/>
                    </a:stretch>
                  </pic:blipFill>
                  <pic:spPr>
                    <a:xfrm>
                      <a:off x="0" y="0"/>
                      <a:ext cx="5223510" cy="2409190"/>
                    </a:xfrm>
                    <a:prstGeom prst="rect">
                      <a:avLst/>
                    </a:prstGeom>
                    <a:noFill/>
                    <a:ln>
                      <a:noFill/>
                    </a:ln>
                  </pic:spPr>
                </pic:pic>
              </a:graphicData>
            </a:graphic>
          </wp:inline>
        </w:drawing>
      </w:r>
    </w:p>
    <w:p w14:paraId="301A3650">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2、点击“新增授标”按钮，进入挑选标段（包）页面，进入挑选采购文件页面，挑选标段进入新增推荐成交页面，如下图：</w:t>
      </w:r>
    </w:p>
    <w:p w14:paraId="1C0579F7">
      <w:pPr>
        <w:bidi w:val="0"/>
        <w:ind w:left="0" w:leftChars="0" w:firstLine="0" w:firstLineChars="0"/>
        <w:rPr>
          <w:rFonts w:hint="eastAsia" w:ascii="宋体" w:hAnsi="宋体" w:eastAsia="宋体" w:cs="宋体"/>
          <w:caps w:val="0"/>
          <w:smallCaps w:val="0"/>
        </w:rPr>
      </w:pPr>
      <w:r>
        <w:drawing>
          <wp:inline distT="0" distB="0" distL="114300" distR="114300">
            <wp:extent cx="5341620" cy="2754630"/>
            <wp:effectExtent l="0" t="0" r="11430" b="7620"/>
            <wp:docPr id="80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 name="图片 71"/>
                    <pic:cNvPicPr>
                      <a:picLocks noChangeAspect="1"/>
                    </pic:cNvPicPr>
                  </pic:nvPicPr>
                  <pic:blipFill>
                    <a:blip r:embed="rId518"/>
                    <a:stretch>
                      <a:fillRect/>
                    </a:stretch>
                  </pic:blipFill>
                  <pic:spPr>
                    <a:xfrm>
                      <a:off x="0" y="0"/>
                      <a:ext cx="5341620" cy="2754630"/>
                    </a:xfrm>
                    <a:prstGeom prst="rect">
                      <a:avLst/>
                    </a:prstGeom>
                    <a:noFill/>
                    <a:ln>
                      <a:noFill/>
                    </a:ln>
                  </pic:spPr>
                </pic:pic>
              </a:graphicData>
            </a:graphic>
          </wp:inline>
        </w:drawing>
      </w:r>
    </w:p>
    <w:p w14:paraId="6194C9E3">
      <w:pPr>
        <w:bidi w:val="0"/>
        <w:ind w:left="0" w:leftChars="0" w:firstLine="0" w:firstLineChars="0"/>
        <w:rPr>
          <w:rFonts w:hint="eastAsia" w:ascii="宋体" w:hAnsi="宋体" w:eastAsia="宋体" w:cs="宋体"/>
          <w:caps w:val="0"/>
          <w:smallCaps w:val="0"/>
          <w:lang w:val="en-US" w:eastAsia="zh-CN"/>
        </w:rPr>
      </w:pPr>
    </w:p>
    <w:p w14:paraId="76A137E9">
      <w:pPr>
        <w:pStyle w:val="33"/>
        <w:ind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推荐授标结果</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中有两种授标方式：按标段（包）授标以及按行项目授标。</w:t>
      </w:r>
    </w:p>
    <w:p w14:paraId="1DFCBD27">
      <w:pPr>
        <w:bidi w:val="0"/>
        <w:rPr>
          <w:rFonts w:hint="eastAsia" w:ascii="宋体" w:hAnsi="宋体" w:eastAsia="宋体" w:cs="宋体"/>
          <w:caps w:val="0"/>
          <w:smallCaps w:val="0"/>
          <w:lang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3、“授标方式”选择“按标段（包）授标”，则整个标段（包）都授标给排名第一的供应商。如下图</w:t>
      </w:r>
      <w:r>
        <w:rPr>
          <w:rFonts w:hint="eastAsia" w:ascii="宋体" w:hAnsi="宋体" w:eastAsia="宋体" w:cs="宋体"/>
          <w:caps w:val="0"/>
          <w:smallCaps w:val="0"/>
          <w:lang w:eastAsia="zh-CN"/>
        </w:rPr>
        <w:t>：</w:t>
      </w:r>
    </w:p>
    <w:p w14:paraId="191BAFC6">
      <w:pPr>
        <w:bidi w:val="0"/>
        <w:ind w:left="0" w:leftChars="0" w:firstLine="0" w:firstLineChars="0"/>
        <w:rPr>
          <w:rFonts w:hint="eastAsia" w:ascii="宋体" w:hAnsi="宋体" w:eastAsia="宋体" w:cs="宋体"/>
          <w:caps w:val="0"/>
          <w:smallCaps w:val="0"/>
        </w:rPr>
      </w:pPr>
      <w:r>
        <w:drawing>
          <wp:inline distT="0" distB="0" distL="114300" distR="114300">
            <wp:extent cx="5113020" cy="2617470"/>
            <wp:effectExtent l="0" t="0" r="11430" b="11430"/>
            <wp:docPr id="803"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 name="图片 72"/>
                    <pic:cNvPicPr>
                      <a:picLocks noChangeAspect="1"/>
                    </pic:cNvPicPr>
                  </pic:nvPicPr>
                  <pic:blipFill>
                    <a:blip r:embed="rId519"/>
                    <a:stretch>
                      <a:fillRect/>
                    </a:stretch>
                  </pic:blipFill>
                  <pic:spPr>
                    <a:xfrm>
                      <a:off x="0" y="0"/>
                      <a:ext cx="5113020" cy="2617470"/>
                    </a:xfrm>
                    <a:prstGeom prst="rect">
                      <a:avLst/>
                    </a:prstGeom>
                    <a:noFill/>
                    <a:ln>
                      <a:noFill/>
                    </a:ln>
                  </pic:spPr>
                </pic:pic>
              </a:graphicData>
            </a:graphic>
          </wp:inline>
        </w:drawing>
      </w:r>
    </w:p>
    <w:p w14:paraId="7E6034B3">
      <w:pPr>
        <w:bidi w:val="0"/>
        <w:rPr>
          <w:rFonts w:hint="eastAsia" w:ascii="宋体" w:hAnsi="宋体" w:eastAsia="宋体" w:cs="宋体"/>
          <w:caps w:val="0"/>
          <w:smallCaps w:val="0"/>
          <w:lang w:eastAsia="zh-CN"/>
        </w:rPr>
      </w:pPr>
      <w:r>
        <w:rPr>
          <w:rFonts w:hint="eastAsia" w:ascii="宋体" w:hAnsi="宋体" w:eastAsia="宋体" w:cs="宋体"/>
          <w:caps w:val="0"/>
          <w:smallCaps w:val="0"/>
          <w:lang w:eastAsia="zh-CN"/>
        </w:rPr>
        <w:t>注：列表可供选择的供应商必须对所有行项目均报价且满足需求数量。</w:t>
      </w:r>
    </w:p>
    <w:p w14:paraId="3CFDD221">
      <w:pPr>
        <w:bidi w:val="0"/>
        <w:rPr>
          <w:rFonts w:hint="eastAsia" w:ascii="宋体" w:hAnsi="宋体" w:eastAsia="宋体" w:cs="宋体"/>
          <w:caps w:val="0"/>
          <w:smallCaps w:val="0"/>
          <w:lang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4、“授标方式”选择“按行项目授标”，不同的行项目可以授标给不同的供应商，也可以同一个行项目授标给不同的供应商。如下图</w:t>
      </w:r>
      <w:r>
        <w:rPr>
          <w:rFonts w:hint="eastAsia" w:ascii="宋体" w:hAnsi="宋体" w:eastAsia="宋体" w:cs="宋体"/>
          <w:caps w:val="0"/>
          <w:smallCaps w:val="0"/>
          <w:lang w:eastAsia="zh-CN"/>
        </w:rPr>
        <w:t>：</w:t>
      </w:r>
    </w:p>
    <w:p w14:paraId="4E33EF65">
      <w:pPr>
        <w:bidi w:val="0"/>
        <w:ind w:left="0" w:leftChars="0" w:firstLine="0" w:firstLineChars="0"/>
        <w:rPr>
          <w:rFonts w:hint="eastAsia" w:ascii="宋体" w:hAnsi="宋体" w:eastAsia="宋体" w:cs="宋体"/>
          <w:caps w:val="0"/>
          <w:smallCaps w:val="0"/>
        </w:rPr>
      </w:pPr>
      <w:r>
        <w:drawing>
          <wp:inline distT="0" distB="0" distL="114300" distR="114300">
            <wp:extent cx="5263515" cy="1938020"/>
            <wp:effectExtent l="0" t="0" r="13335" b="5080"/>
            <wp:docPr id="80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 name="图片 74"/>
                    <pic:cNvPicPr>
                      <a:picLocks noChangeAspect="1"/>
                    </pic:cNvPicPr>
                  </pic:nvPicPr>
                  <pic:blipFill>
                    <a:blip r:embed="rId520"/>
                    <a:stretch>
                      <a:fillRect/>
                    </a:stretch>
                  </pic:blipFill>
                  <pic:spPr>
                    <a:xfrm>
                      <a:off x="0" y="0"/>
                      <a:ext cx="5263515" cy="1938020"/>
                    </a:xfrm>
                    <a:prstGeom prst="rect">
                      <a:avLst/>
                    </a:prstGeom>
                    <a:noFill/>
                    <a:ln>
                      <a:noFill/>
                    </a:ln>
                  </pic:spPr>
                </pic:pic>
              </a:graphicData>
            </a:graphic>
          </wp:inline>
        </w:drawing>
      </w:r>
    </w:p>
    <w:p w14:paraId="7E390C15">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1）多个行项目批量授标：推荐成交页面上，选中要授标的行项目，点击“选择供应商”按钮，进入挑选推荐供应商页面。如下图：</w:t>
      </w:r>
    </w:p>
    <w:p w14:paraId="1EECB7D3">
      <w:pPr>
        <w:bidi w:val="0"/>
        <w:ind w:left="0" w:leftChars="0" w:firstLine="0" w:firstLineChars="0"/>
        <w:rPr>
          <w:rFonts w:hint="eastAsia" w:ascii="宋体" w:hAnsi="宋体" w:eastAsia="宋体" w:cs="宋体"/>
          <w:caps w:val="0"/>
          <w:smallCaps w:val="0"/>
        </w:rPr>
      </w:pPr>
      <w:r>
        <w:drawing>
          <wp:inline distT="0" distB="0" distL="114300" distR="114300">
            <wp:extent cx="5196840" cy="1250315"/>
            <wp:effectExtent l="0" t="0" r="3810" b="6985"/>
            <wp:docPr id="80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 name="图片 75"/>
                    <pic:cNvPicPr>
                      <a:picLocks noChangeAspect="1"/>
                    </pic:cNvPicPr>
                  </pic:nvPicPr>
                  <pic:blipFill>
                    <a:blip r:embed="rId521"/>
                    <a:stretch>
                      <a:fillRect/>
                    </a:stretch>
                  </pic:blipFill>
                  <pic:spPr>
                    <a:xfrm>
                      <a:off x="0" y="0"/>
                      <a:ext cx="5196840" cy="1250315"/>
                    </a:xfrm>
                    <a:prstGeom prst="rect">
                      <a:avLst/>
                    </a:prstGeom>
                    <a:noFill/>
                    <a:ln>
                      <a:noFill/>
                    </a:ln>
                  </pic:spPr>
                </pic:pic>
              </a:graphicData>
            </a:graphic>
          </wp:inline>
        </w:drawing>
      </w:r>
    </w:p>
    <w:p w14:paraId="2E55A88F">
      <w:pPr>
        <w:bidi w:val="0"/>
        <w:ind w:left="0" w:leftChars="0" w:firstLine="0" w:firstLineChars="0"/>
        <w:jc w:val="center"/>
        <w:rPr>
          <w:rFonts w:hint="eastAsia" w:ascii="宋体" w:hAnsi="宋体" w:eastAsia="宋体" w:cs="宋体"/>
          <w:caps w:val="0"/>
          <w:smallCaps w:val="0"/>
          <w:lang w:val="en-US" w:eastAsia="zh-CN"/>
        </w:rPr>
      </w:pPr>
      <w:r>
        <w:drawing>
          <wp:inline distT="0" distB="0" distL="114300" distR="114300">
            <wp:extent cx="5158740" cy="2353310"/>
            <wp:effectExtent l="0" t="0" r="3810" b="8890"/>
            <wp:docPr id="80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 name="图片 76"/>
                    <pic:cNvPicPr>
                      <a:picLocks noChangeAspect="1"/>
                    </pic:cNvPicPr>
                  </pic:nvPicPr>
                  <pic:blipFill>
                    <a:blip r:embed="rId522"/>
                    <a:stretch>
                      <a:fillRect/>
                    </a:stretch>
                  </pic:blipFill>
                  <pic:spPr>
                    <a:xfrm>
                      <a:off x="0" y="0"/>
                      <a:ext cx="5158740" cy="2353310"/>
                    </a:xfrm>
                    <a:prstGeom prst="rect">
                      <a:avLst/>
                    </a:prstGeom>
                    <a:noFill/>
                    <a:ln>
                      <a:noFill/>
                    </a:ln>
                  </pic:spPr>
                </pic:pic>
              </a:graphicData>
            </a:graphic>
          </wp:inline>
        </w:drawing>
      </w:r>
    </w:p>
    <w:p w14:paraId="524294F8">
      <w:pPr>
        <w:bidi w:val="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选中供应商，</w:t>
      </w:r>
      <w:r>
        <w:rPr>
          <w:rFonts w:hint="eastAsia" w:ascii="宋体" w:hAnsi="宋体" w:eastAsia="宋体" w:cs="宋体"/>
          <w:caps w:val="0"/>
          <w:smallCaps w:val="0"/>
          <w:color w:val="000000" w:themeColor="text1"/>
          <w:kern w:val="2"/>
          <w:sz w:val="21"/>
          <w:szCs w:val="24"/>
          <w:lang w:val="en-US" w:eastAsia="zh-CN" w:bidi="ar-SA"/>
          <w14:textFill>
            <w14:solidFill>
              <w14:schemeClr w14:val="tx1"/>
            </w14:solidFill>
          </w14:textFill>
        </w:rPr>
        <w:t>点击“确认选择”按钮或“</w:t>
      </w:r>
      <w:r>
        <w:rPr>
          <w:rFonts w:hint="eastAsia" w:ascii="宋体" w:hAnsi="宋体" w:eastAsia="宋体" w:cs="宋体"/>
          <w:caps w:val="0"/>
          <w:smallCaps w:val="0"/>
        </w:rPr>
        <w:drawing>
          <wp:inline distT="0" distB="0" distL="114300" distR="114300">
            <wp:extent cx="146685" cy="179070"/>
            <wp:effectExtent l="0" t="0" r="5715" b="12065"/>
            <wp:docPr id="80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 name="图片 7"/>
                    <pic:cNvPicPr>
                      <a:picLocks noChangeAspect="1"/>
                    </pic:cNvPicPr>
                  </pic:nvPicPr>
                  <pic:blipFill>
                    <a:blip r:embed="rId523"/>
                    <a:srcRect t="-12500" r="17778"/>
                    <a:stretch>
                      <a:fillRect/>
                    </a:stretch>
                  </pic:blipFill>
                  <pic:spPr>
                    <a:xfrm>
                      <a:off x="0" y="0"/>
                      <a:ext cx="146685" cy="179070"/>
                    </a:xfrm>
                    <a:prstGeom prst="rect">
                      <a:avLst/>
                    </a:prstGeom>
                    <a:noFill/>
                    <a:ln>
                      <a:noFill/>
                    </a:ln>
                  </pic:spPr>
                </pic:pic>
              </a:graphicData>
            </a:graphic>
          </wp:inline>
        </w:drawing>
      </w:r>
      <w:r>
        <w:rPr>
          <w:rFonts w:hint="eastAsia" w:ascii="宋体" w:hAnsi="宋体" w:eastAsia="宋体" w:cs="宋体"/>
          <w:caps w:val="0"/>
          <w:smallCaps w:val="0"/>
          <w:color w:val="000000" w:themeColor="text1"/>
          <w:kern w:val="2"/>
          <w:sz w:val="21"/>
          <w:szCs w:val="24"/>
          <w:lang w:val="en-US" w:eastAsia="zh-CN" w:bidi="ar-SA"/>
          <w14:textFill>
            <w14:solidFill>
              <w14:schemeClr w14:val="tx1"/>
            </w14:solidFill>
          </w14:textFill>
        </w:rPr>
        <w:t>”按钮，供应商选择成功。如下图：</w:t>
      </w:r>
    </w:p>
    <w:p w14:paraId="6D604D2F">
      <w:pPr>
        <w:bidi w:val="0"/>
        <w:ind w:left="0" w:leftChars="0" w:firstLine="0" w:firstLineChars="0"/>
        <w:jc w:val="center"/>
        <w:rPr>
          <w:rFonts w:hint="eastAsia" w:ascii="宋体" w:hAnsi="宋体" w:eastAsia="宋体" w:cs="宋体"/>
          <w:caps w:val="0"/>
          <w:smallCaps w:val="0"/>
          <w:lang w:val="en-US" w:eastAsia="zh-CN"/>
        </w:rPr>
      </w:pPr>
      <w:r>
        <w:drawing>
          <wp:inline distT="0" distB="0" distL="114300" distR="114300">
            <wp:extent cx="5007610" cy="1252220"/>
            <wp:effectExtent l="0" t="0" r="2540" b="5080"/>
            <wp:docPr id="808"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 name="图片 77"/>
                    <pic:cNvPicPr>
                      <a:picLocks noChangeAspect="1"/>
                    </pic:cNvPicPr>
                  </pic:nvPicPr>
                  <pic:blipFill>
                    <a:blip r:embed="rId524"/>
                    <a:stretch>
                      <a:fillRect/>
                    </a:stretch>
                  </pic:blipFill>
                  <pic:spPr>
                    <a:xfrm>
                      <a:off x="0" y="0"/>
                      <a:ext cx="5007610" cy="1252220"/>
                    </a:xfrm>
                    <a:prstGeom prst="rect">
                      <a:avLst/>
                    </a:prstGeom>
                    <a:noFill/>
                    <a:ln>
                      <a:noFill/>
                    </a:ln>
                  </pic:spPr>
                </pic:pic>
              </a:graphicData>
            </a:graphic>
          </wp:inline>
        </w:drawing>
      </w:r>
    </w:p>
    <w:p w14:paraId="4CF06973">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注：若选择的供应商未对该行项目报价，则会弹出提示，无法选择。</w:t>
      </w:r>
    </w:p>
    <w:p w14:paraId="5F8C00F5">
      <w:pPr>
        <w:bidi w:val="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2）行项目分段授标：推荐成交页面上，点击行项目后的“</w:t>
      </w:r>
      <w:r>
        <w:rPr>
          <w:rFonts w:hint="eastAsia" w:ascii="宋体" w:hAnsi="宋体" w:eastAsia="宋体" w:cs="宋体"/>
          <w:caps w:val="0"/>
          <w:smallCaps w:val="0"/>
        </w:rPr>
        <w:drawing>
          <wp:inline distT="0" distB="0" distL="114300" distR="114300">
            <wp:extent cx="161925" cy="171450"/>
            <wp:effectExtent l="0" t="0" r="9525" b="0"/>
            <wp:docPr id="8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 name="图片 4"/>
                    <pic:cNvPicPr>
                      <a:picLocks noChangeAspect="1"/>
                    </pic:cNvPicPr>
                  </pic:nvPicPr>
                  <pic:blipFill>
                    <a:blip r:embed="rId525"/>
                    <a:stretch>
                      <a:fillRect/>
                    </a:stretch>
                  </pic:blipFill>
                  <pic:spPr>
                    <a:xfrm>
                      <a:off x="0" y="0"/>
                      <a:ext cx="161925" cy="171450"/>
                    </a:xfrm>
                    <a:prstGeom prst="rect">
                      <a:avLst/>
                    </a:prstGeom>
                    <a:noFill/>
                    <a:ln>
                      <a:noFill/>
                    </a:ln>
                  </pic:spPr>
                </pic:pic>
              </a:graphicData>
            </a:graphic>
          </wp:inline>
        </w:drawing>
      </w:r>
      <w:r>
        <w:rPr>
          <w:rFonts w:hint="eastAsia" w:ascii="宋体" w:hAnsi="宋体" w:eastAsia="宋体" w:cs="宋体"/>
          <w:caps w:val="0"/>
          <w:smallCaps w:val="0"/>
          <w:color w:val="000000" w:themeColor="text1"/>
          <w:lang w:val="en-US" w:eastAsia="zh-CN"/>
          <w14:textFill>
            <w14:solidFill>
              <w14:schemeClr w14:val="tx1"/>
            </w14:solidFill>
          </w14:textFill>
        </w:rPr>
        <w:t>”按钮，进入分段授标页面。如下图：</w:t>
      </w:r>
    </w:p>
    <w:p w14:paraId="068404CD">
      <w:pPr>
        <w:numPr>
          <w:ilvl w:val="0"/>
          <w:numId w:val="0"/>
        </w:numPr>
        <w:bidi w:val="0"/>
      </w:pPr>
      <w:r>
        <w:drawing>
          <wp:inline distT="0" distB="0" distL="114300" distR="114300">
            <wp:extent cx="5513070" cy="1324610"/>
            <wp:effectExtent l="0" t="0" r="11430" b="8890"/>
            <wp:docPr id="811"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 name="图片 78"/>
                    <pic:cNvPicPr>
                      <a:picLocks noChangeAspect="1"/>
                    </pic:cNvPicPr>
                  </pic:nvPicPr>
                  <pic:blipFill>
                    <a:blip r:embed="rId526"/>
                    <a:stretch>
                      <a:fillRect/>
                    </a:stretch>
                  </pic:blipFill>
                  <pic:spPr>
                    <a:xfrm>
                      <a:off x="0" y="0"/>
                      <a:ext cx="5513070" cy="1324610"/>
                    </a:xfrm>
                    <a:prstGeom prst="rect">
                      <a:avLst/>
                    </a:prstGeom>
                    <a:noFill/>
                    <a:ln>
                      <a:noFill/>
                    </a:ln>
                  </pic:spPr>
                </pic:pic>
              </a:graphicData>
            </a:graphic>
          </wp:inline>
        </w:drawing>
      </w:r>
    </w:p>
    <w:p w14:paraId="44E70FB1">
      <w:pPr>
        <w:numPr>
          <w:ilvl w:val="0"/>
          <w:numId w:val="0"/>
        </w:numPr>
        <w:bidi w:val="0"/>
      </w:pPr>
      <w:r>
        <w:drawing>
          <wp:inline distT="0" distB="0" distL="114300" distR="114300">
            <wp:extent cx="5507355" cy="887730"/>
            <wp:effectExtent l="0" t="0" r="17145" b="7620"/>
            <wp:docPr id="812"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 name="图片 79"/>
                    <pic:cNvPicPr>
                      <a:picLocks noChangeAspect="1"/>
                    </pic:cNvPicPr>
                  </pic:nvPicPr>
                  <pic:blipFill>
                    <a:blip r:embed="rId527"/>
                    <a:stretch>
                      <a:fillRect/>
                    </a:stretch>
                  </pic:blipFill>
                  <pic:spPr>
                    <a:xfrm>
                      <a:off x="0" y="0"/>
                      <a:ext cx="5507355" cy="887730"/>
                    </a:xfrm>
                    <a:prstGeom prst="rect">
                      <a:avLst/>
                    </a:prstGeom>
                    <a:noFill/>
                    <a:ln>
                      <a:noFill/>
                    </a:ln>
                  </pic:spPr>
                </pic:pic>
              </a:graphicData>
            </a:graphic>
          </wp:inline>
        </w:drawing>
      </w:r>
    </w:p>
    <w:p w14:paraId="1154CFA8">
      <w:pPr>
        <w:numPr>
          <w:ilvl w:val="0"/>
          <w:numId w:val="0"/>
        </w:numPr>
        <w:bidi w:val="0"/>
        <w:rPr>
          <w:rFonts w:hint="eastAsia"/>
        </w:rPr>
      </w:pPr>
    </w:p>
    <w:p w14:paraId="6A07AA1A">
      <w:pPr>
        <w:bidi w:val="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点击“添加供应商”按钮，进入按行项目分段挑选供应商页面。选中要添加的供应商，点击“确认选择”按钮，供应商添加成功。如下图</w:t>
      </w:r>
      <w:r>
        <w:rPr>
          <w:rFonts w:hint="eastAsia" w:ascii="宋体" w:hAnsi="宋体" w:eastAsia="宋体" w:cs="宋体"/>
          <w:caps w:val="0"/>
          <w:smallCaps w:val="0"/>
          <w:lang w:val="en-US" w:eastAsia="zh-CN"/>
        </w:rPr>
        <w:t>：</w:t>
      </w:r>
    </w:p>
    <w:p w14:paraId="4B7F476F">
      <w:pPr>
        <w:bidi w:val="0"/>
        <w:ind w:left="0" w:leftChars="0" w:firstLine="0" w:firstLineChars="0"/>
        <w:jc w:val="center"/>
        <w:rPr>
          <w:rFonts w:hint="eastAsia" w:ascii="宋体" w:hAnsi="宋体" w:eastAsia="宋体" w:cs="宋体"/>
          <w:caps w:val="0"/>
          <w:smallCaps w:val="0"/>
        </w:rPr>
      </w:pPr>
      <w:r>
        <w:drawing>
          <wp:inline distT="0" distB="0" distL="114300" distR="114300">
            <wp:extent cx="5205095" cy="889635"/>
            <wp:effectExtent l="0" t="0" r="14605" b="5715"/>
            <wp:docPr id="81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 name="图片 80"/>
                    <pic:cNvPicPr>
                      <a:picLocks noChangeAspect="1"/>
                    </pic:cNvPicPr>
                  </pic:nvPicPr>
                  <pic:blipFill>
                    <a:blip r:embed="rId528"/>
                    <a:stretch>
                      <a:fillRect/>
                    </a:stretch>
                  </pic:blipFill>
                  <pic:spPr>
                    <a:xfrm>
                      <a:off x="0" y="0"/>
                      <a:ext cx="5205095" cy="889635"/>
                    </a:xfrm>
                    <a:prstGeom prst="rect">
                      <a:avLst/>
                    </a:prstGeom>
                    <a:noFill/>
                    <a:ln>
                      <a:noFill/>
                    </a:ln>
                  </pic:spPr>
                </pic:pic>
              </a:graphicData>
            </a:graphic>
          </wp:inline>
        </w:drawing>
      </w:r>
      <w:r>
        <w:drawing>
          <wp:inline distT="0" distB="0" distL="114300" distR="114300">
            <wp:extent cx="5225415" cy="2242185"/>
            <wp:effectExtent l="0" t="0" r="13335" b="5715"/>
            <wp:docPr id="814"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 name="图片 81"/>
                    <pic:cNvPicPr>
                      <a:picLocks noChangeAspect="1"/>
                    </pic:cNvPicPr>
                  </pic:nvPicPr>
                  <pic:blipFill>
                    <a:blip r:embed="rId529"/>
                    <a:stretch>
                      <a:fillRect/>
                    </a:stretch>
                  </pic:blipFill>
                  <pic:spPr>
                    <a:xfrm>
                      <a:off x="0" y="0"/>
                      <a:ext cx="5225415" cy="2242185"/>
                    </a:xfrm>
                    <a:prstGeom prst="rect">
                      <a:avLst/>
                    </a:prstGeom>
                    <a:noFill/>
                    <a:ln>
                      <a:noFill/>
                    </a:ln>
                  </pic:spPr>
                </pic:pic>
              </a:graphicData>
            </a:graphic>
          </wp:inline>
        </w:drawing>
      </w:r>
    </w:p>
    <w:p w14:paraId="5D08E72E">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添加成功后，输入“拟授标总量”，“拟授标总价”自动计算。如下图：</w:t>
      </w:r>
    </w:p>
    <w:p w14:paraId="3448C60D">
      <w:pPr>
        <w:bidi w:val="0"/>
        <w:ind w:left="0" w:leftChars="0" w:firstLine="0" w:firstLineChars="0"/>
      </w:pPr>
      <w:r>
        <w:drawing>
          <wp:inline distT="0" distB="0" distL="114300" distR="114300">
            <wp:extent cx="5476240" cy="1150620"/>
            <wp:effectExtent l="0" t="0" r="10160" b="11430"/>
            <wp:docPr id="81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 name="图片 82"/>
                    <pic:cNvPicPr>
                      <a:picLocks noChangeAspect="1"/>
                    </pic:cNvPicPr>
                  </pic:nvPicPr>
                  <pic:blipFill>
                    <a:blip r:embed="rId530"/>
                    <a:stretch>
                      <a:fillRect/>
                    </a:stretch>
                  </pic:blipFill>
                  <pic:spPr>
                    <a:xfrm>
                      <a:off x="0" y="0"/>
                      <a:ext cx="5476240" cy="1150620"/>
                    </a:xfrm>
                    <a:prstGeom prst="rect">
                      <a:avLst/>
                    </a:prstGeom>
                    <a:noFill/>
                    <a:ln>
                      <a:noFill/>
                    </a:ln>
                  </pic:spPr>
                </pic:pic>
              </a:graphicData>
            </a:graphic>
          </wp:inline>
        </w:drawing>
      </w:r>
    </w:p>
    <w:p w14:paraId="58D03784">
      <w:pPr>
        <w:bidi w:val="0"/>
        <w:ind w:left="0" w:leftChars="0" w:firstLine="0" w:firstLineChars="0"/>
        <w:rPr>
          <w:rFonts w:hint="eastAsia"/>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注：</w:t>
      </w:r>
    </w:p>
    <w:p w14:paraId="41610A40">
      <w:pPr>
        <w:bidi w:val="0"/>
        <w:rPr>
          <w:rFonts w:hint="eastAsia" w:ascii="宋体" w:hAnsi="宋体" w:eastAsia="宋体" w:cs="宋体"/>
          <w:caps w:val="0"/>
          <w:smallCaps w:val="0"/>
          <w:lang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分段授标页面上，选中要删除的供应商，点击“删除供应商”按钮，可以删除供应商。</w:t>
      </w:r>
    </w:p>
    <w:p w14:paraId="69DB0784">
      <w:pPr>
        <w:bidi w:val="0"/>
        <w:rPr>
          <w:rFonts w:hint="eastAsia" w:ascii="宋体" w:hAnsi="宋体" w:eastAsia="宋体" w:cs="宋体"/>
          <w:caps w:val="0"/>
          <w:smallCaps w:val="0"/>
          <w:lang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分段授标页面上，填写页面上的信息，点击“修改保存”按钮，分段授标成功。如下图：</w:t>
      </w:r>
    </w:p>
    <w:p w14:paraId="1B25138D">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eastAsia="zh-CN"/>
        </w:rPr>
        <w:t>拟授标总量之和必须等于需求数量。</w:t>
      </w:r>
    </w:p>
    <w:p w14:paraId="79268497">
      <w:pPr>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caps w:val="0"/>
          <w:smallCaps w:val="0"/>
          <w:lang w:val="en-US" w:eastAsia="zh-CN"/>
        </w:rPr>
        <w:t>5、</w:t>
      </w:r>
      <w:r>
        <w:rPr>
          <w:rFonts w:hint="eastAsia" w:ascii="宋体" w:hAnsi="宋体" w:eastAsia="宋体" w:cs="宋体"/>
          <w:caps w:val="0"/>
          <w:smallCaps w:val="0"/>
          <w:color w:val="000000" w:themeColor="text1"/>
          <w:lang w:val="en-US" w:eastAsia="zh-CN"/>
          <w14:textFill>
            <w14:solidFill>
              <w14:schemeClr w14:val="tx1"/>
            </w14:solidFill>
          </w14:textFill>
        </w:rPr>
        <w:t>推荐成交页面上，点击“保存修改”按钮，推荐成交保存成功。</w:t>
      </w:r>
    </w:p>
    <w:p w14:paraId="7AAA78F7">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6、推荐成交页面上，点击“提交审核”按钮，</w:t>
      </w:r>
      <w:r>
        <w:rPr>
          <w:rFonts w:hint="eastAsia" w:ascii="宋体" w:hAnsi="宋体" w:eastAsia="宋体" w:cs="宋体"/>
          <w:caps w:val="0"/>
          <w:smallCaps w:val="0"/>
          <w:lang w:val="en-US" w:eastAsia="zh-CN"/>
        </w:rPr>
        <w:t>弹出“请输入意见”对话框，输入意见后点击“确认提交”按钮，推荐成交新增成功，状态显示为“审核通过”。</w:t>
      </w:r>
    </w:p>
    <w:p w14:paraId="6B7EEDA8">
      <w:pPr>
        <w:ind w:left="0" w:leftChars="0" w:firstLine="0" w:firstLineChars="0"/>
        <w:rPr>
          <w:rFonts w:hint="eastAsia" w:ascii="宋体" w:hAnsi="宋体" w:eastAsia="宋体" w:cs="宋体"/>
          <w:caps w:val="0"/>
          <w:smallCaps w:val="0"/>
          <w:color w:val="000000" w:themeColor="text1"/>
          <w:lang w:val="en-US" w:eastAsia="zh-CN"/>
          <w14:textFill>
            <w14:solidFill>
              <w14:schemeClr w14:val="tx1"/>
            </w14:solidFill>
          </w14:textFill>
        </w:rPr>
      </w:pPr>
    </w:p>
    <w:p w14:paraId="7D16936E">
      <w:pPr>
        <w:pStyle w:val="4"/>
        <w:bidi w:val="0"/>
        <w:rPr>
          <w:rFonts w:hint="eastAsia" w:ascii="宋体" w:hAnsi="宋体" w:eastAsia="宋体" w:cs="宋体"/>
          <w:caps w:val="0"/>
          <w:smallCaps w:val="0"/>
        </w:rPr>
      </w:pPr>
      <w:bookmarkStart w:id="418" w:name="_Toc19991"/>
      <w:bookmarkStart w:id="419" w:name="_Toc22403"/>
      <w:bookmarkStart w:id="420" w:name="_Toc21513"/>
      <w:bookmarkStart w:id="421" w:name="_Toc1743"/>
      <w:bookmarkStart w:id="422" w:name="_Toc29198"/>
      <w:bookmarkStart w:id="423" w:name="_Toc8631"/>
      <w:r>
        <w:rPr>
          <w:rFonts w:hint="eastAsia" w:ascii="宋体" w:hAnsi="宋体" w:cs="宋体"/>
          <w:caps w:val="0"/>
          <w:smallCaps w:val="0"/>
          <w:lang w:val="en-US" w:eastAsia="zh-CN"/>
        </w:rPr>
        <w:t>预成交</w:t>
      </w:r>
      <w:r>
        <w:rPr>
          <w:rFonts w:hint="eastAsia" w:ascii="宋体" w:hAnsi="宋体" w:eastAsia="宋体" w:cs="宋体"/>
          <w:caps w:val="0"/>
          <w:smallCaps w:val="0"/>
          <w:lang w:val="en-US" w:eastAsia="zh-CN"/>
        </w:rPr>
        <w:t>公示</w:t>
      </w:r>
      <w:bookmarkEnd w:id="418"/>
      <w:bookmarkEnd w:id="419"/>
      <w:bookmarkEnd w:id="420"/>
      <w:bookmarkEnd w:id="421"/>
      <w:bookmarkEnd w:id="422"/>
      <w:bookmarkEnd w:id="423"/>
    </w:p>
    <w:p w14:paraId="060CCF3F">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b w:val="0"/>
          <w:bCs/>
          <w:caps w:val="0"/>
          <w:smallCaps w:val="0"/>
          <w:color w:val="000000" w:themeColor="text1"/>
          <w:lang w:eastAsia="zh-CN"/>
          <w14:textFill>
            <w14:solidFill>
              <w14:schemeClr w14:val="tx1"/>
            </w14:solidFill>
          </w14:textFill>
        </w:rPr>
        <w:t>编辑成交候选人公示</w:t>
      </w:r>
      <w:r>
        <w:rPr>
          <w:rFonts w:hint="eastAsia" w:ascii="宋体" w:hAnsi="宋体" w:eastAsia="宋体" w:cs="宋体"/>
          <w:caps w:val="0"/>
          <w:smallCaps w:val="0"/>
          <w:color w:val="000000" w:themeColor="text1"/>
          <w14:textFill>
            <w14:solidFill>
              <w14:schemeClr w14:val="tx1"/>
            </w14:solidFill>
          </w14:textFill>
        </w:rPr>
        <w:t>。</w:t>
      </w:r>
    </w:p>
    <w:p w14:paraId="195D3D46">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操作岗位：</w:t>
      </w:r>
      <w:r>
        <w:rPr>
          <w:rFonts w:hint="eastAsia" w:ascii="宋体" w:hAnsi="宋体" w:eastAsia="宋体" w:cs="宋体"/>
          <w:caps w:val="0"/>
          <w:smallCaps w:val="0"/>
          <w:color w:val="000000" w:themeColor="text1"/>
          <w14:textFill>
            <w14:solidFill>
              <w14:schemeClr w14:val="tx1"/>
            </w14:solidFill>
          </w14:textFill>
        </w:rPr>
        <w:t>采购人、采购代理</w:t>
      </w:r>
    </w:p>
    <w:p w14:paraId="3A4095F0">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b w:val="0"/>
          <w:bCs/>
          <w:caps w:val="0"/>
          <w:smallCaps w:val="0"/>
          <w:color w:val="000000" w:themeColor="text1"/>
          <w:lang w:val="en-US" w:eastAsia="zh-CN"/>
          <w14:textFill>
            <w14:solidFill>
              <w14:schemeClr w14:val="tx1"/>
            </w14:solidFill>
          </w14:textFill>
        </w:rPr>
        <w:t>推荐成交审核通过</w:t>
      </w:r>
      <w:r>
        <w:rPr>
          <w:rFonts w:hint="eastAsia" w:ascii="宋体" w:hAnsi="宋体" w:eastAsia="宋体" w:cs="宋体"/>
          <w:b w:val="0"/>
          <w:bCs/>
          <w:caps w:val="0"/>
          <w:smallCaps w:val="0"/>
          <w:color w:val="000000" w:themeColor="text1"/>
          <w:lang w:eastAsia="zh-CN"/>
          <w14:textFill>
            <w14:solidFill>
              <w14:schemeClr w14:val="tx1"/>
            </w14:solidFill>
          </w14:textFill>
        </w:rPr>
        <w:t>。</w:t>
      </w:r>
    </w:p>
    <w:p w14:paraId="60045229">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686DC49A">
      <w:pPr>
        <w:numPr>
          <w:ilvl w:val="0"/>
          <w:numId w:val="102"/>
        </w:numPr>
        <w:rPr>
          <w:rFonts w:hint="eastAsia" w:ascii="宋体" w:hAnsi="宋体" w:eastAsia="宋体" w:cs="宋体"/>
          <w:caps w:val="0"/>
          <w:smallCaps w:val="0"/>
        </w:rPr>
      </w:pPr>
      <w:r>
        <w:rPr>
          <w:rFonts w:hint="eastAsia" w:ascii="宋体" w:hAnsi="宋体" w:eastAsia="宋体" w:cs="宋体"/>
          <w:caps w:val="0"/>
          <w:smallCaps w:val="0"/>
          <w:lang w:val="en-US" w:eastAsia="zh-CN"/>
        </w:rPr>
        <w:t>菜单中</w:t>
      </w:r>
      <w:r>
        <w:rPr>
          <w:rFonts w:hint="eastAsia" w:ascii="宋体" w:hAnsi="宋体" w:eastAsia="宋体" w:cs="宋体"/>
          <w:caps w:val="0"/>
          <w:smallCaps w:val="0"/>
          <w:lang w:eastAsia="zh-CN"/>
        </w:rPr>
        <w:t>，</w:t>
      </w:r>
      <w:r>
        <w:rPr>
          <w:rFonts w:hint="eastAsia" w:ascii="宋体" w:hAnsi="宋体" w:eastAsia="宋体" w:cs="宋体"/>
          <w:caps w:val="0"/>
          <w:smallCaps w:val="0"/>
        </w:rPr>
        <w:t>点击“</w:t>
      </w:r>
      <w:r>
        <w:rPr>
          <w:rFonts w:hint="eastAsia" w:ascii="宋体" w:hAnsi="宋体" w:cs="宋体"/>
          <w:caps w:val="0"/>
          <w:smallCaps w:val="0"/>
          <w:lang w:val="en-US" w:eastAsia="zh-CN"/>
        </w:rPr>
        <w:t>询比采购-预成交</w:t>
      </w:r>
      <w:r>
        <w:rPr>
          <w:rFonts w:hint="eastAsia" w:ascii="宋体" w:hAnsi="宋体" w:eastAsia="宋体" w:cs="宋体"/>
          <w:caps w:val="0"/>
          <w:smallCaps w:val="0"/>
          <w:lang w:eastAsia="zh-CN"/>
        </w:rPr>
        <w:t>公示</w:t>
      </w:r>
      <w:r>
        <w:rPr>
          <w:rFonts w:hint="eastAsia" w:ascii="宋体" w:hAnsi="宋体" w:eastAsia="宋体" w:cs="宋体"/>
          <w:caps w:val="0"/>
          <w:smallCaps w:val="0"/>
        </w:rPr>
        <w:t>”菜单，进入</w:t>
      </w:r>
      <w:r>
        <w:rPr>
          <w:rFonts w:hint="eastAsia" w:ascii="宋体" w:hAnsi="宋体" w:eastAsia="宋体" w:cs="宋体"/>
          <w:caps w:val="0"/>
          <w:smallCaps w:val="0"/>
          <w:color w:val="000000" w:themeColor="text1"/>
          <w:lang w:val="en-US" w:eastAsia="zh-CN"/>
          <w14:textFill>
            <w14:solidFill>
              <w14:schemeClr w14:val="tx1"/>
            </w14:solidFill>
          </w14:textFill>
        </w:rPr>
        <w:t>成交候选人公示</w:t>
      </w:r>
      <w:r>
        <w:rPr>
          <w:rFonts w:hint="eastAsia" w:ascii="宋体" w:hAnsi="宋体" w:eastAsia="宋体" w:cs="宋体"/>
          <w:caps w:val="0"/>
          <w:smallCaps w:val="0"/>
        </w:rPr>
        <w:t>页面。如下图：</w:t>
      </w:r>
    </w:p>
    <w:p w14:paraId="664555DE">
      <w:pPr>
        <w:numPr>
          <w:ilvl w:val="0"/>
          <w:numId w:val="0"/>
        </w:numPr>
        <w:rPr>
          <w:rFonts w:hint="eastAsia" w:ascii="宋体" w:hAnsi="宋体" w:eastAsia="宋体" w:cs="宋体"/>
          <w:caps w:val="0"/>
          <w:smallCaps w:val="0"/>
        </w:rPr>
      </w:pPr>
      <w:r>
        <w:drawing>
          <wp:inline distT="0" distB="0" distL="114300" distR="114300">
            <wp:extent cx="5048885" cy="2331085"/>
            <wp:effectExtent l="0" t="0" r="18415" b="12065"/>
            <wp:docPr id="816"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 name="图片 83"/>
                    <pic:cNvPicPr>
                      <a:picLocks noChangeAspect="1"/>
                    </pic:cNvPicPr>
                  </pic:nvPicPr>
                  <pic:blipFill>
                    <a:blip r:embed="rId531"/>
                    <a:stretch>
                      <a:fillRect/>
                    </a:stretch>
                  </pic:blipFill>
                  <pic:spPr>
                    <a:xfrm>
                      <a:off x="0" y="0"/>
                      <a:ext cx="5048885" cy="2331085"/>
                    </a:xfrm>
                    <a:prstGeom prst="rect">
                      <a:avLst/>
                    </a:prstGeom>
                    <a:noFill/>
                    <a:ln>
                      <a:noFill/>
                    </a:ln>
                  </pic:spPr>
                </pic:pic>
              </a:graphicData>
            </a:graphic>
          </wp:inline>
        </w:drawing>
      </w:r>
    </w:p>
    <w:p w14:paraId="30FE76FD">
      <w:pPr>
        <w:numPr>
          <w:ilvl w:val="0"/>
          <w:numId w:val="102"/>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点击“新增</w:t>
      </w:r>
      <w:r>
        <w:rPr>
          <w:rFonts w:hint="eastAsia" w:ascii="宋体" w:hAnsi="宋体" w:cs="宋体"/>
          <w:caps w:val="0"/>
          <w:smallCaps w:val="0"/>
          <w:lang w:val="en-US" w:eastAsia="zh-CN"/>
        </w:rPr>
        <w:t>预成交</w:t>
      </w:r>
      <w:r>
        <w:rPr>
          <w:rFonts w:hint="eastAsia" w:ascii="宋体" w:hAnsi="宋体" w:eastAsia="宋体" w:cs="宋体"/>
          <w:caps w:val="0"/>
          <w:smallCaps w:val="0"/>
          <w:lang w:val="en-US" w:eastAsia="zh-CN"/>
        </w:rPr>
        <w:t>公示”按钮，进入挑选标段（包）挑选页面，挑选标段后进入新增成交候选人公示页面，如下图：</w:t>
      </w:r>
    </w:p>
    <w:p w14:paraId="65352752">
      <w:pPr>
        <w:numPr>
          <w:ilvl w:val="0"/>
          <w:numId w:val="0"/>
        </w:numPr>
        <w:bidi w:val="0"/>
        <w:rPr>
          <w:rFonts w:hint="eastAsia" w:ascii="宋体" w:hAnsi="宋体" w:eastAsia="宋体" w:cs="宋体"/>
          <w:caps w:val="0"/>
          <w:smallCaps w:val="0"/>
        </w:rPr>
      </w:pPr>
      <w:r>
        <w:drawing>
          <wp:inline distT="0" distB="0" distL="114300" distR="114300">
            <wp:extent cx="5107305" cy="2358390"/>
            <wp:effectExtent l="0" t="0" r="17145" b="3810"/>
            <wp:docPr id="817"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 name="图片 84"/>
                    <pic:cNvPicPr>
                      <a:picLocks noChangeAspect="1"/>
                    </pic:cNvPicPr>
                  </pic:nvPicPr>
                  <pic:blipFill>
                    <a:blip r:embed="rId532"/>
                    <a:stretch>
                      <a:fillRect/>
                    </a:stretch>
                  </pic:blipFill>
                  <pic:spPr>
                    <a:xfrm>
                      <a:off x="0" y="0"/>
                      <a:ext cx="5107305" cy="2358390"/>
                    </a:xfrm>
                    <a:prstGeom prst="rect">
                      <a:avLst/>
                    </a:prstGeom>
                    <a:noFill/>
                    <a:ln>
                      <a:noFill/>
                    </a:ln>
                  </pic:spPr>
                </pic:pic>
              </a:graphicData>
            </a:graphic>
          </wp:inline>
        </w:drawing>
      </w:r>
    </w:p>
    <w:p w14:paraId="6866B276">
      <w:pPr>
        <w:numPr>
          <w:ilvl w:val="0"/>
          <w:numId w:val="0"/>
        </w:numPr>
        <w:bidi w:val="0"/>
        <w:rPr>
          <w:rFonts w:hint="eastAsia" w:ascii="宋体" w:hAnsi="宋体" w:eastAsia="宋体" w:cs="宋体"/>
          <w:caps w:val="0"/>
          <w:smallCaps w:val="0"/>
          <w:lang w:val="en-US" w:eastAsia="zh-CN"/>
        </w:rPr>
      </w:pPr>
      <w:r>
        <w:drawing>
          <wp:inline distT="0" distB="0" distL="114300" distR="114300">
            <wp:extent cx="5080000" cy="2633345"/>
            <wp:effectExtent l="0" t="0" r="6350" b="14605"/>
            <wp:docPr id="841"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 name="图片 85"/>
                    <pic:cNvPicPr>
                      <a:picLocks noChangeAspect="1"/>
                    </pic:cNvPicPr>
                  </pic:nvPicPr>
                  <pic:blipFill>
                    <a:blip r:embed="rId533"/>
                    <a:stretch>
                      <a:fillRect/>
                    </a:stretch>
                  </pic:blipFill>
                  <pic:spPr>
                    <a:xfrm>
                      <a:off x="0" y="0"/>
                      <a:ext cx="5080000" cy="2633345"/>
                    </a:xfrm>
                    <a:prstGeom prst="rect">
                      <a:avLst/>
                    </a:prstGeom>
                    <a:noFill/>
                    <a:ln>
                      <a:noFill/>
                    </a:ln>
                  </pic:spPr>
                </pic:pic>
              </a:graphicData>
            </a:graphic>
          </wp:inline>
        </w:drawing>
      </w:r>
    </w:p>
    <w:p w14:paraId="423996E3">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b w:val="0"/>
          <w:bCs w:val="0"/>
          <w:caps w:val="0"/>
          <w:smallCaps w:val="0"/>
          <w:color w:val="000000" w:themeColor="text1"/>
          <w:lang w:val="en-US" w:eastAsia="zh-CN"/>
          <w14:textFill>
            <w14:solidFill>
              <w14:schemeClr w14:val="tx1"/>
            </w14:solidFill>
          </w14:textFill>
        </w:rPr>
        <w:t>①“</w:t>
      </w:r>
      <w:r>
        <w:rPr>
          <w:rFonts w:hint="eastAsia" w:ascii="宋体" w:hAnsi="宋体" w:eastAsia="宋体" w:cs="宋体"/>
          <w:caps w:val="0"/>
          <w:smallCaps w:val="0"/>
          <w:color w:val="000000" w:themeColor="text1"/>
          <w:lang w:val="en-US" w:eastAsia="zh-CN"/>
          <w14:textFill>
            <w14:solidFill>
              <w14:schemeClr w14:val="tx1"/>
            </w14:solidFill>
          </w14:textFill>
        </w:rPr>
        <w:t>02成交候选单位</w:t>
      </w:r>
      <w:r>
        <w:rPr>
          <w:rFonts w:hint="eastAsia" w:ascii="宋体" w:hAnsi="宋体" w:eastAsia="宋体" w:cs="宋体"/>
          <w:b w:val="0"/>
          <w:bCs w:val="0"/>
          <w:caps w:val="0"/>
          <w:smallCaps w:val="0"/>
          <w:color w:val="000000" w:themeColor="text1"/>
          <w:lang w:val="en-US" w:eastAsia="zh-CN"/>
          <w14:textFill>
            <w14:solidFill>
              <w14:schemeClr w14:val="tx1"/>
            </w14:solidFill>
          </w14:textFill>
        </w:rPr>
        <w:t>”中“授标方式”选择“按行项目授标”，则成交候选人公示页面上，成交候选单位默认获取推荐成交中的数据，且不允许修改。如下图：</w:t>
      </w:r>
    </w:p>
    <w:p w14:paraId="4A7EF330">
      <w:pPr>
        <w:pStyle w:val="33"/>
        <w:rPr>
          <w:rFonts w:hint="eastAsia" w:ascii="宋体" w:hAnsi="宋体" w:eastAsia="宋体" w:cs="宋体"/>
          <w:caps w:val="0"/>
          <w:smallCaps w:val="0"/>
        </w:rPr>
      </w:pPr>
      <w:r>
        <w:drawing>
          <wp:inline distT="0" distB="0" distL="114300" distR="114300">
            <wp:extent cx="5066665" cy="773430"/>
            <wp:effectExtent l="0" t="0" r="635" b="7620"/>
            <wp:docPr id="842"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 name="图片 86"/>
                    <pic:cNvPicPr>
                      <a:picLocks noChangeAspect="1"/>
                    </pic:cNvPicPr>
                  </pic:nvPicPr>
                  <pic:blipFill>
                    <a:blip r:embed="rId534"/>
                    <a:stretch>
                      <a:fillRect/>
                    </a:stretch>
                  </pic:blipFill>
                  <pic:spPr>
                    <a:xfrm>
                      <a:off x="0" y="0"/>
                      <a:ext cx="5066665" cy="773430"/>
                    </a:xfrm>
                    <a:prstGeom prst="rect">
                      <a:avLst/>
                    </a:prstGeom>
                    <a:noFill/>
                    <a:ln>
                      <a:noFill/>
                    </a:ln>
                  </pic:spPr>
                </pic:pic>
              </a:graphicData>
            </a:graphic>
          </wp:inline>
        </w:drawing>
      </w:r>
    </w:p>
    <w:p w14:paraId="00B85E48">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②“02成交候选单位”中“授标方式”选择“按标段（包）授标”，则成交候选人公示页面上，显示推荐成交中的单位信息。如下图：</w:t>
      </w:r>
    </w:p>
    <w:p w14:paraId="4F5AC135">
      <w:pPr>
        <w:pStyle w:val="33"/>
        <w:rPr>
          <w:rFonts w:hint="eastAsia" w:ascii="宋体" w:hAnsi="宋体" w:eastAsia="宋体" w:cs="宋体"/>
          <w:caps w:val="0"/>
          <w:smallCaps w:val="0"/>
        </w:rPr>
      </w:pPr>
      <w:r>
        <w:drawing>
          <wp:inline distT="0" distB="0" distL="114300" distR="114300">
            <wp:extent cx="5295900" cy="1156335"/>
            <wp:effectExtent l="0" t="0" r="0" b="5715"/>
            <wp:docPr id="843"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 name="图片 88"/>
                    <pic:cNvPicPr>
                      <a:picLocks noChangeAspect="1"/>
                    </pic:cNvPicPr>
                  </pic:nvPicPr>
                  <pic:blipFill>
                    <a:blip r:embed="rId535"/>
                    <a:stretch>
                      <a:fillRect/>
                    </a:stretch>
                  </pic:blipFill>
                  <pic:spPr>
                    <a:xfrm>
                      <a:off x="0" y="0"/>
                      <a:ext cx="5295900" cy="1156335"/>
                    </a:xfrm>
                    <a:prstGeom prst="rect">
                      <a:avLst/>
                    </a:prstGeom>
                    <a:noFill/>
                    <a:ln>
                      <a:noFill/>
                    </a:ln>
                  </pic:spPr>
                </pic:pic>
              </a:graphicData>
            </a:graphic>
          </wp:inline>
        </w:drawing>
      </w:r>
    </w:p>
    <w:p w14:paraId="39E106C9">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3</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成交候选人公示页面上，填写页面上的信息，点击“修改保存”按钮，保存成功。</w:t>
      </w:r>
      <w:r>
        <w:rPr>
          <w:rFonts w:hint="eastAsia" w:ascii="宋体" w:hAnsi="宋体" w:eastAsia="宋体" w:cs="宋体"/>
          <w:caps w:val="0"/>
          <w:smallCaps w:val="0"/>
          <w:color w:val="000000" w:themeColor="text1"/>
          <w14:textFill>
            <w14:solidFill>
              <w14:schemeClr w14:val="tx1"/>
            </w14:solidFill>
          </w14:textFill>
        </w:rPr>
        <w:t>如下图：</w:t>
      </w:r>
    </w:p>
    <w:p w14:paraId="3C5358C4">
      <w:pPr>
        <w:pStyle w:val="33"/>
        <w:jc w:val="center"/>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5187315" cy="2552065"/>
            <wp:effectExtent l="0" t="0" r="13335" b="635"/>
            <wp:docPr id="84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 name="图片 87"/>
                    <pic:cNvPicPr>
                      <a:picLocks noChangeAspect="1"/>
                    </pic:cNvPicPr>
                  </pic:nvPicPr>
                  <pic:blipFill>
                    <a:blip r:embed="rId536"/>
                    <a:stretch>
                      <a:fillRect/>
                    </a:stretch>
                  </pic:blipFill>
                  <pic:spPr>
                    <a:xfrm>
                      <a:off x="0" y="0"/>
                      <a:ext cx="5187315" cy="2552065"/>
                    </a:xfrm>
                    <a:prstGeom prst="rect">
                      <a:avLst/>
                    </a:prstGeom>
                    <a:noFill/>
                    <a:ln>
                      <a:noFill/>
                    </a:ln>
                  </pic:spPr>
                </pic:pic>
              </a:graphicData>
            </a:graphic>
          </wp:inline>
        </w:drawing>
      </w:r>
    </w:p>
    <w:p w14:paraId="0CB83104">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4</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成交候选人公示页面上，点击“编辑/预览”按钮，进入修改/编辑公告内容页面</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可以修改采购候选人公示内容。修改完成后，点击“修改保存”按钮，修改完成。</w:t>
      </w:r>
      <w:r>
        <w:rPr>
          <w:rFonts w:hint="eastAsia" w:ascii="宋体" w:hAnsi="宋体" w:eastAsia="宋体" w:cs="宋体"/>
          <w:caps w:val="0"/>
          <w:smallCaps w:val="0"/>
          <w:color w:val="000000" w:themeColor="text1"/>
          <w14:textFill>
            <w14:solidFill>
              <w14:schemeClr w14:val="tx1"/>
            </w14:solidFill>
          </w14:textFill>
        </w:rPr>
        <w:t>如下图：</w:t>
      </w:r>
    </w:p>
    <w:p w14:paraId="32194665">
      <w:pPr>
        <w:pStyle w:val="33"/>
        <w:jc w:val="center"/>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5047615" cy="1249045"/>
            <wp:effectExtent l="0" t="0" r="635" b="8255"/>
            <wp:docPr id="84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 name="图片 89"/>
                    <pic:cNvPicPr>
                      <a:picLocks noChangeAspect="1"/>
                    </pic:cNvPicPr>
                  </pic:nvPicPr>
                  <pic:blipFill>
                    <a:blip r:embed="rId537"/>
                    <a:stretch>
                      <a:fillRect/>
                    </a:stretch>
                  </pic:blipFill>
                  <pic:spPr>
                    <a:xfrm>
                      <a:off x="0" y="0"/>
                      <a:ext cx="5047615" cy="1249045"/>
                    </a:xfrm>
                    <a:prstGeom prst="rect">
                      <a:avLst/>
                    </a:prstGeom>
                    <a:noFill/>
                    <a:ln>
                      <a:noFill/>
                    </a:ln>
                  </pic:spPr>
                </pic:pic>
              </a:graphicData>
            </a:graphic>
          </wp:inline>
        </w:drawing>
      </w:r>
    </w:p>
    <w:p w14:paraId="54D2CA51">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5、成交候选人公示页面上，“</w:t>
      </w:r>
      <w:r>
        <w:rPr>
          <w:rFonts w:hint="eastAsia" w:ascii="宋体" w:hAnsi="宋体" w:cs="宋体"/>
          <w:caps w:val="0"/>
          <w:smallCaps w:val="0"/>
          <w:color w:val="000000" w:themeColor="text1"/>
          <w:lang w:val="en-US" w:eastAsia="zh-CN"/>
          <w14:textFill>
            <w14:solidFill>
              <w14:schemeClr w14:val="tx1"/>
            </w14:solidFill>
          </w14:textFill>
        </w:rPr>
        <w:t>04相关</w:t>
      </w:r>
      <w:r>
        <w:rPr>
          <w:rFonts w:hint="eastAsia" w:ascii="宋体" w:hAnsi="宋体" w:eastAsia="宋体" w:cs="宋体"/>
          <w:caps w:val="0"/>
          <w:smallCaps w:val="0"/>
          <w:color w:val="000000" w:themeColor="text1"/>
          <w:lang w:val="en-US" w:eastAsia="zh-CN"/>
          <w14:textFill>
            <w14:solidFill>
              <w14:schemeClr w14:val="tx1"/>
            </w14:solidFill>
          </w14:textFill>
        </w:rPr>
        <w:t>附件”</w:t>
      </w:r>
      <w:r>
        <w:rPr>
          <w:rFonts w:hint="eastAsia" w:ascii="宋体" w:hAnsi="宋体" w:cs="宋体"/>
          <w:caps w:val="0"/>
          <w:smallCaps w:val="0"/>
          <w:color w:val="000000" w:themeColor="text1"/>
          <w:lang w:val="en-US" w:eastAsia="zh-CN"/>
          <w14:textFill>
            <w14:solidFill>
              <w14:schemeClr w14:val="tx1"/>
            </w14:solidFill>
          </w14:textFill>
        </w:rPr>
        <w:t>栏目</w:t>
      </w:r>
      <w:r>
        <w:rPr>
          <w:rFonts w:hint="eastAsia" w:ascii="宋体" w:hAnsi="宋体" w:eastAsia="宋体" w:cs="宋体"/>
          <w:caps w:val="0"/>
          <w:smallCaps w:val="0"/>
          <w:color w:val="000000" w:themeColor="text1"/>
          <w:lang w:val="en-US" w:eastAsia="zh-CN"/>
          <w14:textFill>
            <w14:solidFill>
              <w14:schemeClr w14:val="tx1"/>
            </w14:solidFill>
          </w14:textFill>
        </w:rPr>
        <w:t>。如下图：</w:t>
      </w:r>
    </w:p>
    <w:p w14:paraId="4E19D41F">
      <w:pPr>
        <w:bidi w:val="0"/>
        <w:ind w:left="0" w:leftChars="0" w:firstLine="0" w:firstLineChars="0"/>
        <w:jc w:val="center"/>
        <w:rPr>
          <w:rFonts w:hint="eastAsia" w:ascii="宋体" w:hAnsi="宋体" w:eastAsia="宋体" w:cs="宋体"/>
          <w:caps w:val="0"/>
          <w:smallCaps w:val="0"/>
          <w:lang w:val="en-US" w:eastAsia="zh-CN"/>
        </w:rPr>
      </w:pPr>
      <w:r>
        <w:drawing>
          <wp:inline distT="0" distB="0" distL="114300" distR="114300">
            <wp:extent cx="5095240" cy="725805"/>
            <wp:effectExtent l="0" t="0" r="10160" b="17145"/>
            <wp:docPr id="846"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 name="图片 90"/>
                    <pic:cNvPicPr>
                      <a:picLocks noChangeAspect="1"/>
                    </pic:cNvPicPr>
                  </pic:nvPicPr>
                  <pic:blipFill>
                    <a:blip r:embed="rId538"/>
                    <a:stretch>
                      <a:fillRect/>
                    </a:stretch>
                  </pic:blipFill>
                  <pic:spPr>
                    <a:xfrm>
                      <a:off x="0" y="0"/>
                      <a:ext cx="5095240" cy="725805"/>
                    </a:xfrm>
                    <a:prstGeom prst="rect">
                      <a:avLst/>
                    </a:prstGeom>
                    <a:noFill/>
                    <a:ln>
                      <a:noFill/>
                    </a:ln>
                  </pic:spPr>
                </pic:pic>
              </a:graphicData>
            </a:graphic>
          </wp:inline>
        </w:drawing>
      </w:r>
    </w:p>
    <w:p w14:paraId="0D715D7A">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6、点击“</w:t>
      </w:r>
      <w:r>
        <w:rPr>
          <w:rFonts w:hint="eastAsia" w:ascii="宋体" w:hAnsi="宋体" w:eastAsia="宋体" w:cs="宋体"/>
          <w:caps w:val="0"/>
          <w:smallCaps w:val="0"/>
        </w:rPr>
        <w:drawing>
          <wp:inline distT="0" distB="0" distL="114300" distR="114300">
            <wp:extent cx="523875" cy="104775"/>
            <wp:effectExtent l="0" t="0" r="9525" b="9525"/>
            <wp:docPr id="84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 name="图片 13"/>
                    <pic:cNvPicPr>
                      <a:picLocks noChangeAspect="1"/>
                    </pic:cNvPicPr>
                  </pic:nvPicPr>
                  <pic:blipFill>
                    <a:blip r:embed="rId428"/>
                    <a:stretch>
                      <a:fillRect/>
                    </a:stretch>
                  </pic:blipFill>
                  <pic:spPr>
                    <a:xfrm>
                      <a:off x="0" y="0"/>
                      <a:ext cx="523875" cy="104775"/>
                    </a:xfrm>
                    <a:prstGeom prst="rect">
                      <a:avLst/>
                    </a:prstGeom>
                    <a:noFill/>
                    <a:ln>
                      <a:noFill/>
                    </a:ln>
                  </pic:spPr>
                </pic:pic>
              </a:graphicData>
            </a:graphic>
          </wp:inline>
        </w:drawing>
      </w:r>
      <w:r>
        <w:rPr>
          <w:rFonts w:hint="eastAsia" w:ascii="宋体" w:hAnsi="宋体" w:eastAsia="宋体" w:cs="宋体"/>
          <w:caps w:val="0"/>
          <w:smallCaps w:val="0"/>
          <w:lang w:val="en-US" w:eastAsia="zh-CN"/>
        </w:rPr>
        <w:t>”，进入成交候选人公示页面。插入CA锁，点击“电子签章”按钮，签章方式选择“插入CA锁签章”可对成交候选人公示进行签章。如下图：</w:t>
      </w:r>
    </w:p>
    <w:p w14:paraId="11396FE3">
      <w:pPr>
        <w:ind w:left="0" w:leftChars="0" w:firstLine="0" w:firstLineChars="0"/>
        <w:rPr>
          <w:rFonts w:hint="eastAsia" w:ascii="宋体" w:hAnsi="宋体" w:eastAsia="宋体" w:cs="宋体"/>
          <w:caps w:val="0"/>
          <w:smallCaps w:val="0"/>
        </w:rPr>
      </w:pPr>
      <w:r>
        <w:drawing>
          <wp:inline distT="0" distB="0" distL="114300" distR="114300">
            <wp:extent cx="5270500" cy="2593340"/>
            <wp:effectExtent l="0" t="0" r="6350" b="16510"/>
            <wp:docPr id="848"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 name="图片 92"/>
                    <pic:cNvPicPr>
                      <a:picLocks noChangeAspect="1"/>
                    </pic:cNvPicPr>
                  </pic:nvPicPr>
                  <pic:blipFill>
                    <a:blip r:embed="rId539"/>
                    <a:stretch>
                      <a:fillRect/>
                    </a:stretch>
                  </pic:blipFill>
                  <pic:spPr>
                    <a:xfrm>
                      <a:off x="0" y="0"/>
                      <a:ext cx="5270500" cy="2593340"/>
                    </a:xfrm>
                    <a:prstGeom prst="rect">
                      <a:avLst/>
                    </a:prstGeom>
                    <a:noFill/>
                    <a:ln>
                      <a:noFill/>
                    </a:ln>
                  </pic:spPr>
                </pic:pic>
              </a:graphicData>
            </a:graphic>
          </wp:inline>
        </w:drawing>
      </w:r>
    </w:p>
    <w:p w14:paraId="5C78DA0C">
      <w:pPr>
        <w:ind w:left="0" w:leftChars="0" w:firstLine="0" w:firstLineChars="0"/>
        <w:rPr>
          <w:rFonts w:hint="eastAsia" w:ascii="宋体" w:hAnsi="宋体" w:eastAsia="宋体" w:cs="宋体"/>
          <w:caps w:val="0"/>
          <w:smallCaps w:val="0"/>
          <w:color w:val="000000" w:themeColor="text1"/>
          <w:lang w:val="en-US" w:eastAsia="zh-CN"/>
          <w14:textFill>
            <w14:solidFill>
              <w14:schemeClr w14:val="tx1"/>
            </w14:solidFill>
          </w14:textFill>
        </w:rPr>
      </w:pPr>
      <w:r>
        <w:drawing>
          <wp:inline distT="0" distB="0" distL="114300" distR="114300">
            <wp:extent cx="5255260" cy="2727325"/>
            <wp:effectExtent l="0" t="0" r="2540" b="15875"/>
            <wp:docPr id="849"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 name="图片 91"/>
                    <pic:cNvPicPr>
                      <a:picLocks noChangeAspect="1"/>
                    </pic:cNvPicPr>
                  </pic:nvPicPr>
                  <pic:blipFill>
                    <a:blip r:embed="rId540"/>
                    <a:stretch>
                      <a:fillRect/>
                    </a:stretch>
                  </pic:blipFill>
                  <pic:spPr>
                    <a:xfrm>
                      <a:off x="0" y="0"/>
                      <a:ext cx="5255260" cy="2727325"/>
                    </a:xfrm>
                    <a:prstGeom prst="rect">
                      <a:avLst/>
                    </a:prstGeom>
                    <a:noFill/>
                    <a:ln>
                      <a:noFill/>
                    </a:ln>
                  </pic:spPr>
                </pic:pic>
              </a:graphicData>
            </a:graphic>
          </wp:inline>
        </w:drawing>
      </w:r>
    </w:p>
    <w:p w14:paraId="681E2400">
      <w:pPr>
        <w:bidi w:val="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7、成交候选人公示页面上，点击“提交信息”按钮，</w:t>
      </w:r>
      <w:r>
        <w:rPr>
          <w:rFonts w:hint="eastAsia" w:ascii="宋体" w:hAnsi="宋体" w:eastAsia="宋体" w:cs="宋体"/>
          <w:caps w:val="0"/>
          <w:smallCaps w:val="0"/>
          <w:lang w:val="en-US" w:eastAsia="zh-CN"/>
        </w:rPr>
        <w:t>弹出“请输入意见”对话框，输入意见后点击“确认提交”按钮，成交候选人公示新增成功，状态显示为“审核通过”。</w:t>
      </w:r>
    </w:p>
    <w:p w14:paraId="545A43C8">
      <w:pPr>
        <w:pStyle w:val="4"/>
        <w:bidi w:val="0"/>
        <w:rPr>
          <w:rFonts w:hint="eastAsia" w:ascii="宋体" w:hAnsi="宋体" w:eastAsia="宋体" w:cs="宋体"/>
          <w:caps w:val="0"/>
          <w:smallCaps w:val="0"/>
        </w:rPr>
      </w:pPr>
      <w:bookmarkStart w:id="424" w:name="_Toc16831"/>
      <w:bookmarkStart w:id="425" w:name="_Toc2710"/>
      <w:bookmarkStart w:id="426" w:name="_Toc26593"/>
      <w:bookmarkStart w:id="427" w:name="_Toc30613"/>
      <w:bookmarkStart w:id="428" w:name="_Toc16787"/>
      <w:bookmarkStart w:id="429" w:name="_Toc1737"/>
      <w:r>
        <w:rPr>
          <w:rFonts w:hint="eastAsia" w:ascii="宋体" w:hAnsi="宋体" w:eastAsia="宋体" w:cs="宋体"/>
          <w:caps w:val="0"/>
          <w:smallCaps w:val="0"/>
          <w:lang w:val="en-US" w:eastAsia="zh-CN"/>
        </w:rPr>
        <w:t>成交通知</w:t>
      </w:r>
      <w:bookmarkEnd w:id="424"/>
      <w:bookmarkEnd w:id="425"/>
      <w:bookmarkEnd w:id="426"/>
      <w:bookmarkEnd w:id="427"/>
      <w:r>
        <w:rPr>
          <w:rFonts w:hint="eastAsia" w:ascii="宋体" w:hAnsi="宋体" w:cs="宋体"/>
          <w:caps w:val="0"/>
          <w:smallCaps w:val="0"/>
          <w:lang w:val="en-US" w:eastAsia="zh-CN"/>
        </w:rPr>
        <w:t>书</w:t>
      </w:r>
      <w:bookmarkEnd w:id="428"/>
      <w:bookmarkEnd w:id="429"/>
    </w:p>
    <w:p w14:paraId="4B2F3106">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b w:val="0"/>
          <w:bCs/>
          <w:caps w:val="0"/>
          <w:smallCaps w:val="0"/>
          <w:color w:val="000000" w:themeColor="text1"/>
          <w:lang w:val="en-US" w:eastAsia="zh-CN"/>
          <w14:textFill>
            <w14:solidFill>
              <w14:schemeClr w14:val="tx1"/>
            </w14:solidFill>
          </w14:textFill>
        </w:rPr>
        <w:t>编制成交通知书</w:t>
      </w:r>
      <w:r>
        <w:rPr>
          <w:rFonts w:hint="eastAsia" w:ascii="宋体" w:hAnsi="宋体" w:eastAsia="宋体" w:cs="宋体"/>
          <w:caps w:val="0"/>
          <w:smallCaps w:val="0"/>
          <w:color w:val="000000" w:themeColor="text1"/>
          <w14:textFill>
            <w14:solidFill>
              <w14:schemeClr w14:val="tx1"/>
            </w14:solidFill>
          </w14:textFill>
        </w:rPr>
        <w:t>。</w:t>
      </w:r>
    </w:p>
    <w:p w14:paraId="55089F86">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操作岗位：</w:t>
      </w:r>
      <w:r>
        <w:rPr>
          <w:rFonts w:hint="eastAsia" w:ascii="宋体" w:hAnsi="宋体" w:eastAsia="宋体" w:cs="宋体"/>
          <w:caps w:val="0"/>
          <w:smallCaps w:val="0"/>
          <w:color w:val="000000" w:themeColor="text1"/>
          <w14:textFill>
            <w14:solidFill>
              <w14:schemeClr w14:val="tx1"/>
            </w14:solidFill>
          </w14:textFill>
        </w:rPr>
        <w:t>采购人、采购代理</w:t>
      </w:r>
    </w:p>
    <w:p w14:paraId="1A517C9E">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成交候选人公示审核通过</w:t>
      </w:r>
      <w:r>
        <w:rPr>
          <w:rFonts w:hint="eastAsia" w:ascii="宋体" w:hAnsi="宋体" w:eastAsia="宋体" w:cs="宋体"/>
          <w:caps w:val="0"/>
          <w:smallCaps w:val="0"/>
          <w:color w:val="000000" w:themeColor="text1"/>
          <w14:textFill>
            <w14:solidFill>
              <w14:schemeClr w14:val="tx1"/>
            </w14:solidFill>
          </w14:textFill>
        </w:rPr>
        <w:t>。</w:t>
      </w:r>
    </w:p>
    <w:p w14:paraId="3858FE84">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339A152A">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1、</w:t>
      </w:r>
      <w:r>
        <w:rPr>
          <w:rFonts w:hint="eastAsia" w:ascii="宋体" w:hAnsi="宋体" w:eastAsia="宋体" w:cs="宋体"/>
          <w:caps w:val="0"/>
          <w:smallCaps w:val="0"/>
          <w:color w:val="000000" w:themeColor="text1"/>
          <w:lang w:val="en-US" w:eastAsia="zh-CN"/>
          <w14:textFill>
            <w14:solidFill>
              <w14:schemeClr w14:val="tx1"/>
            </w14:solidFill>
          </w14:textFill>
        </w:rPr>
        <w:t>菜单</w:t>
      </w:r>
      <w:r>
        <w:rPr>
          <w:rFonts w:hint="eastAsia" w:ascii="宋体" w:hAnsi="宋体" w:eastAsia="宋体" w:cs="宋体"/>
          <w:caps w:val="0"/>
          <w:smallCaps w:val="0"/>
          <w:color w:val="000000" w:themeColor="text1"/>
          <w:lang w:eastAsia="zh-CN"/>
          <w14:textFill>
            <w14:solidFill>
              <w14:schemeClr w14:val="tx1"/>
            </w14:solidFill>
          </w14:textFill>
        </w:rPr>
        <w:t>中，</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cs="宋体"/>
          <w:caps w:val="0"/>
          <w:smallCaps w:val="0"/>
          <w:color w:val="000000" w:themeColor="text1"/>
          <w:lang w:val="en-US" w:eastAsia="zh-CN"/>
          <w14:textFill>
            <w14:solidFill>
              <w14:schemeClr w14:val="tx1"/>
            </w14:solidFill>
          </w14:textFill>
        </w:rPr>
        <w:t>询比采购-</w:t>
      </w:r>
      <w:r>
        <w:rPr>
          <w:rFonts w:hint="eastAsia" w:ascii="宋体" w:hAnsi="宋体" w:eastAsia="宋体" w:cs="宋体"/>
          <w:caps w:val="0"/>
          <w:smallCaps w:val="0"/>
          <w:color w:val="000000" w:themeColor="text1"/>
          <w:lang w:val="en-US" w:eastAsia="zh-CN"/>
          <w14:textFill>
            <w14:solidFill>
              <w14:schemeClr w14:val="tx1"/>
            </w14:solidFill>
          </w14:textFill>
        </w:rPr>
        <w:t>成交通知</w:t>
      </w:r>
      <w:r>
        <w:rPr>
          <w:rFonts w:hint="eastAsia" w:ascii="宋体" w:hAnsi="宋体" w:cs="宋体"/>
          <w:caps w:val="0"/>
          <w:smallCaps w:val="0"/>
          <w:color w:val="000000" w:themeColor="text1"/>
          <w:lang w:val="en-US" w:eastAsia="zh-CN"/>
          <w14:textFill>
            <w14:solidFill>
              <w14:schemeClr w14:val="tx1"/>
            </w14:solidFill>
          </w14:textFill>
        </w:rPr>
        <w:t>书</w:t>
      </w:r>
      <w:r>
        <w:rPr>
          <w:rFonts w:hint="eastAsia" w:ascii="宋体" w:hAnsi="宋体" w:eastAsia="宋体" w:cs="宋体"/>
          <w:caps w:val="0"/>
          <w:smallCaps w:val="0"/>
          <w:color w:val="000000" w:themeColor="text1"/>
          <w14:textFill>
            <w14:solidFill>
              <w14:schemeClr w14:val="tx1"/>
            </w14:solidFill>
          </w14:textFill>
        </w:rPr>
        <w:t>”，进入</w:t>
      </w:r>
      <w:r>
        <w:rPr>
          <w:rFonts w:hint="eastAsia" w:ascii="宋体" w:hAnsi="宋体" w:eastAsia="宋体" w:cs="宋体"/>
          <w:caps w:val="0"/>
          <w:smallCaps w:val="0"/>
          <w:color w:val="000000" w:themeColor="text1"/>
          <w:lang w:val="en-US" w:eastAsia="zh-CN"/>
          <w14:textFill>
            <w14:solidFill>
              <w14:schemeClr w14:val="tx1"/>
            </w14:solidFill>
          </w14:textFill>
        </w:rPr>
        <w:t>成交结果通知</w:t>
      </w:r>
      <w:r>
        <w:rPr>
          <w:rFonts w:hint="eastAsia" w:ascii="宋体" w:hAnsi="宋体" w:eastAsia="宋体" w:cs="宋体"/>
          <w:caps w:val="0"/>
          <w:smallCaps w:val="0"/>
          <w:color w:val="000000" w:themeColor="text1"/>
          <w14:textFill>
            <w14:solidFill>
              <w14:schemeClr w14:val="tx1"/>
            </w14:solidFill>
          </w14:textFill>
        </w:rPr>
        <w:t>页面，如下图：</w:t>
      </w:r>
    </w:p>
    <w:p w14:paraId="2B2D69F4">
      <w:pPr>
        <w:pStyle w:val="33"/>
        <w:jc w:val="center"/>
        <w:rPr>
          <w:rFonts w:hint="eastAsia" w:ascii="宋体" w:hAnsi="宋体" w:eastAsia="宋体" w:cs="宋体"/>
          <w:caps w:val="0"/>
          <w:smallCaps w:val="0"/>
        </w:rPr>
      </w:pPr>
      <w:r>
        <w:drawing>
          <wp:inline distT="0" distB="0" distL="114300" distR="114300">
            <wp:extent cx="5157470" cy="2359660"/>
            <wp:effectExtent l="0" t="0" r="5080" b="2540"/>
            <wp:docPr id="119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 name="图片 34"/>
                    <pic:cNvPicPr>
                      <a:picLocks noChangeAspect="1"/>
                    </pic:cNvPicPr>
                  </pic:nvPicPr>
                  <pic:blipFill>
                    <a:blip r:embed="rId570"/>
                    <a:stretch>
                      <a:fillRect/>
                    </a:stretch>
                  </pic:blipFill>
                  <pic:spPr>
                    <a:xfrm>
                      <a:off x="0" y="0"/>
                      <a:ext cx="5157470" cy="2359660"/>
                    </a:xfrm>
                    <a:prstGeom prst="rect">
                      <a:avLst/>
                    </a:prstGeom>
                    <a:noFill/>
                    <a:ln>
                      <a:noFill/>
                    </a:ln>
                  </pic:spPr>
                </pic:pic>
              </a:graphicData>
            </a:graphic>
          </wp:inline>
        </w:drawing>
      </w:r>
    </w:p>
    <w:p w14:paraId="0E01EFCC">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2、点击“新增成交结果”按钮，进入挑选标段（包）页面，挑选标段后进入新增成交结果通知页面。如下图：</w:t>
      </w:r>
    </w:p>
    <w:p w14:paraId="0448CC11">
      <w:pPr>
        <w:numPr>
          <w:ilvl w:val="0"/>
          <w:numId w:val="0"/>
        </w:numPr>
        <w:bidi w:val="0"/>
        <w:rPr>
          <w:rFonts w:hint="eastAsia" w:ascii="宋体" w:hAnsi="宋体" w:eastAsia="宋体" w:cs="宋体"/>
          <w:caps w:val="0"/>
          <w:smallCaps w:val="0"/>
        </w:rPr>
      </w:pPr>
      <w:r>
        <w:drawing>
          <wp:inline distT="0" distB="0" distL="114300" distR="114300">
            <wp:extent cx="5013325" cy="2442845"/>
            <wp:effectExtent l="0" t="0" r="15875" b="14605"/>
            <wp:docPr id="86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 name="图片 95"/>
                    <pic:cNvPicPr>
                      <a:picLocks noChangeAspect="1"/>
                    </pic:cNvPicPr>
                  </pic:nvPicPr>
                  <pic:blipFill>
                    <a:blip r:embed="rId543"/>
                    <a:stretch>
                      <a:fillRect/>
                    </a:stretch>
                  </pic:blipFill>
                  <pic:spPr>
                    <a:xfrm>
                      <a:off x="0" y="0"/>
                      <a:ext cx="5013325" cy="2442845"/>
                    </a:xfrm>
                    <a:prstGeom prst="rect">
                      <a:avLst/>
                    </a:prstGeom>
                    <a:noFill/>
                    <a:ln>
                      <a:noFill/>
                    </a:ln>
                  </pic:spPr>
                </pic:pic>
              </a:graphicData>
            </a:graphic>
          </wp:inline>
        </w:drawing>
      </w:r>
    </w:p>
    <w:p w14:paraId="3B16ED6B">
      <w:pPr>
        <w:numPr>
          <w:ilvl w:val="0"/>
          <w:numId w:val="0"/>
        </w:numPr>
        <w:bidi w:val="0"/>
        <w:jc w:val="center"/>
        <w:rPr>
          <w:rFonts w:hint="eastAsia" w:ascii="宋体" w:hAnsi="宋体" w:eastAsia="宋体" w:cs="宋体"/>
          <w:caps w:val="0"/>
          <w:smallCaps w:val="0"/>
          <w:lang w:val="en-US" w:eastAsia="zh-CN"/>
        </w:rPr>
      </w:pPr>
    </w:p>
    <w:p w14:paraId="716ABAA8">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注：“成交单位信息”中获取成交候选人公示中的成交单位。</w:t>
      </w:r>
    </w:p>
    <w:p w14:paraId="4C3222D9">
      <w:pPr>
        <w:rPr>
          <w:rFonts w:hint="default" w:ascii="宋体" w:hAnsi="宋体" w:cs="宋体"/>
          <w:caps w:val="0"/>
          <w:smallCaps w:val="0"/>
          <w:color w:val="000000" w:themeColor="text1"/>
          <w:lang w:val="en-US" w:eastAsia="zh-CN"/>
          <w14:textFill>
            <w14:solidFill>
              <w14:schemeClr w14:val="tx1"/>
            </w14:solidFill>
          </w14:textFill>
        </w:rPr>
      </w:pPr>
      <w:r>
        <w:rPr>
          <w:rFonts w:hint="eastAsia" w:ascii="宋体" w:hAnsi="宋体" w:cs="宋体"/>
          <w:caps w:val="0"/>
          <w:smallCaps w:val="0"/>
          <w:color w:val="000000" w:themeColor="text1"/>
          <w:lang w:val="en-US" w:eastAsia="zh-CN"/>
          <w14:textFill>
            <w14:solidFill>
              <w14:schemeClr w14:val="tx1"/>
            </w14:solidFill>
          </w14:textFill>
        </w:rPr>
        <w:t>3、“04成交结果信息”栏目，若“成交结果发布方式”选择“公告和结果通知书”，则同时发布公告和通知书；若“成交结果发布方式”选择“结果通知书”，则仅发布通知书。</w:t>
      </w:r>
    </w:p>
    <w:p w14:paraId="79D17C82">
      <w:pPr>
        <w:rPr>
          <w:rFonts w:hint="default" w:ascii="宋体" w:hAnsi="宋体" w:cs="宋体"/>
          <w:caps w:val="0"/>
          <w:smallCaps w:val="0"/>
          <w:color w:val="000000" w:themeColor="text1"/>
          <w:lang w:val="en-US" w:eastAsia="zh-CN"/>
          <w14:textFill>
            <w14:solidFill>
              <w14:schemeClr w14:val="tx1"/>
            </w14:solidFill>
          </w14:textFill>
        </w:rPr>
      </w:pPr>
      <w:r>
        <w:drawing>
          <wp:inline distT="0" distB="0" distL="114300" distR="114300">
            <wp:extent cx="4794885" cy="1961515"/>
            <wp:effectExtent l="0" t="0" r="5715" b="635"/>
            <wp:docPr id="877"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 name="图片 96"/>
                    <pic:cNvPicPr>
                      <a:picLocks noChangeAspect="1"/>
                    </pic:cNvPicPr>
                  </pic:nvPicPr>
                  <pic:blipFill>
                    <a:blip r:embed="rId544"/>
                    <a:stretch>
                      <a:fillRect/>
                    </a:stretch>
                  </pic:blipFill>
                  <pic:spPr>
                    <a:xfrm>
                      <a:off x="0" y="0"/>
                      <a:ext cx="4794885" cy="1961515"/>
                    </a:xfrm>
                    <a:prstGeom prst="rect">
                      <a:avLst/>
                    </a:prstGeom>
                    <a:noFill/>
                    <a:ln>
                      <a:noFill/>
                    </a:ln>
                  </pic:spPr>
                </pic:pic>
              </a:graphicData>
            </a:graphic>
          </wp:inline>
        </w:drawing>
      </w:r>
    </w:p>
    <w:p w14:paraId="395BC80F">
      <w:pPr>
        <w:numPr>
          <w:ilvl w:val="0"/>
          <w:numId w:val="0"/>
        </w:numPr>
        <w:ind w:firstLine="420" w:firstLineChars="200"/>
        <w:jc w:val="left"/>
        <w:rPr>
          <w:rFonts w:hint="eastAsia" w:ascii="宋体" w:hAnsi="宋体" w:eastAsia="宋体" w:cs="宋体"/>
          <w:caps w:val="0"/>
          <w:smallCaps w:val="0"/>
          <w:lang w:eastAsia="zh-CN"/>
        </w:rPr>
      </w:pPr>
      <w:r>
        <w:rPr>
          <w:rFonts w:hint="eastAsia" w:ascii="宋体" w:hAnsi="宋体" w:cs="宋体"/>
          <w:caps w:val="0"/>
          <w:smallCaps w:val="0"/>
          <w:lang w:val="en-US" w:eastAsia="zh-CN"/>
        </w:rPr>
        <w:t>4、</w:t>
      </w:r>
      <w:r>
        <w:rPr>
          <w:rFonts w:hint="eastAsia" w:ascii="宋体" w:hAnsi="宋体" w:eastAsia="宋体" w:cs="宋体"/>
          <w:caps w:val="0"/>
          <w:smallCaps w:val="0"/>
        </w:rPr>
        <w:t>中标通知</w:t>
      </w:r>
      <w:r>
        <w:rPr>
          <w:rFonts w:hint="eastAsia" w:ascii="宋体" w:hAnsi="宋体" w:eastAsia="宋体" w:cs="宋体"/>
          <w:caps w:val="0"/>
          <w:smallCaps w:val="0"/>
          <w:lang w:val="en-US" w:eastAsia="zh-CN"/>
        </w:rPr>
        <w:t>书</w:t>
      </w:r>
      <w:r>
        <w:rPr>
          <w:rFonts w:hint="eastAsia" w:ascii="宋体" w:hAnsi="宋体" w:eastAsia="宋体" w:cs="宋体"/>
          <w:caps w:val="0"/>
          <w:smallCaps w:val="0"/>
        </w:rPr>
        <w:t>页面，点击“通过原因”和“不通过原因”</w:t>
      </w:r>
      <w:r>
        <w:rPr>
          <w:rFonts w:hint="eastAsia" w:ascii="宋体" w:hAnsi="宋体" w:eastAsia="宋体" w:cs="宋体"/>
          <w:caps w:val="0"/>
          <w:smallCaps w:val="0"/>
          <w:lang w:val="en-US" w:eastAsia="zh-CN"/>
        </w:rPr>
        <w:t>按钮</w:t>
      </w:r>
      <w:r>
        <w:rPr>
          <w:rFonts w:hint="eastAsia" w:ascii="宋体" w:hAnsi="宋体" w:eastAsia="宋体" w:cs="宋体"/>
          <w:caps w:val="0"/>
          <w:smallCaps w:val="0"/>
        </w:rPr>
        <w:t>，</w:t>
      </w:r>
      <w:r>
        <w:rPr>
          <w:rFonts w:hint="eastAsia" w:ascii="宋体" w:hAnsi="宋体" w:eastAsia="宋体" w:cs="宋体"/>
          <w:caps w:val="0"/>
          <w:smallCaps w:val="0"/>
          <w:lang w:val="en-US" w:eastAsia="zh-CN"/>
        </w:rPr>
        <w:t>可以输入中标通知书和招标结果通知书的通过原因以及不通过原因。如下图</w:t>
      </w:r>
      <w:r>
        <w:rPr>
          <w:rFonts w:hint="eastAsia" w:ascii="宋体" w:hAnsi="宋体" w:eastAsia="宋体" w:cs="宋体"/>
          <w:caps w:val="0"/>
          <w:smallCaps w:val="0"/>
          <w:lang w:eastAsia="zh-CN"/>
        </w:rPr>
        <w:t>：</w:t>
      </w:r>
    </w:p>
    <w:p w14:paraId="7F405CBD">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682115"/>
            <wp:effectExtent l="0" t="0" r="9525" b="13335"/>
            <wp:docPr id="909"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 name="图片 42"/>
                    <pic:cNvPicPr>
                      <a:picLocks noChangeAspect="1"/>
                    </pic:cNvPicPr>
                  </pic:nvPicPr>
                  <pic:blipFill>
                    <a:blip r:embed="rId324"/>
                    <a:stretch>
                      <a:fillRect/>
                    </a:stretch>
                  </pic:blipFill>
                  <pic:spPr>
                    <a:xfrm>
                      <a:off x="0" y="0"/>
                      <a:ext cx="5057775" cy="1682115"/>
                    </a:xfrm>
                    <a:prstGeom prst="rect">
                      <a:avLst/>
                    </a:prstGeom>
                    <a:noFill/>
                    <a:ln>
                      <a:noFill/>
                    </a:ln>
                  </pic:spPr>
                </pic:pic>
              </a:graphicData>
            </a:graphic>
          </wp:inline>
        </w:drawing>
      </w:r>
    </w:p>
    <w:p w14:paraId="2821B15E">
      <w:pPr>
        <w:numPr>
          <w:ilvl w:val="0"/>
          <w:numId w:val="0"/>
        </w:numPr>
        <w:ind w:firstLine="420" w:firstLineChars="200"/>
        <w:jc w:val="left"/>
        <w:rPr>
          <w:rFonts w:hint="eastAsia" w:ascii="宋体" w:hAnsi="宋体" w:eastAsia="宋体" w:cs="宋体"/>
          <w:caps w:val="0"/>
          <w:smallCaps w:val="0"/>
        </w:rPr>
      </w:pPr>
      <w:r>
        <w:rPr>
          <w:rFonts w:hint="eastAsia" w:ascii="宋体" w:hAnsi="宋体" w:cs="宋体"/>
          <w:caps w:val="0"/>
          <w:smallCaps w:val="0"/>
          <w:lang w:val="en-US" w:eastAsia="zh-CN"/>
        </w:rPr>
        <w:t>5、</w:t>
      </w:r>
      <w:r>
        <w:rPr>
          <w:rFonts w:hint="eastAsia" w:ascii="宋体" w:hAnsi="宋体" w:eastAsia="宋体" w:cs="宋体"/>
          <w:caps w:val="0"/>
          <w:smallCaps w:val="0"/>
        </w:rPr>
        <w:t>点击中标通知书</w:t>
      </w:r>
      <w:r>
        <w:rPr>
          <w:rFonts w:hint="eastAsia" w:ascii="宋体" w:hAnsi="宋体" w:eastAsia="宋体" w:cs="宋体"/>
          <w:caps w:val="0"/>
          <w:smallCaps w:val="0"/>
          <w:lang w:val="en-US" w:eastAsia="zh-CN"/>
        </w:rPr>
        <w:t>中</w:t>
      </w:r>
      <w:r>
        <w:rPr>
          <w:rFonts w:hint="eastAsia" w:ascii="宋体" w:hAnsi="宋体" w:eastAsia="宋体" w:cs="宋体"/>
          <w:caps w:val="0"/>
          <w:smallCaps w:val="0"/>
        </w:rPr>
        <w:t>的“生成通知书”按钮，</w:t>
      </w:r>
      <w:r>
        <w:rPr>
          <w:rFonts w:hint="eastAsia" w:ascii="宋体" w:hAnsi="宋体" w:eastAsia="宋体" w:cs="宋体"/>
          <w:caps w:val="0"/>
          <w:smallCaps w:val="0"/>
          <w:lang w:val="en-US" w:eastAsia="zh-CN"/>
        </w:rPr>
        <w:t>进入</w:t>
      </w:r>
      <w:r>
        <w:rPr>
          <w:rFonts w:hint="eastAsia" w:ascii="宋体" w:hAnsi="宋体" w:eastAsia="宋体" w:cs="宋体"/>
          <w:caps w:val="0"/>
          <w:smallCaps w:val="0"/>
        </w:rPr>
        <w:t>“生成中标通知书”页面</w:t>
      </w:r>
      <w:r>
        <w:rPr>
          <w:rFonts w:hint="eastAsia" w:ascii="宋体" w:hAnsi="宋体" w:eastAsia="宋体" w:cs="宋体"/>
          <w:caps w:val="0"/>
          <w:smallCaps w:val="0"/>
          <w:sz w:val="24"/>
          <w:szCs w:val="24"/>
        </w:rPr>
        <w:t>。</w:t>
      </w:r>
      <w:r>
        <w:rPr>
          <w:rFonts w:hint="eastAsia" w:ascii="宋体" w:hAnsi="宋体" w:eastAsia="宋体" w:cs="宋体"/>
          <w:caps w:val="0"/>
          <w:smallCaps w:val="0"/>
        </w:rPr>
        <w:t>如下图：</w:t>
      </w:r>
    </w:p>
    <w:p w14:paraId="26C887FB">
      <w:pPr>
        <w:numPr>
          <w:ilvl w:val="0"/>
          <w:numId w:val="0"/>
        </w:numPr>
        <w:jc w:val="left"/>
        <w:rPr>
          <w:rFonts w:hint="eastAsia" w:ascii="宋体" w:hAnsi="宋体" w:eastAsia="宋体" w:cs="宋体"/>
        </w:rPr>
      </w:pPr>
      <w:r>
        <w:rPr>
          <w:rFonts w:hint="eastAsia" w:ascii="宋体" w:hAnsi="宋体" w:eastAsia="宋体" w:cs="宋体"/>
        </w:rPr>
        <w:drawing>
          <wp:inline distT="0" distB="0" distL="114300" distR="114300">
            <wp:extent cx="5057775" cy="1752600"/>
            <wp:effectExtent l="0" t="0" r="9525" b="0"/>
            <wp:docPr id="91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 name="图片 43"/>
                    <pic:cNvPicPr>
                      <a:picLocks noChangeAspect="1"/>
                    </pic:cNvPicPr>
                  </pic:nvPicPr>
                  <pic:blipFill>
                    <a:blip r:embed="rId325"/>
                    <a:stretch>
                      <a:fillRect/>
                    </a:stretch>
                  </pic:blipFill>
                  <pic:spPr>
                    <a:xfrm>
                      <a:off x="0" y="0"/>
                      <a:ext cx="5057775" cy="1752600"/>
                    </a:xfrm>
                    <a:prstGeom prst="rect">
                      <a:avLst/>
                    </a:prstGeom>
                    <a:noFill/>
                    <a:ln>
                      <a:noFill/>
                    </a:ln>
                  </pic:spPr>
                </pic:pic>
              </a:graphicData>
            </a:graphic>
          </wp:inline>
        </w:drawing>
      </w:r>
    </w:p>
    <w:p w14:paraId="587C2A3E">
      <w:pPr>
        <w:numPr>
          <w:ilvl w:val="0"/>
          <w:numId w:val="0"/>
        </w:numPr>
        <w:jc w:val="left"/>
        <w:rPr>
          <w:rFonts w:hint="eastAsia" w:ascii="宋体" w:hAnsi="宋体" w:eastAsia="宋体" w:cs="宋体"/>
        </w:rPr>
      </w:pPr>
      <w:r>
        <w:rPr>
          <w:rFonts w:hint="eastAsia" w:ascii="宋体" w:hAnsi="宋体" w:eastAsia="宋体" w:cs="宋体"/>
        </w:rPr>
        <w:drawing>
          <wp:inline distT="0" distB="0" distL="114300" distR="114300">
            <wp:extent cx="5057775" cy="2348230"/>
            <wp:effectExtent l="0" t="0" r="9525" b="13970"/>
            <wp:docPr id="91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 name="图片 44"/>
                    <pic:cNvPicPr>
                      <a:picLocks noChangeAspect="1"/>
                    </pic:cNvPicPr>
                  </pic:nvPicPr>
                  <pic:blipFill>
                    <a:blip r:embed="rId326"/>
                    <a:stretch>
                      <a:fillRect/>
                    </a:stretch>
                  </pic:blipFill>
                  <pic:spPr>
                    <a:xfrm>
                      <a:off x="0" y="0"/>
                      <a:ext cx="5057775" cy="2348230"/>
                    </a:xfrm>
                    <a:prstGeom prst="rect">
                      <a:avLst/>
                    </a:prstGeom>
                    <a:noFill/>
                    <a:ln>
                      <a:noFill/>
                    </a:ln>
                  </pic:spPr>
                </pic:pic>
              </a:graphicData>
            </a:graphic>
          </wp:inline>
        </w:drawing>
      </w:r>
    </w:p>
    <w:p w14:paraId="7C3E39C3">
      <w:pPr>
        <w:rPr>
          <w:rFonts w:hint="eastAsia" w:ascii="宋体" w:hAnsi="宋体" w:eastAsia="宋体" w:cs="宋体"/>
          <w:caps w:val="0"/>
          <w:smallCaps w:val="0"/>
        </w:rPr>
      </w:pPr>
      <w:r>
        <w:rPr>
          <w:rFonts w:hint="eastAsia" w:ascii="宋体" w:hAnsi="宋体" w:eastAsia="宋体" w:cs="宋体"/>
          <w:caps w:val="0"/>
          <w:smallCaps w:val="0"/>
        </w:rPr>
        <w:t>注：</w:t>
      </w:r>
    </w:p>
    <w:p w14:paraId="48D5524A">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①“生成中标通知书”页面，插入CA锁，点击“签章”按钮，对通知书内容进行签章；然后点击“签章提交”按钮，签章完成。</w:t>
      </w:r>
    </w:p>
    <w:p w14:paraId="44E5C8CD">
      <w:pPr>
        <w:bidi w:val="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②</w:t>
      </w:r>
      <w:r>
        <w:rPr>
          <w:rFonts w:hint="eastAsia" w:ascii="宋体" w:hAnsi="宋体" w:eastAsia="宋体" w:cs="宋体"/>
          <w:caps w:val="0"/>
          <w:smallCaps w:val="0"/>
        </w:rPr>
        <w:t>如果有多个单位，需</w:t>
      </w:r>
      <w:r>
        <w:rPr>
          <w:rFonts w:hint="eastAsia" w:ascii="宋体" w:hAnsi="宋体" w:eastAsia="宋体" w:cs="宋体"/>
          <w:caps w:val="0"/>
          <w:smallCaps w:val="0"/>
          <w:lang w:val="en-US" w:eastAsia="zh-CN"/>
        </w:rPr>
        <w:t>要</w:t>
      </w:r>
      <w:r>
        <w:rPr>
          <w:rFonts w:hint="eastAsia" w:ascii="宋体" w:hAnsi="宋体" w:eastAsia="宋体" w:cs="宋体"/>
          <w:caps w:val="0"/>
          <w:smallCaps w:val="0"/>
        </w:rPr>
        <w:t>对</w:t>
      </w:r>
      <w:r>
        <w:rPr>
          <w:rFonts w:hint="eastAsia" w:ascii="宋体" w:hAnsi="宋体" w:eastAsia="宋体" w:cs="宋体"/>
          <w:caps w:val="0"/>
          <w:smallCaps w:val="0"/>
          <w:lang w:val="en-US" w:eastAsia="zh-CN"/>
        </w:rPr>
        <w:t>每个中标单位逐个签章。</w:t>
      </w:r>
    </w:p>
    <w:p w14:paraId="794E1463">
      <w:pPr>
        <w:numPr>
          <w:ilvl w:val="0"/>
          <w:numId w:val="0"/>
        </w:numPr>
        <w:ind w:firstLine="420" w:firstLineChars="200"/>
        <w:jc w:val="left"/>
        <w:rPr>
          <w:rFonts w:hint="eastAsia" w:ascii="宋体" w:hAnsi="宋体" w:eastAsia="宋体" w:cs="宋体"/>
          <w:caps w:val="0"/>
          <w:smallCaps w:val="0"/>
          <w:lang w:eastAsia="zh-CN"/>
        </w:rPr>
      </w:pPr>
      <w:r>
        <w:rPr>
          <w:rFonts w:hint="eastAsia" w:ascii="宋体" w:hAnsi="宋体" w:cs="宋体"/>
          <w:caps w:val="0"/>
          <w:smallCaps w:val="0"/>
          <w:lang w:val="en-US" w:eastAsia="zh-CN"/>
        </w:rPr>
        <w:t>6、</w:t>
      </w:r>
      <w:r>
        <w:rPr>
          <w:rFonts w:hint="eastAsia" w:ascii="宋体" w:hAnsi="宋体" w:eastAsia="宋体" w:cs="宋体"/>
          <w:caps w:val="0"/>
          <w:smallCaps w:val="0"/>
        </w:rPr>
        <w:t>签章完毕后，返回中标通知书</w:t>
      </w:r>
      <w:r>
        <w:rPr>
          <w:rFonts w:hint="eastAsia" w:ascii="宋体" w:hAnsi="宋体" w:eastAsia="宋体" w:cs="宋体"/>
          <w:caps w:val="0"/>
          <w:smallCaps w:val="0"/>
          <w:lang w:val="en-US" w:eastAsia="zh-CN"/>
        </w:rPr>
        <w:t>页面</w:t>
      </w:r>
      <w:r>
        <w:rPr>
          <w:rFonts w:hint="eastAsia" w:ascii="宋体" w:hAnsi="宋体" w:eastAsia="宋体" w:cs="宋体"/>
          <w:caps w:val="0"/>
          <w:smallCaps w:val="0"/>
        </w:rPr>
        <w:t>，签过章的通知书的“生成通知书”按钮，变为红色。</w:t>
      </w:r>
    </w:p>
    <w:p w14:paraId="6D5F3022">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176655"/>
            <wp:effectExtent l="0" t="0" r="9525" b="4445"/>
            <wp:docPr id="91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 name="图片 45"/>
                    <pic:cNvPicPr>
                      <a:picLocks noChangeAspect="1"/>
                    </pic:cNvPicPr>
                  </pic:nvPicPr>
                  <pic:blipFill>
                    <a:blip r:embed="rId327"/>
                    <a:stretch>
                      <a:fillRect/>
                    </a:stretch>
                  </pic:blipFill>
                  <pic:spPr>
                    <a:xfrm>
                      <a:off x="0" y="0"/>
                      <a:ext cx="5057775" cy="1176655"/>
                    </a:xfrm>
                    <a:prstGeom prst="rect">
                      <a:avLst/>
                    </a:prstGeom>
                    <a:noFill/>
                    <a:ln>
                      <a:noFill/>
                    </a:ln>
                  </pic:spPr>
                </pic:pic>
              </a:graphicData>
            </a:graphic>
          </wp:inline>
        </w:drawing>
      </w:r>
    </w:p>
    <w:p w14:paraId="09567EF0">
      <w:pPr>
        <w:numPr>
          <w:ilvl w:val="0"/>
          <w:numId w:val="0"/>
        </w:numPr>
        <w:ind w:firstLine="420" w:firstLineChars="200"/>
        <w:jc w:val="left"/>
        <w:rPr>
          <w:rFonts w:hint="eastAsia" w:ascii="宋体" w:hAnsi="宋体" w:eastAsia="宋体" w:cs="宋体"/>
          <w:caps w:val="0"/>
          <w:smallCaps w:val="0"/>
        </w:rPr>
      </w:pPr>
      <w:r>
        <w:rPr>
          <w:rFonts w:hint="eastAsia" w:ascii="宋体" w:hAnsi="宋体" w:cs="宋体"/>
          <w:caps w:val="0"/>
          <w:smallCaps w:val="0"/>
          <w:lang w:val="en-US" w:eastAsia="zh-CN"/>
        </w:rPr>
        <w:t>7、</w:t>
      </w:r>
      <w:r>
        <w:rPr>
          <w:rFonts w:hint="eastAsia" w:ascii="宋体" w:hAnsi="宋体" w:eastAsia="宋体" w:cs="宋体"/>
          <w:caps w:val="0"/>
          <w:smallCaps w:val="0"/>
        </w:rPr>
        <w:t>点击</w:t>
      </w:r>
      <w:r>
        <w:rPr>
          <w:rFonts w:hint="eastAsia" w:ascii="宋体" w:hAnsi="宋体" w:eastAsia="宋体" w:cs="宋体"/>
          <w:caps w:val="0"/>
          <w:smallCaps w:val="0"/>
          <w:lang w:val="en-US" w:eastAsia="zh-CN"/>
        </w:rPr>
        <w:t>招标结果</w:t>
      </w:r>
      <w:r>
        <w:rPr>
          <w:rFonts w:hint="eastAsia" w:ascii="宋体" w:hAnsi="宋体" w:eastAsia="宋体" w:cs="宋体"/>
          <w:caps w:val="0"/>
          <w:smallCaps w:val="0"/>
        </w:rPr>
        <w:t>通知书的“生成通知书”按钮，</w:t>
      </w:r>
      <w:r>
        <w:rPr>
          <w:rFonts w:hint="eastAsia" w:ascii="宋体" w:hAnsi="宋体" w:eastAsia="宋体" w:cs="宋体"/>
          <w:caps w:val="0"/>
          <w:smallCaps w:val="0"/>
          <w:lang w:val="en-US" w:eastAsia="zh-CN"/>
        </w:rPr>
        <w:t>进入</w:t>
      </w:r>
      <w:r>
        <w:rPr>
          <w:rFonts w:hint="eastAsia" w:ascii="宋体" w:hAnsi="宋体" w:eastAsia="宋体" w:cs="宋体"/>
          <w:caps w:val="0"/>
          <w:smallCaps w:val="0"/>
        </w:rPr>
        <w:t>“生成</w:t>
      </w:r>
      <w:r>
        <w:rPr>
          <w:rFonts w:hint="eastAsia" w:ascii="宋体" w:hAnsi="宋体" w:eastAsia="宋体" w:cs="宋体"/>
          <w:caps w:val="0"/>
          <w:smallCaps w:val="0"/>
          <w:lang w:val="en-US" w:eastAsia="zh-CN"/>
        </w:rPr>
        <w:t>招标结果</w:t>
      </w:r>
      <w:r>
        <w:rPr>
          <w:rFonts w:hint="eastAsia" w:ascii="宋体" w:hAnsi="宋体" w:eastAsia="宋体" w:cs="宋体"/>
          <w:caps w:val="0"/>
          <w:smallCaps w:val="0"/>
        </w:rPr>
        <w:t>通知书”页面</w:t>
      </w:r>
      <w:r>
        <w:rPr>
          <w:rFonts w:hint="eastAsia" w:ascii="宋体" w:hAnsi="宋体" w:eastAsia="宋体" w:cs="宋体"/>
          <w:caps w:val="0"/>
          <w:smallCaps w:val="0"/>
          <w:lang w:val="en-US" w:eastAsia="zh-CN"/>
        </w:rPr>
        <w:t>。</w:t>
      </w:r>
      <w:r>
        <w:rPr>
          <w:rFonts w:hint="eastAsia" w:ascii="宋体" w:hAnsi="宋体" w:eastAsia="宋体" w:cs="宋体"/>
          <w:caps w:val="0"/>
          <w:smallCaps w:val="0"/>
        </w:rPr>
        <w:t>如下图：</w:t>
      </w:r>
    </w:p>
    <w:p w14:paraId="06DCDBCD">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048385"/>
            <wp:effectExtent l="0" t="0" r="9525" b="18415"/>
            <wp:docPr id="92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 name="图片 46"/>
                    <pic:cNvPicPr>
                      <a:picLocks noChangeAspect="1"/>
                    </pic:cNvPicPr>
                  </pic:nvPicPr>
                  <pic:blipFill>
                    <a:blip r:embed="rId328"/>
                    <a:stretch>
                      <a:fillRect/>
                    </a:stretch>
                  </pic:blipFill>
                  <pic:spPr>
                    <a:xfrm>
                      <a:off x="0" y="0"/>
                      <a:ext cx="5057775" cy="1048385"/>
                    </a:xfrm>
                    <a:prstGeom prst="rect">
                      <a:avLst/>
                    </a:prstGeom>
                    <a:noFill/>
                    <a:ln>
                      <a:noFill/>
                    </a:ln>
                  </pic:spPr>
                </pic:pic>
              </a:graphicData>
            </a:graphic>
          </wp:inline>
        </w:drawing>
      </w:r>
    </w:p>
    <w:p w14:paraId="12F91ABD">
      <w:pPr>
        <w:bidi w:val="0"/>
        <w:ind w:left="0" w:leftChars="0" w:firstLine="0" w:firstLineChars="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69230" cy="2305685"/>
            <wp:effectExtent l="0" t="0" r="7620" b="18415"/>
            <wp:docPr id="929"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 name="图片 107"/>
                    <pic:cNvPicPr>
                      <a:picLocks noChangeAspect="1"/>
                    </pic:cNvPicPr>
                  </pic:nvPicPr>
                  <pic:blipFill>
                    <a:blip r:embed="rId329"/>
                    <a:stretch>
                      <a:fillRect/>
                    </a:stretch>
                  </pic:blipFill>
                  <pic:spPr>
                    <a:xfrm>
                      <a:off x="0" y="0"/>
                      <a:ext cx="5269230" cy="2305685"/>
                    </a:xfrm>
                    <a:prstGeom prst="rect">
                      <a:avLst/>
                    </a:prstGeom>
                    <a:noFill/>
                    <a:ln>
                      <a:noFill/>
                    </a:ln>
                  </pic:spPr>
                </pic:pic>
              </a:graphicData>
            </a:graphic>
          </wp:inline>
        </w:drawing>
      </w:r>
    </w:p>
    <w:p w14:paraId="73DB5812">
      <w:pPr>
        <w:bidi w:val="0"/>
        <w:rPr>
          <w:rFonts w:hint="eastAsia" w:ascii="宋体" w:hAnsi="宋体" w:eastAsia="宋体" w:cs="宋体"/>
          <w:caps w:val="0"/>
          <w:smallCaps w:val="0"/>
        </w:rPr>
      </w:pPr>
      <w:r>
        <w:rPr>
          <w:rFonts w:hint="eastAsia" w:ascii="宋体" w:hAnsi="宋体" w:eastAsia="宋体" w:cs="宋体"/>
          <w:caps w:val="0"/>
          <w:smallCaps w:val="0"/>
        </w:rPr>
        <w:t>注：</w:t>
      </w:r>
    </w:p>
    <w:p w14:paraId="6BDC8721">
      <w:pPr>
        <w:numPr>
          <w:ilvl w:val="0"/>
          <w:numId w:val="103"/>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进入“生成招标结果通知书”页面，插入CA锁，点击“签章”按钮，对通知书内容进行签章；然后点击“签章提交”按钮，签章完成。</w:t>
      </w:r>
    </w:p>
    <w:p w14:paraId="0DB7F9F9">
      <w:pPr>
        <w:numPr>
          <w:ilvl w:val="0"/>
          <w:numId w:val="103"/>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rPr>
        <w:t>如果有多个单位，需</w:t>
      </w:r>
      <w:r>
        <w:rPr>
          <w:rFonts w:hint="eastAsia" w:ascii="宋体" w:hAnsi="宋体" w:eastAsia="宋体" w:cs="宋体"/>
          <w:caps w:val="0"/>
          <w:smallCaps w:val="0"/>
          <w:lang w:val="en-US" w:eastAsia="zh-CN"/>
        </w:rPr>
        <w:t>要</w:t>
      </w:r>
      <w:r>
        <w:rPr>
          <w:rFonts w:hint="eastAsia" w:ascii="宋体" w:hAnsi="宋体" w:eastAsia="宋体" w:cs="宋体"/>
          <w:caps w:val="0"/>
          <w:smallCaps w:val="0"/>
        </w:rPr>
        <w:t>对</w:t>
      </w:r>
      <w:r>
        <w:rPr>
          <w:rFonts w:hint="eastAsia" w:ascii="宋体" w:hAnsi="宋体" w:eastAsia="宋体" w:cs="宋体"/>
          <w:caps w:val="0"/>
          <w:smallCaps w:val="0"/>
          <w:lang w:val="en-US" w:eastAsia="zh-CN"/>
        </w:rPr>
        <w:t>每个中标单位逐个签章。当开启批量签章后，可以批量进行签章。</w:t>
      </w:r>
    </w:p>
    <w:p w14:paraId="473C3304">
      <w:pPr>
        <w:numPr>
          <w:ilvl w:val="0"/>
          <w:numId w:val="103"/>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点击“批量生成”可以对招标结果通知书进行批量生成。</w:t>
      </w:r>
    </w:p>
    <w:p w14:paraId="307EE2C2">
      <w:pPr>
        <w:bidi w:val="0"/>
        <w:rPr>
          <w:rFonts w:hint="eastAsia" w:ascii="宋体" w:hAnsi="宋体" w:eastAsia="宋体" w:cs="宋体"/>
          <w:caps w:val="0"/>
          <w:smallCaps w:val="0"/>
          <w:lang w:val="en-US" w:eastAsia="zh-CN"/>
        </w:rPr>
      </w:pPr>
    </w:p>
    <w:p w14:paraId="1FDAC713">
      <w:pPr>
        <w:numPr>
          <w:ilvl w:val="0"/>
          <w:numId w:val="0"/>
        </w:numPr>
        <w:ind w:firstLine="420" w:firstLineChars="200"/>
        <w:jc w:val="left"/>
        <w:rPr>
          <w:rFonts w:hint="eastAsia" w:ascii="宋体" w:hAnsi="宋体" w:eastAsia="宋体" w:cs="宋体"/>
          <w:caps w:val="0"/>
          <w:smallCaps w:val="0"/>
          <w:lang w:eastAsia="zh-CN"/>
        </w:rPr>
      </w:pPr>
      <w:r>
        <w:rPr>
          <w:rFonts w:hint="eastAsia" w:ascii="宋体" w:hAnsi="宋体" w:cs="宋体"/>
          <w:caps w:val="0"/>
          <w:smallCaps w:val="0"/>
          <w:lang w:val="en-US" w:eastAsia="zh-CN"/>
        </w:rPr>
        <w:t>8、</w:t>
      </w:r>
      <w:r>
        <w:rPr>
          <w:rFonts w:hint="eastAsia" w:ascii="宋体" w:hAnsi="宋体" w:eastAsia="宋体" w:cs="宋体"/>
          <w:caps w:val="0"/>
          <w:smallCaps w:val="0"/>
        </w:rPr>
        <w:t>签章完毕后，返回</w:t>
      </w:r>
      <w:r>
        <w:rPr>
          <w:rFonts w:hint="eastAsia" w:ascii="宋体" w:hAnsi="宋体" w:eastAsia="宋体" w:cs="宋体"/>
          <w:caps w:val="0"/>
          <w:smallCaps w:val="0"/>
          <w:lang w:val="en-US" w:eastAsia="zh-CN"/>
        </w:rPr>
        <w:t>中标通知书</w:t>
      </w:r>
      <w:r>
        <w:rPr>
          <w:rFonts w:hint="eastAsia" w:ascii="宋体" w:hAnsi="宋体" w:eastAsia="宋体" w:cs="宋体"/>
          <w:caps w:val="0"/>
          <w:smallCaps w:val="0"/>
        </w:rPr>
        <w:t>页面，签过章的通知书的“生成通知书”按钮，变为红色。</w:t>
      </w:r>
    </w:p>
    <w:p w14:paraId="264FC0C1">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869950"/>
            <wp:effectExtent l="0" t="0" r="9525" b="6350"/>
            <wp:docPr id="93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图片 47"/>
                    <pic:cNvPicPr>
                      <a:picLocks noChangeAspect="1"/>
                    </pic:cNvPicPr>
                  </pic:nvPicPr>
                  <pic:blipFill>
                    <a:blip r:embed="rId330"/>
                    <a:stretch>
                      <a:fillRect/>
                    </a:stretch>
                  </pic:blipFill>
                  <pic:spPr>
                    <a:xfrm>
                      <a:off x="0" y="0"/>
                      <a:ext cx="5057775" cy="869950"/>
                    </a:xfrm>
                    <a:prstGeom prst="rect">
                      <a:avLst/>
                    </a:prstGeom>
                    <a:noFill/>
                    <a:ln>
                      <a:noFill/>
                    </a:ln>
                  </pic:spPr>
                </pic:pic>
              </a:graphicData>
            </a:graphic>
          </wp:inline>
        </w:drawing>
      </w:r>
    </w:p>
    <w:p w14:paraId="24A3ED2B">
      <w:pPr>
        <w:numPr>
          <w:ilvl w:val="0"/>
          <w:numId w:val="0"/>
        </w:numPr>
        <w:ind w:firstLine="420" w:firstLineChars="200"/>
        <w:jc w:val="left"/>
        <w:rPr>
          <w:rFonts w:hint="eastAsia" w:ascii="宋体" w:hAnsi="宋体" w:eastAsia="宋体" w:cs="宋体"/>
          <w:caps w:val="0"/>
          <w:smallCaps w:val="0"/>
          <w:lang w:eastAsia="zh-CN"/>
        </w:rPr>
      </w:pPr>
      <w:r>
        <w:rPr>
          <w:rFonts w:hint="eastAsia" w:ascii="宋体" w:hAnsi="宋体" w:cs="宋体"/>
          <w:caps w:val="0"/>
          <w:smallCaps w:val="0"/>
          <w:lang w:val="en-US" w:eastAsia="zh-CN"/>
        </w:rPr>
        <w:t>9、</w:t>
      </w:r>
      <w:r>
        <w:rPr>
          <w:rFonts w:hint="eastAsia" w:ascii="宋体" w:hAnsi="宋体" w:eastAsia="宋体" w:cs="宋体"/>
          <w:caps w:val="0"/>
          <w:smallCaps w:val="0"/>
        </w:rPr>
        <w:t>中标通知</w:t>
      </w:r>
      <w:r>
        <w:rPr>
          <w:rFonts w:hint="eastAsia" w:ascii="宋体" w:hAnsi="宋体" w:eastAsia="宋体" w:cs="宋体"/>
          <w:caps w:val="0"/>
          <w:smallCaps w:val="0"/>
          <w:lang w:val="en-US" w:eastAsia="zh-CN"/>
        </w:rPr>
        <w:t>书</w:t>
      </w:r>
      <w:r>
        <w:rPr>
          <w:rFonts w:hint="eastAsia" w:ascii="宋体" w:hAnsi="宋体" w:eastAsia="宋体" w:cs="宋体"/>
          <w:caps w:val="0"/>
          <w:smallCaps w:val="0"/>
        </w:rPr>
        <w:t>页面，</w:t>
      </w:r>
      <w:r>
        <w:rPr>
          <w:rFonts w:hint="eastAsia" w:ascii="宋体" w:hAnsi="宋体" w:eastAsia="宋体" w:cs="宋体"/>
          <w:caps w:val="0"/>
          <w:smallCaps w:val="0"/>
          <w:lang w:val="en-US" w:eastAsia="zh-CN"/>
        </w:rPr>
        <w:t>招标结果通知书处，“通知书状态”展示通知书是否发送给投标人</w:t>
      </w:r>
      <w:r>
        <w:rPr>
          <w:rFonts w:hint="eastAsia" w:ascii="宋体" w:hAnsi="宋体" w:eastAsia="宋体" w:cs="宋体"/>
          <w:caps w:val="0"/>
          <w:smallCaps w:val="0"/>
        </w:rPr>
        <w:t>，</w:t>
      </w:r>
      <w:r>
        <w:rPr>
          <w:rFonts w:hint="eastAsia" w:ascii="宋体" w:hAnsi="宋体" w:eastAsia="宋体" w:cs="宋体"/>
          <w:caps w:val="0"/>
          <w:smallCaps w:val="0"/>
          <w:lang w:val="en-US" w:eastAsia="zh-CN"/>
        </w:rPr>
        <w:t>“√”标识已发送，“灰色图标”标识未发送。如下图</w:t>
      </w:r>
      <w:r>
        <w:rPr>
          <w:rFonts w:hint="eastAsia" w:ascii="宋体" w:hAnsi="宋体" w:eastAsia="宋体" w:cs="宋体"/>
          <w:caps w:val="0"/>
          <w:smallCaps w:val="0"/>
          <w:lang w:eastAsia="zh-CN"/>
        </w:rPr>
        <w:t>：</w:t>
      </w:r>
    </w:p>
    <w:p w14:paraId="7770FDBC">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517650"/>
            <wp:effectExtent l="0" t="0" r="9525" b="6350"/>
            <wp:docPr id="93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 name="图片 48"/>
                    <pic:cNvPicPr>
                      <a:picLocks noChangeAspect="1"/>
                    </pic:cNvPicPr>
                  </pic:nvPicPr>
                  <pic:blipFill>
                    <a:blip r:embed="rId331"/>
                    <a:stretch>
                      <a:fillRect/>
                    </a:stretch>
                  </pic:blipFill>
                  <pic:spPr>
                    <a:xfrm>
                      <a:off x="0" y="0"/>
                      <a:ext cx="5057775" cy="1517650"/>
                    </a:xfrm>
                    <a:prstGeom prst="rect">
                      <a:avLst/>
                    </a:prstGeom>
                    <a:noFill/>
                    <a:ln>
                      <a:noFill/>
                    </a:ln>
                  </pic:spPr>
                </pic:pic>
              </a:graphicData>
            </a:graphic>
          </wp:inline>
        </w:drawing>
      </w:r>
    </w:p>
    <w:p w14:paraId="5E633016">
      <w:pPr>
        <w:bidi w:val="0"/>
        <w:ind w:left="0" w:leftChars="0" w:firstLine="0" w:firstLineChars="0"/>
        <w:rPr>
          <w:rFonts w:hint="eastAsia" w:ascii="宋体" w:hAnsi="宋体" w:eastAsia="宋体" w:cs="宋体"/>
          <w:caps w:val="0"/>
          <w:smallCaps w:val="0"/>
        </w:rPr>
      </w:pPr>
    </w:p>
    <w:p w14:paraId="106C7FC1">
      <w:pPr>
        <w:numPr>
          <w:ilvl w:val="0"/>
          <w:numId w:val="0"/>
        </w:numPr>
        <w:ind w:firstLine="420" w:firstLineChars="200"/>
        <w:jc w:val="left"/>
        <w:rPr>
          <w:rFonts w:hint="eastAsia" w:ascii="宋体" w:hAnsi="宋体" w:eastAsia="宋体" w:cs="宋体"/>
          <w:caps w:val="0"/>
          <w:smallCaps w:val="0"/>
        </w:rPr>
      </w:pPr>
      <w:r>
        <w:rPr>
          <w:rFonts w:hint="eastAsia" w:ascii="宋体" w:hAnsi="宋体" w:cs="宋体"/>
          <w:caps w:val="0"/>
          <w:smallCaps w:val="0"/>
          <w:color w:val="000000" w:themeColor="text1"/>
          <w:lang w:val="en-US" w:eastAsia="zh-CN"/>
          <w14:textFill>
            <w14:solidFill>
              <w14:schemeClr w14:val="tx1"/>
            </w14:solidFill>
          </w14:textFill>
        </w:rPr>
        <w:t>10、</w:t>
      </w:r>
      <w:r>
        <w:rPr>
          <w:rFonts w:hint="eastAsia" w:ascii="宋体" w:hAnsi="宋体" w:eastAsia="宋体" w:cs="宋体"/>
          <w:caps w:val="0"/>
          <w:smallCaps w:val="0"/>
          <w:color w:val="000000" w:themeColor="text1"/>
          <w:lang w:val="en-US" w:eastAsia="zh-CN"/>
          <w14:textFill>
            <w14:solidFill>
              <w14:schemeClr w14:val="tx1"/>
            </w14:solidFill>
          </w14:textFill>
        </w:rPr>
        <w:t>“07附件信息”</w:t>
      </w:r>
      <w:r>
        <w:rPr>
          <w:rFonts w:hint="eastAsia" w:ascii="宋体" w:hAnsi="宋体" w:eastAsia="宋体" w:cs="宋体"/>
          <w:caps w:val="0"/>
          <w:smallCaps w:val="0"/>
          <w:lang w:val="en-US" w:eastAsia="zh-CN"/>
        </w:rPr>
        <w:t>，点击“上传”按钮，可上传附件。如下图</w:t>
      </w:r>
      <w:r>
        <w:rPr>
          <w:rFonts w:hint="eastAsia" w:ascii="宋体" w:hAnsi="宋体" w:eastAsia="宋体" w:cs="宋体"/>
          <w:caps w:val="0"/>
          <w:smallCaps w:val="0"/>
        </w:rPr>
        <w:t>：</w:t>
      </w:r>
    </w:p>
    <w:p w14:paraId="54CA854E">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704215"/>
            <wp:effectExtent l="0" t="0" r="9525" b="635"/>
            <wp:docPr id="97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 name="图片 49"/>
                    <pic:cNvPicPr>
                      <a:picLocks noChangeAspect="1"/>
                    </pic:cNvPicPr>
                  </pic:nvPicPr>
                  <pic:blipFill>
                    <a:blip r:embed="rId332"/>
                    <a:stretch>
                      <a:fillRect/>
                    </a:stretch>
                  </pic:blipFill>
                  <pic:spPr>
                    <a:xfrm>
                      <a:off x="0" y="0"/>
                      <a:ext cx="5057775" cy="704215"/>
                    </a:xfrm>
                    <a:prstGeom prst="rect">
                      <a:avLst/>
                    </a:prstGeom>
                    <a:noFill/>
                    <a:ln>
                      <a:noFill/>
                    </a:ln>
                  </pic:spPr>
                </pic:pic>
              </a:graphicData>
            </a:graphic>
          </wp:inline>
        </w:drawing>
      </w:r>
    </w:p>
    <w:p w14:paraId="1139C9F7">
      <w:pPr>
        <w:numPr>
          <w:ilvl w:val="0"/>
          <w:numId w:val="0"/>
        </w:numPr>
        <w:ind w:firstLine="420" w:firstLineChars="200"/>
        <w:jc w:val="left"/>
        <w:rPr>
          <w:rFonts w:hint="eastAsia" w:ascii="宋体" w:hAnsi="宋体" w:eastAsia="宋体" w:cs="宋体"/>
          <w:caps w:val="0"/>
          <w:smallCaps w:val="0"/>
          <w:lang w:val="en-US" w:eastAsia="zh-CN"/>
        </w:rPr>
      </w:pPr>
      <w:r>
        <w:rPr>
          <w:rFonts w:hint="eastAsia" w:ascii="宋体" w:hAnsi="宋体" w:cs="宋体"/>
          <w:caps w:val="0"/>
          <w:smallCaps w:val="0"/>
          <w:lang w:val="en-US" w:eastAsia="zh-CN"/>
        </w:rPr>
        <w:t>11、</w:t>
      </w:r>
      <w:r>
        <w:rPr>
          <w:rFonts w:hint="eastAsia" w:ascii="宋体" w:hAnsi="宋体" w:eastAsia="宋体" w:cs="宋体"/>
          <w:caps w:val="0"/>
          <w:smallCaps w:val="0"/>
          <w:lang w:val="en-US" w:eastAsia="zh-CN"/>
        </w:rPr>
        <w:t>所有签章完毕后，</w:t>
      </w:r>
      <w:r>
        <w:rPr>
          <w:rFonts w:hint="eastAsia" w:ascii="宋体" w:hAnsi="宋体" w:eastAsia="宋体" w:cs="宋体"/>
          <w:caps w:val="0"/>
          <w:smallCaps w:val="0"/>
        </w:rPr>
        <w:t>点击“</w:t>
      </w:r>
      <w:r>
        <w:rPr>
          <w:rFonts w:hint="eastAsia" w:ascii="宋体" w:hAnsi="宋体" w:eastAsia="宋体" w:cs="宋体"/>
          <w:caps w:val="0"/>
          <w:smallCaps w:val="0"/>
          <w:lang w:val="en-US" w:eastAsia="zh-CN"/>
        </w:rPr>
        <w:t>提交信息</w:t>
      </w:r>
      <w:r>
        <w:rPr>
          <w:rFonts w:hint="eastAsia" w:ascii="宋体" w:hAnsi="宋体" w:eastAsia="宋体" w:cs="宋体"/>
          <w:caps w:val="0"/>
          <w:smallCaps w:val="0"/>
        </w:rPr>
        <w:t>”按钮，</w:t>
      </w:r>
      <w:r>
        <w:rPr>
          <w:rFonts w:hint="eastAsia" w:ascii="宋体" w:hAnsi="宋体" w:eastAsia="宋体" w:cs="宋体"/>
          <w:caps w:val="0"/>
          <w:smallCaps w:val="0"/>
          <w:lang w:val="en-US" w:eastAsia="zh-CN"/>
        </w:rPr>
        <w:t>弹出意见框，输入意见后点击“确认提交”按钮，通知书发送成功。如下图：</w:t>
      </w:r>
    </w:p>
    <w:p w14:paraId="5AEF51AF">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284730"/>
            <wp:effectExtent l="0" t="0" r="9525" b="1270"/>
            <wp:docPr id="97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 name="图片 50"/>
                    <pic:cNvPicPr>
                      <a:picLocks noChangeAspect="1"/>
                    </pic:cNvPicPr>
                  </pic:nvPicPr>
                  <pic:blipFill>
                    <a:blip r:embed="rId334"/>
                    <a:stretch>
                      <a:fillRect/>
                    </a:stretch>
                  </pic:blipFill>
                  <pic:spPr>
                    <a:xfrm>
                      <a:off x="0" y="0"/>
                      <a:ext cx="5057775" cy="2284730"/>
                    </a:xfrm>
                    <a:prstGeom prst="rect">
                      <a:avLst/>
                    </a:prstGeom>
                    <a:noFill/>
                    <a:ln>
                      <a:noFill/>
                    </a:ln>
                  </pic:spPr>
                </pic:pic>
              </a:graphicData>
            </a:graphic>
          </wp:inline>
        </w:drawing>
      </w:r>
    </w:p>
    <w:p w14:paraId="0DE6EA90">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487ED4E9">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①所有通知书包含中标通知书和招标结果通知书都已经成功签章后，才能提交。</w:t>
      </w:r>
    </w:p>
    <w:p w14:paraId="612CA412">
      <w:pPr>
        <w:numPr>
          <w:ilvl w:val="0"/>
          <w:numId w:val="0"/>
        </w:numPr>
        <w:ind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w:t>
      </w:r>
      <w:r>
        <w:rPr>
          <w:rFonts w:hint="eastAsia" w:ascii="宋体" w:hAnsi="宋体" w:eastAsia="宋体" w:cs="宋体"/>
          <w:caps w:val="0"/>
          <w:smallCaps w:val="0"/>
          <w:color w:val="000000" w:themeColor="text1"/>
          <w:lang w:val="en-US" w:eastAsia="zh-CN"/>
          <w14:textFill>
            <w14:solidFill>
              <w14:schemeClr w14:val="tx1"/>
            </w14:solidFill>
          </w14:textFill>
        </w:rPr>
        <w:t xml:space="preserve">点击“提交信息”按钮之前，如果点击“修改保存”按钮，信息保存成功，且可以对页面信息继续进行修改。 </w:t>
      </w:r>
    </w:p>
    <w:p w14:paraId="239742F5">
      <w:pPr>
        <w:pStyle w:val="4"/>
        <w:bidi w:val="0"/>
        <w:rPr>
          <w:rFonts w:hint="eastAsia" w:ascii="宋体" w:hAnsi="宋体" w:eastAsia="宋体" w:cs="宋体"/>
          <w:caps w:val="0"/>
          <w:smallCaps w:val="0"/>
        </w:rPr>
      </w:pPr>
      <w:bookmarkStart w:id="430" w:name="_Toc2712"/>
      <w:bookmarkStart w:id="431" w:name="_Toc21011"/>
      <w:r>
        <w:rPr>
          <w:rFonts w:hint="eastAsia" w:ascii="宋体" w:hAnsi="宋体" w:eastAsia="宋体" w:cs="宋体"/>
          <w:caps w:val="0"/>
          <w:smallCaps w:val="0"/>
          <w:lang w:val="en-US" w:eastAsia="zh-CN"/>
        </w:rPr>
        <w:t>合同备案</w:t>
      </w:r>
      <w:bookmarkEnd w:id="430"/>
      <w:bookmarkEnd w:id="431"/>
    </w:p>
    <w:p w14:paraId="3A1F70C5">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26581420">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实现采购人和中标人网签中标合同的功能。</w:t>
      </w:r>
    </w:p>
    <w:p w14:paraId="7E290984">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提供采购项目标段（包）与合同的关联关系。具备根据法律法规规章和招标文件的规定内容，编辑、形成、递交、验证确认和签署合同文本的功能。具备按规定要求向相关主体和管理单位收集、记录和验证合同履行结果的相关信息。</w:t>
      </w:r>
    </w:p>
    <w:p w14:paraId="37AC8DB5">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中标人登录系统，挑选标段（包），设定合同金额，合同内容等信息，并且上传合同原稿，提交给采购人确认。若采购人对合同有异议，可以以Word留痕的形式修改文档，然后再返回中标人，中标人确认无误后，可转换成pdf文档进行签章，然后提交给采购人签章，采购人签完章之后，提交审核。</w:t>
      </w:r>
    </w:p>
    <w:p w14:paraId="4FDD0E6E">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16456A6F">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7B4646AE">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78292BB3">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中标通知书审核通过</w:t>
      </w:r>
      <w:r>
        <w:rPr>
          <w:rFonts w:hint="eastAsia" w:ascii="宋体" w:hAnsi="宋体" w:eastAsia="宋体" w:cs="宋体"/>
          <w:caps w:val="0"/>
          <w:smallCaps w:val="0"/>
          <w:color w:val="000000" w:themeColor="text1"/>
          <w14:textFill>
            <w14:solidFill>
              <w14:schemeClr w14:val="tx1"/>
            </w14:solidFill>
          </w14:textFill>
        </w:rPr>
        <w:t>。</w:t>
      </w:r>
    </w:p>
    <w:p w14:paraId="4F930264">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56C2E5F5">
      <w:pPr>
        <w:numPr>
          <w:ilvl w:val="0"/>
          <w:numId w:val="104"/>
        </w:numPr>
        <w:jc w:val="left"/>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cs="宋体"/>
          <w:caps w:val="0"/>
          <w:smallCaps w:val="0"/>
          <w:lang w:val="en-US" w:eastAsia="zh-CN"/>
        </w:rPr>
        <w:t>询比采购</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合同</w:t>
      </w:r>
      <w:r>
        <w:rPr>
          <w:rFonts w:hint="eastAsia" w:ascii="宋体" w:hAnsi="宋体" w:cs="宋体"/>
          <w:caps w:val="0"/>
          <w:smallCaps w:val="0"/>
          <w:lang w:val="en-US" w:eastAsia="zh-CN"/>
        </w:rPr>
        <w:t>备案</w:t>
      </w:r>
      <w:r>
        <w:rPr>
          <w:rFonts w:hint="eastAsia" w:ascii="宋体" w:hAnsi="宋体" w:eastAsia="宋体" w:cs="宋体"/>
          <w:caps w:val="0"/>
          <w:smallCaps w:val="0"/>
        </w:rPr>
        <w:t>”</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合同</w:t>
      </w:r>
      <w:r>
        <w:rPr>
          <w:rFonts w:hint="eastAsia" w:ascii="宋体" w:hAnsi="宋体" w:cs="宋体"/>
          <w:caps w:val="0"/>
          <w:smallCaps w:val="0"/>
          <w:lang w:val="en-US" w:eastAsia="zh-CN"/>
        </w:rPr>
        <w:t>备案</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2EB51F0F">
      <w:pPr>
        <w:bidi w:val="0"/>
        <w:ind w:left="0" w:leftChars="0" w:firstLine="0" w:firstLineChars="0"/>
        <w:jc w:val="center"/>
        <w:rPr>
          <w:rFonts w:hint="eastAsia" w:ascii="宋体" w:hAnsi="宋体" w:eastAsia="宋体" w:cs="宋体"/>
          <w:caps w:val="0"/>
          <w:smallCaps w:val="0"/>
        </w:rPr>
      </w:pPr>
      <w:r>
        <w:drawing>
          <wp:inline distT="0" distB="0" distL="114300" distR="114300">
            <wp:extent cx="5505450" cy="1796415"/>
            <wp:effectExtent l="0" t="0" r="0" b="13335"/>
            <wp:docPr id="119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 name="图片 35"/>
                    <pic:cNvPicPr>
                      <a:picLocks noChangeAspect="1"/>
                    </pic:cNvPicPr>
                  </pic:nvPicPr>
                  <pic:blipFill>
                    <a:blip r:embed="rId571"/>
                    <a:stretch>
                      <a:fillRect/>
                    </a:stretch>
                  </pic:blipFill>
                  <pic:spPr>
                    <a:xfrm>
                      <a:off x="0" y="0"/>
                      <a:ext cx="5505450" cy="1796415"/>
                    </a:xfrm>
                    <a:prstGeom prst="rect">
                      <a:avLst/>
                    </a:prstGeom>
                    <a:noFill/>
                    <a:ln>
                      <a:noFill/>
                    </a:ln>
                  </pic:spPr>
                </pic:pic>
              </a:graphicData>
            </a:graphic>
          </wp:inline>
        </w:drawing>
      </w:r>
    </w:p>
    <w:p w14:paraId="54D9F4B8">
      <w:pPr>
        <w:numPr>
          <w:ilvl w:val="0"/>
          <w:numId w:val="104"/>
        </w:numPr>
        <w:jc w:val="left"/>
        <w:rPr>
          <w:rFonts w:hint="eastAsia" w:ascii="宋体" w:hAnsi="宋体" w:eastAsia="宋体" w:cs="宋体"/>
        </w:rPr>
      </w:pPr>
      <w:r>
        <w:rPr>
          <w:rFonts w:hint="eastAsia" w:ascii="宋体" w:hAnsi="宋体" w:eastAsia="宋体" w:cs="宋体"/>
          <w:caps w:val="0"/>
          <w:smallCaps w:val="0"/>
          <w:lang w:val="en-US" w:eastAsia="zh-CN"/>
        </w:rPr>
        <w:t>合同</w:t>
      </w:r>
      <w:r>
        <w:rPr>
          <w:rFonts w:hint="eastAsia" w:ascii="宋体" w:hAnsi="宋体" w:cs="宋体"/>
          <w:caps w:val="0"/>
          <w:smallCaps w:val="0"/>
          <w:lang w:val="en-US" w:eastAsia="zh-CN"/>
        </w:rPr>
        <w:t>备案</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点击“新增合同</w:t>
      </w:r>
      <w:r>
        <w:rPr>
          <w:rFonts w:hint="eastAsia" w:ascii="宋体" w:hAnsi="宋体" w:cs="宋体"/>
          <w:caps w:val="0"/>
          <w:smallCaps w:val="0"/>
          <w:lang w:val="en-US" w:eastAsia="zh-CN"/>
        </w:rPr>
        <w:t>备案</w:t>
      </w:r>
      <w:r>
        <w:rPr>
          <w:rFonts w:hint="eastAsia" w:ascii="宋体" w:hAnsi="宋体" w:eastAsia="宋体" w:cs="宋体"/>
          <w:caps w:val="0"/>
          <w:smallCaps w:val="0"/>
          <w:lang w:val="en-US" w:eastAsia="zh-CN"/>
        </w:rPr>
        <w:t>”按钮进入挑选中标单位页面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2B0888DF">
      <w:pPr>
        <w:numPr>
          <w:ilvl w:val="0"/>
          <w:numId w:val="0"/>
        </w:numPr>
        <w:jc w:val="center"/>
        <w:rPr>
          <w:rFonts w:hint="eastAsia" w:ascii="宋体" w:hAnsi="宋体" w:eastAsia="宋体" w:cs="宋体"/>
        </w:rPr>
      </w:pPr>
      <w:r>
        <w:drawing>
          <wp:inline distT="0" distB="0" distL="114300" distR="114300">
            <wp:extent cx="4333240" cy="2097405"/>
            <wp:effectExtent l="0" t="0" r="10160" b="17145"/>
            <wp:docPr id="980"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 name="图片 98"/>
                    <pic:cNvPicPr>
                      <a:picLocks noChangeAspect="1"/>
                    </pic:cNvPicPr>
                  </pic:nvPicPr>
                  <pic:blipFill>
                    <a:blip r:embed="rId546"/>
                    <a:stretch>
                      <a:fillRect/>
                    </a:stretch>
                  </pic:blipFill>
                  <pic:spPr>
                    <a:xfrm>
                      <a:off x="0" y="0"/>
                      <a:ext cx="4333240" cy="2097405"/>
                    </a:xfrm>
                    <a:prstGeom prst="rect">
                      <a:avLst/>
                    </a:prstGeom>
                    <a:noFill/>
                    <a:ln>
                      <a:noFill/>
                    </a:ln>
                  </pic:spPr>
                </pic:pic>
              </a:graphicData>
            </a:graphic>
          </wp:inline>
        </w:drawing>
      </w:r>
    </w:p>
    <w:p w14:paraId="5783FDEB">
      <w:pPr>
        <w:numPr>
          <w:ilvl w:val="0"/>
          <w:numId w:val="0"/>
        </w:numPr>
        <w:ind w:firstLine="420" w:firstLineChars="0"/>
        <w:jc w:val="both"/>
        <w:rPr>
          <w:rFonts w:hint="eastAsia" w:ascii="宋体" w:hAnsi="宋体" w:eastAsia="宋体" w:cs="宋体"/>
          <w:lang w:val="en-US" w:eastAsia="zh-CN"/>
        </w:rPr>
      </w:pPr>
      <w:r>
        <w:rPr>
          <w:rFonts w:hint="eastAsia" w:ascii="宋体" w:hAnsi="宋体" w:eastAsia="宋体" w:cs="宋体"/>
          <w:lang w:val="en-US" w:eastAsia="zh-CN"/>
        </w:rPr>
        <w:t>注：若标段为多中标人，列表出现多个相同标段信息，挑选中标人进行新增合同。</w:t>
      </w:r>
    </w:p>
    <w:p w14:paraId="7194A836">
      <w:pPr>
        <w:numPr>
          <w:ilvl w:val="0"/>
          <w:numId w:val="104"/>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挑选标段包列表页面，选择标段进入新增合同备案页面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413A241F">
      <w:pPr>
        <w:bidi w:val="0"/>
        <w:ind w:left="0" w:leftChars="0" w:firstLine="0" w:firstLineChars="0"/>
        <w:jc w:val="center"/>
        <w:rPr>
          <w:rFonts w:hint="eastAsia" w:ascii="宋体" w:hAnsi="宋体" w:eastAsia="宋体" w:cs="宋体"/>
          <w:caps w:val="0"/>
          <w:smallCaps w:val="0"/>
          <w:lang w:val="en-US" w:eastAsia="zh-CN"/>
        </w:rPr>
      </w:pPr>
      <w:r>
        <w:drawing>
          <wp:inline distT="0" distB="0" distL="114300" distR="114300">
            <wp:extent cx="4717415" cy="2287270"/>
            <wp:effectExtent l="0" t="0" r="6985" b="17780"/>
            <wp:docPr id="981"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 name="图片 99"/>
                    <pic:cNvPicPr>
                      <a:picLocks noChangeAspect="1"/>
                    </pic:cNvPicPr>
                  </pic:nvPicPr>
                  <pic:blipFill>
                    <a:blip r:embed="rId547"/>
                    <a:stretch>
                      <a:fillRect/>
                    </a:stretch>
                  </pic:blipFill>
                  <pic:spPr>
                    <a:xfrm>
                      <a:off x="0" y="0"/>
                      <a:ext cx="4717415" cy="2287270"/>
                    </a:xfrm>
                    <a:prstGeom prst="rect">
                      <a:avLst/>
                    </a:prstGeom>
                    <a:noFill/>
                    <a:ln>
                      <a:noFill/>
                    </a:ln>
                  </pic:spPr>
                </pic:pic>
              </a:graphicData>
            </a:graphic>
          </wp:inline>
        </w:drawing>
      </w:r>
    </w:p>
    <w:p w14:paraId="4B72328F">
      <w:pPr>
        <w:numPr>
          <w:ilvl w:val="0"/>
          <w:numId w:val="104"/>
        </w:numPr>
        <w:jc w:val="left"/>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“03中标人信息”直接获取中标人信息，如图</w:t>
      </w:r>
    </w:p>
    <w:p w14:paraId="2378E059">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645795"/>
            <wp:effectExtent l="0" t="0" r="9525" b="1905"/>
            <wp:docPr id="982"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 name="图片 56"/>
                    <pic:cNvPicPr>
                      <a:picLocks noChangeAspect="1"/>
                    </pic:cNvPicPr>
                  </pic:nvPicPr>
                  <pic:blipFill>
                    <a:blip r:embed="rId341"/>
                    <a:stretch>
                      <a:fillRect/>
                    </a:stretch>
                  </pic:blipFill>
                  <pic:spPr>
                    <a:xfrm>
                      <a:off x="0" y="0"/>
                      <a:ext cx="5057775" cy="645795"/>
                    </a:xfrm>
                    <a:prstGeom prst="rect">
                      <a:avLst/>
                    </a:prstGeom>
                    <a:noFill/>
                    <a:ln>
                      <a:noFill/>
                    </a:ln>
                  </pic:spPr>
                </pic:pic>
              </a:graphicData>
            </a:graphic>
          </wp:inline>
        </w:drawing>
      </w:r>
    </w:p>
    <w:p w14:paraId="121351CE">
      <w:pPr>
        <w:numPr>
          <w:ilvl w:val="0"/>
          <w:numId w:val="104"/>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填写04合同信息，如图</w:t>
      </w:r>
      <w:r>
        <w:rPr>
          <w:rFonts w:hint="eastAsia" w:ascii="宋体" w:hAnsi="宋体" w:eastAsia="宋体" w:cs="宋体"/>
          <w:caps w:val="0"/>
          <w:smallCaps w:val="0"/>
        </w:rPr>
        <w:t>：</w:t>
      </w:r>
    </w:p>
    <w:p w14:paraId="347F5971">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1955800"/>
            <wp:effectExtent l="0" t="0" r="9525" b="6350"/>
            <wp:docPr id="98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 name="图片 58"/>
                    <pic:cNvPicPr>
                      <a:picLocks noChangeAspect="1"/>
                    </pic:cNvPicPr>
                  </pic:nvPicPr>
                  <pic:blipFill>
                    <a:blip r:embed="rId342"/>
                    <a:stretch>
                      <a:fillRect/>
                    </a:stretch>
                  </pic:blipFill>
                  <pic:spPr>
                    <a:xfrm>
                      <a:off x="0" y="0"/>
                      <a:ext cx="5057775" cy="1955800"/>
                    </a:xfrm>
                    <a:prstGeom prst="rect">
                      <a:avLst/>
                    </a:prstGeom>
                    <a:noFill/>
                    <a:ln>
                      <a:noFill/>
                    </a:ln>
                  </pic:spPr>
                </pic:pic>
              </a:graphicData>
            </a:graphic>
          </wp:inline>
        </w:drawing>
      </w:r>
    </w:p>
    <w:p w14:paraId="030E1168">
      <w:pPr>
        <w:numPr>
          <w:ilvl w:val="0"/>
          <w:numId w:val="104"/>
        </w:numPr>
        <w:jc w:val="left"/>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“05附件信息”，点击“选择模板”</w:t>
      </w:r>
      <w:r>
        <w:rPr>
          <w:rFonts w:hint="eastAsia" w:ascii="宋体" w:hAnsi="宋体" w:eastAsia="宋体" w:cs="宋体"/>
          <w:caps w:val="0"/>
          <w:smallCaps w:val="0"/>
        </w:rPr>
        <w:t>，</w:t>
      </w:r>
      <w:r>
        <w:rPr>
          <w:rFonts w:hint="eastAsia" w:ascii="宋体" w:hAnsi="宋体" w:eastAsia="宋体" w:cs="宋体"/>
          <w:caps w:val="0"/>
          <w:smallCaps w:val="0"/>
          <w:lang w:val="en-US" w:eastAsia="zh-CN"/>
        </w:rPr>
        <w:t>弹出多个合同模板进行挑选。选中需要生成合同的模板，点击“确定选择”，系统即可根据模板和系统页面内容信息生成在线合同。</w:t>
      </w:r>
    </w:p>
    <w:p w14:paraId="423061C3">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960245"/>
            <wp:effectExtent l="0" t="0" r="9525" b="1905"/>
            <wp:docPr id="984"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 name="图片 59"/>
                    <pic:cNvPicPr>
                      <a:picLocks noChangeAspect="1"/>
                    </pic:cNvPicPr>
                  </pic:nvPicPr>
                  <pic:blipFill>
                    <a:blip r:embed="rId343"/>
                    <a:stretch>
                      <a:fillRect/>
                    </a:stretch>
                  </pic:blipFill>
                  <pic:spPr>
                    <a:xfrm>
                      <a:off x="0" y="0"/>
                      <a:ext cx="5057775" cy="1960245"/>
                    </a:xfrm>
                    <a:prstGeom prst="rect">
                      <a:avLst/>
                    </a:prstGeom>
                    <a:noFill/>
                    <a:ln>
                      <a:noFill/>
                    </a:ln>
                  </pic:spPr>
                </pic:pic>
              </a:graphicData>
            </a:graphic>
          </wp:inline>
        </w:drawing>
      </w:r>
    </w:p>
    <w:p w14:paraId="4AF8E5D6">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705100"/>
            <wp:effectExtent l="0" t="0" r="9525" b="0"/>
            <wp:docPr id="98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 name="图片 60"/>
                    <pic:cNvPicPr>
                      <a:picLocks noChangeAspect="1"/>
                    </pic:cNvPicPr>
                  </pic:nvPicPr>
                  <pic:blipFill>
                    <a:blip r:embed="rId344"/>
                    <a:stretch>
                      <a:fillRect/>
                    </a:stretch>
                  </pic:blipFill>
                  <pic:spPr>
                    <a:xfrm>
                      <a:off x="0" y="0"/>
                      <a:ext cx="5057775" cy="2705100"/>
                    </a:xfrm>
                    <a:prstGeom prst="rect">
                      <a:avLst/>
                    </a:prstGeom>
                    <a:noFill/>
                    <a:ln>
                      <a:noFill/>
                    </a:ln>
                  </pic:spPr>
                </pic:pic>
              </a:graphicData>
            </a:graphic>
          </wp:inline>
        </w:drawing>
      </w:r>
    </w:p>
    <w:p w14:paraId="4D877C01">
      <w:pPr>
        <w:bidi w:val="0"/>
        <w:ind w:left="0" w:leftChars="0" w:firstLine="420" w:firstLineChars="0"/>
        <w:jc w:val="left"/>
        <w:rPr>
          <w:rFonts w:hint="eastAsia" w:ascii="宋体" w:hAnsi="宋体" w:eastAsia="宋体" w:cs="宋体"/>
        </w:rPr>
      </w:pPr>
      <w:r>
        <w:rPr>
          <w:rFonts w:hint="eastAsia" w:ascii="宋体" w:hAnsi="宋体" w:eastAsia="宋体" w:cs="宋体"/>
          <w:lang w:val="en-US" w:eastAsia="zh-CN"/>
        </w:rPr>
        <w:t>Word格式合同可以进行修改，修改完成后，点击“清稿加盖印章”，可以转化为pdf格式，进行签章，如图。</w:t>
      </w:r>
    </w:p>
    <w:p w14:paraId="6CAE8B49">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261235"/>
            <wp:effectExtent l="0" t="0" r="9525" b="5715"/>
            <wp:docPr id="98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图片 61"/>
                    <pic:cNvPicPr>
                      <a:picLocks noChangeAspect="1"/>
                    </pic:cNvPicPr>
                  </pic:nvPicPr>
                  <pic:blipFill>
                    <a:blip r:embed="rId345"/>
                    <a:stretch>
                      <a:fillRect/>
                    </a:stretch>
                  </pic:blipFill>
                  <pic:spPr>
                    <a:xfrm>
                      <a:off x="0" y="0"/>
                      <a:ext cx="5057775" cy="2261235"/>
                    </a:xfrm>
                    <a:prstGeom prst="rect">
                      <a:avLst/>
                    </a:prstGeom>
                    <a:noFill/>
                    <a:ln>
                      <a:noFill/>
                    </a:ln>
                  </pic:spPr>
                </pic:pic>
              </a:graphicData>
            </a:graphic>
          </wp:inline>
        </w:drawing>
      </w:r>
    </w:p>
    <w:p w14:paraId="01E6DFCB">
      <w:pPr>
        <w:bidi w:val="0"/>
        <w:ind w:left="0" w:leftChars="0" w:firstLine="420" w:firstLineChars="0"/>
        <w:jc w:val="left"/>
        <w:rPr>
          <w:rFonts w:hint="eastAsia" w:ascii="宋体" w:hAnsi="宋体" w:eastAsia="宋体" w:cs="宋体"/>
          <w:lang w:val="en-US" w:eastAsia="zh-CN"/>
        </w:rPr>
      </w:pPr>
      <w:r>
        <w:rPr>
          <w:rFonts w:hint="eastAsia" w:ascii="宋体" w:hAnsi="宋体" w:eastAsia="宋体" w:cs="宋体"/>
          <w:lang w:val="en-US" w:eastAsia="zh-CN"/>
        </w:rPr>
        <w:t>选择签章方式，点击“签章”，可以对合同进行签章。</w:t>
      </w:r>
    </w:p>
    <w:p w14:paraId="149E40F9">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1817370"/>
            <wp:effectExtent l="0" t="0" r="9525" b="11430"/>
            <wp:docPr id="987"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 name="图片 62"/>
                    <pic:cNvPicPr>
                      <a:picLocks noChangeAspect="1"/>
                    </pic:cNvPicPr>
                  </pic:nvPicPr>
                  <pic:blipFill>
                    <a:blip r:embed="rId346"/>
                    <a:stretch>
                      <a:fillRect/>
                    </a:stretch>
                  </pic:blipFill>
                  <pic:spPr>
                    <a:xfrm>
                      <a:off x="0" y="0"/>
                      <a:ext cx="5057775" cy="1817370"/>
                    </a:xfrm>
                    <a:prstGeom prst="rect">
                      <a:avLst/>
                    </a:prstGeom>
                    <a:noFill/>
                    <a:ln>
                      <a:noFill/>
                    </a:ln>
                  </pic:spPr>
                </pic:pic>
              </a:graphicData>
            </a:graphic>
          </wp:inline>
        </w:drawing>
      </w:r>
    </w:p>
    <w:p w14:paraId="11B88721">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071370"/>
            <wp:effectExtent l="0" t="0" r="9525" b="5080"/>
            <wp:docPr id="988"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 name="图片 63"/>
                    <pic:cNvPicPr>
                      <a:picLocks noChangeAspect="1"/>
                    </pic:cNvPicPr>
                  </pic:nvPicPr>
                  <pic:blipFill>
                    <a:blip r:embed="rId347"/>
                    <a:stretch>
                      <a:fillRect/>
                    </a:stretch>
                  </pic:blipFill>
                  <pic:spPr>
                    <a:xfrm>
                      <a:off x="0" y="0"/>
                      <a:ext cx="5057775" cy="2071370"/>
                    </a:xfrm>
                    <a:prstGeom prst="rect">
                      <a:avLst/>
                    </a:prstGeom>
                    <a:noFill/>
                    <a:ln>
                      <a:noFill/>
                    </a:ln>
                  </pic:spPr>
                </pic:pic>
              </a:graphicData>
            </a:graphic>
          </wp:inline>
        </w:drawing>
      </w:r>
    </w:p>
    <w:p w14:paraId="64028D9D">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054860"/>
            <wp:effectExtent l="0" t="0" r="9525" b="2540"/>
            <wp:docPr id="98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 name="图片 64"/>
                    <pic:cNvPicPr>
                      <a:picLocks noChangeAspect="1"/>
                    </pic:cNvPicPr>
                  </pic:nvPicPr>
                  <pic:blipFill>
                    <a:blip r:embed="rId348"/>
                    <a:stretch>
                      <a:fillRect/>
                    </a:stretch>
                  </pic:blipFill>
                  <pic:spPr>
                    <a:xfrm>
                      <a:off x="0" y="0"/>
                      <a:ext cx="5057775" cy="2054860"/>
                    </a:xfrm>
                    <a:prstGeom prst="rect">
                      <a:avLst/>
                    </a:prstGeom>
                    <a:noFill/>
                    <a:ln>
                      <a:noFill/>
                    </a:ln>
                  </pic:spPr>
                </pic:pic>
              </a:graphicData>
            </a:graphic>
          </wp:inline>
        </w:drawing>
      </w:r>
    </w:p>
    <w:p w14:paraId="60C035AD">
      <w:pPr>
        <w:bidi w:val="0"/>
        <w:ind w:left="0" w:leftChars="0" w:firstLine="420" w:firstLineChars="0"/>
        <w:jc w:val="left"/>
        <w:rPr>
          <w:rFonts w:hint="eastAsia" w:ascii="宋体" w:hAnsi="宋体" w:eastAsia="宋体" w:cs="宋体"/>
          <w:lang w:val="en-US" w:eastAsia="zh-CN"/>
        </w:rPr>
      </w:pPr>
      <w:r>
        <w:rPr>
          <w:rFonts w:hint="eastAsia" w:ascii="宋体" w:hAnsi="宋体" w:eastAsia="宋体" w:cs="宋体"/>
          <w:lang w:val="en-US" w:eastAsia="zh-CN"/>
        </w:rPr>
        <w:t>签章完成后，合同附件状态变为“已签章”，如图。</w:t>
      </w:r>
    </w:p>
    <w:p w14:paraId="6D8ADBF9">
      <w:pPr>
        <w:bidi w:val="0"/>
        <w:ind w:left="0" w:leftChars="0" w:firstLine="0" w:firstLineChars="0"/>
        <w:jc w:val="left"/>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587375"/>
            <wp:effectExtent l="0" t="0" r="9525" b="3175"/>
            <wp:docPr id="99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 name="图片 65"/>
                    <pic:cNvPicPr>
                      <a:picLocks noChangeAspect="1"/>
                    </pic:cNvPicPr>
                  </pic:nvPicPr>
                  <pic:blipFill>
                    <a:blip r:embed="rId349"/>
                    <a:stretch>
                      <a:fillRect/>
                    </a:stretch>
                  </pic:blipFill>
                  <pic:spPr>
                    <a:xfrm>
                      <a:off x="0" y="0"/>
                      <a:ext cx="5057775" cy="587375"/>
                    </a:xfrm>
                    <a:prstGeom prst="rect">
                      <a:avLst/>
                    </a:prstGeom>
                    <a:noFill/>
                    <a:ln>
                      <a:noFill/>
                    </a:ln>
                  </pic:spPr>
                </pic:pic>
              </a:graphicData>
            </a:graphic>
          </wp:inline>
        </w:drawing>
      </w:r>
    </w:p>
    <w:p w14:paraId="59FFFE68">
      <w:pPr>
        <w:numPr>
          <w:ilvl w:val="0"/>
          <w:numId w:val="104"/>
        </w:numPr>
        <w:jc w:val="left"/>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合同信息完成后，点击“中标人签章”，打开确认意见框，点击“确认提交”，流程流转给中标人进行签章，如图</w:t>
      </w:r>
      <w:r>
        <w:rPr>
          <w:rFonts w:hint="eastAsia" w:ascii="宋体" w:hAnsi="宋体" w:eastAsia="宋体" w:cs="宋体"/>
          <w:caps w:val="0"/>
          <w:smallCaps w:val="0"/>
          <w:lang w:eastAsia="zh-CN"/>
        </w:rPr>
        <w:t>：</w:t>
      </w:r>
    </w:p>
    <w:p w14:paraId="60BFFBFC">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261235"/>
            <wp:effectExtent l="0" t="0" r="9525" b="5715"/>
            <wp:docPr id="99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 name="图片 66"/>
                    <pic:cNvPicPr>
                      <a:picLocks noChangeAspect="1"/>
                    </pic:cNvPicPr>
                  </pic:nvPicPr>
                  <pic:blipFill>
                    <a:blip r:embed="rId350"/>
                    <a:stretch>
                      <a:fillRect/>
                    </a:stretch>
                  </pic:blipFill>
                  <pic:spPr>
                    <a:xfrm>
                      <a:off x="0" y="0"/>
                      <a:ext cx="5057775" cy="2261235"/>
                    </a:xfrm>
                    <a:prstGeom prst="rect">
                      <a:avLst/>
                    </a:prstGeom>
                    <a:noFill/>
                    <a:ln>
                      <a:noFill/>
                    </a:ln>
                  </pic:spPr>
                </pic:pic>
              </a:graphicData>
            </a:graphic>
          </wp:inline>
        </w:drawing>
      </w:r>
    </w:p>
    <w:p w14:paraId="6D41F2C7">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0CE2452B">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①采购人和中标人均进行签章后，流程才可结束。</w:t>
      </w:r>
    </w:p>
    <w:p w14:paraId="64C9A823">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②</w:t>
      </w:r>
      <w:r>
        <w:rPr>
          <w:rFonts w:hint="eastAsia" w:ascii="宋体" w:hAnsi="宋体" w:eastAsia="宋体" w:cs="宋体"/>
          <w:caps w:val="0"/>
          <w:smallCaps w:val="0"/>
          <w:color w:val="000000" w:themeColor="text1"/>
          <w:lang w:val="en-US" w:eastAsia="zh-CN"/>
          <w14:textFill>
            <w14:solidFill>
              <w14:schemeClr w14:val="tx1"/>
            </w14:solidFill>
          </w14:textFill>
        </w:rPr>
        <w:t xml:space="preserve">点击“提交信息”按钮之前，如果点击“修改保存”按钮，信息保存成功，且可以对页面信息继续进行修改。 </w:t>
      </w:r>
    </w:p>
    <w:p w14:paraId="4BFCC457">
      <w:pPr>
        <w:pStyle w:val="4"/>
        <w:bidi w:val="0"/>
        <w:rPr>
          <w:rFonts w:hint="eastAsia" w:ascii="宋体" w:hAnsi="宋体" w:eastAsia="宋体" w:cs="宋体"/>
          <w:caps w:val="0"/>
          <w:smallCaps w:val="0"/>
          <w:color w:val="000000" w:themeColor="text1"/>
          <w14:textFill>
            <w14:solidFill>
              <w14:schemeClr w14:val="tx1"/>
            </w14:solidFill>
          </w14:textFill>
        </w:rPr>
      </w:pPr>
      <w:bookmarkStart w:id="432" w:name="_Toc5369"/>
      <w:bookmarkStart w:id="433" w:name="_Toc32290"/>
      <w:r>
        <w:rPr>
          <w:rFonts w:hint="eastAsia" w:ascii="宋体" w:hAnsi="宋体" w:eastAsia="宋体" w:cs="宋体"/>
          <w:caps w:val="0"/>
          <w:smallCaps w:val="0"/>
          <w:color w:val="000000" w:themeColor="text1"/>
          <w:lang w:val="en-US" w:eastAsia="zh-CN"/>
          <w14:textFill>
            <w14:solidFill>
              <w14:schemeClr w14:val="tx1"/>
            </w14:solidFill>
          </w14:textFill>
        </w:rPr>
        <w:t>采购</w:t>
      </w:r>
      <w:r>
        <w:rPr>
          <w:rFonts w:hint="eastAsia" w:ascii="宋体" w:hAnsi="宋体" w:eastAsia="宋体" w:cs="宋体"/>
          <w:caps w:val="0"/>
          <w:smallCaps w:val="0"/>
          <w:lang w:val="en-US" w:eastAsia="zh-CN"/>
        </w:rPr>
        <w:t>异常</w:t>
      </w:r>
      <w:bookmarkEnd w:id="432"/>
      <w:bookmarkEnd w:id="433"/>
    </w:p>
    <w:p w14:paraId="21968C1B">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14B6F4A0">
      <w:pPr>
        <w:spacing w:line="360" w:lineRule="auto"/>
        <w:ind w:firstLine="48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异常模块具备采购项目的终止功能及招标终止公告的编辑、提交和发布的功能；及重新发布招标公告或资格预审公告、资格预审文件或招标文件和重新评标，并保留已完成招标程序的相关数据的功能；具备采购项目按有关规定改用非采购方式后，记录其他交易方式和成交结果的功能。包含采购项目名称、标段（包）名称、标段（包）编号、采购人、采购代理机构、异常情况描述、处理结果、已发布公告情况及标段（包）历史记录等信息。</w:t>
      </w:r>
    </w:p>
    <w:p w14:paraId="07763B59">
      <w:pPr>
        <w:spacing w:line="360" w:lineRule="auto"/>
        <w:ind w:firstLine="48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采购代理机构或采购人登录系统，选择需要进行异常变更的标段（包），填写异常情况描述等信息并在所填信息确认无误后提交至审核人员审核，审核完成后将需要发布到门户网站。</w:t>
      </w:r>
    </w:p>
    <w:p w14:paraId="008D6B65">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3C6130D4">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sz w:val="21"/>
          <w:lang w:val="en-US" w:eastAsia="zh-CN" w:bidi="ar-SA"/>
        </w:rPr>
        <w:t>采购人、采购代理</w:t>
      </w:r>
    </w:p>
    <w:p w14:paraId="1FA01BEA">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前置条件：</w:t>
      </w:r>
    </w:p>
    <w:p w14:paraId="3BD4FAC2">
      <w:pPr>
        <w:ind w:firstLine="422"/>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采购立项审核通过</w:t>
      </w:r>
      <w:r>
        <w:rPr>
          <w:rFonts w:hint="eastAsia" w:ascii="宋体" w:hAnsi="宋体" w:eastAsia="宋体" w:cs="宋体"/>
          <w:caps w:val="0"/>
          <w:smallCaps w:val="0"/>
          <w:color w:val="000000" w:themeColor="text1"/>
          <w14:textFill>
            <w14:solidFill>
              <w14:schemeClr w14:val="tx1"/>
            </w14:solidFill>
          </w14:textFill>
        </w:rPr>
        <w:t>。</w:t>
      </w:r>
    </w:p>
    <w:p w14:paraId="205AD6AB">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0DB47E11">
      <w:pPr>
        <w:numPr>
          <w:ilvl w:val="0"/>
          <w:numId w:val="105"/>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w:t>
      </w:r>
      <w:r>
        <w:rPr>
          <w:rFonts w:hint="eastAsia" w:ascii="宋体" w:hAnsi="宋体" w:cs="宋体"/>
          <w:caps w:val="0"/>
          <w:smallCaps w:val="0"/>
          <w:lang w:val="en-US" w:eastAsia="zh-CN"/>
        </w:rPr>
        <w:t>询比采购-</w:t>
      </w:r>
      <w:r>
        <w:rPr>
          <w:rFonts w:hint="eastAsia" w:ascii="宋体" w:hAnsi="宋体" w:eastAsia="宋体" w:cs="宋体"/>
          <w:caps w:val="0"/>
          <w:smallCaps w:val="0"/>
          <w:color w:val="000000" w:themeColor="text1"/>
          <w:lang w:val="en-US" w:eastAsia="zh-CN"/>
          <w14:textFill>
            <w14:solidFill>
              <w14:schemeClr w14:val="tx1"/>
            </w14:solidFill>
          </w14:textFill>
        </w:rPr>
        <w:t>采购异常</w:t>
      </w:r>
      <w:r>
        <w:rPr>
          <w:rFonts w:hint="eastAsia" w:ascii="宋体" w:hAnsi="宋体" w:eastAsia="宋体" w:cs="宋体"/>
          <w:caps w:val="0"/>
          <w:smallCaps w:val="0"/>
          <w:lang w:val="en-US" w:eastAsia="zh-CN"/>
        </w:rPr>
        <w:t>”菜单，进入采购异常列表页面。如下图：</w:t>
      </w:r>
    </w:p>
    <w:p w14:paraId="440893C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outlineLvl w:val="9"/>
        <w:rPr>
          <w:rFonts w:hint="eastAsia" w:ascii="宋体" w:hAnsi="宋体" w:eastAsia="宋体" w:cs="宋体"/>
          <w:caps w:val="0"/>
          <w:smallCaps w:val="0"/>
          <w:lang w:val="en-US" w:eastAsia="zh-CN"/>
        </w:rPr>
      </w:pPr>
      <w:r>
        <w:drawing>
          <wp:inline distT="0" distB="0" distL="114300" distR="114300">
            <wp:extent cx="4783455" cy="1563370"/>
            <wp:effectExtent l="0" t="0" r="17145" b="17780"/>
            <wp:docPr id="119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 name="图片 36"/>
                    <pic:cNvPicPr>
                      <a:picLocks noChangeAspect="1"/>
                    </pic:cNvPicPr>
                  </pic:nvPicPr>
                  <pic:blipFill>
                    <a:blip r:embed="rId572"/>
                    <a:stretch>
                      <a:fillRect/>
                    </a:stretch>
                  </pic:blipFill>
                  <pic:spPr>
                    <a:xfrm>
                      <a:off x="0" y="0"/>
                      <a:ext cx="4783455" cy="1563370"/>
                    </a:xfrm>
                    <a:prstGeom prst="rect">
                      <a:avLst/>
                    </a:prstGeom>
                    <a:noFill/>
                    <a:ln>
                      <a:noFill/>
                    </a:ln>
                  </pic:spPr>
                </pic:pic>
              </a:graphicData>
            </a:graphic>
          </wp:inline>
        </w:drawing>
      </w:r>
    </w:p>
    <w:p w14:paraId="30235413">
      <w:pPr>
        <w:numPr>
          <w:ilvl w:val="0"/>
          <w:numId w:val="105"/>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点击“新增标段异常”</w:t>
      </w:r>
      <w:r>
        <w:rPr>
          <w:rFonts w:hint="eastAsia" w:ascii="宋体" w:hAnsi="宋体" w:eastAsia="宋体" w:cs="宋体"/>
          <w:caps w:val="0"/>
          <w:smallCaps w:val="0"/>
          <w:color w:val="000000" w:themeColor="text1"/>
          <w:lang w:val="en-US" w:eastAsia="zh-CN"/>
          <w14:textFill>
            <w14:solidFill>
              <w14:schemeClr w14:val="tx1"/>
            </w14:solidFill>
          </w14:textFill>
        </w:rPr>
        <w:t>按钮，可以</w:t>
      </w:r>
      <w:r>
        <w:rPr>
          <w:rFonts w:hint="eastAsia" w:ascii="宋体" w:hAnsi="宋体" w:eastAsia="宋体" w:cs="宋体"/>
          <w:caps w:val="0"/>
          <w:smallCaps w:val="0"/>
          <w:color w:val="000000" w:themeColor="text1"/>
          <w14:textFill>
            <w14:solidFill>
              <w14:schemeClr w14:val="tx1"/>
            </w14:solidFill>
          </w14:textFill>
        </w:rPr>
        <w:t>进入“挑选标段（包）”页面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116D3ABD">
      <w:pPr>
        <w:pStyle w:val="33"/>
        <w:jc w:val="center"/>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4918710" cy="2391410"/>
            <wp:effectExtent l="0" t="0" r="15240" b="8890"/>
            <wp:docPr id="119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 name="图片 37"/>
                    <pic:cNvPicPr>
                      <a:picLocks noChangeAspect="1"/>
                    </pic:cNvPicPr>
                  </pic:nvPicPr>
                  <pic:blipFill>
                    <a:blip r:embed="rId573"/>
                    <a:stretch>
                      <a:fillRect/>
                    </a:stretch>
                  </pic:blipFill>
                  <pic:spPr>
                    <a:xfrm>
                      <a:off x="0" y="0"/>
                      <a:ext cx="4918710" cy="2391410"/>
                    </a:xfrm>
                    <a:prstGeom prst="rect">
                      <a:avLst/>
                    </a:prstGeom>
                    <a:noFill/>
                    <a:ln>
                      <a:noFill/>
                    </a:ln>
                  </pic:spPr>
                </pic:pic>
              </a:graphicData>
            </a:graphic>
          </wp:inline>
        </w:drawing>
      </w:r>
    </w:p>
    <w:p w14:paraId="56F854AE">
      <w:pPr>
        <w:numPr>
          <w:ilvl w:val="0"/>
          <w:numId w:val="105"/>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选择一个标段（包），点击“确认选择”按钮，进入</w:t>
      </w:r>
      <w:r>
        <w:rPr>
          <w:rFonts w:hint="eastAsia" w:ascii="宋体" w:hAnsi="宋体" w:eastAsia="宋体" w:cs="宋体"/>
          <w:caps w:val="0"/>
          <w:smallCaps w:val="0"/>
          <w:color w:val="000000" w:themeColor="text1"/>
          <w:lang w:val="en-US" w:eastAsia="zh-CN"/>
          <w14:textFill>
            <w14:solidFill>
              <w14:schemeClr w14:val="tx1"/>
            </w14:solidFill>
          </w14:textFill>
        </w:rPr>
        <w:t>新增标段（包）</w:t>
      </w:r>
      <w:r>
        <w:rPr>
          <w:rFonts w:hint="eastAsia" w:ascii="宋体" w:hAnsi="宋体" w:eastAsia="宋体" w:cs="宋体"/>
          <w:caps w:val="0"/>
          <w:smallCaps w:val="0"/>
          <w:color w:val="000000" w:themeColor="text1"/>
          <w14:textFill>
            <w14:solidFill>
              <w14:schemeClr w14:val="tx1"/>
            </w14:solidFill>
          </w14:textFill>
        </w:rPr>
        <w:t>异常页面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如下图：</w:t>
      </w:r>
    </w:p>
    <w:p w14:paraId="2C683212">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57450"/>
            <wp:effectExtent l="0" t="0" r="9525" b="0"/>
            <wp:docPr id="930"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 name="图片 104"/>
                    <pic:cNvPicPr>
                      <a:picLocks noChangeAspect="1"/>
                    </pic:cNvPicPr>
                  </pic:nvPicPr>
                  <pic:blipFill>
                    <a:blip r:embed="rId387"/>
                    <a:stretch>
                      <a:fillRect/>
                    </a:stretch>
                  </pic:blipFill>
                  <pic:spPr>
                    <a:xfrm>
                      <a:off x="0" y="0"/>
                      <a:ext cx="5057775" cy="2457450"/>
                    </a:xfrm>
                    <a:prstGeom prst="rect">
                      <a:avLst/>
                    </a:prstGeom>
                    <a:noFill/>
                    <a:ln>
                      <a:noFill/>
                    </a:ln>
                  </pic:spPr>
                </pic:pic>
              </a:graphicData>
            </a:graphic>
          </wp:inline>
        </w:drawing>
      </w:r>
    </w:p>
    <w:p w14:paraId="6EAB443E">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73630"/>
            <wp:effectExtent l="0" t="0" r="9525" b="7620"/>
            <wp:docPr id="931"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 name="图片 105"/>
                    <pic:cNvPicPr>
                      <a:picLocks noChangeAspect="1"/>
                    </pic:cNvPicPr>
                  </pic:nvPicPr>
                  <pic:blipFill>
                    <a:blip r:embed="rId388"/>
                    <a:stretch>
                      <a:fillRect/>
                    </a:stretch>
                  </pic:blipFill>
                  <pic:spPr>
                    <a:xfrm>
                      <a:off x="0" y="0"/>
                      <a:ext cx="5057775" cy="2373630"/>
                    </a:xfrm>
                    <a:prstGeom prst="rect">
                      <a:avLst/>
                    </a:prstGeom>
                    <a:noFill/>
                    <a:ln>
                      <a:noFill/>
                    </a:ln>
                  </pic:spPr>
                </pic:pic>
              </a:graphicData>
            </a:graphic>
          </wp:inline>
        </w:drawing>
      </w:r>
    </w:p>
    <w:p w14:paraId="6C5577C6">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注：</w:t>
      </w:r>
    </w:p>
    <w:p w14:paraId="0AC82075">
      <w:pPr>
        <w:numPr>
          <w:ilvl w:val="0"/>
          <w:numId w:val="0"/>
        </w:numPr>
        <w:bidi w:val="0"/>
        <w:ind w:firstLine="420" w:firstLineChars="200"/>
        <w:rPr>
          <w:rFonts w:hint="eastAsia" w:ascii="宋体" w:hAnsi="宋体" w:eastAsia="宋体" w:cs="宋体"/>
          <w:caps w:val="0"/>
          <w:smallCaps w:val="0"/>
          <w:lang w:val="en-US" w:eastAsia="zh-CN"/>
        </w:rPr>
      </w:pPr>
      <w:r>
        <w:rPr>
          <w:rFonts w:hint="eastAsia" w:ascii="宋体" w:hAnsi="宋体" w:cs="宋体"/>
          <w:caps w:val="0"/>
          <w:smallCaps w:val="0"/>
          <w:lang w:val="en-US" w:eastAsia="zh-CN"/>
        </w:rPr>
        <w:t>（1）</w:t>
      </w:r>
      <w:r>
        <w:rPr>
          <w:rFonts w:hint="eastAsia" w:ascii="宋体" w:hAnsi="宋体" w:eastAsia="宋体" w:cs="宋体"/>
          <w:caps w:val="0"/>
          <w:smallCaps w:val="0"/>
          <w:lang w:val="en-US" w:eastAsia="zh-CN"/>
        </w:rPr>
        <w:t>重新招标、延后变更、终止招标审核通过，旧标段终止，不会生成新的标段。</w:t>
      </w:r>
    </w:p>
    <w:p w14:paraId="577E960E">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（2）是否通知投标人：勾选“是”会给投标单位发招标异常的消息提醒，不选中则不发送。</w:t>
      </w:r>
    </w:p>
    <w:p w14:paraId="26DC0D98">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（3）</w:t>
      </w:r>
      <w:r>
        <w:rPr>
          <w:rFonts w:hint="eastAsia" w:ascii="宋体" w:hAnsi="宋体" w:eastAsia="宋体" w:cs="宋体"/>
          <w:caps w:val="0"/>
          <w:smallCaps w:val="0"/>
        </w:rPr>
        <w:t>是否发布公告：</w:t>
      </w:r>
      <w:r>
        <w:rPr>
          <w:rFonts w:hint="eastAsia" w:ascii="宋体" w:hAnsi="宋体" w:eastAsia="宋体" w:cs="宋体"/>
          <w:caps w:val="0"/>
          <w:smallCaps w:val="0"/>
          <w:lang w:val="en-US" w:eastAsia="zh-CN"/>
        </w:rPr>
        <w:t>勾选“是”</w:t>
      </w:r>
      <w:r>
        <w:rPr>
          <w:rFonts w:hint="eastAsia" w:ascii="宋体" w:hAnsi="宋体" w:eastAsia="宋体" w:cs="宋体"/>
          <w:caps w:val="0"/>
          <w:smallCaps w:val="0"/>
        </w:rPr>
        <w:t>，则向网站发送招标异常公告；不选中则</w:t>
      </w:r>
      <w:r>
        <w:rPr>
          <w:rFonts w:hint="eastAsia" w:ascii="宋体" w:hAnsi="宋体" w:eastAsia="宋体" w:cs="宋体"/>
          <w:caps w:val="0"/>
          <w:smallCaps w:val="0"/>
          <w:lang w:val="en-US" w:eastAsia="zh-CN"/>
        </w:rPr>
        <w:t>不发送</w:t>
      </w:r>
      <w:r>
        <w:rPr>
          <w:rFonts w:hint="eastAsia" w:ascii="宋体" w:hAnsi="宋体" w:eastAsia="宋体" w:cs="宋体"/>
          <w:caps w:val="0"/>
          <w:smallCaps w:val="0"/>
        </w:rPr>
        <w:t>。</w:t>
      </w:r>
    </w:p>
    <w:p w14:paraId="04890488">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4</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是否复制投标单位：勾选“是”，则会复制原标段的投标单位信息；不选则不复制，需要重新报名。</w:t>
      </w:r>
    </w:p>
    <w:p w14:paraId="5A4F4937">
      <w:pPr>
        <w:numPr>
          <w:ilvl w:val="0"/>
          <w:numId w:val="105"/>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填写完信息，</w:t>
      </w:r>
      <w:r>
        <w:rPr>
          <w:rFonts w:hint="eastAsia" w:ascii="宋体" w:hAnsi="宋体" w:eastAsia="宋体" w:cs="宋体"/>
          <w:caps w:val="0"/>
          <w:smallCaps w:val="0"/>
          <w:lang w:val="en-US" w:eastAsia="zh-CN"/>
        </w:rPr>
        <w:t>点击“提交信息”按钮，弹出的意见框中输入意见</w:t>
      </w:r>
      <w:r>
        <w:rPr>
          <w:rFonts w:hint="eastAsia" w:ascii="宋体" w:hAnsi="宋体" w:eastAsia="宋体" w:cs="宋体"/>
          <w:caps w:val="0"/>
          <w:smallCaps w:val="0"/>
          <w:color w:val="000000" w:themeColor="text1"/>
          <w14:textFill>
            <w14:solidFill>
              <w14:schemeClr w14:val="tx1"/>
            </w14:solidFill>
          </w14:textFill>
        </w:rPr>
        <w:t>，输入意见后点击“确认提交”按钮，直接为“审核通过”状态。</w:t>
      </w:r>
      <w:r>
        <w:rPr>
          <w:rFonts w:hint="eastAsia" w:ascii="宋体" w:hAnsi="宋体" w:eastAsia="宋体" w:cs="宋体"/>
          <w:caps w:val="0"/>
          <w:smallCaps w:val="0"/>
        </w:rPr>
        <w:t>如下图</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5D2FE882">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ascii="宋体" w:hAnsi="宋体" w:eastAsia="宋体" w:cs="宋体"/>
          <w:caps w:val="0"/>
          <w:smallCaps w:val="0"/>
        </w:rPr>
      </w:pPr>
      <w:r>
        <w:rPr>
          <w:rFonts w:hint="eastAsia" w:ascii="宋体" w:hAnsi="宋体" w:eastAsia="宋体" w:cs="宋体"/>
        </w:rPr>
        <w:drawing>
          <wp:inline distT="0" distB="0" distL="114300" distR="114300">
            <wp:extent cx="4733290" cy="2244725"/>
            <wp:effectExtent l="0" t="0" r="10160" b="3175"/>
            <wp:docPr id="93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 name="图片 106"/>
                    <pic:cNvPicPr>
                      <a:picLocks noChangeAspect="1"/>
                    </pic:cNvPicPr>
                  </pic:nvPicPr>
                  <pic:blipFill>
                    <a:blip r:embed="rId389"/>
                    <a:stretch>
                      <a:fillRect/>
                    </a:stretch>
                  </pic:blipFill>
                  <pic:spPr>
                    <a:xfrm>
                      <a:off x="0" y="0"/>
                      <a:ext cx="4733290" cy="2244725"/>
                    </a:xfrm>
                    <a:prstGeom prst="rect">
                      <a:avLst/>
                    </a:prstGeom>
                    <a:noFill/>
                    <a:ln>
                      <a:noFill/>
                    </a:ln>
                  </pic:spPr>
                </pic:pic>
              </a:graphicData>
            </a:graphic>
          </wp:inline>
        </w:drawing>
      </w:r>
    </w:p>
    <w:p w14:paraId="12856B69">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注：点击“提交信息”按钮之前，如果点击“修改保存”按钮，信息保存成功，且可以对页面信息继续进行修改。</w:t>
      </w:r>
    </w:p>
    <w:p w14:paraId="6C4CE771">
      <w:pPr>
        <w:numPr>
          <w:ilvl w:val="0"/>
          <w:numId w:val="105"/>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采购异常</w:t>
      </w:r>
      <w:r>
        <w:rPr>
          <w:rFonts w:hint="eastAsia" w:ascii="宋体" w:hAnsi="宋体" w:eastAsia="宋体" w:cs="宋体"/>
          <w:caps w:val="0"/>
          <w:smallCaps w:val="0"/>
        </w:rPr>
        <w:t>列表页面上，点击“编辑中”状态下的“操作”按钮，可修改</w:t>
      </w:r>
      <w:r>
        <w:rPr>
          <w:rFonts w:hint="eastAsia" w:ascii="宋体" w:hAnsi="宋体" w:eastAsia="宋体" w:cs="宋体"/>
          <w:caps w:val="0"/>
          <w:smallCaps w:val="0"/>
          <w:lang w:val="en-US" w:eastAsia="zh-CN"/>
        </w:rPr>
        <w:t>编辑中的采购异常</w:t>
      </w:r>
      <w:r>
        <w:rPr>
          <w:rFonts w:hint="eastAsia" w:ascii="宋体" w:hAnsi="宋体" w:eastAsia="宋体" w:cs="宋体"/>
          <w:caps w:val="0"/>
          <w:smallCaps w:val="0"/>
        </w:rPr>
        <w:t>。如下图</w:t>
      </w:r>
      <w:r>
        <w:rPr>
          <w:rFonts w:hint="eastAsia" w:ascii="宋体" w:hAnsi="宋体" w:eastAsia="宋体" w:cs="宋体"/>
          <w:caps w:val="0"/>
          <w:smallCaps w:val="0"/>
          <w:lang w:eastAsia="zh-CN"/>
        </w:rPr>
        <w:t>：</w:t>
      </w:r>
    </w:p>
    <w:p w14:paraId="79979F5B">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ascii="宋体" w:hAnsi="宋体" w:eastAsia="宋体" w:cs="宋体"/>
          <w:caps w:val="0"/>
          <w:smallCaps w:val="0"/>
          <w:lang w:val="en-US" w:eastAsia="zh-CN"/>
        </w:rPr>
      </w:pPr>
      <w:r>
        <w:drawing>
          <wp:inline distT="0" distB="0" distL="114300" distR="114300">
            <wp:extent cx="4855210" cy="2226310"/>
            <wp:effectExtent l="0" t="0" r="2540" b="2540"/>
            <wp:docPr id="937"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 name="图片 102"/>
                    <pic:cNvPicPr>
                      <a:picLocks noChangeAspect="1"/>
                    </pic:cNvPicPr>
                  </pic:nvPicPr>
                  <pic:blipFill>
                    <a:blip r:embed="rId550"/>
                    <a:stretch>
                      <a:fillRect/>
                    </a:stretch>
                  </pic:blipFill>
                  <pic:spPr>
                    <a:xfrm>
                      <a:off x="0" y="0"/>
                      <a:ext cx="4855210" cy="2226310"/>
                    </a:xfrm>
                    <a:prstGeom prst="rect">
                      <a:avLst/>
                    </a:prstGeom>
                    <a:noFill/>
                    <a:ln>
                      <a:noFill/>
                    </a:ln>
                  </pic:spPr>
                </pic:pic>
              </a:graphicData>
            </a:graphic>
          </wp:inline>
        </w:drawing>
      </w:r>
    </w:p>
    <w:p w14:paraId="57435912">
      <w:pPr>
        <w:numPr>
          <w:ilvl w:val="0"/>
          <w:numId w:val="105"/>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采购异常</w:t>
      </w:r>
      <w:r>
        <w:rPr>
          <w:rFonts w:hint="eastAsia" w:ascii="宋体" w:hAnsi="宋体" w:eastAsia="宋体" w:cs="宋体"/>
          <w:caps w:val="0"/>
          <w:smallCaps w:val="0"/>
        </w:rPr>
        <w:t>列表页面上，选中要删除的</w:t>
      </w:r>
      <w:r>
        <w:rPr>
          <w:rFonts w:hint="eastAsia" w:ascii="宋体" w:hAnsi="宋体" w:eastAsia="宋体" w:cs="宋体"/>
          <w:caps w:val="0"/>
          <w:smallCaps w:val="0"/>
          <w:lang w:val="en-US" w:eastAsia="zh-CN"/>
        </w:rPr>
        <w:t>招标异常</w:t>
      </w:r>
      <w:r>
        <w:rPr>
          <w:rFonts w:hint="eastAsia" w:ascii="宋体" w:hAnsi="宋体" w:eastAsia="宋体" w:cs="宋体"/>
          <w:caps w:val="0"/>
          <w:smallCaps w:val="0"/>
        </w:rPr>
        <w:t>，点击“删除</w:t>
      </w:r>
      <w:r>
        <w:rPr>
          <w:rFonts w:hint="eastAsia" w:ascii="宋体" w:hAnsi="宋体" w:eastAsia="宋体" w:cs="宋体"/>
          <w:caps w:val="0"/>
          <w:smallCaps w:val="0"/>
          <w:lang w:val="en-US" w:eastAsia="zh-CN"/>
        </w:rPr>
        <w:t>标段（包）异常</w:t>
      </w:r>
      <w:r>
        <w:rPr>
          <w:rFonts w:hint="eastAsia" w:ascii="宋体" w:hAnsi="宋体" w:eastAsia="宋体" w:cs="宋体"/>
          <w:caps w:val="0"/>
          <w:smallCaps w:val="0"/>
        </w:rPr>
        <w:t>”按钮，可删除该</w:t>
      </w:r>
      <w:r>
        <w:rPr>
          <w:rFonts w:hint="eastAsia" w:ascii="宋体" w:hAnsi="宋体" w:eastAsia="宋体" w:cs="宋体"/>
          <w:caps w:val="0"/>
          <w:smallCaps w:val="0"/>
          <w:lang w:val="en-US" w:eastAsia="zh-CN"/>
        </w:rPr>
        <w:t>标段包异常</w:t>
      </w:r>
      <w:r>
        <w:rPr>
          <w:rFonts w:hint="eastAsia" w:ascii="宋体" w:hAnsi="宋体" w:eastAsia="宋体" w:cs="宋体"/>
          <w:caps w:val="0"/>
          <w:smallCaps w:val="0"/>
        </w:rPr>
        <w:t>。如下图</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229C8404">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pPr>
      <w:r>
        <w:drawing>
          <wp:inline distT="0" distB="0" distL="114300" distR="114300">
            <wp:extent cx="4674870" cy="2147570"/>
            <wp:effectExtent l="0" t="0" r="11430" b="5080"/>
            <wp:docPr id="938"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 name="图片 103"/>
                    <pic:cNvPicPr>
                      <a:picLocks noChangeAspect="1"/>
                    </pic:cNvPicPr>
                  </pic:nvPicPr>
                  <pic:blipFill>
                    <a:blip r:embed="rId551"/>
                    <a:stretch>
                      <a:fillRect/>
                    </a:stretch>
                  </pic:blipFill>
                  <pic:spPr>
                    <a:xfrm>
                      <a:off x="0" y="0"/>
                      <a:ext cx="4674870" cy="2147570"/>
                    </a:xfrm>
                    <a:prstGeom prst="rect">
                      <a:avLst/>
                    </a:prstGeom>
                    <a:noFill/>
                    <a:ln>
                      <a:noFill/>
                    </a:ln>
                  </pic:spPr>
                </pic:pic>
              </a:graphicData>
            </a:graphic>
          </wp:inline>
        </w:drawing>
      </w:r>
    </w:p>
    <w:p w14:paraId="011A01BD">
      <w:pPr>
        <w:bidi w:val="0"/>
        <w:rPr>
          <w:rFonts w:hint="eastAsia"/>
        </w:rPr>
      </w:pPr>
      <w:r>
        <w:rPr>
          <w:rFonts w:hint="eastAsia" w:ascii="宋体" w:hAnsi="宋体" w:eastAsia="宋体" w:cs="宋体"/>
          <w:caps w:val="0"/>
          <w:smallCaps w:val="0"/>
          <w:lang w:val="en-US" w:eastAsia="zh-CN"/>
        </w:rPr>
        <w:t>注：只有“编辑中”的数据才可以删除。</w:t>
      </w:r>
    </w:p>
    <w:p w14:paraId="1D66BA53">
      <w:pPr>
        <w:pStyle w:val="3"/>
        <w:bidi w:val="0"/>
        <w:rPr>
          <w:rFonts w:hint="eastAsia" w:ascii="宋体" w:hAnsi="宋体" w:eastAsia="宋体" w:cs="宋体"/>
          <w:caps w:val="0"/>
          <w:smallCaps w:val="0"/>
        </w:rPr>
      </w:pPr>
      <w:bookmarkStart w:id="434" w:name="_Toc24822"/>
      <w:bookmarkStart w:id="435" w:name="_Toc6107"/>
      <w:r>
        <w:rPr>
          <w:rFonts w:hint="eastAsia" w:ascii="宋体" w:hAnsi="宋体" w:eastAsia="宋体" w:cs="宋体"/>
          <w:caps w:val="0"/>
          <w:smallCaps w:val="0"/>
          <w:lang w:val="en-US" w:eastAsia="zh-CN"/>
        </w:rPr>
        <w:t>竞价采购</w:t>
      </w:r>
      <w:bookmarkEnd w:id="434"/>
      <w:bookmarkEnd w:id="435"/>
    </w:p>
    <w:p w14:paraId="44670C5E">
      <w:pPr>
        <w:pStyle w:val="4"/>
        <w:bidi w:val="0"/>
        <w:rPr>
          <w:rFonts w:hint="eastAsia" w:ascii="宋体" w:hAnsi="宋体" w:eastAsia="宋体" w:cs="宋体"/>
          <w:caps w:val="0"/>
          <w:smallCaps w:val="0"/>
        </w:rPr>
      </w:pPr>
      <w:bookmarkStart w:id="436" w:name="_Toc5503"/>
      <w:bookmarkStart w:id="437" w:name="_Toc7878"/>
      <w:bookmarkStart w:id="438" w:name="_Toc21699"/>
      <w:bookmarkStart w:id="439" w:name="_Toc10543"/>
      <w:bookmarkStart w:id="440" w:name="_Toc10577"/>
      <w:bookmarkStart w:id="441" w:name="_Toc23024"/>
      <w:r>
        <w:rPr>
          <w:rFonts w:hint="eastAsia" w:ascii="宋体" w:hAnsi="宋体" w:eastAsia="宋体" w:cs="宋体"/>
          <w:caps w:val="0"/>
          <w:smallCaps w:val="0"/>
          <w:lang w:eastAsia="zh-CN"/>
        </w:rPr>
        <w:t>编制采购文件</w:t>
      </w:r>
      <w:bookmarkEnd w:id="436"/>
      <w:bookmarkEnd w:id="437"/>
      <w:bookmarkEnd w:id="438"/>
      <w:bookmarkEnd w:id="439"/>
      <w:bookmarkEnd w:id="440"/>
      <w:bookmarkEnd w:id="441"/>
    </w:p>
    <w:p w14:paraId="6FDCE27F">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编制</w:t>
      </w:r>
      <w:r>
        <w:rPr>
          <w:rFonts w:hint="eastAsia" w:ascii="宋体" w:hAnsi="宋体" w:eastAsia="宋体" w:cs="宋体"/>
          <w:caps w:val="0"/>
          <w:smallCaps w:val="0"/>
          <w:color w:val="000000" w:themeColor="text1"/>
          <w:lang w:eastAsia="zh-CN"/>
          <w14:textFill>
            <w14:solidFill>
              <w14:schemeClr w14:val="tx1"/>
            </w14:solidFill>
          </w14:textFill>
        </w:rPr>
        <w:t>采购</w:t>
      </w:r>
      <w:r>
        <w:rPr>
          <w:rFonts w:hint="eastAsia" w:ascii="宋体" w:hAnsi="宋体" w:eastAsia="宋体" w:cs="宋体"/>
          <w:caps w:val="0"/>
          <w:smallCaps w:val="0"/>
          <w:color w:val="000000" w:themeColor="text1"/>
          <w:lang w:val="en-US" w:eastAsia="zh-CN"/>
          <w14:textFill>
            <w14:solidFill>
              <w14:schemeClr w14:val="tx1"/>
            </w14:solidFill>
          </w14:textFill>
        </w:rPr>
        <w:t>文件</w:t>
      </w:r>
      <w:r>
        <w:rPr>
          <w:rFonts w:hint="eastAsia" w:ascii="宋体" w:hAnsi="宋体" w:eastAsia="宋体" w:cs="宋体"/>
          <w:caps w:val="0"/>
          <w:smallCaps w:val="0"/>
          <w:color w:val="000000" w:themeColor="text1"/>
          <w14:textFill>
            <w14:solidFill>
              <w14:schemeClr w14:val="tx1"/>
            </w14:solidFill>
          </w14:textFill>
        </w:rPr>
        <w:t>。</w:t>
      </w:r>
    </w:p>
    <w:p w14:paraId="599D3E48">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操作岗位：</w:t>
      </w:r>
      <w:r>
        <w:rPr>
          <w:rFonts w:hint="eastAsia" w:ascii="宋体" w:hAnsi="宋体" w:eastAsia="宋体" w:cs="宋体"/>
          <w:caps w:val="0"/>
          <w:smallCaps w:val="0"/>
          <w:color w:val="000000" w:themeColor="text1"/>
          <w14:textFill>
            <w14:solidFill>
              <w14:schemeClr w14:val="tx1"/>
            </w14:solidFill>
          </w14:textFill>
        </w:rPr>
        <w:t>采购人、采购代理</w:t>
      </w:r>
    </w:p>
    <w:p w14:paraId="5D01D728">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招标</w:t>
      </w:r>
      <w:r>
        <w:rPr>
          <w:rFonts w:hint="eastAsia" w:ascii="宋体" w:hAnsi="宋体" w:eastAsia="宋体" w:cs="宋体"/>
          <w:caps w:val="0"/>
          <w:smallCaps w:val="0"/>
          <w:color w:val="000000" w:themeColor="text1"/>
          <w:lang w:eastAsia="zh-CN"/>
          <w14:textFill>
            <w14:solidFill>
              <w14:schemeClr w14:val="tx1"/>
            </w14:solidFill>
          </w14:textFill>
        </w:rPr>
        <w:t>采购立项</w:t>
      </w:r>
      <w:r>
        <w:rPr>
          <w:rFonts w:hint="eastAsia" w:ascii="宋体" w:hAnsi="宋体" w:eastAsia="宋体" w:cs="宋体"/>
          <w:caps w:val="0"/>
          <w:smallCaps w:val="0"/>
          <w:color w:val="000000" w:themeColor="text1"/>
          <w14:textFill>
            <w14:solidFill>
              <w14:schemeClr w14:val="tx1"/>
            </w14:solidFill>
          </w14:textFill>
        </w:rPr>
        <w:t>审核通过</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lang w:val="en-US" w:eastAsia="zh-CN"/>
        </w:rPr>
        <w:t>标段（包）采购方式为谈判采购</w:t>
      </w:r>
      <w:r>
        <w:rPr>
          <w:rFonts w:hint="eastAsia" w:ascii="宋体" w:hAnsi="宋体" w:eastAsia="宋体" w:cs="宋体"/>
          <w:caps w:val="0"/>
          <w:smallCaps w:val="0"/>
          <w:color w:val="000000" w:themeColor="text1"/>
          <w14:textFill>
            <w14:solidFill>
              <w14:schemeClr w14:val="tx1"/>
            </w14:solidFill>
          </w14:textFill>
        </w:rPr>
        <w:t>。</w:t>
      </w:r>
    </w:p>
    <w:p w14:paraId="5BB65B98">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00A97EC6">
      <w:pPr>
        <w:pStyle w:val="38"/>
        <w:keepNext w:val="0"/>
        <w:keepLines w:val="0"/>
        <w:pageBreakBefore w:val="0"/>
        <w:widowControl w:val="0"/>
        <w:numPr>
          <w:ilvl w:val="0"/>
          <w:numId w:val="0"/>
        </w:numPr>
        <w:kinsoku/>
        <w:wordWrap/>
        <w:overflowPunct/>
        <w:topLinePunct w:val="0"/>
        <w:autoSpaceDE/>
        <w:autoSpaceDN/>
        <w:bidi w:val="0"/>
        <w:adjustRightInd/>
        <w:snapToGrid/>
        <w:ind w:leftChars="200"/>
        <w:textAlignment w:val="auto"/>
        <w:outlineLvl w:val="9"/>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供应商征集方式：公开征集</w:t>
      </w:r>
    </w:p>
    <w:p w14:paraId="43A1109E">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1、</w:t>
      </w:r>
      <w:r>
        <w:rPr>
          <w:rFonts w:hint="eastAsia" w:ascii="宋体" w:hAnsi="宋体" w:eastAsia="宋体" w:cs="宋体"/>
          <w:caps w:val="0"/>
          <w:smallCaps w:val="0"/>
          <w:color w:val="000000" w:themeColor="text1"/>
          <w:lang w:val="en-US"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cs="宋体"/>
          <w:caps w:val="0"/>
          <w:smallCaps w:val="0"/>
          <w:color w:val="000000" w:themeColor="text1"/>
          <w:lang w:val="en-US" w:eastAsia="zh-CN"/>
          <w14:textFill>
            <w14:solidFill>
              <w14:schemeClr w14:val="tx1"/>
            </w14:solidFill>
          </w14:textFill>
        </w:rPr>
        <w:t>竞价采购-</w:t>
      </w:r>
      <w:r>
        <w:rPr>
          <w:rFonts w:hint="eastAsia" w:ascii="宋体" w:hAnsi="宋体" w:eastAsia="宋体" w:cs="宋体"/>
          <w:caps w:val="0"/>
          <w:smallCaps w:val="0"/>
          <w:color w:val="000000" w:themeColor="text1"/>
          <w:lang w:val="en-US" w:eastAsia="zh-CN"/>
          <w14:textFill>
            <w14:solidFill>
              <w14:schemeClr w14:val="tx1"/>
            </w14:solidFill>
          </w14:textFill>
        </w:rPr>
        <w:t>编制采购文件</w:t>
      </w:r>
      <w:r>
        <w:rPr>
          <w:rFonts w:hint="eastAsia" w:ascii="宋体" w:hAnsi="宋体" w:eastAsia="宋体" w:cs="宋体"/>
          <w:caps w:val="0"/>
          <w:smallCaps w:val="0"/>
          <w:color w:val="000000" w:themeColor="text1"/>
          <w14:textFill>
            <w14:solidFill>
              <w14:schemeClr w14:val="tx1"/>
            </w14:solidFill>
          </w14:textFill>
        </w:rPr>
        <w:t>”，进入</w:t>
      </w:r>
      <w:r>
        <w:rPr>
          <w:rFonts w:hint="eastAsia" w:ascii="宋体" w:hAnsi="宋体" w:eastAsia="宋体" w:cs="宋体"/>
          <w:caps w:val="0"/>
          <w:smallCaps w:val="0"/>
          <w:color w:val="000000" w:themeColor="text1"/>
          <w:lang w:val="en-US" w:eastAsia="zh-CN"/>
          <w14:textFill>
            <w14:solidFill>
              <w14:schemeClr w14:val="tx1"/>
            </w14:solidFill>
          </w14:textFill>
        </w:rPr>
        <w:t>编制采购文件</w:t>
      </w:r>
      <w:r>
        <w:rPr>
          <w:rFonts w:hint="eastAsia" w:ascii="宋体" w:hAnsi="宋体" w:eastAsia="宋体" w:cs="宋体"/>
          <w:caps w:val="0"/>
          <w:smallCaps w:val="0"/>
          <w:color w:val="000000" w:themeColor="text1"/>
          <w14:textFill>
            <w14:solidFill>
              <w14:schemeClr w14:val="tx1"/>
            </w14:solidFill>
          </w14:textFill>
        </w:rPr>
        <w:t>页面。如下图：</w:t>
      </w:r>
    </w:p>
    <w:p w14:paraId="4E1F015C">
      <w:pPr>
        <w:ind w:left="0" w:leftChars="0" w:firstLine="0" w:firstLineChars="0"/>
        <w:jc w:val="center"/>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5082540" cy="2344420"/>
            <wp:effectExtent l="0" t="0" r="3810" b="17780"/>
            <wp:docPr id="122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 name="图片 38"/>
                    <pic:cNvPicPr>
                      <a:picLocks noChangeAspect="1"/>
                    </pic:cNvPicPr>
                  </pic:nvPicPr>
                  <pic:blipFill>
                    <a:blip r:embed="rId574"/>
                    <a:stretch>
                      <a:fillRect/>
                    </a:stretch>
                  </pic:blipFill>
                  <pic:spPr>
                    <a:xfrm>
                      <a:off x="0" y="0"/>
                      <a:ext cx="5082540" cy="2344420"/>
                    </a:xfrm>
                    <a:prstGeom prst="rect">
                      <a:avLst/>
                    </a:prstGeom>
                    <a:noFill/>
                    <a:ln>
                      <a:noFill/>
                    </a:ln>
                  </pic:spPr>
                </pic:pic>
              </a:graphicData>
            </a:graphic>
          </wp:inline>
        </w:drawing>
      </w:r>
    </w:p>
    <w:p w14:paraId="2DD06007">
      <w:pPr>
        <w:numPr>
          <w:ilvl w:val="0"/>
          <w:numId w:val="0"/>
        </w:numPr>
        <w:bidi w:val="0"/>
        <w:ind w:leftChars="200"/>
        <w:rPr>
          <w:rFonts w:hint="eastAsia" w:ascii="宋体" w:hAnsi="宋体" w:eastAsia="宋体" w:cs="宋体"/>
          <w:caps w:val="0"/>
          <w:smallCaps w:val="0"/>
          <w:lang w:val="en-US" w:eastAsia="zh-CN"/>
        </w:rPr>
      </w:pPr>
      <w:r>
        <w:rPr>
          <w:rFonts w:hint="eastAsia" w:ascii="宋体" w:hAnsi="宋体" w:cs="宋体"/>
          <w:caps w:val="0"/>
          <w:smallCaps w:val="0"/>
          <w:lang w:val="en-US" w:eastAsia="zh-CN"/>
        </w:rPr>
        <w:t>3、</w:t>
      </w:r>
      <w:r>
        <w:rPr>
          <w:rFonts w:hint="eastAsia" w:ascii="宋体" w:hAnsi="宋体" w:eastAsia="宋体" w:cs="宋体"/>
          <w:caps w:val="0"/>
          <w:smallCaps w:val="0"/>
          <w:lang w:val="en-US" w:eastAsia="zh-CN"/>
        </w:rPr>
        <w:t>点击【新增采购文件】，进入挑选标段（包）页面，如下图：</w:t>
      </w:r>
    </w:p>
    <w:p w14:paraId="563C6789">
      <w:pPr>
        <w:widowControl w:val="0"/>
        <w:numPr>
          <w:ilvl w:val="0"/>
          <w:numId w:val="0"/>
        </w:numPr>
        <w:bidi w:val="0"/>
        <w:spacing w:line="360" w:lineRule="auto"/>
        <w:jc w:val="center"/>
        <w:rPr>
          <w:rFonts w:hint="eastAsia" w:ascii="宋体" w:hAnsi="宋体" w:eastAsia="宋体" w:cs="宋体"/>
          <w:caps w:val="0"/>
          <w:smallCaps w:val="0"/>
          <w:lang w:val="en-US" w:eastAsia="zh-CN"/>
        </w:rPr>
      </w:pPr>
      <w:r>
        <w:drawing>
          <wp:inline distT="0" distB="0" distL="114300" distR="114300">
            <wp:extent cx="5092065" cy="2478405"/>
            <wp:effectExtent l="0" t="0" r="13335" b="17145"/>
            <wp:docPr id="122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 name="图片 39"/>
                    <pic:cNvPicPr>
                      <a:picLocks noChangeAspect="1"/>
                    </pic:cNvPicPr>
                  </pic:nvPicPr>
                  <pic:blipFill>
                    <a:blip r:embed="rId575"/>
                    <a:stretch>
                      <a:fillRect/>
                    </a:stretch>
                  </pic:blipFill>
                  <pic:spPr>
                    <a:xfrm>
                      <a:off x="0" y="0"/>
                      <a:ext cx="5092065" cy="2478405"/>
                    </a:xfrm>
                    <a:prstGeom prst="rect">
                      <a:avLst/>
                    </a:prstGeom>
                    <a:noFill/>
                    <a:ln>
                      <a:noFill/>
                    </a:ln>
                  </pic:spPr>
                </pic:pic>
              </a:graphicData>
            </a:graphic>
          </wp:inline>
        </w:drawing>
      </w:r>
    </w:p>
    <w:p w14:paraId="6A1EB85E">
      <w:pPr>
        <w:numPr>
          <w:ilvl w:val="0"/>
          <w:numId w:val="0"/>
        </w:numPr>
        <w:bidi w:val="0"/>
        <w:ind w:left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4、挑选标段（包）页面，选择标段（包），点击【确认选择】按钮，进入“编制采购文件”页面。如下图：</w:t>
      </w:r>
      <w:r>
        <w:drawing>
          <wp:inline distT="0" distB="0" distL="114300" distR="114300">
            <wp:extent cx="5144135" cy="2687955"/>
            <wp:effectExtent l="0" t="0" r="18415" b="17145"/>
            <wp:docPr id="120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 name="图片 31"/>
                    <pic:cNvPicPr>
                      <a:picLocks noChangeAspect="1"/>
                    </pic:cNvPicPr>
                  </pic:nvPicPr>
                  <pic:blipFill>
                    <a:blip r:embed="rId421"/>
                    <a:stretch>
                      <a:fillRect/>
                    </a:stretch>
                  </pic:blipFill>
                  <pic:spPr>
                    <a:xfrm>
                      <a:off x="0" y="0"/>
                      <a:ext cx="5144135" cy="2687955"/>
                    </a:xfrm>
                    <a:prstGeom prst="rect">
                      <a:avLst/>
                    </a:prstGeom>
                    <a:noFill/>
                    <a:ln>
                      <a:noFill/>
                    </a:ln>
                  </pic:spPr>
                </pic:pic>
              </a:graphicData>
            </a:graphic>
          </wp:inline>
        </w:drawing>
      </w:r>
    </w:p>
    <w:p w14:paraId="2861D289">
      <w:pPr>
        <w:numPr>
          <w:ilvl w:val="0"/>
          <w:numId w:val="0"/>
        </w:numPr>
        <w:bidi w:val="0"/>
        <w:ind w:left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08C10C66">
      <w:pPr>
        <w:numPr>
          <w:ilvl w:val="0"/>
          <w:numId w:val="0"/>
        </w:numPr>
        <w:bidi w:val="0"/>
        <w:ind w:left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同一个采购项目可以进行多标段选择。</w:t>
      </w:r>
    </w:p>
    <w:p w14:paraId="223EE438">
      <w:pPr>
        <w:numPr>
          <w:ilvl w:val="0"/>
          <w:numId w:val="79"/>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编辑页面填写，“供应商征集方式”选择“公开征集”。如下图：</w:t>
      </w:r>
    </w:p>
    <w:p w14:paraId="013932FC">
      <w:pPr>
        <w:bidi w:val="0"/>
        <w:ind w:left="0" w:leftChars="0" w:firstLine="0" w:firstLineChars="0"/>
        <w:rPr>
          <w:rFonts w:hint="eastAsia" w:ascii="宋体" w:hAnsi="宋体" w:eastAsia="宋体" w:cs="宋体"/>
          <w:caps w:val="0"/>
          <w:smallCaps w:val="0"/>
        </w:rPr>
      </w:pPr>
      <w:r>
        <w:drawing>
          <wp:inline distT="0" distB="0" distL="114300" distR="114300">
            <wp:extent cx="5095240" cy="2548890"/>
            <wp:effectExtent l="0" t="0" r="10160" b="3810"/>
            <wp:docPr id="122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 name="图片 40"/>
                    <pic:cNvPicPr>
                      <a:picLocks noChangeAspect="1"/>
                    </pic:cNvPicPr>
                  </pic:nvPicPr>
                  <pic:blipFill>
                    <a:blip r:embed="rId576"/>
                    <a:stretch>
                      <a:fillRect/>
                    </a:stretch>
                  </pic:blipFill>
                  <pic:spPr>
                    <a:xfrm>
                      <a:off x="0" y="0"/>
                      <a:ext cx="5095240" cy="2548890"/>
                    </a:xfrm>
                    <a:prstGeom prst="rect">
                      <a:avLst/>
                    </a:prstGeom>
                    <a:noFill/>
                    <a:ln>
                      <a:noFill/>
                    </a:ln>
                  </pic:spPr>
                </pic:pic>
              </a:graphicData>
            </a:graphic>
          </wp:inline>
        </w:drawing>
      </w:r>
    </w:p>
    <w:p w14:paraId="491D83F9">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6851E616">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①编制采购文件页面</w:t>
      </w:r>
      <w:r>
        <w:rPr>
          <w:rFonts w:hint="eastAsia" w:ascii="宋体" w:hAnsi="宋体" w:cs="宋体"/>
          <w:caps w:val="0"/>
          <w:smallCaps w:val="0"/>
          <w:lang w:val="en-US" w:eastAsia="zh-CN"/>
        </w:rPr>
        <w:t>左</w:t>
      </w:r>
      <w:r>
        <w:rPr>
          <w:rFonts w:hint="eastAsia" w:ascii="宋体" w:hAnsi="宋体" w:eastAsia="宋体" w:cs="宋体"/>
          <w:caps w:val="0"/>
          <w:smallCaps w:val="0"/>
          <w:lang w:val="en-US" w:eastAsia="zh-CN"/>
        </w:rPr>
        <w:t>上角出现“编辑/预览”按钮。</w:t>
      </w:r>
    </w:p>
    <w:p w14:paraId="41C3E39C">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②编制采购文件页面上，会显示“发布媒介”“公告开始时间”“公告截止时间”“供应商资格条件”等字段。</w:t>
      </w:r>
    </w:p>
    <w:p w14:paraId="010C3C49">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lang w:val="en-US" w:eastAsia="zh-CN"/>
        </w:rPr>
        <w:t>5、填写页面上的信息，如下图</w:t>
      </w:r>
      <w:r>
        <w:rPr>
          <w:rFonts w:hint="eastAsia" w:ascii="宋体" w:hAnsi="宋体" w:eastAsia="宋体" w:cs="宋体"/>
          <w:caps w:val="0"/>
          <w:smallCaps w:val="0"/>
          <w:color w:val="000000" w:themeColor="text1"/>
          <w14:textFill>
            <w14:solidFill>
              <w14:schemeClr w14:val="tx1"/>
            </w14:solidFill>
          </w14:textFill>
        </w:rPr>
        <w:t>：</w:t>
      </w:r>
    </w:p>
    <w:p w14:paraId="25F73795">
      <w:pPr>
        <w:ind w:firstLine="0" w:firstLineChars="0"/>
        <w:rPr>
          <w:rFonts w:hint="eastAsia" w:ascii="宋体" w:hAnsi="宋体" w:eastAsia="宋体" w:cs="宋体"/>
          <w:caps w:val="0"/>
          <w:smallCaps w:val="0"/>
        </w:rPr>
      </w:pPr>
      <w:r>
        <w:drawing>
          <wp:inline distT="0" distB="0" distL="114300" distR="114300">
            <wp:extent cx="5351780" cy="2632710"/>
            <wp:effectExtent l="0" t="0" r="1270" b="15240"/>
            <wp:docPr id="122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 name="图片 41"/>
                    <pic:cNvPicPr>
                      <a:picLocks noChangeAspect="1"/>
                    </pic:cNvPicPr>
                  </pic:nvPicPr>
                  <pic:blipFill>
                    <a:blip r:embed="rId577"/>
                    <a:stretch>
                      <a:fillRect/>
                    </a:stretch>
                  </pic:blipFill>
                  <pic:spPr>
                    <a:xfrm>
                      <a:off x="0" y="0"/>
                      <a:ext cx="5351780" cy="2632710"/>
                    </a:xfrm>
                    <a:prstGeom prst="rect">
                      <a:avLst/>
                    </a:prstGeom>
                    <a:noFill/>
                    <a:ln>
                      <a:noFill/>
                    </a:ln>
                  </pic:spPr>
                </pic:pic>
              </a:graphicData>
            </a:graphic>
          </wp:inline>
        </w:drawing>
      </w:r>
    </w:p>
    <w:p w14:paraId="7F479C79">
      <w:pPr>
        <w:bidi w:val="0"/>
        <w:rPr>
          <w:rFonts w:hint="eastAsia" w:ascii="宋体" w:hAnsi="宋体" w:eastAsia="宋体" w:cs="宋体"/>
          <w:caps w:val="0"/>
          <w:smallCaps w:val="0"/>
          <w:highlight w:val="none"/>
        </w:rPr>
      </w:pPr>
      <w:r>
        <w:rPr>
          <w:rFonts w:hint="eastAsia" w:ascii="宋体" w:hAnsi="宋体" w:eastAsia="宋体" w:cs="宋体"/>
          <w:caps w:val="0"/>
          <w:smallCaps w:val="0"/>
          <w:highlight w:val="none"/>
        </w:rPr>
        <w:t>注：</w:t>
      </w:r>
    </w:p>
    <w:p w14:paraId="2BAF6AD7">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①供应商征集方式：选择“公开征集”，则供应商需要报名。</w:t>
      </w:r>
    </w:p>
    <w:p w14:paraId="193FE9DD">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②</w:t>
      </w:r>
      <w:r>
        <w:rPr>
          <w:rFonts w:hint="eastAsia" w:ascii="宋体" w:hAnsi="宋体" w:eastAsia="宋体" w:cs="宋体"/>
          <w:caps w:val="0"/>
          <w:smallCaps w:val="0"/>
          <w:lang w:val="en-US" w:eastAsia="zh-CN"/>
        </w:rPr>
        <w:t>响应文件递交截止时间：设置的时间之前，供应商允许报名；设置的时间已到，供应商不允许报名</w:t>
      </w:r>
    </w:p>
    <w:p w14:paraId="3C21B99E">
      <w:pPr>
        <w:bidi w:val="0"/>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highlight w:val="none"/>
          <w:lang w:val="en-US" w:eastAsia="zh-CN"/>
        </w:rPr>
        <w:t>③</w:t>
      </w:r>
      <w:r>
        <w:rPr>
          <w:rFonts w:hint="eastAsia" w:ascii="宋体" w:hAnsi="宋体" w:eastAsia="宋体" w:cs="宋体"/>
          <w:caps w:val="0"/>
          <w:smallCaps w:val="0"/>
          <w:color w:val="000000" w:themeColor="text1"/>
          <w14:textFill>
            <w14:solidFill>
              <w14:schemeClr w14:val="tx1"/>
            </w14:solidFill>
          </w14:textFill>
        </w:rPr>
        <w:t>响应文件开启时间不应早于响应文件递交截止时间</w:t>
      </w:r>
      <w:r>
        <w:rPr>
          <w:rFonts w:hint="eastAsia" w:ascii="宋体" w:hAnsi="宋体" w:eastAsia="宋体" w:cs="宋体"/>
          <w:caps w:val="0"/>
          <w:smallCaps w:val="0"/>
          <w:color w:val="000000" w:themeColor="text1"/>
          <w:lang w:eastAsia="zh-CN"/>
          <w14:textFill>
            <w14:solidFill>
              <w14:schemeClr w14:val="tx1"/>
            </w14:solidFill>
          </w14:textFill>
        </w:rPr>
        <w:t>。</w:t>
      </w:r>
    </w:p>
    <w:p w14:paraId="0683C588">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6、如要修改采购公告内容，点击“编辑/预览”按钮，进入修改/编辑公告内容页面，修改完成后，点击“修改保存”按钮，修改成功。如下图：</w:t>
      </w:r>
    </w:p>
    <w:p w14:paraId="64F67266">
      <w:pPr>
        <w:numPr>
          <w:ilvl w:val="0"/>
          <w:numId w:val="0"/>
        </w:numPr>
        <w:rPr>
          <w:rFonts w:hint="eastAsia" w:ascii="宋体" w:hAnsi="宋体" w:eastAsia="宋体" w:cs="宋体"/>
          <w:caps w:val="0"/>
          <w:smallCaps w:val="0"/>
        </w:rPr>
      </w:pPr>
      <w:r>
        <w:drawing>
          <wp:inline distT="0" distB="0" distL="114300" distR="114300">
            <wp:extent cx="5278755" cy="1400810"/>
            <wp:effectExtent l="0" t="0" r="17145" b="8890"/>
            <wp:docPr id="120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 name="图片 34"/>
                    <pic:cNvPicPr>
                      <a:picLocks noChangeAspect="1"/>
                    </pic:cNvPicPr>
                  </pic:nvPicPr>
                  <pic:blipFill>
                    <a:blip r:embed="rId426"/>
                    <a:stretch>
                      <a:fillRect/>
                    </a:stretch>
                  </pic:blipFill>
                  <pic:spPr>
                    <a:xfrm>
                      <a:off x="0" y="0"/>
                      <a:ext cx="5278755" cy="1400810"/>
                    </a:xfrm>
                    <a:prstGeom prst="rect">
                      <a:avLst/>
                    </a:prstGeom>
                    <a:noFill/>
                    <a:ln>
                      <a:noFill/>
                    </a:ln>
                  </pic:spPr>
                </pic:pic>
              </a:graphicData>
            </a:graphic>
          </wp:inline>
        </w:drawing>
      </w:r>
    </w:p>
    <w:p w14:paraId="6B3D77DF">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注：必须要先保存信息后，才能修改采购公告内容。</w:t>
      </w:r>
    </w:p>
    <w:p w14:paraId="4B90ACB9">
      <w:pPr>
        <w:numPr>
          <w:ilvl w:val="0"/>
          <w:numId w:val="0"/>
        </w:numPr>
        <w:ind w:leftChars="200"/>
        <w:jc w:val="left"/>
        <w:rPr>
          <w:rFonts w:hint="eastAsia" w:ascii="宋体" w:hAnsi="宋体" w:eastAsia="宋体" w:cs="宋体"/>
          <w:caps w:val="0"/>
          <w:smallCaps w:val="0"/>
        </w:rPr>
      </w:pPr>
      <w:r>
        <w:rPr>
          <w:rFonts w:hint="eastAsia" w:ascii="宋体" w:hAnsi="宋体" w:cs="宋体"/>
          <w:caps w:val="0"/>
          <w:smallCaps w:val="0"/>
          <w:lang w:val="en-US" w:eastAsia="zh-CN"/>
        </w:rPr>
        <w:t>7、</w:t>
      </w:r>
      <w:r>
        <w:rPr>
          <w:rFonts w:hint="eastAsia" w:ascii="宋体" w:hAnsi="宋体" w:eastAsia="宋体" w:cs="宋体"/>
          <w:caps w:val="0"/>
          <w:smallCaps w:val="0"/>
          <w:lang w:val="en-US" w:eastAsia="zh-CN"/>
        </w:rPr>
        <w:t>“0</w:t>
      </w:r>
      <w:r>
        <w:rPr>
          <w:rFonts w:hint="eastAsia" w:ascii="宋体" w:hAnsi="宋体" w:cs="宋体"/>
          <w:caps w:val="0"/>
          <w:smallCaps w:val="0"/>
          <w:lang w:val="en-US" w:eastAsia="zh-CN"/>
        </w:rPr>
        <w:t>6相关附件</w:t>
      </w:r>
      <w:r>
        <w:rPr>
          <w:rFonts w:hint="eastAsia" w:ascii="宋体" w:hAnsi="宋体" w:eastAsia="宋体" w:cs="宋体"/>
          <w:caps w:val="0"/>
          <w:smallCaps w:val="0"/>
          <w:lang w:val="en-US" w:eastAsia="zh-CN"/>
        </w:rPr>
        <w:t>”手风琴中</w:t>
      </w:r>
      <w:r>
        <w:rPr>
          <w:rFonts w:hint="eastAsia" w:ascii="宋体" w:hAnsi="宋体" w:eastAsia="宋体" w:cs="宋体"/>
          <w:caps w:val="0"/>
          <w:smallCaps w:val="0"/>
        </w:rPr>
        <w:t>，点击</w:t>
      </w:r>
      <w:r>
        <w:rPr>
          <w:rFonts w:hint="eastAsia" w:ascii="宋体" w:hAnsi="宋体" w:cs="宋体"/>
          <w:caps w:val="0"/>
          <w:smallCaps w:val="0"/>
          <w:lang w:val="en-US" w:eastAsia="zh-CN"/>
        </w:rPr>
        <w:t>采购</w:t>
      </w:r>
      <w:r>
        <w:rPr>
          <w:rFonts w:hint="eastAsia" w:ascii="宋体" w:hAnsi="宋体" w:eastAsia="宋体" w:cs="宋体"/>
          <w:caps w:val="0"/>
          <w:smallCaps w:val="0"/>
          <w:lang w:val="en-US" w:eastAsia="zh-CN"/>
        </w:rPr>
        <w:t>文件中的“上传”按钮</w:t>
      </w:r>
      <w:r>
        <w:rPr>
          <w:rFonts w:hint="eastAsia" w:ascii="宋体" w:hAnsi="宋体" w:eastAsia="宋体" w:cs="宋体"/>
          <w:caps w:val="0"/>
          <w:smallCaps w:val="0"/>
        </w:rPr>
        <w:t>，</w:t>
      </w:r>
      <w:r>
        <w:rPr>
          <w:rFonts w:hint="eastAsia" w:ascii="宋体" w:hAnsi="宋体" w:eastAsia="宋体" w:cs="宋体"/>
          <w:caps w:val="0"/>
          <w:smallCaps w:val="0"/>
          <w:lang w:val="en-US" w:eastAsia="zh-CN"/>
        </w:rPr>
        <w:t>可以上传附件</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2653BD91">
      <w:pPr>
        <w:numPr>
          <w:ilvl w:val="0"/>
          <w:numId w:val="0"/>
        </w:numPr>
        <w:ind w:leftChars="200"/>
        <w:jc w:val="left"/>
        <w:rPr>
          <w:rFonts w:hint="eastAsia" w:ascii="宋体" w:hAnsi="宋体" w:eastAsia="宋体" w:cs="宋体"/>
          <w:caps w:val="0"/>
          <w:smallCaps w:val="0"/>
        </w:rPr>
      </w:pPr>
      <w:r>
        <w:drawing>
          <wp:inline distT="0" distB="0" distL="114300" distR="114300">
            <wp:extent cx="5029835" cy="808990"/>
            <wp:effectExtent l="0" t="0" r="18415" b="10160"/>
            <wp:docPr id="1229"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 name="图片 42"/>
                    <pic:cNvPicPr>
                      <a:picLocks noChangeAspect="1"/>
                    </pic:cNvPicPr>
                  </pic:nvPicPr>
                  <pic:blipFill>
                    <a:blip r:embed="rId578"/>
                    <a:stretch>
                      <a:fillRect/>
                    </a:stretch>
                  </pic:blipFill>
                  <pic:spPr>
                    <a:xfrm>
                      <a:off x="0" y="0"/>
                      <a:ext cx="5029835" cy="808990"/>
                    </a:xfrm>
                    <a:prstGeom prst="rect">
                      <a:avLst/>
                    </a:prstGeom>
                    <a:noFill/>
                    <a:ln>
                      <a:noFill/>
                    </a:ln>
                  </pic:spPr>
                </pic:pic>
              </a:graphicData>
            </a:graphic>
          </wp:inline>
        </w:drawing>
      </w:r>
    </w:p>
    <w:p w14:paraId="13B7D127">
      <w:pPr>
        <w:bidi w:val="0"/>
        <w:ind w:left="0" w:leftChars="0" w:firstLine="420" w:firstLineChars="200"/>
        <w:rPr>
          <w:rFonts w:hint="eastAsia" w:ascii="宋体" w:hAnsi="宋体" w:eastAsia="宋体" w:cs="宋体"/>
          <w:caps w:val="0"/>
          <w:smallCaps w:val="0"/>
          <w:lang w:val="en-US" w:eastAsia="zh-CN"/>
        </w:rPr>
      </w:pPr>
      <w:r>
        <w:rPr>
          <w:rFonts w:hint="eastAsia" w:ascii="宋体" w:hAnsi="宋体" w:cs="宋体"/>
          <w:caps w:val="0"/>
          <w:smallCaps w:val="0"/>
          <w:lang w:val="en-US" w:eastAsia="zh-CN"/>
        </w:rPr>
        <w:t>8、</w:t>
      </w:r>
      <w:r>
        <w:rPr>
          <w:rFonts w:hint="eastAsia" w:ascii="宋体" w:hAnsi="宋体" w:eastAsia="宋体" w:cs="宋体"/>
          <w:caps w:val="0"/>
          <w:smallCaps w:val="0"/>
          <w:lang w:val="en-US" w:eastAsia="zh-CN"/>
        </w:rPr>
        <w:t>“0</w:t>
      </w:r>
      <w:r>
        <w:rPr>
          <w:rFonts w:hint="eastAsia" w:ascii="宋体" w:hAnsi="宋体" w:cs="宋体"/>
          <w:caps w:val="0"/>
          <w:smallCaps w:val="0"/>
          <w:lang w:val="en-US" w:eastAsia="zh-CN"/>
        </w:rPr>
        <w:t>6相关附件</w:t>
      </w:r>
      <w:r>
        <w:rPr>
          <w:rFonts w:hint="eastAsia" w:ascii="宋体" w:hAnsi="宋体" w:eastAsia="宋体" w:cs="宋体"/>
          <w:caps w:val="0"/>
          <w:smallCaps w:val="0"/>
          <w:lang w:val="en-US" w:eastAsia="zh-CN"/>
        </w:rPr>
        <w:t>”选项卡页面上，点击采购公告后的“</w:t>
      </w:r>
      <w:r>
        <w:rPr>
          <w:rFonts w:hint="eastAsia" w:ascii="宋体" w:hAnsi="宋体" w:eastAsia="宋体" w:cs="宋体"/>
          <w:caps w:val="0"/>
          <w:smallCaps w:val="0"/>
        </w:rPr>
        <w:drawing>
          <wp:inline distT="0" distB="0" distL="114300" distR="114300">
            <wp:extent cx="523875" cy="104775"/>
            <wp:effectExtent l="0" t="0" r="9525" b="9525"/>
            <wp:docPr id="120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 name="图片 13"/>
                    <pic:cNvPicPr>
                      <a:picLocks noChangeAspect="1"/>
                    </pic:cNvPicPr>
                  </pic:nvPicPr>
                  <pic:blipFill>
                    <a:blip r:embed="rId428"/>
                    <a:stretch>
                      <a:fillRect/>
                    </a:stretch>
                  </pic:blipFill>
                  <pic:spPr>
                    <a:xfrm>
                      <a:off x="0" y="0"/>
                      <a:ext cx="523875" cy="104775"/>
                    </a:xfrm>
                    <a:prstGeom prst="rect">
                      <a:avLst/>
                    </a:prstGeom>
                    <a:noFill/>
                    <a:ln>
                      <a:noFill/>
                    </a:ln>
                  </pic:spPr>
                </pic:pic>
              </a:graphicData>
            </a:graphic>
          </wp:inline>
        </w:drawing>
      </w:r>
      <w:r>
        <w:rPr>
          <w:rFonts w:hint="eastAsia" w:ascii="宋体" w:hAnsi="宋体" w:eastAsia="宋体" w:cs="宋体"/>
          <w:caps w:val="0"/>
          <w:smallCaps w:val="0"/>
          <w:lang w:val="en-US" w:eastAsia="zh-CN"/>
        </w:rPr>
        <w:t>”，进入采购公告页面。插入CA锁，点击“电子签章”按钮，可对采购公告进行签章。如下图：</w:t>
      </w:r>
    </w:p>
    <w:p w14:paraId="680249F9">
      <w:pPr>
        <w:bidi w:val="0"/>
        <w:ind w:left="0" w:leftChars="0" w:firstLine="0" w:firstLineChars="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66690" cy="1978025"/>
            <wp:effectExtent l="0" t="0" r="10160" b="3175"/>
            <wp:docPr id="120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 name="图片 2"/>
                    <pic:cNvPicPr>
                      <a:picLocks noChangeAspect="1"/>
                    </pic:cNvPicPr>
                  </pic:nvPicPr>
                  <pic:blipFill>
                    <a:blip r:embed="rId429"/>
                    <a:stretch>
                      <a:fillRect/>
                    </a:stretch>
                  </pic:blipFill>
                  <pic:spPr>
                    <a:xfrm>
                      <a:off x="0" y="0"/>
                      <a:ext cx="5266690" cy="1978025"/>
                    </a:xfrm>
                    <a:prstGeom prst="rect">
                      <a:avLst/>
                    </a:prstGeom>
                    <a:noFill/>
                    <a:ln>
                      <a:noFill/>
                    </a:ln>
                  </pic:spPr>
                </pic:pic>
              </a:graphicData>
            </a:graphic>
          </wp:inline>
        </w:drawing>
      </w:r>
    </w:p>
    <w:p w14:paraId="47520B83">
      <w:pPr>
        <w:numPr>
          <w:ilvl w:val="0"/>
          <w:numId w:val="0"/>
        </w:numPr>
        <w:ind w:firstLine="630" w:firstLineChars="300"/>
        <w:jc w:val="left"/>
        <w:rPr>
          <w:rFonts w:hint="eastAsia" w:ascii="宋体" w:hAnsi="宋体" w:eastAsia="宋体" w:cs="宋体"/>
          <w:caps w:val="0"/>
          <w:smallCaps w:val="0"/>
        </w:rPr>
      </w:pPr>
      <w:r>
        <w:rPr>
          <w:rFonts w:hint="eastAsia" w:ascii="宋体" w:hAnsi="宋体" w:eastAsia="宋体" w:cs="宋体"/>
          <w:caps w:val="0"/>
          <w:smallCaps w:val="0"/>
          <w:lang w:val="en-US" w:eastAsia="zh-CN"/>
        </w:rPr>
        <w:t>9、</w:t>
      </w:r>
      <w:r>
        <w:rPr>
          <w:rFonts w:hint="eastAsia" w:ascii="宋体" w:hAnsi="宋体" w:eastAsia="宋体" w:cs="宋体"/>
          <w:caps w:val="0"/>
          <w:smallCaps w:val="0"/>
          <w:color w:val="000000" w:themeColor="text1"/>
          <w:lang w:val="en-US" w:eastAsia="zh-CN"/>
          <w14:textFill>
            <w14:solidFill>
              <w14:schemeClr w14:val="tx1"/>
            </w14:solidFill>
          </w14:textFill>
        </w:rPr>
        <w:t>填写完信息，</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审核</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弹出意见框中输入意见，点击“确认提交”按钮后，审核通过</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7D56117C">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99665"/>
            <wp:effectExtent l="0" t="0" r="9525" b="635"/>
            <wp:docPr id="120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 name="图片 36"/>
                    <pic:cNvPicPr>
                      <a:picLocks noChangeAspect="1"/>
                    </pic:cNvPicPr>
                  </pic:nvPicPr>
                  <pic:blipFill>
                    <a:blip r:embed="rId216"/>
                    <a:stretch>
                      <a:fillRect/>
                    </a:stretch>
                  </pic:blipFill>
                  <pic:spPr>
                    <a:xfrm>
                      <a:off x="0" y="0"/>
                      <a:ext cx="5057775" cy="2399665"/>
                    </a:xfrm>
                    <a:prstGeom prst="rect">
                      <a:avLst/>
                    </a:prstGeom>
                    <a:noFill/>
                    <a:ln>
                      <a:noFill/>
                    </a:ln>
                  </pic:spPr>
                </pic:pic>
              </a:graphicData>
            </a:graphic>
          </wp:inline>
        </w:drawing>
      </w:r>
    </w:p>
    <w:p w14:paraId="07DDCFBE">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注：点击“提交信息”按钮之前，如果点击“修改保存”按钮，信息保存成功，且可以对页面信息继续进行修改。</w:t>
      </w:r>
    </w:p>
    <w:p w14:paraId="23D9E3B3">
      <w:pPr>
        <w:bidi w:val="0"/>
        <w:rPr>
          <w:rFonts w:hint="eastAsia" w:ascii="宋体" w:hAnsi="宋体" w:eastAsia="宋体" w:cs="宋体"/>
          <w:caps w:val="0"/>
          <w:smallCaps w:val="0"/>
          <w:lang w:val="en-US" w:eastAsia="zh-CN"/>
        </w:rPr>
      </w:pPr>
    </w:p>
    <w:p w14:paraId="2BA194EA">
      <w:pPr>
        <w:numPr>
          <w:ilvl w:val="0"/>
          <w:numId w:val="0"/>
        </w:numPr>
        <w:rPr>
          <w:rFonts w:hint="eastAsia" w:ascii="宋体" w:hAnsi="宋体" w:eastAsia="宋体" w:cs="宋体"/>
          <w:caps w:val="0"/>
          <w:smallCaps w:val="0"/>
        </w:rPr>
      </w:pPr>
    </w:p>
    <w:p w14:paraId="5C6FBBAE">
      <w:pPr>
        <w:pStyle w:val="38"/>
        <w:keepNext w:val="0"/>
        <w:keepLines w:val="0"/>
        <w:pageBreakBefore w:val="0"/>
        <w:widowControl w:val="0"/>
        <w:numPr>
          <w:ilvl w:val="0"/>
          <w:numId w:val="12"/>
        </w:numPr>
        <w:kinsoku/>
        <w:wordWrap/>
        <w:overflowPunct/>
        <w:topLinePunct w:val="0"/>
        <w:autoSpaceDE/>
        <w:autoSpaceDN/>
        <w:bidi w:val="0"/>
        <w:adjustRightInd/>
        <w:snapToGrid/>
        <w:ind w:left="0" w:firstLine="422" w:firstLineChars="200"/>
        <w:textAlignment w:val="auto"/>
        <w:outlineLvl w:val="9"/>
        <w:rPr>
          <w:rFonts w:hint="eastAsia" w:ascii="宋体" w:hAnsi="宋体" w:eastAsia="宋体" w:cs="宋体"/>
          <w:caps w:val="0"/>
          <w:smallCaps w:val="0"/>
        </w:rPr>
      </w:pPr>
      <w:r>
        <w:rPr>
          <w:rFonts w:hint="eastAsia" w:ascii="宋体" w:hAnsi="宋体" w:eastAsia="宋体" w:cs="宋体"/>
          <w:b/>
          <w:caps w:val="0"/>
          <w:smallCaps w:val="0"/>
          <w:color w:val="000000" w:themeColor="text1"/>
          <w:lang w:eastAsia="zh-CN"/>
          <w14:textFill>
            <w14:solidFill>
              <w14:schemeClr w14:val="tx1"/>
            </w14:solidFill>
          </w14:textFill>
        </w:rPr>
        <w:t>供应商征集方式：邀请供应商</w:t>
      </w:r>
    </w:p>
    <w:p w14:paraId="65F8D439">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1、“供应商征集方式”选择“邀请供应商”。如下图：</w:t>
      </w:r>
    </w:p>
    <w:p w14:paraId="0FBD2DD9">
      <w:pPr>
        <w:bidi w:val="0"/>
        <w:ind w:left="0" w:leftChars="0" w:firstLine="0" w:firstLineChars="0"/>
        <w:rPr>
          <w:rFonts w:hint="eastAsia" w:ascii="宋体" w:hAnsi="宋体" w:eastAsia="宋体" w:cs="宋体"/>
          <w:caps w:val="0"/>
          <w:smallCaps w:val="0"/>
        </w:rPr>
      </w:pPr>
      <w:r>
        <w:drawing>
          <wp:inline distT="0" distB="0" distL="114300" distR="114300">
            <wp:extent cx="5052060" cy="2466975"/>
            <wp:effectExtent l="0" t="0" r="15240" b="9525"/>
            <wp:docPr id="123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 name="图片 43"/>
                    <pic:cNvPicPr>
                      <a:picLocks noChangeAspect="1"/>
                    </pic:cNvPicPr>
                  </pic:nvPicPr>
                  <pic:blipFill>
                    <a:blip r:embed="rId579"/>
                    <a:stretch>
                      <a:fillRect/>
                    </a:stretch>
                  </pic:blipFill>
                  <pic:spPr>
                    <a:xfrm>
                      <a:off x="0" y="0"/>
                      <a:ext cx="5052060" cy="2466975"/>
                    </a:xfrm>
                    <a:prstGeom prst="rect">
                      <a:avLst/>
                    </a:prstGeom>
                    <a:noFill/>
                    <a:ln>
                      <a:noFill/>
                    </a:ln>
                  </pic:spPr>
                </pic:pic>
              </a:graphicData>
            </a:graphic>
          </wp:inline>
        </w:drawing>
      </w:r>
    </w:p>
    <w:p w14:paraId="35B55F60">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528387A8">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①编制采购文件页面右上角不显示“编辑/预览”按钮。</w:t>
      </w:r>
    </w:p>
    <w:p w14:paraId="587C1876">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②编制采购文件页面上，不显示“发布媒介”“公告开始时间”“公告截止时间”“供应商资格条件”字段。</w:t>
      </w:r>
    </w:p>
    <w:p w14:paraId="208BFC42">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③编制采购文件页面显示供应商列表，可添加想要邀请的供应商。</w:t>
      </w:r>
    </w:p>
    <w:p w14:paraId="26BECFF3">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2、填写页面上的信息，点击“修改保存”按钮，保存成功。如下图</w:t>
      </w:r>
      <w:r>
        <w:rPr>
          <w:rFonts w:hint="eastAsia" w:ascii="宋体" w:hAnsi="宋体" w:eastAsia="宋体" w:cs="宋体"/>
          <w:caps w:val="0"/>
          <w:smallCaps w:val="0"/>
          <w:color w:val="000000" w:themeColor="text1"/>
          <w14:textFill>
            <w14:solidFill>
              <w14:schemeClr w14:val="tx1"/>
            </w14:solidFill>
          </w14:textFill>
        </w:rPr>
        <w:t>：</w:t>
      </w:r>
    </w:p>
    <w:p w14:paraId="7DF52451">
      <w:pPr>
        <w:numPr>
          <w:ilvl w:val="0"/>
          <w:numId w:val="0"/>
        </w:numPr>
        <w:bidi w:val="0"/>
        <w:rPr>
          <w:rFonts w:hint="eastAsia" w:ascii="宋体" w:hAnsi="宋体" w:eastAsia="宋体" w:cs="宋体"/>
          <w:caps w:val="0"/>
          <w:smallCaps w:val="0"/>
        </w:rPr>
      </w:pPr>
      <w:r>
        <w:drawing>
          <wp:inline distT="0" distB="0" distL="114300" distR="114300">
            <wp:extent cx="5091430" cy="2648585"/>
            <wp:effectExtent l="0" t="0" r="13970" b="18415"/>
            <wp:docPr id="121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 name="图片 38"/>
                    <pic:cNvPicPr>
                      <a:picLocks noChangeAspect="1"/>
                    </pic:cNvPicPr>
                  </pic:nvPicPr>
                  <pic:blipFill>
                    <a:blip r:embed="rId431"/>
                    <a:stretch>
                      <a:fillRect/>
                    </a:stretch>
                  </pic:blipFill>
                  <pic:spPr>
                    <a:xfrm>
                      <a:off x="0" y="0"/>
                      <a:ext cx="5091430" cy="2648585"/>
                    </a:xfrm>
                    <a:prstGeom prst="rect">
                      <a:avLst/>
                    </a:prstGeom>
                    <a:noFill/>
                    <a:ln>
                      <a:noFill/>
                    </a:ln>
                  </pic:spPr>
                </pic:pic>
              </a:graphicData>
            </a:graphic>
          </wp:inline>
        </w:drawing>
      </w:r>
    </w:p>
    <w:p w14:paraId="59E57269">
      <w:pPr>
        <w:bidi w:val="0"/>
        <w:rPr>
          <w:rFonts w:hint="eastAsia" w:ascii="宋体" w:hAnsi="宋体" w:eastAsia="宋体" w:cs="宋体"/>
          <w:caps w:val="0"/>
          <w:smallCaps w:val="0"/>
          <w:highlight w:val="none"/>
        </w:rPr>
      </w:pPr>
      <w:r>
        <w:rPr>
          <w:rFonts w:hint="eastAsia" w:ascii="宋体" w:hAnsi="宋体" w:eastAsia="宋体" w:cs="宋体"/>
          <w:caps w:val="0"/>
          <w:smallCaps w:val="0"/>
          <w:highlight w:val="none"/>
        </w:rPr>
        <w:t>注：</w:t>
      </w:r>
    </w:p>
    <w:p w14:paraId="6A3CD97B">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①供应商征集方式：选择“邀请供应商”，则采购人可自行添加邀请单位。</w:t>
      </w:r>
    </w:p>
    <w:p w14:paraId="5BA6FBB9">
      <w:pPr>
        <w:bidi w:val="0"/>
        <w:rPr>
          <w:rFonts w:hint="eastAsia" w:ascii="宋体" w:hAnsi="宋体" w:eastAsia="宋体" w:cs="宋体"/>
          <w:caps w:val="0"/>
          <w:smallCaps w:val="0"/>
          <w:highlight w:val="none"/>
          <w:lang w:val="en-US" w:eastAsia="zh-CN"/>
        </w:rPr>
      </w:pPr>
      <w:r>
        <w:rPr>
          <w:rFonts w:hint="eastAsia" w:ascii="宋体" w:hAnsi="宋体" w:eastAsia="宋体" w:cs="宋体"/>
          <w:caps w:val="0"/>
          <w:smallCaps w:val="0"/>
          <w:highlight w:val="none"/>
          <w:lang w:val="en-US" w:eastAsia="zh-CN"/>
        </w:rPr>
        <w:t>②</w:t>
      </w:r>
      <w:r>
        <w:rPr>
          <w:rFonts w:hint="eastAsia" w:ascii="宋体" w:hAnsi="宋体" w:eastAsia="宋体" w:cs="宋体"/>
          <w:caps w:val="0"/>
          <w:smallCaps w:val="0"/>
          <w:lang w:val="en-US" w:eastAsia="zh-CN"/>
        </w:rPr>
        <w:t>响应文件递交截止时间：响应文件递交截止时间：设置的时间之前，供应商允许回复邀请函；设置的时间已到，供应商不允许回复邀请函。</w:t>
      </w:r>
    </w:p>
    <w:p w14:paraId="40886035">
      <w:pPr>
        <w:bidi w:val="0"/>
        <w:rPr>
          <w:rFonts w:hint="eastAsia" w:ascii="宋体" w:hAnsi="宋体" w:eastAsia="宋体" w:cs="宋体"/>
          <w:caps w:val="0"/>
          <w:smallCaps w:val="0"/>
        </w:rPr>
      </w:pPr>
      <w:r>
        <w:rPr>
          <w:rFonts w:hint="eastAsia" w:ascii="宋体" w:hAnsi="宋体" w:eastAsia="宋体" w:cs="宋体"/>
          <w:caps w:val="0"/>
          <w:smallCaps w:val="0"/>
          <w:highlight w:val="none"/>
          <w:lang w:val="en-US" w:eastAsia="zh-CN"/>
        </w:rPr>
        <w:t>③</w:t>
      </w:r>
      <w:r>
        <w:rPr>
          <w:rFonts w:hint="eastAsia" w:ascii="宋体" w:hAnsi="宋体" w:eastAsia="宋体" w:cs="宋体"/>
          <w:caps w:val="0"/>
          <w:smallCaps w:val="0"/>
          <w:color w:val="000000" w:themeColor="text1"/>
          <w14:textFill>
            <w14:solidFill>
              <w14:schemeClr w14:val="tx1"/>
            </w14:solidFill>
          </w14:textFill>
        </w:rPr>
        <w:t>响应文件</w:t>
      </w:r>
      <w:r>
        <w:rPr>
          <w:rFonts w:hint="eastAsia" w:ascii="宋体" w:hAnsi="宋体" w:eastAsia="宋体" w:cs="宋体"/>
          <w:caps w:val="0"/>
          <w:smallCaps w:val="0"/>
          <w:highlight w:val="none"/>
          <w:lang w:val="en-US" w:eastAsia="zh-CN"/>
        </w:rPr>
        <w:t>开启</w:t>
      </w:r>
      <w:r>
        <w:rPr>
          <w:rFonts w:hint="eastAsia" w:ascii="宋体" w:hAnsi="宋体" w:eastAsia="宋体" w:cs="宋体"/>
          <w:caps w:val="0"/>
          <w:smallCaps w:val="0"/>
          <w:color w:val="000000" w:themeColor="text1"/>
          <w14:textFill>
            <w14:solidFill>
              <w14:schemeClr w14:val="tx1"/>
            </w14:solidFill>
          </w14:textFill>
        </w:rPr>
        <w:t>时间不应早于响应文件递交截止时间</w:t>
      </w:r>
      <w:r>
        <w:rPr>
          <w:rFonts w:hint="eastAsia" w:ascii="宋体" w:hAnsi="宋体" w:eastAsia="宋体" w:cs="宋体"/>
          <w:caps w:val="0"/>
          <w:smallCaps w:val="0"/>
          <w:color w:val="000000" w:themeColor="text1"/>
          <w:lang w:eastAsia="zh-CN"/>
          <w14:textFill>
            <w14:solidFill>
              <w14:schemeClr w14:val="tx1"/>
            </w14:solidFill>
          </w14:textFill>
        </w:rPr>
        <w:t>。</w:t>
      </w:r>
    </w:p>
    <w:p w14:paraId="66C52DB7">
      <w:pPr>
        <w:numPr>
          <w:ilvl w:val="0"/>
          <w:numId w:val="0"/>
        </w:num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3、点击“邀请单位”按钮，进入邀请单位录入页面</w:t>
      </w:r>
      <w:r>
        <w:rPr>
          <w:rFonts w:hint="eastAsia" w:ascii="宋体" w:hAnsi="宋体" w:cs="宋体"/>
          <w:caps w:val="0"/>
          <w:smallCaps w:val="0"/>
          <w:lang w:val="en-US" w:eastAsia="zh-CN"/>
        </w:rPr>
        <w:t>，选择供应商库。</w:t>
      </w:r>
      <w:r>
        <w:rPr>
          <w:rFonts w:hint="eastAsia" w:ascii="宋体" w:hAnsi="宋体" w:eastAsia="宋体" w:cs="宋体"/>
          <w:caps w:val="0"/>
          <w:smallCaps w:val="0"/>
          <w:lang w:val="en-US" w:eastAsia="zh-CN"/>
        </w:rPr>
        <w:t>如下图：</w:t>
      </w:r>
    </w:p>
    <w:p w14:paraId="79402A53">
      <w:pPr>
        <w:numPr>
          <w:ilvl w:val="0"/>
          <w:numId w:val="0"/>
        </w:numPr>
        <w:bidi w:val="0"/>
        <w:rPr>
          <w:rFonts w:hint="eastAsia" w:ascii="宋体" w:hAnsi="宋体" w:eastAsia="宋体" w:cs="宋体"/>
          <w:caps w:val="0"/>
          <w:smallCaps w:val="0"/>
        </w:rPr>
      </w:pPr>
      <w:r>
        <w:drawing>
          <wp:inline distT="0" distB="0" distL="114300" distR="114300">
            <wp:extent cx="5198745" cy="631825"/>
            <wp:effectExtent l="0" t="0" r="1905" b="15875"/>
            <wp:docPr id="121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 name="图片 40"/>
                    <pic:cNvPicPr>
                      <a:picLocks noChangeAspect="1"/>
                    </pic:cNvPicPr>
                  </pic:nvPicPr>
                  <pic:blipFill>
                    <a:blip r:embed="rId432"/>
                    <a:stretch>
                      <a:fillRect/>
                    </a:stretch>
                  </pic:blipFill>
                  <pic:spPr>
                    <a:xfrm flipV="1">
                      <a:off x="0" y="0"/>
                      <a:ext cx="5198745" cy="631825"/>
                    </a:xfrm>
                    <a:prstGeom prst="rect">
                      <a:avLst/>
                    </a:prstGeom>
                    <a:noFill/>
                    <a:ln>
                      <a:noFill/>
                    </a:ln>
                  </pic:spPr>
                </pic:pic>
              </a:graphicData>
            </a:graphic>
          </wp:inline>
        </w:drawing>
      </w:r>
    </w:p>
    <w:p w14:paraId="1C674465">
      <w:pPr>
        <w:numPr>
          <w:ilvl w:val="0"/>
          <w:numId w:val="0"/>
        </w:numPr>
        <w:bidi w:val="0"/>
        <w:rPr>
          <w:rFonts w:hint="eastAsia" w:ascii="宋体" w:hAnsi="宋体" w:eastAsia="宋体" w:cs="宋体"/>
          <w:caps w:val="0"/>
          <w:smallCaps w:val="0"/>
        </w:rPr>
      </w:pPr>
      <w:r>
        <w:drawing>
          <wp:inline distT="0" distB="0" distL="114300" distR="114300">
            <wp:extent cx="5225415" cy="2511425"/>
            <wp:effectExtent l="0" t="0" r="13335" b="3175"/>
            <wp:docPr id="121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 name="图片 39"/>
                    <pic:cNvPicPr>
                      <a:picLocks noChangeAspect="1"/>
                    </pic:cNvPicPr>
                  </pic:nvPicPr>
                  <pic:blipFill>
                    <a:blip r:embed="rId433"/>
                    <a:stretch>
                      <a:fillRect/>
                    </a:stretch>
                  </pic:blipFill>
                  <pic:spPr>
                    <a:xfrm>
                      <a:off x="0" y="0"/>
                      <a:ext cx="5225415" cy="2511425"/>
                    </a:xfrm>
                    <a:prstGeom prst="rect">
                      <a:avLst/>
                    </a:prstGeom>
                    <a:noFill/>
                    <a:ln>
                      <a:noFill/>
                    </a:ln>
                  </pic:spPr>
                </pic:pic>
              </a:graphicData>
            </a:graphic>
          </wp:inline>
        </w:drawing>
      </w:r>
    </w:p>
    <w:p w14:paraId="1C6A85DB">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注：添加邀请单位前，必须先填写页面上的信息。</w:t>
      </w:r>
    </w:p>
    <w:p w14:paraId="24DAF20C">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4、选择要邀请的供应商，点击“确定选择”按钮。供应商添加成功。如下图：</w:t>
      </w:r>
    </w:p>
    <w:p w14:paraId="5B16129E">
      <w:pPr>
        <w:numPr>
          <w:ilvl w:val="0"/>
          <w:numId w:val="0"/>
        </w:numPr>
        <w:bidi w:val="0"/>
        <w:rPr>
          <w:rFonts w:hint="eastAsia" w:ascii="宋体" w:hAnsi="宋体" w:eastAsia="宋体" w:cs="宋体"/>
          <w:caps w:val="0"/>
          <w:smallCaps w:val="0"/>
        </w:rPr>
      </w:pPr>
      <w:r>
        <w:drawing>
          <wp:inline distT="0" distB="0" distL="114300" distR="114300">
            <wp:extent cx="5132705" cy="2275205"/>
            <wp:effectExtent l="0" t="0" r="10795" b="10795"/>
            <wp:docPr id="121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 name="图片 41"/>
                    <pic:cNvPicPr>
                      <a:picLocks noChangeAspect="1"/>
                    </pic:cNvPicPr>
                  </pic:nvPicPr>
                  <pic:blipFill>
                    <a:blip r:embed="rId434"/>
                    <a:stretch>
                      <a:fillRect/>
                    </a:stretch>
                  </pic:blipFill>
                  <pic:spPr>
                    <a:xfrm>
                      <a:off x="0" y="0"/>
                      <a:ext cx="5132705" cy="2275205"/>
                    </a:xfrm>
                    <a:prstGeom prst="rect">
                      <a:avLst/>
                    </a:prstGeom>
                    <a:noFill/>
                    <a:ln>
                      <a:noFill/>
                    </a:ln>
                  </pic:spPr>
                </pic:pic>
              </a:graphicData>
            </a:graphic>
          </wp:inline>
        </w:drawing>
      </w:r>
    </w:p>
    <w:p w14:paraId="09A66A9F">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5、如要删除已经添加的单位，点击“</w:t>
      </w:r>
      <w:r>
        <w:rPr>
          <w:rFonts w:hint="eastAsia" w:ascii="宋体" w:hAnsi="宋体" w:eastAsia="宋体" w:cs="宋体"/>
          <w:caps w:val="0"/>
          <w:smallCaps w:val="0"/>
        </w:rPr>
        <w:drawing>
          <wp:inline distT="0" distB="0" distL="114300" distR="114300">
            <wp:extent cx="171450" cy="200025"/>
            <wp:effectExtent l="0" t="0" r="0" b="9525"/>
            <wp:docPr id="12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 name="图片 10"/>
                    <pic:cNvPicPr>
                      <a:picLocks noChangeAspect="1"/>
                    </pic:cNvPicPr>
                  </pic:nvPicPr>
                  <pic:blipFill>
                    <a:blip r:embed="rId435"/>
                    <a:stretch>
                      <a:fillRect/>
                    </a:stretch>
                  </pic:blipFill>
                  <pic:spPr>
                    <a:xfrm>
                      <a:off x="0" y="0"/>
                      <a:ext cx="171450" cy="200025"/>
                    </a:xfrm>
                    <a:prstGeom prst="rect">
                      <a:avLst/>
                    </a:prstGeom>
                    <a:noFill/>
                    <a:ln>
                      <a:noFill/>
                    </a:ln>
                  </pic:spPr>
                </pic:pic>
              </a:graphicData>
            </a:graphic>
          </wp:inline>
        </w:drawing>
      </w:r>
      <w:r>
        <w:rPr>
          <w:rFonts w:hint="eastAsia" w:ascii="宋体" w:hAnsi="宋体" w:eastAsia="宋体" w:cs="宋体"/>
          <w:caps w:val="0"/>
          <w:smallCaps w:val="0"/>
          <w:lang w:val="en-US" w:eastAsia="zh-CN"/>
        </w:rPr>
        <w:t>”按钮，可以删除单位。如下图：</w:t>
      </w:r>
    </w:p>
    <w:p w14:paraId="5B86A8A4">
      <w:pPr>
        <w:numPr>
          <w:ilvl w:val="0"/>
          <w:numId w:val="0"/>
        </w:numPr>
        <w:bidi w:val="0"/>
        <w:rPr>
          <w:rFonts w:hint="eastAsia" w:ascii="宋体" w:hAnsi="宋体" w:eastAsia="宋体" w:cs="宋体"/>
          <w:caps w:val="0"/>
          <w:smallCaps w:val="0"/>
        </w:rPr>
      </w:pPr>
      <w:r>
        <w:drawing>
          <wp:inline distT="0" distB="0" distL="114300" distR="114300">
            <wp:extent cx="5221605" cy="2577465"/>
            <wp:effectExtent l="0" t="0" r="17145" b="13335"/>
            <wp:docPr id="121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 name="图片 42"/>
                    <pic:cNvPicPr>
                      <a:picLocks noChangeAspect="1"/>
                    </pic:cNvPicPr>
                  </pic:nvPicPr>
                  <pic:blipFill>
                    <a:blip r:embed="rId436"/>
                    <a:stretch>
                      <a:fillRect/>
                    </a:stretch>
                  </pic:blipFill>
                  <pic:spPr>
                    <a:xfrm>
                      <a:off x="0" y="0"/>
                      <a:ext cx="5221605" cy="2577465"/>
                    </a:xfrm>
                    <a:prstGeom prst="rect">
                      <a:avLst/>
                    </a:prstGeom>
                    <a:noFill/>
                    <a:ln>
                      <a:noFill/>
                    </a:ln>
                  </pic:spPr>
                </pic:pic>
              </a:graphicData>
            </a:graphic>
          </wp:inline>
        </w:drawing>
      </w:r>
    </w:p>
    <w:p w14:paraId="2A9CEB03">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6、点击“查看邀请函”按钮，弹出提示信息对话框。如下图：</w:t>
      </w:r>
    </w:p>
    <w:p w14:paraId="5E8BB3D0">
      <w:pPr>
        <w:numPr>
          <w:ilvl w:val="0"/>
          <w:numId w:val="0"/>
        </w:numPr>
        <w:bidi w:val="0"/>
        <w:rPr>
          <w:rFonts w:hint="eastAsia" w:ascii="宋体" w:hAnsi="宋体" w:eastAsia="宋体" w:cs="宋体"/>
          <w:caps w:val="0"/>
          <w:smallCaps w:val="0"/>
        </w:rPr>
      </w:pPr>
      <w:r>
        <w:drawing>
          <wp:inline distT="0" distB="0" distL="114300" distR="114300">
            <wp:extent cx="5160645" cy="2533650"/>
            <wp:effectExtent l="0" t="0" r="1905" b="0"/>
            <wp:docPr id="121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 name="图片 43"/>
                    <pic:cNvPicPr>
                      <a:picLocks noChangeAspect="1"/>
                    </pic:cNvPicPr>
                  </pic:nvPicPr>
                  <pic:blipFill>
                    <a:blip r:embed="rId437"/>
                    <a:stretch>
                      <a:fillRect/>
                    </a:stretch>
                  </pic:blipFill>
                  <pic:spPr>
                    <a:xfrm>
                      <a:off x="0" y="0"/>
                      <a:ext cx="5160645" cy="2533650"/>
                    </a:xfrm>
                    <a:prstGeom prst="rect">
                      <a:avLst/>
                    </a:prstGeom>
                    <a:noFill/>
                    <a:ln>
                      <a:noFill/>
                    </a:ln>
                  </pic:spPr>
                </pic:pic>
              </a:graphicData>
            </a:graphic>
          </wp:inline>
        </w:drawing>
      </w:r>
    </w:p>
    <w:p w14:paraId="67A3FC4C">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7、提示信息点击“确定”按钮或者“取消”按钮，均可以进入生成邀请函页面。如下图：</w:t>
      </w:r>
    </w:p>
    <w:p w14:paraId="6E1403A8">
      <w:pPr>
        <w:bidi w:val="0"/>
        <w:ind w:left="0" w:leftChars="0" w:firstLine="0" w:firstLineChars="0"/>
        <w:rPr>
          <w:rFonts w:hint="eastAsia" w:ascii="宋体" w:hAnsi="宋体" w:eastAsia="宋体" w:cs="宋体"/>
          <w:caps w:val="0"/>
          <w:smallCaps w:val="0"/>
          <w:lang w:val="en-US" w:eastAsia="zh-CN"/>
        </w:rPr>
      </w:pPr>
    </w:p>
    <w:p w14:paraId="31F0095D">
      <w:pPr>
        <w:numPr>
          <w:ilvl w:val="0"/>
          <w:numId w:val="0"/>
        </w:numPr>
        <w:bidi w:val="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63515" cy="2400300"/>
            <wp:effectExtent l="0" t="0" r="13335" b="0"/>
            <wp:docPr id="12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 name="图片 4"/>
                    <pic:cNvPicPr>
                      <a:picLocks noChangeAspect="1"/>
                    </pic:cNvPicPr>
                  </pic:nvPicPr>
                  <pic:blipFill>
                    <a:blip r:embed="rId438"/>
                    <a:stretch>
                      <a:fillRect/>
                    </a:stretch>
                  </pic:blipFill>
                  <pic:spPr>
                    <a:xfrm>
                      <a:off x="0" y="0"/>
                      <a:ext cx="5263515" cy="2400300"/>
                    </a:xfrm>
                    <a:prstGeom prst="rect">
                      <a:avLst/>
                    </a:prstGeom>
                    <a:noFill/>
                    <a:ln>
                      <a:noFill/>
                    </a:ln>
                  </pic:spPr>
                </pic:pic>
              </a:graphicData>
            </a:graphic>
          </wp:inline>
        </w:drawing>
      </w:r>
    </w:p>
    <w:p w14:paraId="1751638E">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注：如果邀请函已经完成签章，提示信息中，点击“取消”按钮，生成邀请函页面上仍然显示该签章；点击“确定”按钮，则生成邀请函页面上，签章消失，需要重新签章。</w:t>
      </w:r>
    </w:p>
    <w:p w14:paraId="5F2690EA">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8、插入CA锁，点击“</w:t>
      </w:r>
      <w:r>
        <w:rPr>
          <w:rFonts w:hint="eastAsia" w:ascii="宋体" w:hAnsi="宋体" w:eastAsia="宋体" w:cs="宋体"/>
          <w:caps w:val="0"/>
          <w:smallCaps w:val="0"/>
        </w:rPr>
        <w:drawing>
          <wp:inline distT="0" distB="0" distL="114300" distR="114300">
            <wp:extent cx="219075" cy="249555"/>
            <wp:effectExtent l="0" t="0" r="9525" b="17145"/>
            <wp:docPr id="12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 name="图片 6"/>
                    <pic:cNvPicPr>
                      <a:picLocks noChangeAspect="1"/>
                    </pic:cNvPicPr>
                  </pic:nvPicPr>
                  <pic:blipFill>
                    <a:blip r:embed="rId439"/>
                    <a:stretch>
                      <a:fillRect/>
                    </a:stretch>
                  </pic:blipFill>
                  <pic:spPr>
                    <a:xfrm>
                      <a:off x="0" y="0"/>
                      <a:ext cx="219075" cy="249555"/>
                    </a:xfrm>
                    <a:prstGeom prst="rect">
                      <a:avLst/>
                    </a:prstGeom>
                    <a:noFill/>
                    <a:ln>
                      <a:noFill/>
                    </a:ln>
                  </pic:spPr>
                </pic:pic>
              </a:graphicData>
            </a:graphic>
          </wp:inline>
        </w:drawing>
      </w:r>
      <w:r>
        <w:rPr>
          <w:rFonts w:hint="eastAsia" w:ascii="宋体" w:hAnsi="宋体" w:eastAsia="宋体" w:cs="宋体"/>
          <w:caps w:val="0"/>
          <w:smallCaps w:val="0"/>
          <w:lang w:val="en-US" w:eastAsia="zh-CN"/>
        </w:rPr>
        <w:t>”按钮，可以对邀请函签章。签章完成后，点击“签章提交”按钮，签章成功。如下图：</w:t>
      </w:r>
    </w:p>
    <w:p w14:paraId="28F3B310">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74310" cy="2450465"/>
            <wp:effectExtent l="0" t="0" r="2540" b="6985"/>
            <wp:docPr id="12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 name="图片 5"/>
                    <pic:cNvPicPr>
                      <a:picLocks noChangeAspect="1"/>
                    </pic:cNvPicPr>
                  </pic:nvPicPr>
                  <pic:blipFill>
                    <a:blip r:embed="rId440"/>
                    <a:stretch>
                      <a:fillRect/>
                    </a:stretch>
                  </pic:blipFill>
                  <pic:spPr>
                    <a:xfrm>
                      <a:off x="0" y="0"/>
                      <a:ext cx="5274310" cy="2450465"/>
                    </a:xfrm>
                    <a:prstGeom prst="rect">
                      <a:avLst/>
                    </a:prstGeom>
                    <a:noFill/>
                    <a:ln>
                      <a:noFill/>
                    </a:ln>
                  </pic:spPr>
                </pic:pic>
              </a:graphicData>
            </a:graphic>
          </wp:inline>
        </w:drawing>
      </w:r>
    </w:p>
    <w:p w14:paraId="048531BB">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宋体" w:hAnsi="宋体" w:eastAsia="宋体" w:cs="宋体"/>
          <w:caps w:val="0"/>
          <w:smallCaps w:val="0"/>
        </w:rPr>
      </w:pPr>
      <w:r>
        <w:drawing>
          <wp:inline distT="0" distB="0" distL="114300" distR="114300">
            <wp:extent cx="5285740" cy="1943735"/>
            <wp:effectExtent l="0" t="0" r="10160" b="18415"/>
            <wp:docPr id="122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 name="图片 44"/>
                    <pic:cNvPicPr>
                      <a:picLocks noChangeAspect="1"/>
                    </pic:cNvPicPr>
                  </pic:nvPicPr>
                  <pic:blipFill>
                    <a:blip r:embed="rId441"/>
                    <a:stretch>
                      <a:fillRect/>
                    </a:stretch>
                  </pic:blipFill>
                  <pic:spPr>
                    <a:xfrm>
                      <a:off x="0" y="0"/>
                      <a:ext cx="5285740" cy="1943735"/>
                    </a:xfrm>
                    <a:prstGeom prst="rect">
                      <a:avLst/>
                    </a:prstGeom>
                    <a:noFill/>
                    <a:ln>
                      <a:noFill/>
                    </a:ln>
                  </pic:spPr>
                </pic:pic>
              </a:graphicData>
            </a:graphic>
          </wp:inline>
        </w:drawing>
      </w:r>
    </w:p>
    <w:p w14:paraId="67707D30">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65D1347F">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①供应商征集方式选择“邀请供应商”，编制采购文件审核通过，则发出邀请函。</w:t>
      </w:r>
    </w:p>
    <w:p w14:paraId="11CD4F37">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②回执件：供应商征集方式选择“邀请供应商”，审核通过的编制采购文件页面上，如果供应商已经回复邀请函，点击“</w:t>
      </w:r>
      <w:r>
        <w:rPr>
          <w:rFonts w:hint="eastAsia" w:ascii="宋体" w:hAnsi="宋体" w:eastAsia="宋体" w:cs="宋体"/>
          <w:caps w:val="0"/>
          <w:smallCaps w:val="0"/>
          <w:lang w:val="en-US" w:eastAsia="zh-CN"/>
        </w:rPr>
        <w:drawing>
          <wp:inline distT="0" distB="0" distL="114300" distR="114300">
            <wp:extent cx="152400" cy="142875"/>
            <wp:effectExtent l="0" t="0" r="0" b="9525"/>
            <wp:docPr id="122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 name="图片 32"/>
                    <pic:cNvPicPr>
                      <a:picLocks noChangeAspect="1"/>
                    </pic:cNvPicPr>
                  </pic:nvPicPr>
                  <pic:blipFill>
                    <a:blip r:embed="rId442"/>
                    <a:stretch>
                      <a:fillRect/>
                    </a:stretch>
                  </pic:blipFill>
                  <pic:spPr>
                    <a:xfrm>
                      <a:off x="0" y="0"/>
                      <a:ext cx="152400" cy="142875"/>
                    </a:xfrm>
                    <a:prstGeom prst="rect">
                      <a:avLst/>
                    </a:prstGeom>
                    <a:noFill/>
                    <a:ln>
                      <a:noFill/>
                    </a:ln>
                  </pic:spPr>
                </pic:pic>
              </a:graphicData>
            </a:graphic>
          </wp:inline>
        </w:drawing>
      </w:r>
      <w:r>
        <w:rPr>
          <w:rFonts w:hint="eastAsia" w:ascii="宋体" w:hAnsi="宋体" w:eastAsia="宋体" w:cs="宋体"/>
          <w:caps w:val="0"/>
          <w:smallCaps w:val="0"/>
          <w:lang w:val="en-US" w:eastAsia="zh-CN"/>
        </w:rPr>
        <w:t>”按钮，可以查看回执函。</w:t>
      </w:r>
    </w:p>
    <w:p w14:paraId="058D27E4">
      <w:pPr>
        <w:numPr>
          <w:ilvl w:val="0"/>
          <w:numId w:val="0"/>
        </w:numPr>
        <w:ind w:leftChars="200"/>
        <w:jc w:val="left"/>
        <w:rPr>
          <w:rFonts w:hint="default" w:ascii="宋体" w:hAnsi="宋体" w:eastAsia="宋体" w:cs="宋体"/>
          <w:caps w:val="0"/>
          <w:smallCaps w:val="0"/>
          <w:lang w:val="en-US" w:eastAsia="zh-CN"/>
        </w:rPr>
      </w:pPr>
      <w:r>
        <w:rPr>
          <w:rFonts w:hint="eastAsia" w:ascii="宋体" w:hAnsi="宋体" w:cs="宋体"/>
          <w:caps w:val="0"/>
          <w:smallCaps w:val="0"/>
          <w:lang w:val="en-US" w:eastAsia="zh-CN"/>
        </w:rPr>
        <w:t>9、</w:t>
      </w:r>
      <w:r>
        <w:rPr>
          <w:rFonts w:hint="eastAsia" w:ascii="宋体" w:hAnsi="宋体" w:eastAsia="宋体" w:cs="宋体"/>
          <w:caps w:val="0"/>
          <w:smallCaps w:val="0"/>
          <w:lang w:val="en-US" w:eastAsia="zh-CN"/>
        </w:rPr>
        <w:t>“0</w:t>
      </w:r>
      <w:r>
        <w:rPr>
          <w:rFonts w:hint="eastAsia" w:ascii="宋体" w:hAnsi="宋体" w:cs="宋体"/>
          <w:caps w:val="0"/>
          <w:smallCaps w:val="0"/>
          <w:lang w:val="en-US" w:eastAsia="zh-CN"/>
        </w:rPr>
        <w:t>7</w:t>
      </w:r>
      <w:r>
        <w:rPr>
          <w:rFonts w:hint="eastAsia" w:ascii="宋体" w:hAnsi="宋体" w:eastAsia="宋体" w:cs="宋体"/>
          <w:caps w:val="0"/>
          <w:smallCaps w:val="0"/>
          <w:lang w:val="en-US" w:eastAsia="zh-CN"/>
        </w:rPr>
        <w:t>相关</w:t>
      </w:r>
      <w:r>
        <w:rPr>
          <w:rFonts w:hint="eastAsia" w:ascii="宋体" w:hAnsi="宋体" w:cs="宋体"/>
          <w:caps w:val="0"/>
          <w:smallCaps w:val="0"/>
          <w:lang w:val="en-US" w:eastAsia="zh-CN"/>
        </w:rPr>
        <w:t>附件</w:t>
      </w:r>
      <w:r>
        <w:rPr>
          <w:rFonts w:hint="eastAsia" w:ascii="宋体" w:hAnsi="宋体" w:eastAsia="宋体" w:cs="宋体"/>
          <w:caps w:val="0"/>
          <w:smallCaps w:val="0"/>
          <w:lang w:val="en-US" w:eastAsia="zh-CN"/>
        </w:rPr>
        <w:t>”中</w:t>
      </w:r>
      <w:r>
        <w:rPr>
          <w:rFonts w:hint="eastAsia" w:ascii="宋体" w:hAnsi="宋体" w:eastAsia="宋体" w:cs="宋体"/>
          <w:caps w:val="0"/>
          <w:smallCaps w:val="0"/>
        </w:rPr>
        <w:t>，点击</w:t>
      </w:r>
      <w:r>
        <w:rPr>
          <w:rFonts w:hint="eastAsia" w:ascii="宋体" w:hAnsi="宋体" w:cs="宋体"/>
          <w:caps w:val="0"/>
          <w:smallCaps w:val="0"/>
          <w:lang w:val="en-US" w:eastAsia="zh-CN"/>
        </w:rPr>
        <w:t>采购</w:t>
      </w:r>
      <w:r>
        <w:rPr>
          <w:rFonts w:hint="eastAsia" w:ascii="宋体" w:hAnsi="宋体" w:eastAsia="宋体" w:cs="宋体"/>
          <w:caps w:val="0"/>
          <w:smallCaps w:val="0"/>
          <w:lang w:val="en-US" w:eastAsia="zh-CN"/>
        </w:rPr>
        <w:t>文件中的“上传”按钮</w:t>
      </w:r>
      <w:r>
        <w:rPr>
          <w:rFonts w:hint="eastAsia" w:ascii="宋体" w:hAnsi="宋体" w:eastAsia="宋体" w:cs="宋体"/>
          <w:caps w:val="0"/>
          <w:smallCaps w:val="0"/>
        </w:rPr>
        <w:t>，</w:t>
      </w:r>
      <w:r>
        <w:rPr>
          <w:rFonts w:hint="eastAsia" w:ascii="宋体" w:hAnsi="宋体" w:eastAsia="宋体" w:cs="宋体"/>
          <w:caps w:val="0"/>
          <w:smallCaps w:val="0"/>
          <w:lang w:val="en-US" w:eastAsia="zh-CN"/>
        </w:rPr>
        <w:t>可以上传附件</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27CC6D41">
      <w:pPr>
        <w:keepNext w:val="0"/>
        <w:keepLines w:val="0"/>
        <w:pageBreakBefore w:val="0"/>
        <w:widowControl w:val="0"/>
        <w:kinsoku/>
        <w:wordWrap/>
        <w:overflowPunct/>
        <w:topLinePunct w:val="0"/>
        <w:autoSpaceDE/>
        <w:autoSpaceDN/>
        <w:bidi w:val="0"/>
        <w:adjustRightInd/>
        <w:snapToGrid/>
        <w:textAlignment w:val="auto"/>
      </w:pPr>
      <w:r>
        <w:drawing>
          <wp:inline distT="0" distB="0" distL="114300" distR="114300">
            <wp:extent cx="4961255" cy="693420"/>
            <wp:effectExtent l="0" t="0" r="10795" b="11430"/>
            <wp:docPr id="122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 name="图片 45"/>
                    <pic:cNvPicPr>
                      <a:picLocks noChangeAspect="1"/>
                    </pic:cNvPicPr>
                  </pic:nvPicPr>
                  <pic:blipFill>
                    <a:blip r:embed="rId443"/>
                    <a:stretch>
                      <a:fillRect/>
                    </a:stretch>
                  </pic:blipFill>
                  <pic:spPr>
                    <a:xfrm>
                      <a:off x="0" y="0"/>
                      <a:ext cx="4961255" cy="693420"/>
                    </a:xfrm>
                    <a:prstGeom prst="rect">
                      <a:avLst/>
                    </a:prstGeom>
                    <a:noFill/>
                    <a:ln>
                      <a:noFill/>
                    </a:ln>
                  </pic:spPr>
                </pic:pic>
              </a:graphicData>
            </a:graphic>
          </wp:inline>
        </w:drawing>
      </w:r>
    </w:p>
    <w:p w14:paraId="5886FFE7">
      <w:pPr>
        <w:pStyle w:val="4"/>
        <w:bidi w:val="0"/>
        <w:rPr>
          <w:rFonts w:hint="eastAsia" w:ascii="宋体" w:hAnsi="宋体" w:eastAsia="宋体" w:cs="宋体"/>
          <w:caps w:val="0"/>
          <w:smallCaps w:val="0"/>
        </w:rPr>
      </w:pPr>
      <w:bookmarkStart w:id="442" w:name="_Toc9607"/>
      <w:bookmarkStart w:id="443" w:name="_Toc3525"/>
      <w:bookmarkStart w:id="444" w:name="_Toc29270"/>
      <w:bookmarkStart w:id="445" w:name="_Toc16956"/>
      <w:bookmarkStart w:id="446" w:name="_Toc27426"/>
      <w:bookmarkStart w:id="447" w:name="_Toc16931"/>
      <w:bookmarkStart w:id="448" w:name="_Toc9014"/>
      <w:bookmarkStart w:id="449" w:name="_Toc27493"/>
      <w:bookmarkStart w:id="450" w:name="_Toc11976"/>
      <w:r>
        <w:rPr>
          <w:rFonts w:hint="eastAsia" w:ascii="宋体" w:hAnsi="宋体" w:eastAsia="宋体" w:cs="宋体"/>
          <w:caps w:val="0"/>
          <w:smallCaps w:val="0"/>
          <w:lang w:eastAsia="zh-CN"/>
        </w:rPr>
        <w:t>供应商资格审查</w:t>
      </w:r>
      <w:bookmarkEnd w:id="442"/>
      <w:bookmarkEnd w:id="443"/>
      <w:bookmarkEnd w:id="444"/>
      <w:bookmarkEnd w:id="445"/>
      <w:bookmarkEnd w:id="446"/>
    </w:p>
    <w:p w14:paraId="2C084253">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对</w:t>
      </w:r>
      <w:r>
        <w:rPr>
          <w:rFonts w:hint="eastAsia" w:ascii="宋体" w:hAnsi="宋体" w:eastAsia="宋体" w:cs="宋体"/>
          <w:caps w:val="0"/>
          <w:smallCaps w:val="0"/>
          <w:color w:val="000000" w:themeColor="text1"/>
          <w:lang w:eastAsia="zh-CN"/>
          <w14:textFill>
            <w14:solidFill>
              <w14:schemeClr w14:val="tx1"/>
            </w14:solidFill>
          </w14:textFill>
        </w:rPr>
        <w:t>报名标段（包）的供应商进行资格审查。</w:t>
      </w:r>
    </w:p>
    <w:p w14:paraId="68477032">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操作岗位：</w:t>
      </w:r>
      <w:r>
        <w:rPr>
          <w:rFonts w:hint="eastAsia" w:ascii="宋体" w:hAnsi="宋体" w:eastAsia="宋体" w:cs="宋体"/>
          <w:caps w:val="0"/>
          <w:smallCaps w:val="0"/>
          <w:color w:val="000000" w:themeColor="text1"/>
          <w:lang w:eastAsia="zh-CN"/>
          <w14:textFill>
            <w14:solidFill>
              <w14:schemeClr w14:val="tx1"/>
            </w14:solidFill>
          </w14:textFill>
        </w:rPr>
        <w:t>采购人、采购代理</w:t>
      </w:r>
    </w:p>
    <w:p w14:paraId="32DC0247">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eastAsia="zh-CN"/>
          <w14:textFill>
            <w14:solidFill>
              <w14:schemeClr w14:val="tx1"/>
            </w14:solidFill>
          </w14:textFill>
        </w:rPr>
        <w:t>采购文件</w:t>
      </w:r>
      <w:r>
        <w:rPr>
          <w:rFonts w:hint="eastAsia" w:ascii="宋体" w:hAnsi="宋体" w:eastAsia="宋体" w:cs="宋体"/>
          <w:caps w:val="0"/>
          <w:smallCaps w:val="0"/>
          <w:color w:val="000000" w:themeColor="text1"/>
          <w14:textFill>
            <w14:solidFill>
              <w14:schemeClr w14:val="tx1"/>
            </w14:solidFill>
          </w14:textFill>
        </w:rPr>
        <w:t>审核通过。</w:t>
      </w:r>
    </w:p>
    <w:p w14:paraId="6C6835B7">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4389E132">
      <w:pPr>
        <w:numPr>
          <w:ilvl w:val="0"/>
          <w:numId w:val="106"/>
        </w:numPr>
        <w:ind w:firstLine="420" w:firstLineChars="200"/>
      </w:pPr>
      <w:r>
        <w:rPr>
          <w:rFonts w:hint="eastAsia" w:ascii="宋体" w:hAnsi="宋体" w:eastAsia="宋体" w:cs="宋体"/>
          <w:caps w:val="0"/>
          <w:smallCaps w:val="0"/>
          <w:color w:val="000000" w:themeColor="text1"/>
          <w:lang w:val="en-US"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cs="宋体"/>
          <w:caps w:val="0"/>
          <w:smallCaps w:val="0"/>
          <w:color w:val="000000" w:themeColor="text1"/>
          <w:lang w:val="en-US" w:eastAsia="zh-CN"/>
          <w14:textFill>
            <w14:solidFill>
              <w14:schemeClr w14:val="tx1"/>
            </w14:solidFill>
          </w14:textFill>
        </w:rPr>
        <w:t>竞价采购-供应商资格审查</w:t>
      </w:r>
      <w:r>
        <w:rPr>
          <w:rFonts w:hint="eastAsia" w:ascii="宋体" w:hAnsi="宋体" w:eastAsia="宋体" w:cs="宋体"/>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可对相关标段进行审核，如下图：</w:t>
      </w:r>
      <w:r>
        <w:drawing>
          <wp:inline distT="0" distB="0" distL="114300" distR="114300">
            <wp:extent cx="5144770" cy="2381250"/>
            <wp:effectExtent l="0" t="0" r="17780" b="0"/>
            <wp:docPr id="123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 name="图片 44"/>
                    <pic:cNvPicPr>
                      <a:picLocks noChangeAspect="1"/>
                    </pic:cNvPicPr>
                  </pic:nvPicPr>
                  <pic:blipFill>
                    <a:blip r:embed="rId580"/>
                    <a:stretch>
                      <a:fillRect/>
                    </a:stretch>
                  </pic:blipFill>
                  <pic:spPr>
                    <a:xfrm>
                      <a:off x="0" y="0"/>
                      <a:ext cx="5144770" cy="2381250"/>
                    </a:xfrm>
                    <a:prstGeom prst="rect">
                      <a:avLst/>
                    </a:prstGeom>
                    <a:noFill/>
                    <a:ln>
                      <a:noFill/>
                    </a:ln>
                  </pic:spPr>
                </pic:pic>
              </a:graphicData>
            </a:graphic>
          </wp:inline>
        </w:drawing>
      </w:r>
    </w:p>
    <w:p w14:paraId="142A51E2">
      <w:pPr>
        <w:numPr>
          <w:ilvl w:val="0"/>
          <w:numId w:val="106"/>
        </w:numPr>
        <w:ind w:firstLine="420" w:firstLineChars="200"/>
        <w:rPr>
          <w:rFonts w:hint="eastAsia" w:ascii="宋体" w:hAnsi="宋体" w:eastAsia="宋体" w:cs="宋体"/>
          <w:caps w:val="0"/>
          <w:smallCaps w:val="0"/>
          <w:color w:val="000000" w:themeColor="text1"/>
          <w:lang w:val="en-US"/>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1）</w:t>
      </w:r>
      <w:r>
        <w:rPr>
          <w:rFonts w:hint="eastAsia" w:ascii="宋体" w:hAnsi="宋体" w:eastAsia="宋体" w:cs="宋体"/>
          <w:caps w:val="0"/>
          <w:smallCaps w:val="0"/>
          <w:color w:val="000000" w:themeColor="text1"/>
          <w:lang w:eastAsia="zh-CN"/>
          <w14:textFill>
            <w14:solidFill>
              <w14:schemeClr w14:val="tx1"/>
            </w14:solidFill>
          </w14:textFill>
        </w:rPr>
        <w:t>当</w:t>
      </w:r>
      <w:r>
        <w:rPr>
          <w:rFonts w:hint="eastAsia" w:ascii="宋体" w:hAnsi="宋体" w:eastAsia="宋体" w:cs="宋体"/>
          <w:caps w:val="0"/>
          <w:smallCaps w:val="0"/>
          <w:color w:val="000000" w:themeColor="text1"/>
          <w:lang w:val="en-US" w:eastAsia="zh-CN"/>
          <w14:textFill>
            <w14:solidFill>
              <w14:schemeClr w14:val="tx1"/>
            </w14:solidFill>
          </w14:textFill>
        </w:rPr>
        <w:t>标段（包）</w:t>
      </w:r>
      <w:r>
        <w:rPr>
          <w:rFonts w:hint="eastAsia" w:ascii="宋体" w:hAnsi="宋体" w:eastAsia="宋体" w:cs="宋体"/>
          <w:caps w:val="0"/>
          <w:smallCaps w:val="0"/>
          <w:color w:val="000000" w:themeColor="text1"/>
          <w:lang w:eastAsia="zh-CN"/>
          <w14:textFill>
            <w14:solidFill>
              <w14:schemeClr w14:val="tx1"/>
            </w14:solidFill>
          </w14:textFill>
        </w:rPr>
        <w:t>在编制采购文件中“供应商征集方式”选择“邀请供应商”或“供应商征集方式”选择“</w:t>
      </w:r>
      <w:r>
        <w:rPr>
          <w:rFonts w:hint="eastAsia" w:ascii="宋体" w:hAnsi="宋体" w:eastAsia="宋体" w:cs="宋体"/>
          <w:caps w:val="0"/>
          <w:smallCaps w:val="0"/>
          <w:color w:val="000000" w:themeColor="text1"/>
          <w:lang w:val="en-US" w:eastAsia="zh-CN"/>
          <w14:textFill>
            <w14:solidFill>
              <w14:schemeClr w14:val="tx1"/>
            </w14:solidFill>
          </w14:textFill>
        </w:rPr>
        <w:t>公开征集</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且</w:t>
      </w:r>
      <w:r>
        <w:rPr>
          <w:rFonts w:hint="eastAsia" w:ascii="宋体" w:hAnsi="宋体" w:eastAsia="宋体" w:cs="宋体"/>
          <w:caps w:val="0"/>
          <w:smallCaps w:val="0"/>
          <w:color w:val="000000" w:themeColor="text1"/>
          <w:lang w:eastAsia="zh-CN"/>
          <w14:textFill>
            <w14:solidFill>
              <w14:schemeClr w14:val="tx1"/>
            </w14:solidFill>
          </w14:textFill>
        </w:rPr>
        <w:t>“供应商资格邀请设置”勾选“无”时，供应商资格审查</w:t>
      </w:r>
      <w:r>
        <w:rPr>
          <w:rFonts w:hint="eastAsia" w:ascii="宋体" w:hAnsi="宋体" w:eastAsia="宋体" w:cs="宋体"/>
          <w:caps w:val="0"/>
          <w:smallCaps w:val="0"/>
          <w:color w:val="000000" w:themeColor="text1"/>
          <w:lang w:val="en-US" w:eastAsia="zh-CN"/>
          <w14:textFill>
            <w14:solidFill>
              <w14:schemeClr w14:val="tx1"/>
            </w14:solidFill>
          </w14:textFill>
        </w:rPr>
        <w:t>列表中不展示标段。</w:t>
      </w:r>
    </w:p>
    <w:p w14:paraId="3E510CC0">
      <w:pPr>
        <w:ind w:firstLine="0" w:firstLineChars="0"/>
        <w:rPr>
          <w:rFonts w:hint="eastAsia" w:ascii="宋体" w:hAnsi="宋体" w:eastAsia="宋体" w:cs="宋体"/>
          <w:caps w:val="0"/>
          <w:smallCaps w:val="0"/>
        </w:rPr>
      </w:pPr>
    </w:p>
    <w:p w14:paraId="7FAEE158">
      <w:pPr>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lang w:val="en-US" w:eastAsia="zh-CN"/>
        </w:rPr>
        <w:t xml:space="preserve"> 2）</w:t>
      </w:r>
      <w:r>
        <w:rPr>
          <w:rFonts w:hint="eastAsia" w:ascii="宋体" w:hAnsi="宋体" w:eastAsia="宋体" w:cs="宋体"/>
          <w:caps w:val="0"/>
          <w:smallCaps w:val="0"/>
          <w:color w:val="000000" w:themeColor="text1"/>
          <w:lang w:eastAsia="zh-CN"/>
          <w14:textFill>
            <w14:solidFill>
              <w14:schemeClr w14:val="tx1"/>
            </w14:solidFill>
          </w14:textFill>
        </w:rPr>
        <w:t>当标段（包）在编制采购文件中“供应商征集方式”选择“</w:t>
      </w:r>
      <w:r>
        <w:rPr>
          <w:rFonts w:hint="eastAsia" w:ascii="宋体" w:hAnsi="宋体" w:eastAsia="宋体" w:cs="宋体"/>
          <w:caps w:val="0"/>
          <w:smallCaps w:val="0"/>
          <w:color w:val="000000" w:themeColor="text1"/>
          <w:lang w:val="en-US" w:eastAsia="zh-CN"/>
          <w14:textFill>
            <w14:solidFill>
              <w14:schemeClr w14:val="tx1"/>
            </w14:solidFill>
          </w14:textFill>
        </w:rPr>
        <w:t>公开征集</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且</w:t>
      </w:r>
      <w:r>
        <w:rPr>
          <w:rFonts w:hint="eastAsia" w:ascii="宋体" w:hAnsi="宋体" w:eastAsia="宋体" w:cs="宋体"/>
          <w:caps w:val="0"/>
          <w:smallCaps w:val="0"/>
          <w:color w:val="000000" w:themeColor="text1"/>
          <w:lang w:eastAsia="zh-CN"/>
          <w14:textFill>
            <w14:solidFill>
              <w14:schemeClr w14:val="tx1"/>
            </w14:solidFill>
          </w14:textFill>
        </w:rPr>
        <w:t>“供应商资格邀请设置”勾选“有”时，供应商资格审查页面</w:t>
      </w:r>
      <w:r>
        <w:rPr>
          <w:rFonts w:hint="eastAsia" w:ascii="宋体" w:hAnsi="宋体" w:eastAsia="宋体" w:cs="宋体"/>
          <w:caps w:val="0"/>
          <w:smallCaps w:val="0"/>
          <w:color w:val="000000" w:themeColor="text1"/>
          <w14:textFill>
            <w14:solidFill>
              <w14:schemeClr w14:val="tx1"/>
            </w14:solidFill>
          </w14:textFill>
        </w:rPr>
        <w:t>如</w:t>
      </w:r>
      <w:r>
        <w:rPr>
          <w:rFonts w:hint="eastAsia" w:ascii="宋体" w:hAnsi="宋体" w:eastAsia="宋体" w:cs="宋体"/>
          <w:caps w:val="0"/>
          <w:smallCaps w:val="0"/>
          <w:color w:val="000000" w:themeColor="text1"/>
          <w:lang w:eastAsia="zh-CN"/>
          <w14:textFill>
            <w14:solidFill>
              <w14:schemeClr w14:val="tx1"/>
            </w14:solidFill>
          </w14:textFill>
        </w:rPr>
        <w:t>下</w:t>
      </w:r>
      <w:r>
        <w:rPr>
          <w:rFonts w:hint="eastAsia" w:ascii="宋体" w:hAnsi="宋体" w:eastAsia="宋体" w:cs="宋体"/>
          <w:caps w:val="0"/>
          <w:smallCaps w:val="0"/>
          <w:color w:val="000000" w:themeColor="text1"/>
          <w14:textFill>
            <w14:solidFill>
              <w14:schemeClr w14:val="tx1"/>
            </w14:solidFill>
          </w14:textFill>
        </w:rPr>
        <w:t>图：</w:t>
      </w:r>
      <w:r>
        <w:rPr>
          <w:rFonts w:hint="eastAsia" w:ascii="宋体" w:hAnsi="宋体" w:eastAsia="宋体" w:cs="宋体"/>
          <w:caps w:val="0"/>
          <w:smallCaps w:val="0"/>
        </w:rPr>
        <w:drawing>
          <wp:inline distT="0" distB="0" distL="114300" distR="114300">
            <wp:extent cx="5274945" cy="2120265"/>
            <wp:effectExtent l="0" t="0" r="1905" b="13335"/>
            <wp:docPr id="281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 name="图片 61"/>
                    <pic:cNvPicPr>
                      <a:picLocks noChangeAspect="1"/>
                    </pic:cNvPicPr>
                  </pic:nvPicPr>
                  <pic:blipFill>
                    <a:blip r:embed="rId581"/>
                    <a:stretch>
                      <a:fillRect/>
                    </a:stretch>
                  </pic:blipFill>
                  <pic:spPr>
                    <a:xfrm>
                      <a:off x="0" y="0"/>
                      <a:ext cx="5274945" cy="2120265"/>
                    </a:xfrm>
                    <a:prstGeom prst="rect">
                      <a:avLst/>
                    </a:prstGeom>
                    <a:noFill/>
                    <a:ln w="9525">
                      <a:noFill/>
                    </a:ln>
                  </pic:spPr>
                </pic:pic>
              </a:graphicData>
            </a:graphic>
          </wp:inline>
        </w:drawing>
      </w:r>
    </w:p>
    <w:p w14:paraId="4178B4EE">
      <w:pPr>
        <w:ind w:firstLine="0" w:firstLineChars="0"/>
        <w:rPr>
          <w:rFonts w:hint="eastAsia" w:ascii="宋体" w:hAnsi="宋体" w:eastAsia="宋体" w:cs="宋体"/>
          <w:caps w:val="0"/>
          <w:smallCaps w:val="0"/>
          <w:color w:val="000000" w:themeColor="text1"/>
          <w:lang w:val="en-US" w:eastAsia="zh-CN"/>
          <w14:textFill>
            <w14:solidFill>
              <w14:schemeClr w14:val="tx1"/>
            </w14:solidFill>
          </w14:textFill>
        </w:rPr>
      </w:pPr>
    </w:p>
    <w:p w14:paraId="32319FA4">
      <w:pPr>
        <w:numPr>
          <w:ilvl w:val="0"/>
          <w:numId w:val="0"/>
        </w:numPr>
        <w:ind w:firstLine="420" w:firstLineChars="20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2、</w:t>
      </w:r>
      <w:r>
        <w:rPr>
          <w:rFonts w:hint="eastAsia" w:ascii="宋体" w:hAnsi="宋体" w:eastAsia="宋体" w:cs="宋体"/>
          <w:caps w:val="0"/>
          <w:smallCaps w:val="0"/>
          <w:color w:val="000000" w:themeColor="text1"/>
          <w:lang w:eastAsia="zh-CN"/>
          <w14:textFill>
            <w14:solidFill>
              <w14:schemeClr w14:val="tx1"/>
            </w14:solidFill>
          </w14:textFill>
        </w:rPr>
        <w:t>报名信息内显示</w:t>
      </w:r>
      <w:r>
        <w:rPr>
          <w:rFonts w:hint="eastAsia" w:ascii="宋体" w:hAnsi="宋体" w:eastAsia="宋体" w:cs="宋体"/>
          <w:caps w:val="0"/>
          <w:smallCaps w:val="0"/>
          <w:color w:val="000000" w:themeColor="text1"/>
          <w:lang w:val="en-US" w:eastAsia="zh-CN"/>
          <w14:textFill>
            <w14:solidFill>
              <w14:schemeClr w14:val="tx1"/>
            </w14:solidFill>
          </w14:textFill>
        </w:rPr>
        <w:t>已报名</w:t>
      </w:r>
      <w:r>
        <w:rPr>
          <w:rFonts w:hint="eastAsia" w:ascii="宋体" w:hAnsi="宋体" w:eastAsia="宋体" w:cs="宋体"/>
          <w:caps w:val="0"/>
          <w:smallCaps w:val="0"/>
          <w:color w:val="000000" w:themeColor="text1"/>
          <w:lang w:eastAsia="zh-CN"/>
          <w14:textFill>
            <w14:solidFill>
              <w14:schemeClr w14:val="tx1"/>
            </w14:solidFill>
          </w14:textFill>
        </w:rPr>
        <w:t>的供应商，初始资格审查状态都显示“未审核”。</w:t>
      </w:r>
      <w:r>
        <w:rPr>
          <w:rFonts w:hint="eastAsia" w:ascii="宋体" w:hAnsi="宋体" w:eastAsia="宋体" w:cs="宋体"/>
          <w:caps w:val="0"/>
          <w:smallCaps w:val="0"/>
          <w:color w:val="000000" w:themeColor="text1"/>
          <w:lang w:val="en-US" w:eastAsia="zh-CN"/>
          <w14:textFill>
            <w14:solidFill>
              <w14:schemeClr w14:val="tx1"/>
            </w14:solidFill>
          </w14:textFill>
        </w:rPr>
        <w:t>如下图：</w:t>
      </w:r>
      <w:r>
        <w:rPr>
          <w:rFonts w:hint="eastAsia" w:ascii="宋体" w:hAnsi="宋体" w:eastAsia="宋体" w:cs="宋体"/>
          <w:caps w:val="0"/>
          <w:smallCaps w:val="0"/>
        </w:rPr>
        <w:drawing>
          <wp:inline distT="0" distB="0" distL="114300" distR="114300">
            <wp:extent cx="5269230" cy="2239645"/>
            <wp:effectExtent l="0" t="0" r="7620" b="8255"/>
            <wp:docPr id="281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2" name="图片 62"/>
                    <pic:cNvPicPr>
                      <a:picLocks noChangeAspect="1"/>
                    </pic:cNvPicPr>
                  </pic:nvPicPr>
                  <pic:blipFill>
                    <a:blip r:embed="rId582"/>
                    <a:stretch>
                      <a:fillRect/>
                    </a:stretch>
                  </pic:blipFill>
                  <pic:spPr>
                    <a:xfrm>
                      <a:off x="0" y="0"/>
                      <a:ext cx="5269230" cy="2239645"/>
                    </a:xfrm>
                    <a:prstGeom prst="rect">
                      <a:avLst/>
                    </a:prstGeom>
                    <a:noFill/>
                    <a:ln w="9525">
                      <a:noFill/>
                    </a:ln>
                  </pic:spPr>
                </pic:pic>
              </a:graphicData>
            </a:graphic>
          </wp:inline>
        </w:drawing>
      </w:r>
    </w:p>
    <w:p w14:paraId="04A37562">
      <w:pPr>
        <w:numPr>
          <w:ilvl w:val="0"/>
          <w:numId w:val="0"/>
        </w:numPr>
        <w:ind w:left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3、点击资格审查按钮，进入供应商资格审查页面。如下图：</w:t>
      </w:r>
    </w:p>
    <w:p w14:paraId="01FA4D66">
      <w:pPr>
        <w:numPr>
          <w:ilvl w:val="0"/>
          <w:numId w:val="0"/>
        </w:numPr>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77485" cy="2289810"/>
            <wp:effectExtent l="0" t="0" r="18415" b="15240"/>
            <wp:docPr id="281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3" name="图片 63"/>
                    <pic:cNvPicPr>
                      <a:picLocks noChangeAspect="1"/>
                    </pic:cNvPicPr>
                  </pic:nvPicPr>
                  <pic:blipFill>
                    <a:blip r:embed="rId583"/>
                    <a:stretch>
                      <a:fillRect/>
                    </a:stretch>
                  </pic:blipFill>
                  <pic:spPr>
                    <a:xfrm>
                      <a:off x="0" y="0"/>
                      <a:ext cx="5277485" cy="2289810"/>
                    </a:xfrm>
                    <a:prstGeom prst="rect">
                      <a:avLst/>
                    </a:prstGeom>
                    <a:noFill/>
                    <a:ln w="9525">
                      <a:noFill/>
                    </a:ln>
                  </pic:spPr>
                </pic:pic>
              </a:graphicData>
            </a:graphic>
          </wp:inline>
        </w:drawing>
      </w:r>
    </w:p>
    <w:p w14:paraId="0CCF9819">
      <w:pPr>
        <w:numPr>
          <w:ilvl w:val="0"/>
          <w:numId w:val="0"/>
        </w:numPr>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78120" cy="1628775"/>
            <wp:effectExtent l="0" t="0" r="17780" b="9525"/>
            <wp:docPr id="2815"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5" name="图片 64"/>
                    <pic:cNvPicPr>
                      <a:picLocks noChangeAspect="1"/>
                    </pic:cNvPicPr>
                  </pic:nvPicPr>
                  <pic:blipFill>
                    <a:blip r:embed="rId584"/>
                    <a:stretch>
                      <a:fillRect/>
                    </a:stretch>
                  </pic:blipFill>
                  <pic:spPr>
                    <a:xfrm>
                      <a:off x="0" y="0"/>
                      <a:ext cx="5278120" cy="1628775"/>
                    </a:xfrm>
                    <a:prstGeom prst="rect">
                      <a:avLst/>
                    </a:prstGeom>
                    <a:noFill/>
                    <a:ln w="9525">
                      <a:noFill/>
                    </a:ln>
                  </pic:spPr>
                </pic:pic>
              </a:graphicData>
            </a:graphic>
          </wp:inline>
        </w:drawing>
      </w:r>
    </w:p>
    <w:p w14:paraId="2EE8FB3B">
      <w:pPr>
        <w:numPr>
          <w:ilvl w:val="0"/>
          <w:numId w:val="0"/>
        </w:numPr>
        <w:ind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 xml:space="preserve"> 1）点击“资格审查通过”按钮，弹出提示信息点击“确定”按钮，供应商资格审查通过。如下图：</w:t>
      </w:r>
    </w:p>
    <w:p w14:paraId="26181DE9">
      <w:pPr>
        <w:numPr>
          <w:ilvl w:val="0"/>
          <w:numId w:val="0"/>
        </w:numPr>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75580" cy="2138680"/>
            <wp:effectExtent l="0" t="0" r="1270" b="13970"/>
            <wp:docPr id="2816"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6" name="图片 65"/>
                    <pic:cNvPicPr>
                      <a:picLocks noChangeAspect="1"/>
                    </pic:cNvPicPr>
                  </pic:nvPicPr>
                  <pic:blipFill>
                    <a:blip r:embed="rId585"/>
                    <a:stretch>
                      <a:fillRect/>
                    </a:stretch>
                  </pic:blipFill>
                  <pic:spPr>
                    <a:xfrm>
                      <a:off x="0" y="0"/>
                      <a:ext cx="5275580" cy="2138680"/>
                    </a:xfrm>
                    <a:prstGeom prst="rect">
                      <a:avLst/>
                    </a:prstGeom>
                    <a:noFill/>
                    <a:ln w="9525">
                      <a:noFill/>
                    </a:ln>
                  </pic:spPr>
                </pic:pic>
              </a:graphicData>
            </a:graphic>
          </wp:inline>
        </w:drawing>
      </w:r>
    </w:p>
    <w:p w14:paraId="7AA4267A">
      <w:pPr>
        <w:numPr>
          <w:ilvl w:val="0"/>
          <w:numId w:val="0"/>
        </w:numPr>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68595" cy="2139315"/>
            <wp:effectExtent l="0" t="0" r="8255" b="13335"/>
            <wp:docPr id="282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6" name="图片 39"/>
                    <pic:cNvPicPr>
                      <a:picLocks noChangeAspect="1"/>
                    </pic:cNvPicPr>
                  </pic:nvPicPr>
                  <pic:blipFill>
                    <a:blip r:embed="rId586"/>
                    <a:stretch>
                      <a:fillRect/>
                    </a:stretch>
                  </pic:blipFill>
                  <pic:spPr>
                    <a:xfrm>
                      <a:off x="0" y="0"/>
                      <a:ext cx="5268595" cy="2139315"/>
                    </a:xfrm>
                    <a:prstGeom prst="rect">
                      <a:avLst/>
                    </a:prstGeom>
                    <a:noFill/>
                    <a:ln>
                      <a:noFill/>
                    </a:ln>
                  </pic:spPr>
                </pic:pic>
              </a:graphicData>
            </a:graphic>
          </wp:inline>
        </w:drawing>
      </w:r>
    </w:p>
    <w:p w14:paraId="547022C8">
      <w:pPr>
        <w:numPr>
          <w:ilvl w:val="0"/>
          <w:numId w:val="0"/>
        </w:numPr>
        <w:ind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2）填写审核不通过原因，点击“资格审查退回”按钮，弹出提示信息点击“确定”按钮，供应商资格审查不通过。如下图：</w:t>
      </w:r>
    </w:p>
    <w:p w14:paraId="0E16BDB2">
      <w:pPr>
        <w:numPr>
          <w:ilvl w:val="0"/>
          <w:numId w:val="0"/>
        </w:numPr>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75580" cy="2225040"/>
            <wp:effectExtent l="0" t="0" r="1270" b="3810"/>
            <wp:docPr id="282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7" name="图片 40"/>
                    <pic:cNvPicPr>
                      <a:picLocks noChangeAspect="1"/>
                    </pic:cNvPicPr>
                  </pic:nvPicPr>
                  <pic:blipFill>
                    <a:blip r:embed="rId587"/>
                    <a:stretch>
                      <a:fillRect/>
                    </a:stretch>
                  </pic:blipFill>
                  <pic:spPr>
                    <a:xfrm>
                      <a:off x="0" y="0"/>
                      <a:ext cx="5275580" cy="2225040"/>
                    </a:xfrm>
                    <a:prstGeom prst="rect">
                      <a:avLst/>
                    </a:prstGeom>
                    <a:noFill/>
                    <a:ln>
                      <a:noFill/>
                    </a:ln>
                  </pic:spPr>
                </pic:pic>
              </a:graphicData>
            </a:graphic>
          </wp:inline>
        </w:drawing>
      </w:r>
    </w:p>
    <w:p w14:paraId="27CF7006">
      <w:pPr>
        <w:numPr>
          <w:ilvl w:val="0"/>
          <w:numId w:val="0"/>
        </w:numPr>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74945" cy="2218690"/>
            <wp:effectExtent l="0" t="0" r="1905" b="10160"/>
            <wp:docPr id="282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8" name="图片 41"/>
                    <pic:cNvPicPr>
                      <a:picLocks noChangeAspect="1"/>
                    </pic:cNvPicPr>
                  </pic:nvPicPr>
                  <pic:blipFill>
                    <a:blip r:embed="rId588"/>
                    <a:stretch>
                      <a:fillRect/>
                    </a:stretch>
                  </pic:blipFill>
                  <pic:spPr>
                    <a:xfrm>
                      <a:off x="0" y="0"/>
                      <a:ext cx="5274945" cy="2218690"/>
                    </a:xfrm>
                    <a:prstGeom prst="rect">
                      <a:avLst/>
                    </a:prstGeom>
                    <a:noFill/>
                    <a:ln>
                      <a:noFill/>
                    </a:ln>
                  </pic:spPr>
                </pic:pic>
              </a:graphicData>
            </a:graphic>
          </wp:inline>
        </w:drawing>
      </w:r>
    </w:p>
    <w:p w14:paraId="7E62BDAB">
      <w:pPr>
        <w:numPr>
          <w:ilvl w:val="0"/>
          <w:numId w:val="0"/>
        </w:numPr>
        <w:ind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4、供应商资格审查页面，审查通过的供应商“资格审查状态”显示“已通过”，审查未通过的供应商“资格审查状态”显示“未通过”。如下图：</w:t>
      </w:r>
    </w:p>
    <w:p w14:paraId="0D0DEAB9">
      <w:pPr>
        <w:numPr>
          <w:ilvl w:val="0"/>
          <w:numId w:val="0"/>
        </w:numPr>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68595" cy="996315"/>
            <wp:effectExtent l="0" t="0" r="8255" b="13335"/>
            <wp:docPr id="282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9" name="图片 54"/>
                    <pic:cNvPicPr>
                      <a:picLocks noChangeAspect="1"/>
                    </pic:cNvPicPr>
                  </pic:nvPicPr>
                  <pic:blipFill>
                    <a:blip r:embed="rId589"/>
                    <a:stretch>
                      <a:fillRect/>
                    </a:stretch>
                  </pic:blipFill>
                  <pic:spPr>
                    <a:xfrm>
                      <a:off x="0" y="0"/>
                      <a:ext cx="5268595" cy="996315"/>
                    </a:xfrm>
                    <a:prstGeom prst="rect">
                      <a:avLst/>
                    </a:prstGeom>
                    <a:noFill/>
                    <a:ln>
                      <a:noFill/>
                    </a:ln>
                  </pic:spPr>
                </pic:pic>
              </a:graphicData>
            </a:graphic>
          </wp:inline>
        </w:drawing>
      </w:r>
    </w:p>
    <w:p w14:paraId="0BD3D62D">
      <w:pPr>
        <w:pStyle w:val="4"/>
        <w:bidi w:val="0"/>
        <w:rPr>
          <w:rFonts w:hint="eastAsia" w:ascii="宋体" w:hAnsi="宋体" w:eastAsia="宋体" w:cs="宋体"/>
          <w:b/>
          <w:bCs/>
          <w:caps w:val="0"/>
          <w:smallCaps w:val="0"/>
          <w:kern w:val="2"/>
          <w:sz w:val="28"/>
          <w:szCs w:val="18"/>
          <w:lang w:val="en-US" w:eastAsia="zh-CN" w:bidi="ar-SA"/>
        </w:rPr>
      </w:pPr>
      <w:bookmarkStart w:id="451" w:name="_Toc31924"/>
      <w:bookmarkStart w:id="452" w:name="_Toc25000"/>
      <w:r>
        <w:rPr>
          <w:rFonts w:hint="eastAsia" w:ascii="宋体" w:hAnsi="宋体" w:cs="宋体"/>
          <w:b/>
          <w:bCs/>
          <w:caps w:val="0"/>
          <w:smallCaps w:val="0"/>
          <w:kern w:val="2"/>
          <w:sz w:val="28"/>
          <w:szCs w:val="18"/>
          <w:lang w:val="en-US" w:eastAsia="zh-CN" w:bidi="ar-SA"/>
        </w:rPr>
        <w:t>提问回复</w:t>
      </w:r>
      <w:bookmarkEnd w:id="451"/>
      <w:bookmarkEnd w:id="452"/>
    </w:p>
    <w:p w14:paraId="5EB60F39">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6B80F4DD">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该环节主要由采购人或者采购代理对供应商在本次投标中存在的疑惑进行解答。问题由供应商发起，采购人或者采购代理对问题进行作答。作答环节主要包含标段、问题、提问时间等相关信息。在此采购人和招标单位亦可下载供应商上传的关于问题的相关附件，更直观的了解问题，更深入全面的进行作答。</w:t>
      </w:r>
    </w:p>
    <w:p w14:paraId="3ED472E3">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采购人或者采购代理登录系统，选择相关问题进行作答。</w:t>
      </w:r>
    </w:p>
    <w:p w14:paraId="482C1861">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38DC4F9F">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6705AFC2">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1BF804BC">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供应商针对开标过程提交了提问信息</w:t>
      </w:r>
      <w:r>
        <w:rPr>
          <w:rFonts w:hint="eastAsia" w:ascii="宋体" w:hAnsi="宋体" w:eastAsia="宋体" w:cs="宋体"/>
          <w:caps w:val="0"/>
          <w:smallCaps w:val="0"/>
          <w:color w:val="000000" w:themeColor="text1"/>
          <w14:textFill>
            <w14:solidFill>
              <w14:schemeClr w14:val="tx1"/>
            </w14:solidFill>
          </w14:textFill>
        </w:rPr>
        <w:t>。</w:t>
      </w:r>
    </w:p>
    <w:p w14:paraId="69206D0F">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290F70BF">
      <w:pPr>
        <w:numPr>
          <w:ilvl w:val="0"/>
          <w:numId w:val="107"/>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cs="宋体"/>
          <w:caps w:val="0"/>
          <w:smallCaps w:val="0"/>
          <w:color w:val="000000" w:themeColor="text1"/>
          <w:lang w:val="en-US" w:eastAsia="zh-CN"/>
          <w14:textFill>
            <w14:solidFill>
              <w14:schemeClr w14:val="tx1"/>
            </w14:solidFill>
          </w14:textFill>
        </w:rPr>
        <w:t>竞价采购</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提问回复</w:t>
      </w:r>
      <w:r>
        <w:rPr>
          <w:rFonts w:hint="eastAsia" w:ascii="宋体" w:hAnsi="宋体" w:eastAsia="宋体" w:cs="宋体"/>
          <w:caps w:val="0"/>
          <w:smallCaps w:val="0"/>
          <w:color w:val="000000" w:themeColor="text1"/>
          <w14:textFill>
            <w14:solidFill>
              <w14:schemeClr w14:val="tx1"/>
            </w14:solidFill>
          </w14:textFill>
        </w:rPr>
        <w:t>”菜单，进入</w:t>
      </w:r>
      <w:r>
        <w:rPr>
          <w:rFonts w:hint="eastAsia" w:ascii="宋体" w:hAnsi="宋体" w:eastAsia="宋体" w:cs="宋体"/>
          <w:caps w:val="0"/>
          <w:smallCaps w:val="0"/>
          <w:color w:val="000000" w:themeColor="text1"/>
          <w:lang w:val="en-US" w:eastAsia="zh-CN"/>
          <w14:textFill>
            <w14:solidFill>
              <w14:schemeClr w14:val="tx1"/>
            </w14:solidFill>
          </w14:textFill>
        </w:rPr>
        <w:t>提问回复列表</w:t>
      </w:r>
      <w:r>
        <w:rPr>
          <w:rFonts w:hint="eastAsia" w:ascii="宋体" w:hAnsi="宋体" w:eastAsia="宋体" w:cs="宋体"/>
          <w:caps w:val="0"/>
          <w:smallCaps w:val="0"/>
          <w:color w:val="000000" w:themeColor="text1"/>
          <w14:textFill>
            <w14:solidFill>
              <w14:schemeClr w14:val="tx1"/>
            </w14:solidFill>
          </w14:textFill>
        </w:rPr>
        <w:t>页面。如下图：</w:t>
      </w:r>
    </w:p>
    <w:p w14:paraId="2D0B6189">
      <w:pPr>
        <w:pStyle w:val="33"/>
        <w:jc w:val="center"/>
        <w:rPr>
          <w:rFonts w:hint="eastAsia" w:ascii="宋体" w:hAnsi="宋体" w:eastAsia="宋体" w:cs="宋体"/>
          <w:caps w:val="0"/>
          <w:smallCaps w:val="0"/>
        </w:rPr>
      </w:pPr>
      <w:r>
        <w:drawing>
          <wp:inline distT="0" distB="0" distL="114300" distR="114300">
            <wp:extent cx="4989195" cy="2306320"/>
            <wp:effectExtent l="0" t="0" r="1905" b="17780"/>
            <wp:docPr id="123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 name="图片 45"/>
                    <pic:cNvPicPr>
                      <a:picLocks noChangeAspect="1"/>
                    </pic:cNvPicPr>
                  </pic:nvPicPr>
                  <pic:blipFill>
                    <a:blip r:embed="rId590"/>
                    <a:stretch>
                      <a:fillRect/>
                    </a:stretch>
                  </pic:blipFill>
                  <pic:spPr>
                    <a:xfrm>
                      <a:off x="0" y="0"/>
                      <a:ext cx="4989195" cy="2306320"/>
                    </a:xfrm>
                    <a:prstGeom prst="rect">
                      <a:avLst/>
                    </a:prstGeom>
                    <a:noFill/>
                    <a:ln>
                      <a:noFill/>
                    </a:ln>
                  </pic:spPr>
                </pic:pic>
              </a:graphicData>
            </a:graphic>
          </wp:inline>
        </w:drawing>
      </w:r>
    </w:p>
    <w:p w14:paraId="419429CB">
      <w:pPr>
        <w:numPr>
          <w:ilvl w:val="0"/>
          <w:numId w:val="107"/>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提问回复列表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选择“未答复”状态的提问，点击“操作”进入回复页面</w:t>
      </w:r>
      <w:r>
        <w:rPr>
          <w:rFonts w:hint="eastAsia" w:ascii="宋体" w:hAnsi="宋体" w:eastAsia="宋体" w:cs="宋体"/>
          <w:caps w:val="0"/>
          <w:smallCaps w:val="0"/>
          <w:color w:val="000000" w:themeColor="text1"/>
          <w14:textFill>
            <w14:solidFill>
              <w14:schemeClr w14:val="tx1"/>
            </w14:solidFill>
          </w14:textFill>
        </w:rPr>
        <w:t>。如下图：</w:t>
      </w:r>
    </w:p>
    <w:p w14:paraId="7EC80F6D">
      <w:pPr>
        <w:pStyle w:val="33"/>
        <w:jc w:val="center"/>
        <w:rPr>
          <w:rFonts w:hint="eastAsia" w:ascii="宋体" w:hAnsi="宋体" w:eastAsia="宋体" w:cs="宋体"/>
        </w:rPr>
      </w:pPr>
      <w:r>
        <w:drawing>
          <wp:inline distT="0" distB="0" distL="114300" distR="114300">
            <wp:extent cx="4876800" cy="1250315"/>
            <wp:effectExtent l="0" t="0" r="0" b="6985"/>
            <wp:docPr id="123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 name="图片 23"/>
                    <pic:cNvPicPr>
                      <a:picLocks noChangeAspect="1"/>
                    </pic:cNvPicPr>
                  </pic:nvPicPr>
                  <pic:blipFill>
                    <a:blip r:embed="rId559"/>
                    <a:srcRect t="7171" b="36796"/>
                    <a:stretch>
                      <a:fillRect/>
                    </a:stretch>
                  </pic:blipFill>
                  <pic:spPr>
                    <a:xfrm>
                      <a:off x="0" y="0"/>
                      <a:ext cx="4876800" cy="1250315"/>
                    </a:xfrm>
                    <a:prstGeom prst="rect">
                      <a:avLst/>
                    </a:prstGeom>
                    <a:noFill/>
                    <a:ln>
                      <a:noFill/>
                    </a:ln>
                  </pic:spPr>
                </pic:pic>
              </a:graphicData>
            </a:graphic>
          </wp:inline>
        </w:drawing>
      </w:r>
    </w:p>
    <w:p w14:paraId="5CE710DC">
      <w:pPr>
        <w:pStyle w:val="33"/>
        <w:jc w:val="center"/>
        <w:rPr>
          <w:rFonts w:hint="eastAsia" w:ascii="宋体" w:hAnsi="宋体" w:eastAsia="宋体" w:cs="宋体"/>
        </w:rPr>
      </w:pPr>
      <w:r>
        <w:drawing>
          <wp:inline distT="0" distB="0" distL="114300" distR="114300">
            <wp:extent cx="4980940" cy="2430780"/>
            <wp:effectExtent l="0" t="0" r="10160" b="7620"/>
            <wp:docPr id="12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 name="图片 19"/>
                    <pic:cNvPicPr>
                      <a:picLocks noChangeAspect="1"/>
                    </pic:cNvPicPr>
                  </pic:nvPicPr>
                  <pic:blipFill>
                    <a:blip r:embed="rId467"/>
                    <a:stretch>
                      <a:fillRect/>
                    </a:stretch>
                  </pic:blipFill>
                  <pic:spPr>
                    <a:xfrm>
                      <a:off x="0" y="0"/>
                      <a:ext cx="4980940" cy="2430780"/>
                    </a:xfrm>
                    <a:prstGeom prst="rect">
                      <a:avLst/>
                    </a:prstGeom>
                    <a:noFill/>
                    <a:ln>
                      <a:noFill/>
                    </a:ln>
                  </pic:spPr>
                </pic:pic>
              </a:graphicData>
            </a:graphic>
          </wp:inline>
        </w:drawing>
      </w:r>
    </w:p>
    <w:p w14:paraId="3D8A7A25">
      <w:pPr>
        <w:numPr>
          <w:ilvl w:val="0"/>
          <w:numId w:val="107"/>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输入“回复”信息内容，点击“确认回复”</w:t>
      </w:r>
      <w:r>
        <w:rPr>
          <w:rFonts w:hint="eastAsia" w:ascii="宋体" w:hAnsi="宋体" w:eastAsia="宋体" w:cs="宋体"/>
          <w:caps w:val="0"/>
          <w:smallCaps w:val="0"/>
          <w:color w:val="000000" w:themeColor="text1"/>
          <w14:textFill>
            <w14:solidFill>
              <w14:schemeClr w14:val="tx1"/>
            </w14:solidFill>
          </w14:textFill>
        </w:rPr>
        <w:t>。如下图：</w:t>
      </w:r>
    </w:p>
    <w:p w14:paraId="33F40EA2">
      <w:pPr>
        <w:pStyle w:val="33"/>
        <w:jc w:val="center"/>
        <w:rPr>
          <w:rFonts w:hint="eastAsia" w:ascii="宋体" w:hAnsi="宋体" w:eastAsia="宋体" w:cs="宋体"/>
        </w:rPr>
      </w:pPr>
      <w:r>
        <w:drawing>
          <wp:inline distT="0" distB="0" distL="114300" distR="114300">
            <wp:extent cx="5121910" cy="2487295"/>
            <wp:effectExtent l="0" t="0" r="2540" b="8255"/>
            <wp:docPr id="123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 name="图片 20"/>
                    <pic:cNvPicPr>
                      <a:picLocks noChangeAspect="1"/>
                    </pic:cNvPicPr>
                  </pic:nvPicPr>
                  <pic:blipFill>
                    <a:blip r:embed="rId468"/>
                    <a:stretch>
                      <a:fillRect/>
                    </a:stretch>
                  </pic:blipFill>
                  <pic:spPr>
                    <a:xfrm>
                      <a:off x="0" y="0"/>
                      <a:ext cx="5121910" cy="2487295"/>
                    </a:xfrm>
                    <a:prstGeom prst="rect">
                      <a:avLst/>
                    </a:prstGeom>
                    <a:noFill/>
                    <a:ln>
                      <a:noFill/>
                    </a:ln>
                  </pic:spPr>
                </pic:pic>
              </a:graphicData>
            </a:graphic>
          </wp:inline>
        </w:drawing>
      </w:r>
    </w:p>
    <w:p w14:paraId="0B37B765">
      <w:pPr>
        <w:pStyle w:val="33"/>
        <w:jc w:val="left"/>
        <w:rPr>
          <w:rFonts w:hint="eastAsia" w:ascii="宋体" w:hAnsi="宋体" w:eastAsia="宋体" w:cs="宋体"/>
          <w:lang w:val="en-US" w:eastAsia="zh-CN"/>
        </w:rPr>
      </w:pPr>
      <w:r>
        <w:rPr>
          <w:rFonts w:hint="eastAsia" w:ascii="宋体" w:hAnsi="宋体" w:eastAsia="宋体" w:cs="宋体"/>
          <w:lang w:val="en-US" w:eastAsia="zh-CN"/>
        </w:rPr>
        <w:t>注：若是勾选了“回复所有投标单位”，当前回复信息回展示给所有投标单位可查看。</w:t>
      </w:r>
    </w:p>
    <w:p w14:paraId="4BDBF5B9">
      <w:pPr>
        <w:numPr>
          <w:ilvl w:val="0"/>
          <w:numId w:val="107"/>
        </w:numPr>
        <w:bidi w:val="0"/>
        <w:ind w:left="0" w:leftChars="0" w:firstLine="420" w:firstLineChars="200"/>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回复完成后，供应商提问人可以收到回复信息。状态变为“已回复”。</w:t>
      </w:r>
    </w:p>
    <w:p w14:paraId="11500018">
      <w:pPr>
        <w:rPr>
          <w:rFonts w:hint="eastAsia"/>
          <w:lang w:val="en-US" w:eastAsia="zh-CN"/>
        </w:rPr>
      </w:pPr>
      <w:r>
        <w:drawing>
          <wp:inline distT="0" distB="0" distL="114300" distR="114300">
            <wp:extent cx="4836795" cy="2188210"/>
            <wp:effectExtent l="0" t="0" r="1905" b="2540"/>
            <wp:docPr id="123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 name="图片 24"/>
                    <pic:cNvPicPr>
                      <a:picLocks noChangeAspect="1"/>
                    </pic:cNvPicPr>
                  </pic:nvPicPr>
                  <pic:blipFill>
                    <a:blip r:embed="rId560"/>
                    <a:stretch>
                      <a:fillRect/>
                    </a:stretch>
                  </pic:blipFill>
                  <pic:spPr>
                    <a:xfrm>
                      <a:off x="0" y="0"/>
                      <a:ext cx="4836795" cy="2188210"/>
                    </a:xfrm>
                    <a:prstGeom prst="rect">
                      <a:avLst/>
                    </a:prstGeom>
                    <a:noFill/>
                    <a:ln>
                      <a:noFill/>
                    </a:ln>
                  </pic:spPr>
                </pic:pic>
              </a:graphicData>
            </a:graphic>
          </wp:inline>
        </w:drawing>
      </w:r>
    </w:p>
    <w:p w14:paraId="02941B79">
      <w:pPr>
        <w:rPr>
          <w:rFonts w:hint="eastAsia"/>
          <w:lang w:val="en-US" w:eastAsia="zh-CN"/>
        </w:rPr>
      </w:pPr>
    </w:p>
    <w:bookmarkEnd w:id="447"/>
    <w:bookmarkEnd w:id="448"/>
    <w:bookmarkEnd w:id="449"/>
    <w:bookmarkEnd w:id="450"/>
    <w:p w14:paraId="7F2EB780">
      <w:pPr>
        <w:pStyle w:val="4"/>
        <w:bidi w:val="0"/>
        <w:rPr>
          <w:rFonts w:hint="eastAsia" w:ascii="宋体" w:hAnsi="宋体" w:eastAsia="宋体" w:cs="宋体"/>
          <w:caps w:val="0"/>
          <w:smallCaps w:val="0"/>
        </w:rPr>
      </w:pPr>
      <w:bookmarkStart w:id="453" w:name="_Toc30049"/>
      <w:bookmarkStart w:id="454" w:name="_Toc13404"/>
      <w:bookmarkStart w:id="455" w:name="_Toc2861"/>
      <w:bookmarkStart w:id="456" w:name="_Toc27665"/>
      <w:bookmarkStart w:id="457" w:name="_Toc11891"/>
      <w:bookmarkStart w:id="458" w:name="_Toc4994"/>
      <w:r>
        <w:rPr>
          <w:rFonts w:hint="eastAsia" w:ascii="宋体" w:hAnsi="宋体" w:eastAsia="宋体" w:cs="宋体"/>
          <w:caps w:val="0"/>
          <w:smallCaps w:val="0"/>
          <w:lang w:val="en-US" w:eastAsia="zh-CN"/>
        </w:rPr>
        <w:t>电子竞价平台</w:t>
      </w:r>
      <w:bookmarkEnd w:id="453"/>
      <w:bookmarkEnd w:id="454"/>
      <w:bookmarkEnd w:id="455"/>
      <w:bookmarkEnd w:id="456"/>
      <w:bookmarkEnd w:id="457"/>
    </w:p>
    <w:p w14:paraId="33EF0304">
      <w:pPr>
        <w:pStyle w:val="5"/>
        <w:bidi w:val="0"/>
        <w:rPr>
          <w:rFonts w:hint="eastAsia" w:ascii="宋体" w:hAnsi="宋体" w:eastAsia="宋体" w:cs="宋体"/>
          <w:caps w:val="0"/>
          <w:smallCaps w:val="0"/>
        </w:rPr>
      </w:pPr>
      <w:bookmarkStart w:id="459" w:name="_Toc27399"/>
      <w:bookmarkStart w:id="460" w:name="_Toc6533"/>
      <w:bookmarkStart w:id="461" w:name="_Toc23278"/>
      <w:bookmarkStart w:id="462" w:name="_Toc27372"/>
      <w:r>
        <w:rPr>
          <w:rFonts w:hint="eastAsia" w:ascii="宋体" w:hAnsi="宋体" w:eastAsia="宋体" w:cs="宋体"/>
          <w:caps w:val="0"/>
          <w:smallCaps w:val="0"/>
          <w:lang w:val="en-US" w:eastAsia="zh-CN"/>
        </w:rPr>
        <w:t>竞价控制</w:t>
      </w:r>
      <w:bookmarkEnd w:id="458"/>
      <w:bookmarkEnd w:id="459"/>
      <w:bookmarkEnd w:id="460"/>
      <w:bookmarkEnd w:id="461"/>
      <w:bookmarkEnd w:id="462"/>
    </w:p>
    <w:p w14:paraId="300A433B">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b w:val="0"/>
          <w:bCs/>
          <w:caps w:val="0"/>
          <w:smallCaps w:val="0"/>
          <w:color w:val="000000" w:themeColor="text1"/>
          <w:lang w:val="en-US" w:eastAsia="zh-CN"/>
          <w14:textFill>
            <w14:solidFill>
              <w14:schemeClr w14:val="tx1"/>
            </w14:solidFill>
          </w14:textFill>
        </w:rPr>
        <w:t>编制采购文件</w:t>
      </w:r>
      <w:r>
        <w:rPr>
          <w:rFonts w:hint="eastAsia" w:ascii="宋体" w:hAnsi="宋体" w:eastAsia="宋体" w:cs="宋体"/>
          <w:caps w:val="0"/>
          <w:smallCaps w:val="0"/>
          <w:color w:val="000000" w:themeColor="text1"/>
          <w14:textFill>
            <w14:solidFill>
              <w14:schemeClr w14:val="tx1"/>
            </w14:solidFill>
          </w14:textFill>
        </w:rPr>
        <w:t>审核通过。</w:t>
      </w:r>
    </w:p>
    <w:p w14:paraId="6FC3727F">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bCs/>
          <w:caps w:val="0"/>
          <w:smallCaps w:val="0"/>
          <w:lang w:eastAsia="zh-CN"/>
        </w:rPr>
        <w:t>控制竞价状态</w:t>
      </w:r>
      <w:r>
        <w:rPr>
          <w:rFonts w:hint="eastAsia" w:ascii="宋体" w:hAnsi="宋体" w:eastAsia="宋体" w:cs="宋体"/>
          <w:caps w:val="0"/>
          <w:smallCaps w:val="0"/>
          <w:color w:val="000000" w:themeColor="text1"/>
          <w14:textFill>
            <w14:solidFill>
              <w14:schemeClr w14:val="tx1"/>
            </w14:solidFill>
          </w14:textFill>
        </w:rPr>
        <w:t>。</w:t>
      </w:r>
    </w:p>
    <w:p w14:paraId="1352D250">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操作岗位：</w:t>
      </w:r>
      <w:r>
        <w:rPr>
          <w:rFonts w:hint="eastAsia" w:ascii="宋体" w:hAnsi="宋体" w:eastAsia="宋体" w:cs="宋体"/>
          <w:caps w:val="0"/>
          <w:smallCaps w:val="0"/>
          <w:color w:val="000000" w:themeColor="text1"/>
          <w14:textFill>
            <w14:solidFill>
              <w14:schemeClr w14:val="tx1"/>
            </w14:solidFill>
          </w14:textFill>
        </w:rPr>
        <w:t>采购人、采购代理</w:t>
      </w:r>
    </w:p>
    <w:p w14:paraId="1F36A561">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1CB854AA">
      <w:pPr>
        <w:numPr>
          <w:ilvl w:val="0"/>
          <w:numId w:val="0"/>
        </w:numPr>
        <w:ind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14:textFill>
            <w14:solidFill>
              <w14:schemeClr w14:val="tx1"/>
            </w14:solidFill>
          </w14:textFill>
        </w:rPr>
        <w:t>1、</w:t>
      </w:r>
      <w:r>
        <w:rPr>
          <w:rFonts w:hint="eastAsia" w:ascii="宋体" w:hAnsi="宋体" w:eastAsia="宋体" w:cs="宋体"/>
          <w:caps w:val="0"/>
          <w:smallCaps w:val="0"/>
          <w:lang w:val="en-US" w:eastAsia="zh-CN"/>
        </w:rPr>
        <w:t>点击“竞价采购—电子竞价平台—竞价控制”菜单，进入竞价控制列表页面。如下图：</w:t>
      </w:r>
    </w:p>
    <w:p w14:paraId="63449DD7">
      <w:pPr>
        <w:numPr>
          <w:ilvl w:val="0"/>
          <w:numId w:val="0"/>
        </w:numPr>
        <w:rPr>
          <w:rFonts w:hint="eastAsia" w:ascii="宋体" w:hAnsi="宋体" w:eastAsia="宋体" w:cs="宋体"/>
          <w:caps w:val="0"/>
          <w:smallCaps w:val="0"/>
        </w:rPr>
      </w:pPr>
      <w:r>
        <w:drawing>
          <wp:inline distT="0" distB="0" distL="114300" distR="114300">
            <wp:extent cx="5504815" cy="2568575"/>
            <wp:effectExtent l="0" t="0" r="635" b="3175"/>
            <wp:docPr id="125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 name="图片 46"/>
                    <pic:cNvPicPr>
                      <a:picLocks noChangeAspect="1"/>
                    </pic:cNvPicPr>
                  </pic:nvPicPr>
                  <pic:blipFill>
                    <a:blip r:embed="rId591"/>
                    <a:stretch>
                      <a:fillRect/>
                    </a:stretch>
                  </pic:blipFill>
                  <pic:spPr>
                    <a:xfrm>
                      <a:off x="0" y="0"/>
                      <a:ext cx="5504815" cy="2568575"/>
                    </a:xfrm>
                    <a:prstGeom prst="rect">
                      <a:avLst/>
                    </a:prstGeom>
                    <a:noFill/>
                    <a:ln>
                      <a:noFill/>
                    </a:ln>
                  </pic:spPr>
                </pic:pic>
              </a:graphicData>
            </a:graphic>
          </wp:inline>
        </w:drawing>
      </w:r>
    </w:p>
    <w:p w14:paraId="54A3CBAD">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2、点击“</w:t>
      </w:r>
      <w:r>
        <w:rPr>
          <w:rFonts w:hint="eastAsia" w:ascii="宋体" w:hAnsi="宋体" w:eastAsia="宋体" w:cs="宋体"/>
          <w:caps w:val="0"/>
          <w:smallCaps w:val="0"/>
        </w:rPr>
        <w:drawing>
          <wp:inline distT="0" distB="0" distL="114300" distR="114300">
            <wp:extent cx="276225" cy="200025"/>
            <wp:effectExtent l="0" t="0" r="3175" b="3175"/>
            <wp:docPr id="302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9" name="图片 55"/>
                    <pic:cNvPicPr>
                      <a:picLocks noChangeAspect="1"/>
                    </pic:cNvPicPr>
                  </pic:nvPicPr>
                  <pic:blipFill>
                    <a:blip r:embed="rId592"/>
                    <a:stretch>
                      <a:fillRect/>
                    </a:stretch>
                  </pic:blipFill>
                  <pic:spPr>
                    <a:xfrm>
                      <a:off x="0" y="0"/>
                      <a:ext cx="276225" cy="200025"/>
                    </a:xfrm>
                    <a:prstGeom prst="rect">
                      <a:avLst/>
                    </a:prstGeom>
                    <a:noFill/>
                    <a:ln>
                      <a:noFill/>
                    </a:ln>
                  </pic:spPr>
                </pic:pic>
              </a:graphicData>
            </a:graphic>
          </wp:inline>
        </w:drawing>
      </w:r>
      <w:r>
        <w:rPr>
          <w:rFonts w:hint="eastAsia" w:ascii="宋体" w:hAnsi="宋体" w:eastAsia="宋体" w:cs="宋体"/>
          <w:caps w:val="0"/>
          <w:smallCaps w:val="0"/>
          <w:lang w:val="en-US" w:eastAsia="zh-CN"/>
        </w:rPr>
        <w:t>”按钮，进入竞价控制页面。如下图：</w:t>
      </w:r>
    </w:p>
    <w:p w14:paraId="59060D82">
      <w:pPr>
        <w:ind w:left="0" w:leftChars="0" w:firstLine="0" w:firstLineChars="0"/>
        <w:rPr>
          <w:rFonts w:hint="eastAsia" w:ascii="宋体" w:hAnsi="宋体" w:eastAsia="宋体" w:cs="宋体"/>
          <w:caps w:val="0"/>
          <w:smallCaps w:val="0"/>
        </w:rPr>
      </w:pPr>
      <w:r>
        <w:drawing>
          <wp:inline distT="0" distB="0" distL="114300" distR="114300">
            <wp:extent cx="5257165" cy="2435225"/>
            <wp:effectExtent l="0" t="0" r="635" b="3175"/>
            <wp:docPr id="125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 name="图片 47"/>
                    <pic:cNvPicPr>
                      <a:picLocks noChangeAspect="1"/>
                    </pic:cNvPicPr>
                  </pic:nvPicPr>
                  <pic:blipFill>
                    <a:blip r:embed="rId593"/>
                    <a:stretch>
                      <a:fillRect/>
                    </a:stretch>
                  </pic:blipFill>
                  <pic:spPr>
                    <a:xfrm>
                      <a:off x="0" y="0"/>
                      <a:ext cx="5257165" cy="2435225"/>
                    </a:xfrm>
                    <a:prstGeom prst="rect">
                      <a:avLst/>
                    </a:prstGeom>
                    <a:noFill/>
                    <a:ln>
                      <a:noFill/>
                    </a:ln>
                  </pic:spPr>
                </pic:pic>
              </a:graphicData>
            </a:graphic>
          </wp:inline>
        </w:drawing>
      </w:r>
    </w:p>
    <w:p w14:paraId="051C3BDC">
      <w:pPr>
        <w:ind w:left="0" w:leftChars="0" w:firstLine="0" w:firstLineChars="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78120" cy="3034030"/>
            <wp:effectExtent l="0" t="0" r="5080" b="1270"/>
            <wp:docPr id="303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1" name="图片 44"/>
                    <pic:cNvPicPr>
                      <a:picLocks noChangeAspect="1"/>
                    </pic:cNvPicPr>
                  </pic:nvPicPr>
                  <pic:blipFill>
                    <a:blip r:embed="rId594"/>
                    <a:stretch>
                      <a:fillRect/>
                    </a:stretch>
                  </pic:blipFill>
                  <pic:spPr>
                    <a:xfrm>
                      <a:off x="0" y="0"/>
                      <a:ext cx="5278120" cy="3034030"/>
                    </a:xfrm>
                    <a:prstGeom prst="rect">
                      <a:avLst/>
                    </a:prstGeom>
                    <a:noFill/>
                    <a:ln>
                      <a:noFill/>
                    </a:ln>
                  </pic:spPr>
                </pic:pic>
              </a:graphicData>
            </a:graphic>
          </wp:inline>
        </w:drawing>
      </w:r>
    </w:p>
    <w:p w14:paraId="5EB1728A">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3、点击“暂停竞价”按钮，竞价暂停。供应商不能竞价。如下图：</w:t>
      </w:r>
    </w:p>
    <w:p w14:paraId="1B6D6BF2">
      <w:pPr>
        <w:ind w:left="0" w:leftChars="0" w:firstLine="0" w:firstLineChars="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71770" cy="2995930"/>
            <wp:effectExtent l="0" t="0" r="11430" b="1270"/>
            <wp:docPr id="303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2" name="图片 45"/>
                    <pic:cNvPicPr>
                      <a:picLocks noChangeAspect="1"/>
                    </pic:cNvPicPr>
                  </pic:nvPicPr>
                  <pic:blipFill>
                    <a:blip r:embed="rId595"/>
                    <a:stretch>
                      <a:fillRect/>
                    </a:stretch>
                  </pic:blipFill>
                  <pic:spPr>
                    <a:xfrm>
                      <a:off x="0" y="0"/>
                      <a:ext cx="5271770" cy="2995930"/>
                    </a:xfrm>
                    <a:prstGeom prst="rect">
                      <a:avLst/>
                    </a:prstGeom>
                    <a:noFill/>
                    <a:ln>
                      <a:noFill/>
                    </a:ln>
                  </pic:spPr>
                </pic:pic>
              </a:graphicData>
            </a:graphic>
          </wp:inline>
        </w:drawing>
      </w:r>
    </w:p>
    <w:p w14:paraId="0BF9FCD3">
      <w:pPr>
        <w:ind w:left="0" w:leftChars="0" w:firstLine="0" w:firstLineChars="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72405" cy="2990850"/>
            <wp:effectExtent l="0" t="0" r="10795" b="6350"/>
            <wp:docPr id="303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3" name="图片 46"/>
                    <pic:cNvPicPr>
                      <a:picLocks noChangeAspect="1"/>
                    </pic:cNvPicPr>
                  </pic:nvPicPr>
                  <pic:blipFill>
                    <a:blip r:embed="rId596"/>
                    <a:stretch>
                      <a:fillRect/>
                    </a:stretch>
                  </pic:blipFill>
                  <pic:spPr>
                    <a:xfrm>
                      <a:off x="0" y="0"/>
                      <a:ext cx="5272405" cy="2990850"/>
                    </a:xfrm>
                    <a:prstGeom prst="rect">
                      <a:avLst/>
                    </a:prstGeom>
                    <a:noFill/>
                    <a:ln>
                      <a:noFill/>
                    </a:ln>
                  </pic:spPr>
                </pic:pic>
              </a:graphicData>
            </a:graphic>
          </wp:inline>
        </w:drawing>
      </w:r>
    </w:p>
    <w:p w14:paraId="31DBF520">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4、竞价控制页面，已暂停的竞价，点击“开始竞价”按钮，竞价页面会恢复竞价。如下图：</w:t>
      </w:r>
    </w:p>
    <w:p w14:paraId="5DB435F9">
      <w:pPr>
        <w:ind w:left="0" w:leftChars="0" w:firstLine="0" w:firstLineChars="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70500" cy="2976245"/>
            <wp:effectExtent l="0" t="0" r="0" b="8255"/>
            <wp:docPr id="303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4" name="图片 47"/>
                    <pic:cNvPicPr>
                      <a:picLocks noChangeAspect="1"/>
                    </pic:cNvPicPr>
                  </pic:nvPicPr>
                  <pic:blipFill>
                    <a:blip r:embed="rId597"/>
                    <a:stretch>
                      <a:fillRect/>
                    </a:stretch>
                  </pic:blipFill>
                  <pic:spPr>
                    <a:xfrm>
                      <a:off x="0" y="0"/>
                      <a:ext cx="5270500" cy="2976245"/>
                    </a:xfrm>
                    <a:prstGeom prst="rect">
                      <a:avLst/>
                    </a:prstGeom>
                    <a:noFill/>
                    <a:ln>
                      <a:noFill/>
                    </a:ln>
                  </pic:spPr>
                </pic:pic>
              </a:graphicData>
            </a:graphic>
          </wp:inline>
        </w:drawing>
      </w:r>
    </w:p>
    <w:p w14:paraId="71373F8F">
      <w:pPr>
        <w:ind w:left="0" w:leftChars="0" w:firstLine="0" w:firstLineChars="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71770" cy="3034030"/>
            <wp:effectExtent l="0" t="0" r="11430" b="1270"/>
            <wp:docPr id="303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5" name="图片 48"/>
                    <pic:cNvPicPr>
                      <a:picLocks noChangeAspect="1"/>
                    </pic:cNvPicPr>
                  </pic:nvPicPr>
                  <pic:blipFill>
                    <a:blip r:embed="rId598"/>
                    <a:stretch>
                      <a:fillRect/>
                    </a:stretch>
                  </pic:blipFill>
                  <pic:spPr>
                    <a:xfrm>
                      <a:off x="0" y="0"/>
                      <a:ext cx="5271770" cy="3034030"/>
                    </a:xfrm>
                    <a:prstGeom prst="rect">
                      <a:avLst/>
                    </a:prstGeom>
                    <a:noFill/>
                    <a:ln>
                      <a:noFill/>
                    </a:ln>
                  </pic:spPr>
                </pic:pic>
              </a:graphicData>
            </a:graphic>
          </wp:inline>
        </w:drawing>
      </w:r>
    </w:p>
    <w:p w14:paraId="77B75129">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color w:val="auto"/>
        </w:rPr>
      </w:pPr>
      <w:r>
        <w:rPr>
          <w:rFonts w:hint="eastAsia" w:ascii="宋体" w:hAnsi="宋体" w:eastAsia="宋体" w:cs="宋体"/>
          <w:caps w:val="0"/>
          <w:smallCaps w:val="0"/>
          <w:color w:val="auto"/>
          <w:lang w:eastAsia="zh-CN"/>
        </w:rPr>
        <w:t>注：“暂停竞价”按钮点击成功后，会变为“开始竞价”按钮，同理点击“开始竞价”按钮成功后，会变为“暂停竞价”按钮。</w:t>
      </w:r>
    </w:p>
    <w:p w14:paraId="77309C93">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5、竞价控制页面，输入广播信息，点击“提交”按钮，竞价页面会显示广播信息。如下图：</w:t>
      </w:r>
    </w:p>
    <w:p w14:paraId="4DDC3184">
      <w:pPr>
        <w:ind w:left="0" w:leftChars="0" w:firstLine="0" w:firstLineChars="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73675" cy="3011170"/>
            <wp:effectExtent l="0" t="0" r="9525" b="11430"/>
            <wp:docPr id="303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6" name="图片 49"/>
                    <pic:cNvPicPr>
                      <a:picLocks noChangeAspect="1"/>
                    </pic:cNvPicPr>
                  </pic:nvPicPr>
                  <pic:blipFill>
                    <a:blip r:embed="rId599"/>
                    <a:stretch>
                      <a:fillRect/>
                    </a:stretch>
                  </pic:blipFill>
                  <pic:spPr>
                    <a:xfrm>
                      <a:off x="0" y="0"/>
                      <a:ext cx="5273675" cy="3011170"/>
                    </a:xfrm>
                    <a:prstGeom prst="rect">
                      <a:avLst/>
                    </a:prstGeom>
                    <a:noFill/>
                    <a:ln>
                      <a:noFill/>
                    </a:ln>
                  </pic:spPr>
                </pic:pic>
              </a:graphicData>
            </a:graphic>
          </wp:inline>
        </w:drawing>
      </w:r>
    </w:p>
    <w:p w14:paraId="6AC12CD8">
      <w:pPr>
        <w:ind w:left="0" w:leftChars="0" w:firstLine="0" w:firstLineChars="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71135" cy="3014980"/>
            <wp:effectExtent l="0" t="0" r="12065" b="7620"/>
            <wp:docPr id="303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7" name="图片 50"/>
                    <pic:cNvPicPr>
                      <a:picLocks noChangeAspect="1"/>
                    </pic:cNvPicPr>
                  </pic:nvPicPr>
                  <pic:blipFill>
                    <a:blip r:embed="rId600"/>
                    <a:stretch>
                      <a:fillRect/>
                    </a:stretch>
                  </pic:blipFill>
                  <pic:spPr>
                    <a:xfrm>
                      <a:off x="0" y="0"/>
                      <a:ext cx="5271135" cy="3014980"/>
                    </a:xfrm>
                    <a:prstGeom prst="rect">
                      <a:avLst/>
                    </a:prstGeom>
                    <a:noFill/>
                    <a:ln>
                      <a:noFill/>
                    </a:ln>
                  </pic:spPr>
                </pic:pic>
              </a:graphicData>
            </a:graphic>
          </wp:inline>
        </w:drawing>
      </w:r>
    </w:p>
    <w:p w14:paraId="0B3DE62F">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注：供应商的竞价页面上，也能看到该广播信息。</w:t>
      </w:r>
    </w:p>
    <w:p w14:paraId="21A94CF7">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6、点击报价记录中的“</w:t>
      </w:r>
      <w:r>
        <w:rPr>
          <w:rFonts w:hint="eastAsia" w:ascii="宋体" w:hAnsi="宋体" w:eastAsia="宋体" w:cs="宋体"/>
          <w:caps w:val="0"/>
          <w:smallCaps w:val="0"/>
        </w:rPr>
        <w:drawing>
          <wp:inline distT="0" distB="0" distL="114300" distR="114300">
            <wp:extent cx="200025" cy="133350"/>
            <wp:effectExtent l="0" t="0" r="3175" b="6350"/>
            <wp:docPr id="3038"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8" name="图片 51"/>
                    <pic:cNvPicPr>
                      <a:picLocks noChangeAspect="1"/>
                    </pic:cNvPicPr>
                  </pic:nvPicPr>
                  <pic:blipFill>
                    <a:blip r:embed="rId601"/>
                    <a:stretch>
                      <a:fillRect/>
                    </a:stretch>
                  </pic:blipFill>
                  <pic:spPr>
                    <a:xfrm>
                      <a:off x="0" y="0"/>
                      <a:ext cx="200025" cy="133350"/>
                    </a:xfrm>
                    <a:prstGeom prst="rect">
                      <a:avLst/>
                    </a:prstGeom>
                    <a:noFill/>
                    <a:ln>
                      <a:noFill/>
                    </a:ln>
                  </pic:spPr>
                </pic:pic>
              </a:graphicData>
            </a:graphic>
          </wp:inline>
        </w:drawing>
      </w:r>
      <w:r>
        <w:rPr>
          <w:rFonts w:hint="eastAsia" w:ascii="宋体" w:hAnsi="宋体" w:eastAsia="宋体" w:cs="宋体"/>
          <w:caps w:val="0"/>
          <w:smallCaps w:val="0"/>
          <w:lang w:val="en-US" w:eastAsia="zh-CN"/>
        </w:rPr>
        <w:t>”按钮，打开“报价历史记录”页面，可查看报价历史记录。如下图：</w:t>
      </w:r>
    </w:p>
    <w:p w14:paraId="202979BF">
      <w:pPr>
        <w:ind w:left="0" w:leftChars="0" w:firstLine="0" w:firstLineChars="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74310" cy="3610610"/>
            <wp:effectExtent l="0" t="0" r="8890" b="8890"/>
            <wp:docPr id="303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9" name="图片 59"/>
                    <pic:cNvPicPr>
                      <a:picLocks noChangeAspect="1"/>
                    </pic:cNvPicPr>
                  </pic:nvPicPr>
                  <pic:blipFill>
                    <a:blip r:embed="rId602"/>
                    <a:stretch>
                      <a:fillRect/>
                    </a:stretch>
                  </pic:blipFill>
                  <pic:spPr>
                    <a:xfrm>
                      <a:off x="0" y="0"/>
                      <a:ext cx="5274310" cy="3610610"/>
                    </a:xfrm>
                    <a:prstGeom prst="rect">
                      <a:avLst/>
                    </a:prstGeom>
                    <a:noFill/>
                    <a:ln>
                      <a:noFill/>
                    </a:ln>
                  </pic:spPr>
                </pic:pic>
              </a:graphicData>
            </a:graphic>
          </wp:inline>
        </w:drawing>
      </w:r>
    </w:p>
    <w:p w14:paraId="69BF150E">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7、</w:t>
      </w:r>
      <w:r>
        <w:rPr>
          <w:rFonts w:hint="eastAsia" w:ascii="宋体" w:hAnsi="宋体" w:eastAsia="宋体" w:cs="宋体"/>
          <w:caps w:val="0"/>
          <w:smallCaps w:val="0"/>
          <w:lang w:eastAsia="zh-CN"/>
        </w:rPr>
        <w:t>竞价控制页面，点击“终止竞价”按钮，竞价直接结束。</w:t>
      </w:r>
      <w:r>
        <w:rPr>
          <w:rFonts w:hint="eastAsia" w:ascii="宋体" w:hAnsi="宋体" w:eastAsia="宋体" w:cs="宋体"/>
          <w:caps w:val="0"/>
          <w:smallCaps w:val="0"/>
          <w:lang w:val="en-US" w:eastAsia="zh-CN"/>
        </w:rPr>
        <w:t>标段（包）流标。</w:t>
      </w:r>
      <w:r>
        <w:rPr>
          <w:rFonts w:hint="eastAsia" w:ascii="宋体" w:hAnsi="宋体" w:eastAsia="宋体" w:cs="宋体"/>
          <w:caps w:val="0"/>
          <w:smallCaps w:val="0"/>
          <w:lang w:eastAsia="zh-CN"/>
        </w:rPr>
        <w:t>如下图：</w:t>
      </w:r>
    </w:p>
    <w:p w14:paraId="00A6180A">
      <w:pPr>
        <w:numPr>
          <w:ilvl w:val="0"/>
          <w:numId w:val="0"/>
        </w:num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rPr>
        <w:drawing>
          <wp:inline distT="0" distB="0" distL="114300" distR="114300">
            <wp:extent cx="5278120" cy="3027045"/>
            <wp:effectExtent l="0" t="0" r="5080" b="8255"/>
            <wp:docPr id="304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0" name="图片 52"/>
                    <pic:cNvPicPr>
                      <a:picLocks noChangeAspect="1"/>
                    </pic:cNvPicPr>
                  </pic:nvPicPr>
                  <pic:blipFill>
                    <a:blip r:embed="rId603"/>
                    <a:stretch>
                      <a:fillRect/>
                    </a:stretch>
                  </pic:blipFill>
                  <pic:spPr>
                    <a:xfrm>
                      <a:off x="0" y="0"/>
                      <a:ext cx="5278120" cy="3027045"/>
                    </a:xfrm>
                    <a:prstGeom prst="rect">
                      <a:avLst/>
                    </a:prstGeom>
                    <a:noFill/>
                    <a:ln>
                      <a:noFill/>
                    </a:ln>
                  </pic:spPr>
                </pic:pic>
              </a:graphicData>
            </a:graphic>
          </wp:inline>
        </w:drawing>
      </w:r>
      <w:r>
        <w:rPr>
          <w:rFonts w:hint="eastAsia" w:ascii="宋体" w:hAnsi="宋体" w:eastAsia="宋体" w:cs="宋体"/>
          <w:caps w:val="0"/>
          <w:smallCaps w:val="0"/>
        </w:rPr>
        <w:drawing>
          <wp:inline distT="0" distB="0" distL="114300" distR="114300">
            <wp:extent cx="5275580" cy="3034665"/>
            <wp:effectExtent l="0" t="0" r="7620" b="635"/>
            <wp:docPr id="304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1" name="图片 53"/>
                    <pic:cNvPicPr>
                      <a:picLocks noChangeAspect="1"/>
                    </pic:cNvPicPr>
                  </pic:nvPicPr>
                  <pic:blipFill>
                    <a:blip r:embed="rId604"/>
                    <a:stretch>
                      <a:fillRect/>
                    </a:stretch>
                  </pic:blipFill>
                  <pic:spPr>
                    <a:xfrm>
                      <a:off x="0" y="0"/>
                      <a:ext cx="5275580" cy="3034665"/>
                    </a:xfrm>
                    <a:prstGeom prst="rect">
                      <a:avLst/>
                    </a:prstGeom>
                    <a:noFill/>
                    <a:ln>
                      <a:noFill/>
                    </a:ln>
                  </pic:spPr>
                </pic:pic>
              </a:graphicData>
            </a:graphic>
          </wp:inline>
        </w:drawing>
      </w:r>
    </w:p>
    <w:p w14:paraId="6A0D4270">
      <w:pPr>
        <w:pStyle w:val="5"/>
        <w:numPr>
          <w:ilvl w:val="3"/>
          <w:numId w:val="108"/>
        </w:numPr>
        <w:bidi w:val="0"/>
        <w:rPr>
          <w:rFonts w:hint="eastAsia" w:ascii="宋体" w:hAnsi="宋体" w:eastAsia="宋体" w:cs="宋体"/>
          <w:caps w:val="0"/>
          <w:smallCaps w:val="0"/>
        </w:rPr>
      </w:pPr>
      <w:bookmarkStart w:id="463" w:name="_Toc29811"/>
      <w:bookmarkStart w:id="464" w:name="_Toc8599"/>
      <w:bookmarkStart w:id="465" w:name="_Toc28736"/>
      <w:bookmarkStart w:id="466" w:name="_Toc10547"/>
      <w:bookmarkStart w:id="467" w:name="_Toc28960"/>
      <w:r>
        <w:rPr>
          <w:rFonts w:hint="eastAsia" w:ascii="宋体" w:hAnsi="宋体" w:eastAsia="宋体" w:cs="宋体"/>
          <w:caps w:val="0"/>
          <w:smallCaps w:val="0"/>
          <w:lang w:eastAsia="zh-CN"/>
        </w:rPr>
        <w:t>竞价</w:t>
      </w:r>
      <w:r>
        <w:rPr>
          <w:rFonts w:hint="eastAsia" w:ascii="宋体" w:hAnsi="宋体" w:eastAsia="宋体" w:cs="宋体"/>
          <w:caps w:val="0"/>
          <w:smallCaps w:val="0"/>
          <w:lang w:val="en-US" w:eastAsia="zh-CN"/>
        </w:rPr>
        <w:t>LED</w:t>
      </w:r>
      <w:bookmarkEnd w:id="463"/>
      <w:bookmarkEnd w:id="464"/>
      <w:bookmarkEnd w:id="465"/>
      <w:bookmarkEnd w:id="466"/>
      <w:bookmarkEnd w:id="467"/>
    </w:p>
    <w:p w14:paraId="4DFD4DF3">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bCs/>
          <w:caps w:val="0"/>
          <w:smallCaps w:val="0"/>
        </w:rPr>
        <w:t>查看LED投影</w:t>
      </w:r>
      <w:r>
        <w:rPr>
          <w:rFonts w:hint="eastAsia" w:ascii="宋体" w:hAnsi="宋体" w:eastAsia="宋体" w:cs="宋体"/>
          <w:caps w:val="0"/>
          <w:smallCaps w:val="0"/>
          <w:color w:val="000000" w:themeColor="text1"/>
          <w14:textFill>
            <w14:solidFill>
              <w14:schemeClr w14:val="tx1"/>
            </w14:solidFill>
          </w14:textFill>
        </w:rPr>
        <w:t>。</w:t>
      </w:r>
    </w:p>
    <w:p w14:paraId="1BFD5C1B">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操作岗位：</w:t>
      </w:r>
      <w:r>
        <w:rPr>
          <w:rFonts w:hint="eastAsia" w:ascii="宋体" w:hAnsi="宋体" w:eastAsia="宋体" w:cs="宋体"/>
          <w:caps w:val="0"/>
          <w:smallCaps w:val="0"/>
          <w:color w:val="000000" w:themeColor="text1"/>
          <w14:textFill>
            <w14:solidFill>
              <w14:schemeClr w14:val="tx1"/>
            </w14:solidFill>
          </w14:textFill>
        </w:rPr>
        <w:t>采购人、采购代理</w:t>
      </w:r>
    </w:p>
    <w:p w14:paraId="4A2DBF3B">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b w:val="0"/>
          <w:bCs/>
          <w:caps w:val="0"/>
          <w:smallCaps w:val="0"/>
          <w:color w:val="000000" w:themeColor="text1"/>
          <w:lang w:val="en-US" w:eastAsia="zh-CN"/>
          <w14:textFill>
            <w14:solidFill>
              <w14:schemeClr w14:val="tx1"/>
            </w14:solidFill>
          </w14:textFill>
        </w:rPr>
        <w:t>编制采购文件</w:t>
      </w:r>
      <w:r>
        <w:rPr>
          <w:rFonts w:hint="eastAsia" w:ascii="宋体" w:hAnsi="宋体" w:eastAsia="宋体" w:cs="宋体"/>
          <w:caps w:val="0"/>
          <w:smallCaps w:val="0"/>
          <w:color w:val="000000" w:themeColor="text1"/>
          <w14:textFill>
            <w14:solidFill>
              <w14:schemeClr w14:val="tx1"/>
            </w14:solidFill>
          </w14:textFill>
        </w:rPr>
        <w:t>审核通过。</w:t>
      </w:r>
    </w:p>
    <w:p w14:paraId="14E72BF1">
      <w:pPr>
        <w:pStyle w:val="33"/>
        <w:ind w:firstLine="435"/>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00ADBBB7">
      <w:pPr>
        <w:numPr>
          <w:ilvl w:val="0"/>
          <w:numId w:val="0"/>
        </w:numPr>
        <w:ind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14:textFill>
            <w14:solidFill>
              <w14:schemeClr w14:val="tx1"/>
            </w14:solidFill>
          </w14:textFill>
        </w:rPr>
        <w:t>1、</w:t>
      </w:r>
      <w:r>
        <w:rPr>
          <w:rFonts w:hint="eastAsia" w:ascii="宋体" w:hAnsi="宋体" w:eastAsia="宋体" w:cs="宋体"/>
          <w:caps w:val="0"/>
          <w:smallCaps w:val="0"/>
          <w:lang w:val="en-US" w:eastAsia="zh-CN"/>
        </w:rPr>
        <w:t>点击“竞价采购—电子竞价平台—竞价LED”菜单，进入竞价LED列表页面。如下图：</w:t>
      </w:r>
    </w:p>
    <w:p w14:paraId="77281209">
      <w:pPr>
        <w:numPr>
          <w:ilvl w:val="0"/>
          <w:numId w:val="0"/>
        </w:numPr>
        <w:rPr>
          <w:rFonts w:hint="eastAsia" w:ascii="宋体" w:hAnsi="宋体" w:eastAsia="宋体" w:cs="宋体"/>
          <w:caps w:val="0"/>
          <w:smallCaps w:val="0"/>
        </w:rPr>
      </w:pPr>
      <w:r>
        <w:drawing>
          <wp:inline distT="0" distB="0" distL="114300" distR="114300">
            <wp:extent cx="5086985" cy="2332990"/>
            <wp:effectExtent l="0" t="0" r="18415" b="10160"/>
            <wp:docPr id="125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 name="图片 48"/>
                    <pic:cNvPicPr>
                      <a:picLocks noChangeAspect="1"/>
                    </pic:cNvPicPr>
                  </pic:nvPicPr>
                  <pic:blipFill>
                    <a:blip r:embed="rId605"/>
                    <a:stretch>
                      <a:fillRect/>
                    </a:stretch>
                  </pic:blipFill>
                  <pic:spPr>
                    <a:xfrm>
                      <a:off x="0" y="0"/>
                      <a:ext cx="5086985" cy="2332990"/>
                    </a:xfrm>
                    <a:prstGeom prst="rect">
                      <a:avLst/>
                    </a:prstGeom>
                    <a:noFill/>
                    <a:ln>
                      <a:noFill/>
                    </a:ln>
                  </pic:spPr>
                </pic:pic>
              </a:graphicData>
            </a:graphic>
          </wp:inline>
        </w:drawing>
      </w:r>
    </w:p>
    <w:p w14:paraId="0AC0EDED">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2、点击“</w:t>
      </w:r>
      <w:r>
        <w:rPr>
          <w:rFonts w:hint="eastAsia" w:ascii="宋体" w:hAnsi="宋体" w:eastAsia="宋体" w:cs="宋体"/>
          <w:caps w:val="0"/>
          <w:smallCaps w:val="0"/>
        </w:rPr>
        <w:drawing>
          <wp:inline distT="0" distB="0" distL="114300" distR="114300">
            <wp:extent cx="276225" cy="200025"/>
            <wp:effectExtent l="0" t="0" r="3175" b="3175"/>
            <wp:docPr id="304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4" name="图片 55"/>
                    <pic:cNvPicPr>
                      <a:picLocks noChangeAspect="1"/>
                    </pic:cNvPicPr>
                  </pic:nvPicPr>
                  <pic:blipFill>
                    <a:blip r:embed="rId592"/>
                    <a:stretch>
                      <a:fillRect/>
                    </a:stretch>
                  </pic:blipFill>
                  <pic:spPr>
                    <a:xfrm>
                      <a:off x="0" y="0"/>
                      <a:ext cx="276225" cy="200025"/>
                    </a:xfrm>
                    <a:prstGeom prst="rect">
                      <a:avLst/>
                    </a:prstGeom>
                    <a:noFill/>
                    <a:ln>
                      <a:noFill/>
                    </a:ln>
                  </pic:spPr>
                </pic:pic>
              </a:graphicData>
            </a:graphic>
          </wp:inline>
        </w:drawing>
      </w:r>
      <w:r>
        <w:rPr>
          <w:rFonts w:hint="eastAsia" w:ascii="宋体" w:hAnsi="宋体" w:eastAsia="宋体" w:cs="宋体"/>
          <w:caps w:val="0"/>
          <w:smallCaps w:val="0"/>
          <w:lang w:val="en-US" w:eastAsia="zh-CN"/>
        </w:rPr>
        <w:t>”按钮，进入竞价LED页面，</w:t>
      </w:r>
      <w:r>
        <w:rPr>
          <w:rFonts w:hint="eastAsia" w:ascii="宋体" w:hAnsi="宋体" w:cs="宋体"/>
          <w:caps w:val="0"/>
          <w:smallCaps w:val="0"/>
          <w:lang w:val="en-US" w:eastAsia="zh-CN"/>
        </w:rPr>
        <w:t>可查看实时竞价状态，</w:t>
      </w:r>
      <w:r>
        <w:rPr>
          <w:rFonts w:hint="eastAsia" w:ascii="宋体" w:hAnsi="宋体" w:eastAsia="宋体" w:cs="宋体"/>
          <w:caps w:val="0"/>
          <w:smallCaps w:val="0"/>
          <w:lang w:val="en-US" w:eastAsia="zh-CN"/>
        </w:rPr>
        <w:t>如下图：</w:t>
      </w:r>
    </w:p>
    <w:p w14:paraId="6285684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outlineLvl w:val="9"/>
        <w:rPr>
          <w:rFonts w:hint="eastAsia" w:ascii="宋体" w:hAnsi="宋体" w:eastAsia="宋体" w:cs="宋体"/>
          <w:caps w:val="0"/>
          <w:smallCaps w:val="0"/>
        </w:rPr>
      </w:pPr>
      <w:r>
        <w:drawing>
          <wp:inline distT="0" distB="0" distL="114300" distR="114300">
            <wp:extent cx="5018405" cy="2335530"/>
            <wp:effectExtent l="0" t="0" r="10795" b="7620"/>
            <wp:docPr id="126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 name="图片 49"/>
                    <pic:cNvPicPr>
                      <a:picLocks noChangeAspect="1"/>
                    </pic:cNvPicPr>
                  </pic:nvPicPr>
                  <pic:blipFill>
                    <a:blip r:embed="rId606"/>
                    <a:stretch>
                      <a:fillRect/>
                    </a:stretch>
                  </pic:blipFill>
                  <pic:spPr>
                    <a:xfrm>
                      <a:off x="0" y="0"/>
                      <a:ext cx="5018405" cy="2335530"/>
                    </a:xfrm>
                    <a:prstGeom prst="rect">
                      <a:avLst/>
                    </a:prstGeom>
                    <a:noFill/>
                    <a:ln>
                      <a:noFill/>
                    </a:ln>
                  </pic:spPr>
                </pic:pic>
              </a:graphicData>
            </a:graphic>
          </wp:inline>
        </w:drawing>
      </w:r>
    </w:p>
    <w:p w14:paraId="18EF5B2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outlineLvl w:val="9"/>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5045075" cy="2516505"/>
            <wp:effectExtent l="0" t="0" r="3175" b="17145"/>
            <wp:docPr id="126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 name="图片 50"/>
                    <pic:cNvPicPr>
                      <a:picLocks noChangeAspect="1"/>
                    </pic:cNvPicPr>
                  </pic:nvPicPr>
                  <pic:blipFill>
                    <a:blip r:embed="rId607"/>
                    <a:stretch>
                      <a:fillRect/>
                    </a:stretch>
                  </pic:blipFill>
                  <pic:spPr>
                    <a:xfrm>
                      <a:off x="0" y="0"/>
                      <a:ext cx="5045075" cy="2516505"/>
                    </a:xfrm>
                    <a:prstGeom prst="rect">
                      <a:avLst/>
                    </a:prstGeom>
                    <a:noFill/>
                    <a:ln>
                      <a:noFill/>
                    </a:ln>
                  </pic:spPr>
                </pic:pic>
              </a:graphicData>
            </a:graphic>
          </wp:inline>
        </w:drawing>
      </w:r>
    </w:p>
    <w:p w14:paraId="707457EB">
      <w:pPr>
        <w:pStyle w:val="5"/>
        <w:numPr>
          <w:ilvl w:val="3"/>
          <w:numId w:val="108"/>
        </w:numPr>
        <w:bidi w:val="0"/>
        <w:rPr>
          <w:rFonts w:hint="eastAsia" w:ascii="宋体" w:hAnsi="宋体" w:eastAsia="宋体" w:cs="宋体"/>
          <w:caps w:val="0"/>
          <w:smallCaps w:val="0"/>
        </w:rPr>
      </w:pPr>
      <w:bookmarkStart w:id="468" w:name="_Toc130"/>
      <w:bookmarkStart w:id="469" w:name="_Toc11800"/>
      <w:bookmarkStart w:id="470" w:name="_Toc25036"/>
      <w:bookmarkStart w:id="471" w:name="_Toc12646"/>
      <w:bookmarkStart w:id="472" w:name="_Toc32538"/>
      <w:r>
        <w:rPr>
          <w:rFonts w:hint="eastAsia" w:ascii="宋体" w:hAnsi="宋体" w:eastAsia="宋体" w:cs="宋体"/>
          <w:caps w:val="0"/>
          <w:smallCaps w:val="0"/>
          <w:lang w:val="en-US" w:eastAsia="zh-CN"/>
        </w:rPr>
        <w:t>竞价历史</w:t>
      </w:r>
      <w:bookmarkEnd w:id="468"/>
      <w:bookmarkEnd w:id="469"/>
      <w:bookmarkEnd w:id="470"/>
      <w:bookmarkEnd w:id="471"/>
      <w:bookmarkEnd w:id="472"/>
    </w:p>
    <w:p w14:paraId="31466920">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bCs/>
          <w:caps w:val="0"/>
          <w:smallCaps w:val="0"/>
        </w:rPr>
        <w:t>查看</w:t>
      </w:r>
      <w:r>
        <w:rPr>
          <w:rFonts w:hint="eastAsia" w:ascii="宋体" w:hAnsi="宋体" w:eastAsia="宋体" w:cs="宋体"/>
          <w:bCs/>
          <w:caps w:val="0"/>
          <w:smallCaps w:val="0"/>
          <w:lang w:eastAsia="zh-CN"/>
        </w:rPr>
        <w:t>竞价历史</w:t>
      </w:r>
      <w:r>
        <w:rPr>
          <w:rFonts w:hint="eastAsia" w:ascii="宋体" w:hAnsi="宋体" w:eastAsia="宋体" w:cs="宋体"/>
          <w:caps w:val="0"/>
          <w:smallCaps w:val="0"/>
          <w:color w:val="000000" w:themeColor="text1"/>
          <w14:textFill>
            <w14:solidFill>
              <w14:schemeClr w14:val="tx1"/>
            </w14:solidFill>
          </w14:textFill>
        </w:rPr>
        <w:t>。</w:t>
      </w:r>
    </w:p>
    <w:p w14:paraId="7BD33FF0">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操作岗位：</w:t>
      </w:r>
      <w:r>
        <w:rPr>
          <w:rFonts w:hint="eastAsia" w:ascii="宋体" w:hAnsi="宋体" w:eastAsia="宋体" w:cs="宋体"/>
          <w:caps w:val="0"/>
          <w:smallCaps w:val="0"/>
          <w:color w:val="000000" w:themeColor="text1"/>
          <w14:textFill>
            <w14:solidFill>
              <w14:schemeClr w14:val="tx1"/>
            </w14:solidFill>
          </w14:textFill>
        </w:rPr>
        <w:t>采购人、采购代理</w:t>
      </w:r>
    </w:p>
    <w:p w14:paraId="778233B9">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b w:val="0"/>
          <w:bCs/>
          <w:caps w:val="0"/>
          <w:smallCaps w:val="0"/>
          <w:color w:val="000000" w:themeColor="text1"/>
          <w:lang w:val="en-US" w:eastAsia="zh-CN"/>
          <w14:textFill>
            <w14:solidFill>
              <w14:schemeClr w14:val="tx1"/>
            </w14:solidFill>
          </w14:textFill>
        </w:rPr>
        <w:t>编制采购文件</w:t>
      </w:r>
      <w:r>
        <w:rPr>
          <w:rFonts w:hint="eastAsia" w:ascii="宋体" w:hAnsi="宋体" w:eastAsia="宋体" w:cs="宋体"/>
          <w:caps w:val="0"/>
          <w:smallCaps w:val="0"/>
          <w:color w:val="000000" w:themeColor="text1"/>
          <w14:textFill>
            <w14:solidFill>
              <w14:schemeClr w14:val="tx1"/>
            </w14:solidFill>
          </w14:textFill>
        </w:rPr>
        <w:t>审核通过。</w:t>
      </w:r>
    </w:p>
    <w:p w14:paraId="789B010D">
      <w:pPr>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0E6EBAE7">
      <w:pPr>
        <w:keepNext w:val="0"/>
        <w:keepLines w:val="0"/>
        <w:widowControl w:val="0"/>
        <w:suppressLineNumbers w:val="0"/>
        <w:spacing w:before="0" w:beforeAutospacing="0" w:after="0" w:afterAutospacing="0" w:line="360" w:lineRule="auto"/>
        <w:ind w:left="0" w:right="0" w:firstLine="420" w:firstLineChars="200"/>
        <w:jc w:val="left"/>
        <w:rPr>
          <w:rFonts w:hint="eastAsia" w:ascii="宋体" w:hAnsi="宋体" w:eastAsia="宋体" w:cs="宋体"/>
          <w:caps w:val="0"/>
          <w:smallCaps w:val="0"/>
        </w:rPr>
      </w:pPr>
      <w:r>
        <w:rPr>
          <w:rFonts w:hint="eastAsia" w:ascii="宋体" w:hAnsi="宋体" w:eastAsia="宋体" w:cs="宋体"/>
          <w:caps w:val="0"/>
          <w:smallCaps w:val="0"/>
          <w:color w:val="000000"/>
          <w:kern w:val="2"/>
          <w:sz w:val="21"/>
          <w:szCs w:val="21"/>
          <w:lang w:val="en-US" w:eastAsia="zh-CN" w:bidi="ar"/>
        </w:rPr>
        <w:t>1、</w:t>
      </w:r>
      <w:r>
        <w:rPr>
          <w:rFonts w:hint="eastAsia" w:ascii="宋体" w:hAnsi="宋体" w:eastAsia="宋体" w:cs="宋体"/>
          <w:caps w:val="0"/>
          <w:smallCaps w:val="0"/>
          <w:kern w:val="2"/>
          <w:sz w:val="21"/>
          <w:szCs w:val="21"/>
          <w:lang w:val="en-US" w:eastAsia="zh-CN" w:bidi="ar"/>
        </w:rPr>
        <w:t>点击“竞价采购—电子竞价平台—竞价历史”菜单，进入竞价历史列表页面。如下图：</w:t>
      </w:r>
    </w:p>
    <w:p w14:paraId="5918490B">
      <w:pPr>
        <w:numPr>
          <w:ilvl w:val="0"/>
          <w:numId w:val="0"/>
        </w:numPr>
        <w:rPr>
          <w:rFonts w:hint="eastAsia" w:ascii="宋体" w:hAnsi="宋体" w:eastAsia="宋体" w:cs="宋体"/>
          <w:caps w:val="0"/>
          <w:smallCaps w:val="0"/>
        </w:rPr>
      </w:pPr>
      <w:r>
        <w:drawing>
          <wp:inline distT="0" distB="0" distL="114300" distR="114300">
            <wp:extent cx="5273040" cy="2404745"/>
            <wp:effectExtent l="0" t="0" r="3810" b="14605"/>
            <wp:docPr id="168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 name="图片 116"/>
                    <pic:cNvPicPr>
                      <a:picLocks noChangeAspect="1"/>
                    </pic:cNvPicPr>
                  </pic:nvPicPr>
                  <pic:blipFill>
                    <a:blip r:embed="rId608"/>
                    <a:stretch>
                      <a:fillRect/>
                    </a:stretch>
                  </pic:blipFill>
                  <pic:spPr>
                    <a:xfrm>
                      <a:off x="0" y="0"/>
                      <a:ext cx="5273040" cy="2404745"/>
                    </a:xfrm>
                    <a:prstGeom prst="rect">
                      <a:avLst/>
                    </a:prstGeom>
                    <a:noFill/>
                    <a:ln>
                      <a:noFill/>
                    </a:ln>
                  </pic:spPr>
                </pic:pic>
              </a:graphicData>
            </a:graphic>
          </wp:inline>
        </w:drawing>
      </w:r>
    </w:p>
    <w:p w14:paraId="31BB747F">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outlineLvl w:val="9"/>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74945" cy="677545"/>
            <wp:effectExtent l="0" t="0" r="8255" b="8255"/>
            <wp:docPr id="304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8" name="图片 11"/>
                    <pic:cNvPicPr>
                      <a:picLocks noChangeAspect="1"/>
                    </pic:cNvPicPr>
                  </pic:nvPicPr>
                  <pic:blipFill>
                    <a:blip r:embed="rId609"/>
                    <a:stretch>
                      <a:fillRect/>
                    </a:stretch>
                  </pic:blipFill>
                  <pic:spPr>
                    <a:xfrm>
                      <a:off x="0" y="0"/>
                      <a:ext cx="5274945" cy="677545"/>
                    </a:xfrm>
                    <a:prstGeom prst="rect">
                      <a:avLst/>
                    </a:prstGeom>
                    <a:noFill/>
                    <a:ln>
                      <a:noFill/>
                    </a:ln>
                  </pic:spPr>
                </pic:pic>
              </a:graphicData>
            </a:graphic>
          </wp:inline>
        </w:drawing>
      </w:r>
    </w:p>
    <w:p w14:paraId="3FE4F26A">
      <w:pPr>
        <w:numPr>
          <w:ilvl w:val="0"/>
          <w:numId w:val="106"/>
        </w:numPr>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w:t>
      </w:r>
      <w:r>
        <w:rPr>
          <w:rFonts w:hint="eastAsia" w:ascii="宋体" w:hAnsi="宋体" w:eastAsia="宋体" w:cs="宋体"/>
          <w:caps w:val="0"/>
          <w:smallCaps w:val="0"/>
        </w:rPr>
        <w:drawing>
          <wp:inline distT="0" distB="0" distL="114300" distR="114300">
            <wp:extent cx="276225" cy="200025"/>
            <wp:effectExtent l="0" t="0" r="3175" b="3175"/>
            <wp:docPr id="304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 name="图片 59"/>
                    <pic:cNvPicPr>
                      <a:picLocks noChangeAspect="1"/>
                    </pic:cNvPicPr>
                  </pic:nvPicPr>
                  <pic:blipFill>
                    <a:blip r:embed="rId592"/>
                    <a:stretch>
                      <a:fillRect/>
                    </a:stretch>
                  </pic:blipFill>
                  <pic:spPr>
                    <a:xfrm>
                      <a:off x="0" y="0"/>
                      <a:ext cx="276225" cy="200025"/>
                    </a:xfrm>
                    <a:prstGeom prst="rect">
                      <a:avLst/>
                    </a:prstGeom>
                    <a:noFill/>
                    <a:ln>
                      <a:noFill/>
                    </a:ln>
                  </pic:spPr>
                </pic:pic>
              </a:graphicData>
            </a:graphic>
          </wp:inline>
        </w:drawing>
      </w:r>
      <w:r>
        <w:rPr>
          <w:rFonts w:hint="eastAsia" w:ascii="宋体" w:hAnsi="宋体" w:eastAsia="宋体" w:cs="宋体"/>
          <w:caps w:val="0"/>
          <w:smallCaps w:val="0"/>
          <w:lang w:val="en-US" w:eastAsia="zh-CN"/>
        </w:rPr>
        <w:t>”按钮，进入竞价历史页面，如下图：</w:t>
      </w:r>
    </w:p>
    <w:p w14:paraId="529D0E59">
      <w:pPr>
        <w:numPr>
          <w:ilvl w:val="0"/>
          <w:numId w:val="0"/>
        </w:numPr>
        <w:ind w:leftChars="200"/>
        <w:jc w:val="center"/>
        <w:rPr>
          <w:rFonts w:hint="eastAsia" w:ascii="宋体" w:hAnsi="宋体" w:eastAsia="宋体" w:cs="宋体"/>
          <w:caps w:val="0"/>
          <w:smallCaps w:val="0"/>
          <w:lang w:val="en-US" w:eastAsia="zh-CN"/>
        </w:rPr>
      </w:pPr>
      <w:r>
        <w:drawing>
          <wp:inline distT="0" distB="0" distL="114300" distR="114300">
            <wp:extent cx="4842510" cy="2106930"/>
            <wp:effectExtent l="0" t="0" r="15240" b="7620"/>
            <wp:docPr id="168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 name="图片 118"/>
                    <pic:cNvPicPr>
                      <a:picLocks noChangeAspect="1"/>
                    </pic:cNvPicPr>
                  </pic:nvPicPr>
                  <pic:blipFill>
                    <a:blip r:embed="rId610"/>
                    <a:stretch>
                      <a:fillRect/>
                    </a:stretch>
                  </pic:blipFill>
                  <pic:spPr>
                    <a:xfrm>
                      <a:off x="0" y="0"/>
                      <a:ext cx="4842510" cy="2106930"/>
                    </a:xfrm>
                    <a:prstGeom prst="rect">
                      <a:avLst/>
                    </a:prstGeom>
                    <a:noFill/>
                    <a:ln>
                      <a:noFill/>
                    </a:ln>
                  </pic:spPr>
                </pic:pic>
              </a:graphicData>
            </a:graphic>
          </wp:inline>
        </w:drawing>
      </w:r>
    </w:p>
    <w:p w14:paraId="6C967043">
      <w:pPr>
        <w:ind w:left="0" w:leftChars="0" w:firstLine="420" w:firstLineChars="200"/>
        <w:rPr>
          <w:rFonts w:hint="eastAsia" w:ascii="宋体" w:hAnsi="宋体" w:eastAsia="宋体" w:cs="宋体"/>
          <w:caps w:val="0"/>
          <w:smallCaps w:val="0"/>
          <w:lang w:val="en-US" w:eastAsia="zh-CN"/>
        </w:rPr>
      </w:pPr>
      <w:r>
        <w:drawing>
          <wp:inline distT="0" distB="0" distL="114300" distR="114300">
            <wp:extent cx="4948555" cy="2241550"/>
            <wp:effectExtent l="0" t="0" r="4445" b="6350"/>
            <wp:docPr id="168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 name="图片 117"/>
                    <pic:cNvPicPr>
                      <a:picLocks noChangeAspect="1"/>
                    </pic:cNvPicPr>
                  </pic:nvPicPr>
                  <pic:blipFill>
                    <a:blip r:embed="rId611"/>
                    <a:stretch>
                      <a:fillRect/>
                    </a:stretch>
                  </pic:blipFill>
                  <pic:spPr>
                    <a:xfrm>
                      <a:off x="0" y="0"/>
                      <a:ext cx="4948555" cy="2241550"/>
                    </a:xfrm>
                    <a:prstGeom prst="rect">
                      <a:avLst/>
                    </a:prstGeom>
                    <a:noFill/>
                    <a:ln>
                      <a:noFill/>
                    </a:ln>
                  </pic:spPr>
                </pic:pic>
              </a:graphicData>
            </a:graphic>
          </wp:inline>
        </w:drawing>
      </w:r>
    </w:p>
    <w:p w14:paraId="64D83F66">
      <w:pPr>
        <w:ind w:left="0" w:leftChars="0" w:firstLine="0" w:firstLineChars="0"/>
        <w:rPr>
          <w:rFonts w:hint="eastAsia" w:ascii="宋体" w:hAnsi="宋体" w:eastAsia="宋体" w:cs="宋体"/>
          <w:caps w:val="0"/>
          <w:smallCaps w:val="0"/>
          <w:lang w:val="en-US" w:eastAsia="zh-CN"/>
        </w:rPr>
      </w:pPr>
    </w:p>
    <w:p w14:paraId="34599DBA">
      <w:pPr>
        <w:pStyle w:val="4"/>
        <w:numPr>
          <w:ilvl w:val="2"/>
          <w:numId w:val="108"/>
        </w:numPr>
        <w:bidi w:val="0"/>
        <w:rPr>
          <w:rFonts w:hint="eastAsia" w:ascii="宋体" w:hAnsi="宋体" w:eastAsia="宋体" w:cs="宋体"/>
          <w:b w:val="0"/>
          <w:bCs w:val="0"/>
          <w:caps w:val="0"/>
          <w:smallCaps w:val="0"/>
          <w:lang w:val="en-US" w:eastAsia="zh-CN"/>
        </w:rPr>
      </w:pPr>
      <w:bookmarkStart w:id="473" w:name="_Toc3010"/>
      <w:bookmarkStart w:id="474" w:name="_Toc12930"/>
      <w:bookmarkStart w:id="475" w:name="_Toc8770"/>
      <w:bookmarkStart w:id="476" w:name="_Toc20117"/>
      <w:bookmarkStart w:id="477" w:name="_Toc30299"/>
      <w:bookmarkStart w:id="478" w:name="_Toc14619"/>
      <w:r>
        <w:rPr>
          <w:rFonts w:hint="eastAsia" w:ascii="宋体" w:hAnsi="宋体" w:cs="宋体"/>
          <w:caps w:val="0"/>
          <w:smallCaps w:val="0"/>
          <w:lang w:val="en-US" w:eastAsia="zh-CN"/>
        </w:rPr>
        <w:t>预</w:t>
      </w:r>
      <w:r>
        <w:rPr>
          <w:rFonts w:hint="eastAsia" w:ascii="宋体" w:hAnsi="宋体" w:eastAsia="宋体" w:cs="宋体"/>
          <w:caps w:val="0"/>
          <w:smallCaps w:val="0"/>
          <w:lang w:eastAsia="zh-CN"/>
        </w:rPr>
        <w:t>成交公示</w:t>
      </w:r>
      <w:bookmarkEnd w:id="473"/>
      <w:bookmarkEnd w:id="474"/>
      <w:bookmarkEnd w:id="475"/>
      <w:bookmarkEnd w:id="476"/>
      <w:bookmarkEnd w:id="477"/>
      <w:bookmarkEnd w:id="478"/>
    </w:p>
    <w:p w14:paraId="3276948A">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bCs/>
          <w:caps w:val="0"/>
          <w:smallCaps w:val="0"/>
          <w:lang w:val="en-US" w:eastAsia="zh-CN"/>
        </w:rPr>
        <w:t>功能说明：</w:t>
      </w:r>
      <w:r>
        <w:rPr>
          <w:rFonts w:hint="eastAsia" w:ascii="宋体" w:hAnsi="宋体" w:eastAsia="宋体" w:cs="宋体"/>
          <w:caps w:val="0"/>
          <w:smallCaps w:val="0"/>
          <w:color w:val="000000" w:themeColor="text1"/>
          <w:lang w:val="en-US" w:eastAsia="zh-CN"/>
          <w14:textFill>
            <w14:solidFill>
              <w14:schemeClr w14:val="tx1"/>
            </w14:solidFill>
          </w14:textFill>
        </w:rPr>
        <w:t>新增成交</w:t>
      </w:r>
      <w:r>
        <w:rPr>
          <w:rFonts w:hint="eastAsia" w:ascii="宋体" w:hAnsi="宋体" w:eastAsia="宋体" w:cs="宋体"/>
          <w:caps w:val="0"/>
          <w:smallCaps w:val="0"/>
          <w:color w:val="000000" w:themeColor="text1"/>
          <w14:textFill>
            <w14:solidFill>
              <w14:schemeClr w14:val="tx1"/>
            </w14:solidFill>
          </w14:textFill>
        </w:rPr>
        <w:t>候选人公示。</w:t>
      </w:r>
    </w:p>
    <w:p w14:paraId="347E6FE4">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bCs/>
          <w:caps w:val="0"/>
          <w:smallCaps w:val="0"/>
          <w:lang w:val="en-US" w:eastAsia="zh-CN"/>
        </w:rPr>
        <w:t>操作岗位：</w:t>
      </w:r>
      <w:r>
        <w:rPr>
          <w:rFonts w:hint="eastAsia" w:ascii="宋体" w:hAnsi="宋体" w:eastAsia="宋体" w:cs="宋体"/>
          <w:caps w:val="0"/>
          <w:smallCaps w:val="0"/>
          <w:color w:val="000000" w:themeColor="text1"/>
          <w14:textFill>
            <w14:solidFill>
              <w14:schemeClr w14:val="tx1"/>
            </w14:solidFill>
          </w14:textFill>
        </w:rPr>
        <w:t>采购人、采购代理</w:t>
      </w:r>
    </w:p>
    <w:p w14:paraId="3EBD8783">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bCs/>
          <w:caps w:val="0"/>
          <w:smallCaps w:val="0"/>
          <w:lang w:val="en-US" w:eastAsia="zh-CN"/>
        </w:rPr>
        <w:t>前置条件：</w:t>
      </w:r>
      <w:r>
        <w:rPr>
          <w:rFonts w:hint="eastAsia" w:ascii="宋体" w:hAnsi="宋体" w:eastAsia="宋体" w:cs="宋体"/>
          <w:b w:val="0"/>
          <w:bCs w:val="0"/>
          <w:caps w:val="0"/>
          <w:smallCaps w:val="0"/>
          <w:lang w:val="en-US" w:eastAsia="zh-CN"/>
        </w:rPr>
        <w:t>竞价结束。</w:t>
      </w:r>
    </w:p>
    <w:p w14:paraId="119D53A6">
      <w:pPr>
        <w:rPr>
          <w:rFonts w:hint="eastAsia" w:ascii="宋体" w:hAnsi="宋体" w:eastAsia="宋体" w:cs="宋体"/>
          <w:b/>
          <w:bCs/>
          <w:caps w:val="0"/>
          <w:smallCaps w:val="0"/>
          <w:color w:val="000000" w:themeColor="text1"/>
          <w:lang w:eastAsia="zh-CN"/>
          <w14:textFill>
            <w14:solidFill>
              <w14:schemeClr w14:val="tx1"/>
            </w14:solidFill>
          </w14:textFill>
        </w:rPr>
      </w:pPr>
      <w:r>
        <w:rPr>
          <w:rFonts w:hint="eastAsia" w:ascii="宋体" w:hAnsi="宋体" w:eastAsia="宋体" w:cs="宋体"/>
          <w:b/>
          <w:bCs/>
          <w:caps w:val="0"/>
          <w:smallCaps w:val="0"/>
          <w:color w:val="000000" w:themeColor="text1"/>
          <w:lang w:eastAsia="zh-CN"/>
          <w14:textFill>
            <w14:solidFill>
              <w14:schemeClr w14:val="tx1"/>
            </w14:solidFill>
          </w14:textFill>
        </w:rPr>
        <w:t>操作步骤：</w:t>
      </w:r>
    </w:p>
    <w:p w14:paraId="4543C651">
      <w:pPr>
        <w:numPr>
          <w:ilvl w:val="0"/>
          <w:numId w:val="109"/>
        </w:numPr>
        <w:ind w:left="0" w:leftChars="0" w:firstLine="0" w:firstLineChars="0"/>
      </w:pPr>
      <w:r>
        <w:rPr>
          <w:rFonts w:hint="eastAsia" w:ascii="宋体" w:hAnsi="宋体" w:eastAsia="宋体" w:cs="宋体"/>
          <w:caps w:val="0"/>
          <w:smallCaps w:val="0"/>
          <w:kern w:val="2"/>
          <w:sz w:val="21"/>
          <w:szCs w:val="21"/>
          <w:lang w:val="en-US" w:eastAsia="zh-CN" w:bidi="ar"/>
        </w:rPr>
        <w:t>点击“竞价采购—</w:t>
      </w:r>
      <w:r>
        <w:rPr>
          <w:rFonts w:hint="eastAsia" w:ascii="宋体" w:hAnsi="宋体" w:cs="宋体"/>
          <w:caps w:val="0"/>
          <w:smallCaps w:val="0"/>
          <w:kern w:val="2"/>
          <w:sz w:val="21"/>
          <w:szCs w:val="21"/>
          <w:lang w:val="en-US" w:eastAsia="zh-CN" w:bidi="ar"/>
        </w:rPr>
        <w:t>预成交公示</w:t>
      </w:r>
      <w:r>
        <w:rPr>
          <w:rFonts w:hint="eastAsia" w:ascii="宋体" w:hAnsi="宋体" w:eastAsia="宋体" w:cs="宋体"/>
          <w:caps w:val="0"/>
          <w:smallCaps w:val="0"/>
          <w:kern w:val="2"/>
          <w:sz w:val="21"/>
          <w:szCs w:val="21"/>
          <w:lang w:val="en-US" w:eastAsia="zh-CN" w:bidi="ar"/>
        </w:rPr>
        <w:t>”菜单</w:t>
      </w:r>
      <w:r>
        <w:rPr>
          <w:rFonts w:hint="eastAsia" w:ascii="宋体" w:hAnsi="宋体" w:eastAsia="宋体" w:cs="宋体"/>
          <w:caps w:val="0"/>
          <w:smallCaps w:val="0"/>
          <w:color w:val="000000" w:themeColor="text1"/>
          <w14:textFill>
            <w14:solidFill>
              <w14:schemeClr w14:val="tx1"/>
            </w14:solidFill>
          </w14:textFill>
        </w:rPr>
        <w:t>，点击【新增</w:t>
      </w:r>
      <w:r>
        <w:rPr>
          <w:rFonts w:hint="eastAsia" w:ascii="宋体" w:hAnsi="宋体" w:eastAsia="宋体" w:cs="宋体"/>
          <w:caps w:val="0"/>
          <w:smallCaps w:val="0"/>
          <w:color w:val="000000" w:themeColor="text1"/>
          <w:lang w:val="en-US" w:eastAsia="zh-CN"/>
          <w14:textFill>
            <w14:solidFill>
              <w14:schemeClr w14:val="tx1"/>
            </w14:solidFill>
          </w14:textFill>
        </w:rPr>
        <w:t>成交候选人公示</w:t>
      </w:r>
      <w:r>
        <w:rPr>
          <w:rFonts w:hint="eastAsia" w:ascii="宋体" w:hAnsi="宋体" w:eastAsia="宋体" w:cs="宋体"/>
          <w:caps w:val="0"/>
          <w:smallCaps w:val="0"/>
          <w:color w:val="000000" w:themeColor="text1"/>
          <w14:textFill>
            <w14:solidFill>
              <w14:schemeClr w14:val="tx1"/>
            </w14:solidFill>
          </w14:textFill>
        </w:rPr>
        <w:t>】按钮，进入挑选标段列表。如下图：</w:t>
      </w:r>
      <w:r>
        <w:drawing>
          <wp:inline distT="0" distB="0" distL="114300" distR="114300">
            <wp:extent cx="5185410" cy="2380615"/>
            <wp:effectExtent l="0" t="0" r="15240" b="635"/>
            <wp:docPr id="126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 name="图片 51"/>
                    <pic:cNvPicPr>
                      <a:picLocks noChangeAspect="1"/>
                    </pic:cNvPicPr>
                  </pic:nvPicPr>
                  <pic:blipFill>
                    <a:blip r:embed="rId612"/>
                    <a:stretch>
                      <a:fillRect/>
                    </a:stretch>
                  </pic:blipFill>
                  <pic:spPr>
                    <a:xfrm>
                      <a:off x="0" y="0"/>
                      <a:ext cx="5185410" cy="2380615"/>
                    </a:xfrm>
                    <a:prstGeom prst="rect">
                      <a:avLst/>
                    </a:prstGeom>
                    <a:noFill/>
                    <a:ln>
                      <a:noFill/>
                    </a:ln>
                  </pic:spPr>
                </pic:pic>
              </a:graphicData>
            </a:graphic>
          </wp:inline>
        </w:drawing>
      </w:r>
    </w:p>
    <w:p w14:paraId="30169805">
      <w:pPr>
        <w:numPr>
          <w:ilvl w:val="0"/>
          <w:numId w:val="0"/>
        </w:numPr>
        <w:ind w:leftChars="0"/>
        <w:rPr>
          <w:rFonts w:hint="eastAsia"/>
        </w:rPr>
      </w:pPr>
      <w:r>
        <w:drawing>
          <wp:inline distT="0" distB="0" distL="114300" distR="114300">
            <wp:extent cx="5200015" cy="2545715"/>
            <wp:effectExtent l="0" t="0" r="635" b="6985"/>
            <wp:docPr id="126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 name="图片 52"/>
                    <pic:cNvPicPr>
                      <a:picLocks noChangeAspect="1"/>
                    </pic:cNvPicPr>
                  </pic:nvPicPr>
                  <pic:blipFill>
                    <a:blip r:embed="rId613"/>
                    <a:stretch>
                      <a:fillRect/>
                    </a:stretch>
                  </pic:blipFill>
                  <pic:spPr>
                    <a:xfrm>
                      <a:off x="0" y="0"/>
                      <a:ext cx="5200015" cy="2545715"/>
                    </a:xfrm>
                    <a:prstGeom prst="rect">
                      <a:avLst/>
                    </a:prstGeom>
                    <a:noFill/>
                    <a:ln>
                      <a:noFill/>
                    </a:ln>
                  </pic:spPr>
                </pic:pic>
              </a:graphicData>
            </a:graphic>
          </wp:inline>
        </w:drawing>
      </w:r>
    </w:p>
    <w:p w14:paraId="503841F6">
      <w:pPr>
        <w:ind w:left="0" w:leftChars="0" w:firstLine="210" w:firstLineChars="1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 xml:space="preserve">  注：</w:t>
      </w:r>
      <w:r>
        <w:rPr>
          <w:rFonts w:hint="eastAsia" w:ascii="宋体" w:hAnsi="宋体" w:eastAsia="宋体" w:cs="宋体"/>
          <w:b w:val="0"/>
          <w:bCs w:val="0"/>
          <w:caps w:val="0"/>
          <w:smallCaps w:val="0"/>
          <w:color w:val="000000" w:themeColor="text1"/>
          <w:lang w:val="en-US" w:eastAsia="zh-CN"/>
          <w14:textFill>
            <w14:solidFill>
              <w14:schemeClr w14:val="tx1"/>
            </w14:solidFill>
          </w14:textFill>
        </w:rPr>
        <w:t>成交候选单位默认获取竞价系统内的数据，按照各个供应商最后一次报价价格从低到高排名，且不允许修改。</w:t>
      </w:r>
    </w:p>
    <w:p w14:paraId="0BB7A339">
      <w:pPr>
        <w:pStyle w:val="33"/>
        <w:ind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2、</w:t>
      </w:r>
      <w:r>
        <w:rPr>
          <w:rFonts w:hint="eastAsia" w:ascii="宋体" w:hAnsi="宋体" w:cs="宋体"/>
          <w:caps w:val="0"/>
          <w:smallCaps w:val="0"/>
          <w:color w:val="000000" w:themeColor="text1"/>
          <w:lang w:val="en-US" w:eastAsia="zh-CN"/>
          <w14:textFill>
            <w14:solidFill>
              <w14:schemeClr w14:val="tx1"/>
            </w14:solidFill>
          </w14:textFill>
        </w:rPr>
        <w:t>新增预</w:t>
      </w:r>
      <w:r>
        <w:rPr>
          <w:rFonts w:hint="eastAsia" w:ascii="宋体" w:hAnsi="宋体" w:eastAsia="宋体" w:cs="宋体"/>
          <w:caps w:val="0"/>
          <w:smallCaps w:val="0"/>
          <w:color w:val="000000" w:themeColor="text1"/>
          <w:lang w:eastAsia="zh-CN"/>
          <w14:textFill>
            <w14:solidFill>
              <w14:schemeClr w14:val="tx1"/>
            </w14:solidFill>
          </w14:textFill>
        </w:rPr>
        <w:t>成交</w:t>
      </w:r>
      <w:r>
        <w:rPr>
          <w:rFonts w:hint="eastAsia" w:ascii="宋体" w:hAnsi="宋体" w:eastAsia="宋体" w:cs="宋体"/>
          <w:caps w:val="0"/>
          <w:smallCaps w:val="0"/>
          <w:color w:val="000000" w:themeColor="text1"/>
          <w14:textFill>
            <w14:solidFill>
              <w14:schemeClr w14:val="tx1"/>
            </w14:solidFill>
          </w14:textFill>
        </w:rPr>
        <w:t>公示页面，</w:t>
      </w:r>
      <w:r>
        <w:rPr>
          <w:rFonts w:hint="eastAsia" w:ascii="宋体" w:hAnsi="宋体" w:eastAsia="宋体" w:cs="宋体"/>
          <w:caps w:val="0"/>
          <w:smallCaps w:val="0"/>
          <w:color w:val="000000" w:themeColor="text1"/>
          <w:lang w:val="en-US" w:eastAsia="zh-CN"/>
          <w14:textFill>
            <w14:solidFill>
              <w14:schemeClr w14:val="tx1"/>
            </w14:solidFill>
          </w14:textFill>
        </w:rPr>
        <w:t xml:space="preserve">填写页面信息后点击“修改保存”按钮。 </w:t>
      </w:r>
      <w:r>
        <w:rPr>
          <w:rFonts w:hint="eastAsia" w:ascii="宋体" w:hAnsi="宋体" w:eastAsia="宋体" w:cs="宋体"/>
          <w:caps w:val="0"/>
          <w:smallCaps w:val="0"/>
          <w:color w:val="000000" w:themeColor="text1"/>
          <w14:textFill>
            <w14:solidFill>
              <w14:schemeClr w14:val="tx1"/>
            </w14:solidFill>
          </w14:textFill>
        </w:rPr>
        <w:t>如下图：</w:t>
      </w:r>
    </w:p>
    <w:p w14:paraId="10EA125F">
      <w:pPr>
        <w:ind w:left="0" w:leftChars="0" w:firstLine="0" w:firstLineChars="0"/>
        <w:rPr>
          <w:rFonts w:hint="eastAsia" w:ascii="宋体" w:hAnsi="宋体" w:eastAsia="宋体" w:cs="宋体"/>
          <w:caps w:val="0"/>
          <w:smallCaps w:val="0"/>
        </w:rPr>
      </w:pPr>
      <w:r>
        <w:drawing>
          <wp:inline distT="0" distB="0" distL="114300" distR="114300">
            <wp:extent cx="5286375" cy="2592705"/>
            <wp:effectExtent l="0" t="0" r="9525" b="17145"/>
            <wp:docPr id="126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 name="图片 53"/>
                    <pic:cNvPicPr>
                      <a:picLocks noChangeAspect="1"/>
                    </pic:cNvPicPr>
                  </pic:nvPicPr>
                  <pic:blipFill>
                    <a:blip r:embed="rId614"/>
                    <a:stretch>
                      <a:fillRect/>
                    </a:stretch>
                  </pic:blipFill>
                  <pic:spPr>
                    <a:xfrm>
                      <a:off x="0" y="0"/>
                      <a:ext cx="5286375" cy="2592705"/>
                    </a:xfrm>
                    <a:prstGeom prst="rect">
                      <a:avLst/>
                    </a:prstGeom>
                    <a:noFill/>
                    <a:ln>
                      <a:noFill/>
                    </a:ln>
                  </pic:spPr>
                </pic:pic>
              </a:graphicData>
            </a:graphic>
          </wp:inline>
        </w:drawing>
      </w:r>
    </w:p>
    <w:p w14:paraId="3342E979">
      <w:pPr>
        <w:numPr>
          <w:ilvl w:val="0"/>
          <w:numId w:val="0"/>
        </w:numPr>
        <w:ind w:firstLine="420" w:firstLineChars="200"/>
        <w:rPr>
          <w:rFonts w:hint="eastAsia" w:ascii="宋体" w:hAnsi="宋体" w:eastAsia="宋体" w:cs="宋体"/>
          <w:caps w:val="0"/>
          <w:smallCaps w:val="0"/>
        </w:rPr>
      </w:pPr>
      <w:r>
        <w:rPr>
          <w:rFonts w:hint="eastAsia" w:ascii="宋体" w:hAnsi="宋体" w:eastAsia="宋体" w:cs="宋体"/>
          <w:caps w:val="0"/>
          <w:smallCaps w:val="0"/>
          <w:lang w:val="en-US" w:eastAsia="zh-CN"/>
        </w:rPr>
        <w:t>3、点击“编辑/预览”按钮，进入修改/编辑公告内容页面。可以预览并修改成交候选人公示内容，修改完成后，点击“修改保存”按钮。如下图：</w:t>
      </w:r>
    </w:p>
    <w:p w14:paraId="75167FB6">
      <w:pPr>
        <w:numPr>
          <w:ilvl w:val="0"/>
          <w:numId w:val="0"/>
        </w:numPr>
        <w:rPr>
          <w:rFonts w:hint="eastAsia" w:ascii="宋体" w:hAnsi="宋体" w:eastAsia="宋体" w:cs="宋体"/>
          <w:caps w:val="0"/>
          <w:smallCaps w:val="0"/>
        </w:rPr>
      </w:pPr>
      <w:r>
        <w:drawing>
          <wp:inline distT="0" distB="0" distL="114300" distR="114300">
            <wp:extent cx="5210810" cy="1410970"/>
            <wp:effectExtent l="0" t="0" r="8890" b="17780"/>
            <wp:docPr id="126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 name="图片 54"/>
                    <pic:cNvPicPr>
                      <a:picLocks noChangeAspect="1"/>
                    </pic:cNvPicPr>
                  </pic:nvPicPr>
                  <pic:blipFill>
                    <a:blip r:embed="rId615"/>
                    <a:stretch>
                      <a:fillRect/>
                    </a:stretch>
                  </pic:blipFill>
                  <pic:spPr>
                    <a:xfrm>
                      <a:off x="0" y="0"/>
                      <a:ext cx="5210810" cy="1410970"/>
                    </a:xfrm>
                    <a:prstGeom prst="rect">
                      <a:avLst/>
                    </a:prstGeom>
                    <a:noFill/>
                    <a:ln>
                      <a:noFill/>
                    </a:ln>
                  </pic:spPr>
                </pic:pic>
              </a:graphicData>
            </a:graphic>
          </wp:inline>
        </w:drawing>
      </w:r>
    </w:p>
    <w:p w14:paraId="751237DB">
      <w:pPr>
        <w:bidi w:val="0"/>
        <w:rPr>
          <w:rFonts w:hint="eastAsia" w:ascii="宋体" w:hAnsi="宋体" w:eastAsia="宋体" w:cs="宋体"/>
          <w:caps w:val="0"/>
          <w:smallCaps w:val="0"/>
          <w:lang w:eastAsia="zh-CN"/>
        </w:rPr>
      </w:pPr>
      <w:r>
        <w:rPr>
          <w:rFonts w:hint="eastAsia" w:ascii="宋体" w:hAnsi="宋体" w:eastAsia="宋体" w:cs="宋体"/>
          <w:caps w:val="0"/>
          <w:smallCaps w:val="0"/>
          <w:lang w:eastAsia="zh-CN"/>
        </w:rPr>
        <w:t>注：先保存</w:t>
      </w:r>
      <w:r>
        <w:rPr>
          <w:rFonts w:hint="eastAsia" w:ascii="宋体" w:hAnsi="宋体" w:eastAsia="宋体" w:cs="宋体"/>
          <w:caps w:val="0"/>
          <w:smallCaps w:val="0"/>
          <w:lang w:val="en-US" w:eastAsia="zh-CN"/>
        </w:rPr>
        <w:t>基本信息</w:t>
      </w:r>
      <w:r>
        <w:rPr>
          <w:rFonts w:hint="eastAsia" w:ascii="宋体" w:hAnsi="宋体" w:eastAsia="宋体" w:cs="宋体"/>
          <w:caps w:val="0"/>
          <w:smallCaps w:val="0"/>
          <w:lang w:eastAsia="zh-CN"/>
        </w:rPr>
        <w:t>，才能够编辑/预览</w:t>
      </w:r>
      <w:r>
        <w:rPr>
          <w:rFonts w:hint="eastAsia" w:ascii="宋体" w:hAnsi="宋体" w:eastAsia="宋体" w:cs="宋体"/>
          <w:caps w:val="0"/>
          <w:smallCaps w:val="0"/>
          <w:lang w:val="en-US" w:eastAsia="zh-CN"/>
        </w:rPr>
        <w:t>公告。</w:t>
      </w:r>
    </w:p>
    <w:p w14:paraId="2D68E960">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4、</w:t>
      </w:r>
      <w:r>
        <w:rPr>
          <w:rFonts w:hint="eastAsia" w:ascii="宋体" w:hAnsi="宋体" w:cs="宋体"/>
          <w:caps w:val="0"/>
          <w:smallCaps w:val="0"/>
          <w:color w:val="000000" w:themeColor="text1"/>
          <w:lang w:val="en-US" w:eastAsia="zh-CN"/>
          <w14:textFill>
            <w14:solidFill>
              <w14:schemeClr w14:val="tx1"/>
            </w14:solidFill>
          </w14:textFill>
        </w:rPr>
        <w:t>新增预</w:t>
      </w:r>
      <w:r>
        <w:rPr>
          <w:rFonts w:hint="eastAsia" w:ascii="宋体" w:hAnsi="宋体" w:eastAsia="宋体" w:cs="宋体"/>
          <w:caps w:val="0"/>
          <w:smallCaps w:val="0"/>
          <w:color w:val="000000" w:themeColor="text1"/>
          <w:lang w:eastAsia="zh-CN"/>
          <w14:textFill>
            <w14:solidFill>
              <w14:schemeClr w14:val="tx1"/>
            </w14:solidFill>
          </w14:textFill>
        </w:rPr>
        <w:t>成交</w:t>
      </w:r>
      <w:r>
        <w:rPr>
          <w:rFonts w:hint="eastAsia" w:ascii="宋体" w:hAnsi="宋体" w:eastAsia="宋体" w:cs="宋体"/>
          <w:caps w:val="0"/>
          <w:smallCaps w:val="0"/>
          <w:color w:val="000000" w:themeColor="text1"/>
          <w14:textFill>
            <w14:solidFill>
              <w14:schemeClr w14:val="tx1"/>
            </w14:solidFill>
          </w14:textFill>
        </w:rPr>
        <w:t>公示页面</w:t>
      </w:r>
      <w:r>
        <w:rPr>
          <w:rFonts w:hint="eastAsia" w:ascii="宋体" w:hAnsi="宋体" w:eastAsia="宋体" w:cs="宋体"/>
          <w:caps w:val="0"/>
          <w:smallCaps w:val="0"/>
          <w:color w:val="000000" w:themeColor="text1"/>
          <w:lang w:val="en-US" w:eastAsia="zh-CN"/>
          <w14:textFill>
            <w14:solidFill>
              <w14:schemeClr w14:val="tx1"/>
            </w14:solidFill>
          </w14:textFill>
        </w:rPr>
        <w:t>，</w:t>
      </w:r>
      <w:r>
        <w:rPr>
          <w:rFonts w:hint="eastAsia" w:ascii="宋体" w:hAnsi="宋体" w:cs="宋体"/>
          <w:caps w:val="0"/>
          <w:smallCaps w:val="0"/>
          <w:color w:val="000000" w:themeColor="text1"/>
          <w:lang w:val="en-US" w:eastAsia="zh-CN"/>
          <w14:textFill>
            <w14:solidFill>
              <w14:schemeClr w14:val="tx1"/>
            </w14:solidFill>
          </w14:textFill>
        </w:rPr>
        <w:t>“04相关附件”栏目</w:t>
      </w:r>
      <w:r>
        <w:rPr>
          <w:rFonts w:hint="eastAsia" w:ascii="宋体" w:hAnsi="宋体" w:eastAsia="宋体" w:cs="宋体"/>
          <w:caps w:val="0"/>
          <w:smallCaps w:val="0"/>
          <w:lang w:val="en-US" w:eastAsia="zh-CN"/>
        </w:rPr>
        <w:t>。如下图：</w:t>
      </w:r>
    </w:p>
    <w:p w14:paraId="69B5F256">
      <w:pPr>
        <w:numPr>
          <w:ilvl w:val="0"/>
          <w:numId w:val="0"/>
        </w:numPr>
        <w:rPr>
          <w:rFonts w:hint="eastAsia" w:ascii="宋体" w:hAnsi="宋体" w:eastAsia="宋体" w:cs="宋体"/>
          <w:caps w:val="0"/>
          <w:smallCaps w:val="0"/>
        </w:rPr>
      </w:pPr>
      <w:r>
        <w:drawing>
          <wp:inline distT="0" distB="0" distL="114300" distR="114300">
            <wp:extent cx="5383530" cy="742950"/>
            <wp:effectExtent l="0" t="0" r="7620" b="0"/>
            <wp:docPr id="126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 name="图片 55"/>
                    <pic:cNvPicPr>
                      <a:picLocks noChangeAspect="1"/>
                    </pic:cNvPicPr>
                  </pic:nvPicPr>
                  <pic:blipFill>
                    <a:blip r:embed="rId616"/>
                    <a:stretch>
                      <a:fillRect/>
                    </a:stretch>
                  </pic:blipFill>
                  <pic:spPr>
                    <a:xfrm>
                      <a:off x="0" y="0"/>
                      <a:ext cx="5383530" cy="742950"/>
                    </a:xfrm>
                    <a:prstGeom prst="rect">
                      <a:avLst/>
                    </a:prstGeom>
                    <a:noFill/>
                    <a:ln>
                      <a:noFill/>
                    </a:ln>
                  </pic:spPr>
                </pic:pic>
              </a:graphicData>
            </a:graphic>
          </wp:inline>
        </w:drawing>
      </w:r>
    </w:p>
    <w:p w14:paraId="65FCCA46">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5、点击“</w:t>
      </w:r>
      <w:r>
        <w:rPr>
          <w:rFonts w:hint="eastAsia" w:ascii="宋体" w:hAnsi="宋体" w:eastAsia="宋体" w:cs="宋体"/>
          <w:caps w:val="0"/>
          <w:smallCaps w:val="0"/>
        </w:rPr>
        <w:drawing>
          <wp:inline distT="0" distB="0" distL="114300" distR="114300">
            <wp:extent cx="523875" cy="104775"/>
            <wp:effectExtent l="0" t="0" r="9525" b="9525"/>
            <wp:docPr id="28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5" name="图片 13"/>
                    <pic:cNvPicPr>
                      <a:picLocks noChangeAspect="1"/>
                    </pic:cNvPicPr>
                  </pic:nvPicPr>
                  <pic:blipFill>
                    <a:blip r:embed="rId428"/>
                    <a:stretch>
                      <a:fillRect/>
                    </a:stretch>
                  </pic:blipFill>
                  <pic:spPr>
                    <a:xfrm>
                      <a:off x="0" y="0"/>
                      <a:ext cx="523875" cy="104775"/>
                    </a:xfrm>
                    <a:prstGeom prst="rect">
                      <a:avLst/>
                    </a:prstGeom>
                    <a:noFill/>
                    <a:ln>
                      <a:noFill/>
                    </a:ln>
                  </pic:spPr>
                </pic:pic>
              </a:graphicData>
            </a:graphic>
          </wp:inline>
        </w:drawing>
      </w:r>
      <w:r>
        <w:rPr>
          <w:rFonts w:hint="eastAsia" w:ascii="宋体" w:hAnsi="宋体" w:eastAsia="宋体" w:cs="宋体"/>
          <w:caps w:val="0"/>
          <w:smallCaps w:val="0"/>
          <w:lang w:val="en-US" w:eastAsia="zh-CN"/>
        </w:rPr>
        <w:t>”，进入成交候选人公示页面。插入CA锁，点击“电子签章”按钮，可对成交候选人公示进行签章。如下图</w:t>
      </w:r>
      <w:r>
        <w:rPr>
          <w:rFonts w:hint="eastAsia" w:ascii="宋体" w:hAnsi="宋体" w:cs="宋体"/>
          <w:caps w:val="0"/>
          <w:smallCaps w:val="0"/>
          <w:lang w:val="en-US" w:eastAsia="zh-CN"/>
        </w:rPr>
        <w:t>：</w:t>
      </w:r>
    </w:p>
    <w:p w14:paraId="2FCB4302">
      <w:pPr>
        <w:numPr>
          <w:ilvl w:val="0"/>
          <w:numId w:val="0"/>
        </w:numPr>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71135" cy="2012950"/>
            <wp:effectExtent l="0" t="0" r="12065" b="6350"/>
            <wp:docPr id="2825"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5" name="图片 72"/>
                    <pic:cNvPicPr>
                      <a:picLocks noChangeAspect="1"/>
                    </pic:cNvPicPr>
                  </pic:nvPicPr>
                  <pic:blipFill>
                    <a:blip r:embed="rId617"/>
                    <a:stretch>
                      <a:fillRect/>
                    </a:stretch>
                  </pic:blipFill>
                  <pic:spPr>
                    <a:xfrm>
                      <a:off x="0" y="0"/>
                      <a:ext cx="5271135" cy="2012950"/>
                    </a:xfrm>
                    <a:prstGeom prst="rect">
                      <a:avLst/>
                    </a:prstGeom>
                    <a:noFill/>
                    <a:ln w="9525">
                      <a:noFill/>
                    </a:ln>
                  </pic:spPr>
                </pic:pic>
              </a:graphicData>
            </a:graphic>
          </wp:inline>
        </w:drawing>
      </w:r>
    </w:p>
    <w:p w14:paraId="54ED92B3">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6、</w:t>
      </w:r>
      <w:r>
        <w:rPr>
          <w:rFonts w:hint="eastAsia" w:ascii="宋体" w:hAnsi="宋体" w:eastAsia="宋体" w:cs="宋体"/>
          <w:caps w:val="0"/>
          <w:smallCaps w:val="0"/>
          <w:color w:val="000000" w:themeColor="text1"/>
          <w:lang w:val="en-US" w:eastAsia="zh-CN"/>
          <w14:textFill>
            <w14:solidFill>
              <w14:schemeClr w14:val="tx1"/>
            </w14:solidFill>
          </w14:textFill>
        </w:rPr>
        <w:t>成交候选人公示页面上，</w:t>
      </w:r>
      <w:r>
        <w:rPr>
          <w:rFonts w:hint="eastAsia" w:ascii="宋体" w:hAnsi="宋体" w:eastAsia="宋体" w:cs="宋体"/>
          <w:caps w:val="0"/>
          <w:smallCaps w:val="0"/>
          <w:lang w:val="en-US" w:eastAsia="zh-CN"/>
        </w:rPr>
        <w:t>点击“提交信息”按钮，弹出“请输入意见”对话框，输入意见后点击“确认提交”按钮，成交候选人公示新增成功，状态显示为“审核通过”。</w:t>
      </w:r>
      <w:r>
        <w:rPr>
          <w:rFonts w:hint="eastAsia" w:ascii="宋体" w:hAnsi="宋体" w:eastAsia="宋体" w:cs="宋体"/>
          <w:caps w:val="0"/>
          <w:smallCaps w:val="0"/>
          <w:color w:val="000000" w:themeColor="text1"/>
          <w14:textFill>
            <w14:solidFill>
              <w14:schemeClr w14:val="tx1"/>
            </w14:solidFill>
          </w14:textFill>
        </w:rPr>
        <w:t>如下图</w:t>
      </w:r>
      <w:r>
        <w:rPr>
          <w:rFonts w:hint="eastAsia" w:ascii="宋体" w:hAnsi="宋体" w:eastAsia="宋体" w:cs="宋体"/>
          <w:caps w:val="0"/>
          <w:smallCaps w:val="0"/>
          <w:lang w:val="en-US" w:eastAsia="zh-CN"/>
        </w:rPr>
        <w:t>：</w:t>
      </w:r>
    </w:p>
    <w:p w14:paraId="69256737">
      <w:pPr>
        <w:numPr>
          <w:ilvl w:val="0"/>
          <w:numId w:val="0"/>
        </w:numPr>
        <w:rPr>
          <w:rFonts w:hint="eastAsia" w:ascii="宋体" w:hAnsi="宋体" w:eastAsia="宋体" w:cs="宋体"/>
          <w:caps w:val="0"/>
          <w:smallCaps w:val="0"/>
        </w:rPr>
      </w:pPr>
      <w:r>
        <w:drawing>
          <wp:inline distT="0" distB="0" distL="114300" distR="114300">
            <wp:extent cx="5204460" cy="2458085"/>
            <wp:effectExtent l="0" t="0" r="15240" b="18415"/>
            <wp:docPr id="126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 name="图片 56"/>
                    <pic:cNvPicPr>
                      <a:picLocks noChangeAspect="1"/>
                    </pic:cNvPicPr>
                  </pic:nvPicPr>
                  <pic:blipFill>
                    <a:blip r:embed="rId618"/>
                    <a:stretch>
                      <a:fillRect/>
                    </a:stretch>
                  </pic:blipFill>
                  <pic:spPr>
                    <a:xfrm>
                      <a:off x="0" y="0"/>
                      <a:ext cx="5204460" cy="2458085"/>
                    </a:xfrm>
                    <a:prstGeom prst="rect">
                      <a:avLst/>
                    </a:prstGeom>
                    <a:noFill/>
                    <a:ln>
                      <a:noFill/>
                    </a:ln>
                  </pic:spPr>
                </pic:pic>
              </a:graphicData>
            </a:graphic>
          </wp:inline>
        </w:drawing>
      </w:r>
    </w:p>
    <w:p w14:paraId="6C889DFD">
      <w:pPr>
        <w:pStyle w:val="4"/>
        <w:numPr>
          <w:ilvl w:val="2"/>
          <w:numId w:val="108"/>
        </w:numPr>
        <w:bidi w:val="0"/>
        <w:rPr>
          <w:rFonts w:hint="eastAsia" w:ascii="宋体" w:hAnsi="宋体" w:eastAsia="宋体" w:cs="宋体"/>
          <w:caps w:val="0"/>
          <w:smallCaps w:val="0"/>
          <w:lang w:val="en-US" w:eastAsia="zh-CN"/>
        </w:rPr>
      </w:pPr>
      <w:bookmarkStart w:id="479" w:name="_Toc25442"/>
      <w:bookmarkStart w:id="480" w:name="_Toc14798"/>
      <w:bookmarkStart w:id="481" w:name="_Toc27473"/>
      <w:bookmarkStart w:id="482" w:name="_Toc28751"/>
      <w:bookmarkStart w:id="483" w:name="_Toc20026"/>
      <w:r>
        <w:rPr>
          <w:rFonts w:hint="eastAsia" w:ascii="宋体" w:hAnsi="宋体" w:eastAsia="宋体" w:cs="宋体"/>
          <w:caps w:val="0"/>
          <w:smallCaps w:val="0"/>
          <w:lang w:val="en-US" w:eastAsia="zh-CN"/>
        </w:rPr>
        <w:t>成交通知</w:t>
      </w:r>
      <w:bookmarkEnd w:id="479"/>
      <w:bookmarkEnd w:id="480"/>
      <w:bookmarkEnd w:id="481"/>
      <w:bookmarkEnd w:id="482"/>
      <w:bookmarkEnd w:id="483"/>
    </w:p>
    <w:p w14:paraId="0A071CC0">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bCs/>
          <w:caps w:val="0"/>
          <w:smallCaps w:val="0"/>
          <w:lang w:val="en-US" w:eastAsia="zh-CN"/>
        </w:rPr>
        <w:t>功能说明：</w:t>
      </w:r>
      <w:r>
        <w:rPr>
          <w:rFonts w:hint="eastAsia" w:ascii="宋体" w:hAnsi="宋体" w:eastAsia="宋体" w:cs="宋体"/>
          <w:b w:val="0"/>
          <w:bCs/>
          <w:caps w:val="0"/>
          <w:smallCaps w:val="0"/>
          <w:color w:val="000000" w:themeColor="text1"/>
          <w:lang w:eastAsia="zh-CN"/>
          <w14:textFill>
            <w14:solidFill>
              <w14:schemeClr w14:val="tx1"/>
            </w14:solidFill>
          </w14:textFill>
        </w:rPr>
        <w:t>制作成交通知书</w:t>
      </w:r>
      <w:r>
        <w:rPr>
          <w:rFonts w:hint="eastAsia" w:ascii="宋体" w:hAnsi="宋体" w:eastAsia="宋体" w:cs="宋体"/>
          <w:b w:val="0"/>
          <w:bCs/>
          <w:caps w:val="0"/>
          <w:smallCaps w:val="0"/>
          <w:color w:val="000000" w:themeColor="text1"/>
          <w:lang w:val="en-US" w:eastAsia="zh-CN"/>
          <w14:textFill>
            <w14:solidFill>
              <w14:schemeClr w14:val="tx1"/>
            </w14:solidFill>
          </w14:textFill>
        </w:rPr>
        <w:t>/</w:t>
      </w:r>
      <w:r>
        <w:rPr>
          <w:rFonts w:hint="eastAsia" w:ascii="宋体" w:hAnsi="宋体" w:eastAsia="宋体" w:cs="宋体"/>
          <w:b w:val="0"/>
          <w:bCs/>
          <w:caps w:val="0"/>
          <w:smallCaps w:val="0"/>
          <w:color w:val="000000" w:themeColor="text1"/>
          <w:lang w:eastAsia="zh-CN"/>
          <w14:textFill>
            <w14:solidFill>
              <w14:schemeClr w14:val="tx1"/>
            </w14:solidFill>
          </w14:textFill>
        </w:rPr>
        <w:t>结果通知书或公告等</w:t>
      </w:r>
      <w:r>
        <w:rPr>
          <w:rFonts w:hint="eastAsia" w:ascii="宋体" w:hAnsi="宋体" w:eastAsia="宋体" w:cs="宋体"/>
          <w:caps w:val="0"/>
          <w:smallCaps w:val="0"/>
          <w:color w:val="000000" w:themeColor="text1"/>
          <w14:textFill>
            <w14:solidFill>
              <w14:schemeClr w14:val="tx1"/>
            </w14:solidFill>
          </w14:textFill>
        </w:rPr>
        <w:t>。</w:t>
      </w:r>
    </w:p>
    <w:p w14:paraId="3C2ABA34">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bCs/>
          <w:caps w:val="0"/>
          <w:smallCaps w:val="0"/>
          <w:lang w:val="en-US" w:eastAsia="zh-CN"/>
        </w:rPr>
        <w:t>操作岗位：</w:t>
      </w:r>
      <w:r>
        <w:rPr>
          <w:rFonts w:hint="eastAsia" w:ascii="宋体" w:hAnsi="宋体" w:eastAsia="宋体" w:cs="宋体"/>
          <w:caps w:val="0"/>
          <w:smallCaps w:val="0"/>
          <w:color w:val="000000" w:themeColor="text1"/>
          <w14:textFill>
            <w14:solidFill>
              <w14:schemeClr w14:val="tx1"/>
            </w14:solidFill>
          </w14:textFill>
        </w:rPr>
        <w:t>采购人、采购代理</w:t>
      </w:r>
    </w:p>
    <w:p w14:paraId="1DBE139F">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b/>
          <w:bCs/>
          <w:caps w:val="0"/>
          <w:smallCaps w:val="0"/>
          <w:lang w:val="en-US" w:eastAsia="zh-CN"/>
        </w:rPr>
        <w:t>前置条件：</w:t>
      </w:r>
      <w:r>
        <w:rPr>
          <w:rFonts w:hint="eastAsia" w:ascii="宋体" w:hAnsi="宋体" w:eastAsia="宋体" w:cs="宋体"/>
          <w:b w:val="0"/>
          <w:bCs w:val="0"/>
          <w:caps w:val="0"/>
          <w:smallCaps w:val="0"/>
          <w:lang w:val="en-US" w:eastAsia="zh-CN"/>
        </w:rPr>
        <w:t>成交候选人公示审核通过。</w:t>
      </w:r>
    </w:p>
    <w:p w14:paraId="31F79771">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1FD75494">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1、</w:t>
      </w:r>
      <w:r>
        <w:rPr>
          <w:rFonts w:hint="eastAsia" w:ascii="宋体" w:hAnsi="宋体" w:eastAsia="宋体" w:cs="宋体"/>
          <w:caps w:val="0"/>
          <w:smallCaps w:val="0"/>
          <w:color w:val="000000" w:themeColor="text1"/>
          <w:lang w:val="en-US" w:eastAsia="zh-CN"/>
          <w14:textFill>
            <w14:solidFill>
              <w14:schemeClr w14:val="tx1"/>
            </w14:solidFill>
          </w14:textFill>
        </w:rPr>
        <w:t>菜单</w:t>
      </w:r>
      <w:r>
        <w:rPr>
          <w:rFonts w:hint="eastAsia" w:ascii="宋体" w:hAnsi="宋体" w:eastAsia="宋体" w:cs="宋体"/>
          <w:caps w:val="0"/>
          <w:smallCaps w:val="0"/>
          <w:color w:val="000000" w:themeColor="text1"/>
          <w:lang w:eastAsia="zh-CN"/>
          <w14:textFill>
            <w14:solidFill>
              <w14:schemeClr w14:val="tx1"/>
            </w14:solidFill>
          </w14:textFill>
        </w:rPr>
        <w:t>中，</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cs="宋体"/>
          <w:caps w:val="0"/>
          <w:smallCaps w:val="0"/>
          <w:color w:val="000000" w:themeColor="text1"/>
          <w:lang w:val="en-US" w:eastAsia="zh-CN"/>
          <w14:textFill>
            <w14:solidFill>
              <w14:schemeClr w14:val="tx1"/>
            </w14:solidFill>
          </w14:textFill>
        </w:rPr>
        <w:t>竞价采购-</w:t>
      </w:r>
      <w:r>
        <w:rPr>
          <w:rFonts w:hint="eastAsia" w:ascii="宋体" w:hAnsi="宋体" w:eastAsia="宋体" w:cs="宋体"/>
          <w:caps w:val="0"/>
          <w:smallCaps w:val="0"/>
          <w:color w:val="000000" w:themeColor="text1"/>
          <w:lang w:val="en-US" w:eastAsia="zh-CN"/>
          <w14:textFill>
            <w14:solidFill>
              <w14:schemeClr w14:val="tx1"/>
            </w14:solidFill>
          </w14:textFill>
        </w:rPr>
        <w:t>成交通知</w:t>
      </w:r>
      <w:r>
        <w:rPr>
          <w:rFonts w:hint="eastAsia" w:ascii="宋体" w:hAnsi="宋体" w:eastAsia="宋体" w:cs="宋体"/>
          <w:caps w:val="0"/>
          <w:smallCaps w:val="0"/>
          <w:color w:val="000000" w:themeColor="text1"/>
          <w14:textFill>
            <w14:solidFill>
              <w14:schemeClr w14:val="tx1"/>
            </w14:solidFill>
          </w14:textFill>
        </w:rPr>
        <w:t>”，进入</w:t>
      </w:r>
      <w:r>
        <w:rPr>
          <w:rFonts w:hint="eastAsia" w:ascii="宋体" w:hAnsi="宋体" w:eastAsia="宋体" w:cs="宋体"/>
          <w:caps w:val="0"/>
          <w:smallCaps w:val="0"/>
          <w:color w:val="000000" w:themeColor="text1"/>
          <w:lang w:val="en-US" w:eastAsia="zh-CN"/>
          <w14:textFill>
            <w14:solidFill>
              <w14:schemeClr w14:val="tx1"/>
            </w14:solidFill>
          </w14:textFill>
        </w:rPr>
        <w:t>成交结果通知</w:t>
      </w:r>
      <w:r>
        <w:rPr>
          <w:rFonts w:hint="eastAsia" w:ascii="宋体" w:hAnsi="宋体" w:eastAsia="宋体" w:cs="宋体"/>
          <w:caps w:val="0"/>
          <w:smallCaps w:val="0"/>
          <w:color w:val="000000" w:themeColor="text1"/>
          <w14:textFill>
            <w14:solidFill>
              <w14:schemeClr w14:val="tx1"/>
            </w14:solidFill>
          </w14:textFill>
        </w:rPr>
        <w:t>页面，如下图：</w:t>
      </w:r>
    </w:p>
    <w:p w14:paraId="1B2DAECD">
      <w:pPr>
        <w:pStyle w:val="33"/>
        <w:jc w:val="center"/>
        <w:rPr>
          <w:rFonts w:hint="eastAsia" w:ascii="宋体" w:hAnsi="宋体" w:eastAsia="宋体" w:cs="宋体"/>
          <w:caps w:val="0"/>
          <w:smallCaps w:val="0"/>
        </w:rPr>
      </w:pPr>
      <w:r>
        <w:drawing>
          <wp:inline distT="0" distB="0" distL="114300" distR="114300">
            <wp:extent cx="5057140" cy="2322195"/>
            <wp:effectExtent l="0" t="0" r="10160" b="1905"/>
            <wp:docPr id="128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 name="图片 57"/>
                    <pic:cNvPicPr>
                      <a:picLocks noChangeAspect="1"/>
                    </pic:cNvPicPr>
                  </pic:nvPicPr>
                  <pic:blipFill>
                    <a:blip r:embed="rId619"/>
                    <a:stretch>
                      <a:fillRect/>
                    </a:stretch>
                  </pic:blipFill>
                  <pic:spPr>
                    <a:xfrm>
                      <a:off x="0" y="0"/>
                      <a:ext cx="5057140" cy="2322195"/>
                    </a:xfrm>
                    <a:prstGeom prst="rect">
                      <a:avLst/>
                    </a:prstGeom>
                    <a:noFill/>
                    <a:ln>
                      <a:noFill/>
                    </a:ln>
                  </pic:spPr>
                </pic:pic>
              </a:graphicData>
            </a:graphic>
          </wp:inline>
        </w:drawing>
      </w:r>
    </w:p>
    <w:p w14:paraId="379E3C40">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2、点击“新增成交结果”按钮，进入挑选标段（包）页面，挑选标段后进入新增成交结果通知页面。如下图：</w:t>
      </w:r>
    </w:p>
    <w:p w14:paraId="0E13949B">
      <w:pPr>
        <w:numPr>
          <w:ilvl w:val="0"/>
          <w:numId w:val="0"/>
        </w:numPr>
        <w:bidi w:val="0"/>
        <w:rPr>
          <w:rFonts w:hint="eastAsia" w:ascii="宋体" w:hAnsi="宋体" w:eastAsia="宋体" w:cs="宋体"/>
          <w:caps w:val="0"/>
          <w:smallCaps w:val="0"/>
        </w:rPr>
      </w:pPr>
      <w:r>
        <w:drawing>
          <wp:inline distT="0" distB="0" distL="114300" distR="114300">
            <wp:extent cx="5013325" cy="2442845"/>
            <wp:effectExtent l="0" t="0" r="15875" b="14605"/>
            <wp:docPr id="1269"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 name="图片 95"/>
                    <pic:cNvPicPr>
                      <a:picLocks noChangeAspect="1"/>
                    </pic:cNvPicPr>
                  </pic:nvPicPr>
                  <pic:blipFill>
                    <a:blip r:embed="rId543"/>
                    <a:stretch>
                      <a:fillRect/>
                    </a:stretch>
                  </pic:blipFill>
                  <pic:spPr>
                    <a:xfrm>
                      <a:off x="0" y="0"/>
                      <a:ext cx="5013325" cy="2442845"/>
                    </a:xfrm>
                    <a:prstGeom prst="rect">
                      <a:avLst/>
                    </a:prstGeom>
                    <a:noFill/>
                    <a:ln>
                      <a:noFill/>
                    </a:ln>
                  </pic:spPr>
                </pic:pic>
              </a:graphicData>
            </a:graphic>
          </wp:inline>
        </w:drawing>
      </w:r>
    </w:p>
    <w:p w14:paraId="642DAA79">
      <w:pPr>
        <w:numPr>
          <w:ilvl w:val="0"/>
          <w:numId w:val="0"/>
        </w:numPr>
        <w:bidi w:val="0"/>
        <w:jc w:val="center"/>
        <w:rPr>
          <w:rFonts w:hint="eastAsia" w:ascii="宋体" w:hAnsi="宋体" w:eastAsia="宋体" w:cs="宋体"/>
          <w:caps w:val="0"/>
          <w:smallCaps w:val="0"/>
          <w:lang w:val="en-US" w:eastAsia="zh-CN"/>
        </w:rPr>
      </w:pPr>
    </w:p>
    <w:p w14:paraId="506495C9">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注：“成交单位信息”中获取成交候选人公示中的成交单位。</w:t>
      </w:r>
    </w:p>
    <w:p w14:paraId="5E3F7521">
      <w:pPr>
        <w:rPr>
          <w:rFonts w:hint="default" w:ascii="宋体" w:hAnsi="宋体" w:cs="宋体"/>
          <w:caps w:val="0"/>
          <w:smallCaps w:val="0"/>
          <w:color w:val="000000" w:themeColor="text1"/>
          <w:lang w:val="en-US" w:eastAsia="zh-CN"/>
          <w14:textFill>
            <w14:solidFill>
              <w14:schemeClr w14:val="tx1"/>
            </w14:solidFill>
          </w14:textFill>
        </w:rPr>
      </w:pPr>
      <w:r>
        <w:rPr>
          <w:rFonts w:hint="eastAsia" w:ascii="宋体" w:hAnsi="宋体" w:cs="宋体"/>
          <w:caps w:val="0"/>
          <w:smallCaps w:val="0"/>
          <w:color w:val="000000" w:themeColor="text1"/>
          <w:lang w:val="en-US" w:eastAsia="zh-CN"/>
          <w14:textFill>
            <w14:solidFill>
              <w14:schemeClr w14:val="tx1"/>
            </w14:solidFill>
          </w14:textFill>
        </w:rPr>
        <w:t>3、“04成交结果信息”栏目，若“成交结果发布方式”选择“公告和结果通知书”，则同时发布公告和通知书；若“成交结果发布方式”选择“结果通知书”，则仅发布通知书。</w:t>
      </w:r>
    </w:p>
    <w:p w14:paraId="6DEBBAF6">
      <w:pPr>
        <w:rPr>
          <w:rFonts w:hint="default" w:ascii="宋体" w:hAnsi="宋体" w:cs="宋体"/>
          <w:caps w:val="0"/>
          <w:smallCaps w:val="0"/>
          <w:color w:val="000000" w:themeColor="text1"/>
          <w:lang w:val="en-US" w:eastAsia="zh-CN"/>
          <w14:textFill>
            <w14:solidFill>
              <w14:schemeClr w14:val="tx1"/>
            </w14:solidFill>
          </w14:textFill>
        </w:rPr>
      </w:pPr>
      <w:r>
        <w:drawing>
          <wp:inline distT="0" distB="0" distL="114300" distR="114300">
            <wp:extent cx="4794885" cy="1961515"/>
            <wp:effectExtent l="0" t="0" r="5715" b="635"/>
            <wp:docPr id="127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 name="图片 96"/>
                    <pic:cNvPicPr>
                      <a:picLocks noChangeAspect="1"/>
                    </pic:cNvPicPr>
                  </pic:nvPicPr>
                  <pic:blipFill>
                    <a:blip r:embed="rId544"/>
                    <a:stretch>
                      <a:fillRect/>
                    </a:stretch>
                  </pic:blipFill>
                  <pic:spPr>
                    <a:xfrm>
                      <a:off x="0" y="0"/>
                      <a:ext cx="4794885" cy="1961515"/>
                    </a:xfrm>
                    <a:prstGeom prst="rect">
                      <a:avLst/>
                    </a:prstGeom>
                    <a:noFill/>
                    <a:ln>
                      <a:noFill/>
                    </a:ln>
                  </pic:spPr>
                </pic:pic>
              </a:graphicData>
            </a:graphic>
          </wp:inline>
        </w:drawing>
      </w:r>
    </w:p>
    <w:p w14:paraId="5C9839B9">
      <w:pPr>
        <w:numPr>
          <w:ilvl w:val="0"/>
          <w:numId w:val="0"/>
        </w:numPr>
        <w:ind w:firstLine="420" w:firstLineChars="200"/>
        <w:jc w:val="left"/>
        <w:rPr>
          <w:rFonts w:hint="eastAsia" w:ascii="宋体" w:hAnsi="宋体" w:eastAsia="宋体" w:cs="宋体"/>
          <w:caps w:val="0"/>
          <w:smallCaps w:val="0"/>
          <w:lang w:eastAsia="zh-CN"/>
        </w:rPr>
      </w:pPr>
      <w:r>
        <w:rPr>
          <w:rFonts w:hint="eastAsia" w:ascii="宋体" w:hAnsi="宋体" w:cs="宋体"/>
          <w:caps w:val="0"/>
          <w:smallCaps w:val="0"/>
          <w:lang w:val="en-US" w:eastAsia="zh-CN"/>
        </w:rPr>
        <w:t>4、</w:t>
      </w:r>
      <w:r>
        <w:rPr>
          <w:rFonts w:hint="eastAsia" w:ascii="宋体" w:hAnsi="宋体" w:eastAsia="宋体" w:cs="宋体"/>
          <w:caps w:val="0"/>
          <w:smallCaps w:val="0"/>
        </w:rPr>
        <w:t>中标通知</w:t>
      </w:r>
      <w:r>
        <w:rPr>
          <w:rFonts w:hint="eastAsia" w:ascii="宋体" w:hAnsi="宋体" w:eastAsia="宋体" w:cs="宋体"/>
          <w:caps w:val="0"/>
          <w:smallCaps w:val="0"/>
          <w:lang w:val="en-US" w:eastAsia="zh-CN"/>
        </w:rPr>
        <w:t>书</w:t>
      </w:r>
      <w:r>
        <w:rPr>
          <w:rFonts w:hint="eastAsia" w:ascii="宋体" w:hAnsi="宋体" w:eastAsia="宋体" w:cs="宋体"/>
          <w:caps w:val="0"/>
          <w:smallCaps w:val="0"/>
        </w:rPr>
        <w:t>页面，点击“通过原因”和“不通过原因”</w:t>
      </w:r>
      <w:r>
        <w:rPr>
          <w:rFonts w:hint="eastAsia" w:ascii="宋体" w:hAnsi="宋体" w:eastAsia="宋体" w:cs="宋体"/>
          <w:caps w:val="0"/>
          <w:smallCaps w:val="0"/>
          <w:lang w:val="en-US" w:eastAsia="zh-CN"/>
        </w:rPr>
        <w:t>按钮</w:t>
      </w:r>
      <w:r>
        <w:rPr>
          <w:rFonts w:hint="eastAsia" w:ascii="宋体" w:hAnsi="宋体" w:eastAsia="宋体" w:cs="宋体"/>
          <w:caps w:val="0"/>
          <w:smallCaps w:val="0"/>
        </w:rPr>
        <w:t>，</w:t>
      </w:r>
      <w:r>
        <w:rPr>
          <w:rFonts w:hint="eastAsia" w:ascii="宋体" w:hAnsi="宋体" w:eastAsia="宋体" w:cs="宋体"/>
          <w:caps w:val="0"/>
          <w:smallCaps w:val="0"/>
          <w:lang w:val="en-US" w:eastAsia="zh-CN"/>
        </w:rPr>
        <w:t>可以输入中标通知书和招标结果通知书的通过原因以及不通过原因。如下图</w:t>
      </w:r>
      <w:r>
        <w:rPr>
          <w:rFonts w:hint="eastAsia" w:ascii="宋体" w:hAnsi="宋体" w:eastAsia="宋体" w:cs="宋体"/>
          <w:caps w:val="0"/>
          <w:smallCaps w:val="0"/>
          <w:lang w:eastAsia="zh-CN"/>
        </w:rPr>
        <w:t>：</w:t>
      </w:r>
    </w:p>
    <w:p w14:paraId="2F03B071">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682115"/>
            <wp:effectExtent l="0" t="0" r="9525" b="13335"/>
            <wp:docPr id="127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 name="图片 42"/>
                    <pic:cNvPicPr>
                      <a:picLocks noChangeAspect="1"/>
                    </pic:cNvPicPr>
                  </pic:nvPicPr>
                  <pic:blipFill>
                    <a:blip r:embed="rId324"/>
                    <a:stretch>
                      <a:fillRect/>
                    </a:stretch>
                  </pic:blipFill>
                  <pic:spPr>
                    <a:xfrm>
                      <a:off x="0" y="0"/>
                      <a:ext cx="5057775" cy="1682115"/>
                    </a:xfrm>
                    <a:prstGeom prst="rect">
                      <a:avLst/>
                    </a:prstGeom>
                    <a:noFill/>
                    <a:ln>
                      <a:noFill/>
                    </a:ln>
                  </pic:spPr>
                </pic:pic>
              </a:graphicData>
            </a:graphic>
          </wp:inline>
        </w:drawing>
      </w:r>
    </w:p>
    <w:p w14:paraId="0CB12714">
      <w:pPr>
        <w:numPr>
          <w:ilvl w:val="0"/>
          <w:numId w:val="0"/>
        </w:numPr>
        <w:ind w:firstLine="420" w:firstLineChars="200"/>
        <w:jc w:val="left"/>
        <w:rPr>
          <w:rFonts w:hint="eastAsia" w:ascii="宋体" w:hAnsi="宋体" w:eastAsia="宋体" w:cs="宋体"/>
          <w:caps w:val="0"/>
          <w:smallCaps w:val="0"/>
        </w:rPr>
      </w:pPr>
      <w:r>
        <w:rPr>
          <w:rFonts w:hint="eastAsia" w:ascii="宋体" w:hAnsi="宋体" w:cs="宋体"/>
          <w:caps w:val="0"/>
          <w:smallCaps w:val="0"/>
          <w:lang w:val="en-US" w:eastAsia="zh-CN"/>
        </w:rPr>
        <w:t>5、</w:t>
      </w:r>
      <w:r>
        <w:rPr>
          <w:rFonts w:hint="eastAsia" w:ascii="宋体" w:hAnsi="宋体" w:eastAsia="宋体" w:cs="宋体"/>
          <w:caps w:val="0"/>
          <w:smallCaps w:val="0"/>
        </w:rPr>
        <w:t>点击中标通知书</w:t>
      </w:r>
      <w:r>
        <w:rPr>
          <w:rFonts w:hint="eastAsia" w:ascii="宋体" w:hAnsi="宋体" w:eastAsia="宋体" w:cs="宋体"/>
          <w:caps w:val="0"/>
          <w:smallCaps w:val="0"/>
          <w:lang w:val="en-US" w:eastAsia="zh-CN"/>
        </w:rPr>
        <w:t>中</w:t>
      </w:r>
      <w:r>
        <w:rPr>
          <w:rFonts w:hint="eastAsia" w:ascii="宋体" w:hAnsi="宋体" w:eastAsia="宋体" w:cs="宋体"/>
          <w:caps w:val="0"/>
          <w:smallCaps w:val="0"/>
        </w:rPr>
        <w:t>的“生成通知书”按钮，</w:t>
      </w:r>
      <w:r>
        <w:rPr>
          <w:rFonts w:hint="eastAsia" w:ascii="宋体" w:hAnsi="宋体" w:eastAsia="宋体" w:cs="宋体"/>
          <w:caps w:val="0"/>
          <w:smallCaps w:val="0"/>
          <w:lang w:val="en-US" w:eastAsia="zh-CN"/>
        </w:rPr>
        <w:t>进入</w:t>
      </w:r>
      <w:r>
        <w:rPr>
          <w:rFonts w:hint="eastAsia" w:ascii="宋体" w:hAnsi="宋体" w:eastAsia="宋体" w:cs="宋体"/>
          <w:caps w:val="0"/>
          <w:smallCaps w:val="0"/>
        </w:rPr>
        <w:t>“生成中标通知书”页面</w:t>
      </w:r>
      <w:r>
        <w:rPr>
          <w:rFonts w:hint="eastAsia" w:ascii="宋体" w:hAnsi="宋体" w:eastAsia="宋体" w:cs="宋体"/>
          <w:caps w:val="0"/>
          <w:smallCaps w:val="0"/>
          <w:sz w:val="24"/>
          <w:szCs w:val="24"/>
        </w:rPr>
        <w:t>。</w:t>
      </w:r>
      <w:r>
        <w:rPr>
          <w:rFonts w:hint="eastAsia" w:ascii="宋体" w:hAnsi="宋体" w:eastAsia="宋体" w:cs="宋体"/>
          <w:caps w:val="0"/>
          <w:smallCaps w:val="0"/>
        </w:rPr>
        <w:t>如下图：</w:t>
      </w:r>
    </w:p>
    <w:p w14:paraId="6DCE3301">
      <w:pPr>
        <w:numPr>
          <w:ilvl w:val="0"/>
          <w:numId w:val="0"/>
        </w:numPr>
        <w:jc w:val="left"/>
        <w:rPr>
          <w:rFonts w:hint="eastAsia" w:ascii="宋体" w:hAnsi="宋体" w:eastAsia="宋体" w:cs="宋体"/>
        </w:rPr>
      </w:pPr>
      <w:r>
        <w:rPr>
          <w:rFonts w:hint="eastAsia" w:ascii="宋体" w:hAnsi="宋体" w:eastAsia="宋体" w:cs="宋体"/>
        </w:rPr>
        <w:drawing>
          <wp:inline distT="0" distB="0" distL="114300" distR="114300">
            <wp:extent cx="5057775" cy="1752600"/>
            <wp:effectExtent l="0" t="0" r="9525" b="0"/>
            <wp:docPr id="127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 name="图片 43"/>
                    <pic:cNvPicPr>
                      <a:picLocks noChangeAspect="1"/>
                    </pic:cNvPicPr>
                  </pic:nvPicPr>
                  <pic:blipFill>
                    <a:blip r:embed="rId325"/>
                    <a:stretch>
                      <a:fillRect/>
                    </a:stretch>
                  </pic:blipFill>
                  <pic:spPr>
                    <a:xfrm>
                      <a:off x="0" y="0"/>
                      <a:ext cx="5057775" cy="1752600"/>
                    </a:xfrm>
                    <a:prstGeom prst="rect">
                      <a:avLst/>
                    </a:prstGeom>
                    <a:noFill/>
                    <a:ln>
                      <a:noFill/>
                    </a:ln>
                  </pic:spPr>
                </pic:pic>
              </a:graphicData>
            </a:graphic>
          </wp:inline>
        </w:drawing>
      </w:r>
    </w:p>
    <w:p w14:paraId="64A91D23">
      <w:pPr>
        <w:numPr>
          <w:ilvl w:val="0"/>
          <w:numId w:val="0"/>
        </w:numPr>
        <w:jc w:val="left"/>
        <w:rPr>
          <w:rFonts w:hint="eastAsia" w:ascii="宋体" w:hAnsi="宋体" w:eastAsia="宋体" w:cs="宋体"/>
        </w:rPr>
      </w:pPr>
      <w:r>
        <w:rPr>
          <w:rFonts w:hint="eastAsia" w:ascii="宋体" w:hAnsi="宋体" w:eastAsia="宋体" w:cs="宋体"/>
        </w:rPr>
        <w:drawing>
          <wp:inline distT="0" distB="0" distL="114300" distR="114300">
            <wp:extent cx="5057775" cy="2348230"/>
            <wp:effectExtent l="0" t="0" r="9525" b="13970"/>
            <wp:docPr id="127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 name="图片 44"/>
                    <pic:cNvPicPr>
                      <a:picLocks noChangeAspect="1"/>
                    </pic:cNvPicPr>
                  </pic:nvPicPr>
                  <pic:blipFill>
                    <a:blip r:embed="rId326"/>
                    <a:stretch>
                      <a:fillRect/>
                    </a:stretch>
                  </pic:blipFill>
                  <pic:spPr>
                    <a:xfrm>
                      <a:off x="0" y="0"/>
                      <a:ext cx="5057775" cy="2348230"/>
                    </a:xfrm>
                    <a:prstGeom prst="rect">
                      <a:avLst/>
                    </a:prstGeom>
                    <a:noFill/>
                    <a:ln>
                      <a:noFill/>
                    </a:ln>
                  </pic:spPr>
                </pic:pic>
              </a:graphicData>
            </a:graphic>
          </wp:inline>
        </w:drawing>
      </w:r>
    </w:p>
    <w:p w14:paraId="74ABC072">
      <w:pPr>
        <w:rPr>
          <w:rFonts w:hint="eastAsia" w:ascii="宋体" w:hAnsi="宋体" w:eastAsia="宋体" w:cs="宋体"/>
          <w:caps w:val="0"/>
          <w:smallCaps w:val="0"/>
        </w:rPr>
      </w:pPr>
      <w:r>
        <w:rPr>
          <w:rFonts w:hint="eastAsia" w:ascii="宋体" w:hAnsi="宋体" w:eastAsia="宋体" w:cs="宋体"/>
          <w:caps w:val="0"/>
          <w:smallCaps w:val="0"/>
        </w:rPr>
        <w:t>注：</w:t>
      </w:r>
    </w:p>
    <w:p w14:paraId="571447F7">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①“生成中标通知书”页面，插入CA锁，点击“签章”按钮，对通知书内容进行签章；然后点击“签章提交”按钮，签章完成。</w:t>
      </w:r>
    </w:p>
    <w:p w14:paraId="236E3756">
      <w:pPr>
        <w:bidi w:val="0"/>
        <w:rPr>
          <w:rFonts w:hint="eastAsia" w:ascii="宋体" w:hAnsi="宋体" w:eastAsia="宋体" w:cs="宋体"/>
          <w:caps w:val="0"/>
          <w:smallCaps w:val="0"/>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②</w:t>
      </w:r>
      <w:r>
        <w:rPr>
          <w:rFonts w:hint="eastAsia" w:ascii="宋体" w:hAnsi="宋体" w:eastAsia="宋体" w:cs="宋体"/>
          <w:caps w:val="0"/>
          <w:smallCaps w:val="0"/>
        </w:rPr>
        <w:t>如果有多个单位，需</w:t>
      </w:r>
      <w:r>
        <w:rPr>
          <w:rFonts w:hint="eastAsia" w:ascii="宋体" w:hAnsi="宋体" w:eastAsia="宋体" w:cs="宋体"/>
          <w:caps w:val="0"/>
          <w:smallCaps w:val="0"/>
          <w:lang w:val="en-US" w:eastAsia="zh-CN"/>
        </w:rPr>
        <w:t>要</w:t>
      </w:r>
      <w:r>
        <w:rPr>
          <w:rFonts w:hint="eastAsia" w:ascii="宋体" w:hAnsi="宋体" w:eastAsia="宋体" w:cs="宋体"/>
          <w:caps w:val="0"/>
          <w:smallCaps w:val="0"/>
        </w:rPr>
        <w:t>对</w:t>
      </w:r>
      <w:r>
        <w:rPr>
          <w:rFonts w:hint="eastAsia" w:ascii="宋体" w:hAnsi="宋体" w:eastAsia="宋体" w:cs="宋体"/>
          <w:caps w:val="0"/>
          <w:smallCaps w:val="0"/>
          <w:lang w:val="en-US" w:eastAsia="zh-CN"/>
        </w:rPr>
        <w:t>每个中标单位逐个签章。</w:t>
      </w:r>
    </w:p>
    <w:p w14:paraId="18B10048">
      <w:pPr>
        <w:numPr>
          <w:ilvl w:val="0"/>
          <w:numId w:val="0"/>
        </w:numPr>
        <w:ind w:firstLine="420" w:firstLineChars="200"/>
        <w:jc w:val="left"/>
        <w:rPr>
          <w:rFonts w:hint="eastAsia" w:ascii="宋体" w:hAnsi="宋体" w:eastAsia="宋体" w:cs="宋体"/>
          <w:caps w:val="0"/>
          <w:smallCaps w:val="0"/>
          <w:lang w:eastAsia="zh-CN"/>
        </w:rPr>
      </w:pPr>
      <w:r>
        <w:rPr>
          <w:rFonts w:hint="eastAsia" w:ascii="宋体" w:hAnsi="宋体" w:cs="宋体"/>
          <w:caps w:val="0"/>
          <w:smallCaps w:val="0"/>
          <w:lang w:val="en-US" w:eastAsia="zh-CN"/>
        </w:rPr>
        <w:t>6、</w:t>
      </w:r>
      <w:r>
        <w:rPr>
          <w:rFonts w:hint="eastAsia" w:ascii="宋体" w:hAnsi="宋体" w:eastAsia="宋体" w:cs="宋体"/>
          <w:caps w:val="0"/>
          <w:smallCaps w:val="0"/>
        </w:rPr>
        <w:t>签章完毕后，返回中标通知书</w:t>
      </w:r>
      <w:r>
        <w:rPr>
          <w:rFonts w:hint="eastAsia" w:ascii="宋体" w:hAnsi="宋体" w:eastAsia="宋体" w:cs="宋体"/>
          <w:caps w:val="0"/>
          <w:smallCaps w:val="0"/>
          <w:lang w:val="en-US" w:eastAsia="zh-CN"/>
        </w:rPr>
        <w:t>页面</w:t>
      </w:r>
      <w:r>
        <w:rPr>
          <w:rFonts w:hint="eastAsia" w:ascii="宋体" w:hAnsi="宋体" w:eastAsia="宋体" w:cs="宋体"/>
          <w:caps w:val="0"/>
          <w:smallCaps w:val="0"/>
        </w:rPr>
        <w:t>，签过章的通知书的“生成通知书”按钮，变为红色。</w:t>
      </w:r>
    </w:p>
    <w:p w14:paraId="2A105955">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176655"/>
            <wp:effectExtent l="0" t="0" r="9525" b="4445"/>
            <wp:docPr id="127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 name="图片 45"/>
                    <pic:cNvPicPr>
                      <a:picLocks noChangeAspect="1"/>
                    </pic:cNvPicPr>
                  </pic:nvPicPr>
                  <pic:blipFill>
                    <a:blip r:embed="rId327"/>
                    <a:stretch>
                      <a:fillRect/>
                    </a:stretch>
                  </pic:blipFill>
                  <pic:spPr>
                    <a:xfrm>
                      <a:off x="0" y="0"/>
                      <a:ext cx="5057775" cy="1176655"/>
                    </a:xfrm>
                    <a:prstGeom prst="rect">
                      <a:avLst/>
                    </a:prstGeom>
                    <a:noFill/>
                    <a:ln>
                      <a:noFill/>
                    </a:ln>
                  </pic:spPr>
                </pic:pic>
              </a:graphicData>
            </a:graphic>
          </wp:inline>
        </w:drawing>
      </w:r>
    </w:p>
    <w:p w14:paraId="7731A337">
      <w:pPr>
        <w:numPr>
          <w:ilvl w:val="0"/>
          <w:numId w:val="0"/>
        </w:numPr>
        <w:ind w:firstLine="420" w:firstLineChars="200"/>
        <w:jc w:val="left"/>
        <w:rPr>
          <w:rFonts w:hint="eastAsia" w:ascii="宋体" w:hAnsi="宋体" w:eastAsia="宋体" w:cs="宋体"/>
          <w:caps w:val="0"/>
          <w:smallCaps w:val="0"/>
        </w:rPr>
      </w:pPr>
      <w:r>
        <w:rPr>
          <w:rFonts w:hint="eastAsia" w:ascii="宋体" w:hAnsi="宋体" w:cs="宋体"/>
          <w:caps w:val="0"/>
          <w:smallCaps w:val="0"/>
          <w:lang w:val="en-US" w:eastAsia="zh-CN"/>
        </w:rPr>
        <w:t>7、</w:t>
      </w:r>
      <w:r>
        <w:rPr>
          <w:rFonts w:hint="eastAsia" w:ascii="宋体" w:hAnsi="宋体" w:eastAsia="宋体" w:cs="宋体"/>
          <w:caps w:val="0"/>
          <w:smallCaps w:val="0"/>
        </w:rPr>
        <w:t>点击</w:t>
      </w:r>
      <w:r>
        <w:rPr>
          <w:rFonts w:hint="eastAsia" w:ascii="宋体" w:hAnsi="宋体" w:eastAsia="宋体" w:cs="宋体"/>
          <w:caps w:val="0"/>
          <w:smallCaps w:val="0"/>
          <w:lang w:val="en-US" w:eastAsia="zh-CN"/>
        </w:rPr>
        <w:t>招标结果</w:t>
      </w:r>
      <w:r>
        <w:rPr>
          <w:rFonts w:hint="eastAsia" w:ascii="宋体" w:hAnsi="宋体" w:eastAsia="宋体" w:cs="宋体"/>
          <w:caps w:val="0"/>
          <w:smallCaps w:val="0"/>
        </w:rPr>
        <w:t>通知书的“生成通知书”按钮，</w:t>
      </w:r>
      <w:r>
        <w:rPr>
          <w:rFonts w:hint="eastAsia" w:ascii="宋体" w:hAnsi="宋体" w:eastAsia="宋体" w:cs="宋体"/>
          <w:caps w:val="0"/>
          <w:smallCaps w:val="0"/>
          <w:lang w:val="en-US" w:eastAsia="zh-CN"/>
        </w:rPr>
        <w:t>进入</w:t>
      </w:r>
      <w:r>
        <w:rPr>
          <w:rFonts w:hint="eastAsia" w:ascii="宋体" w:hAnsi="宋体" w:eastAsia="宋体" w:cs="宋体"/>
          <w:caps w:val="0"/>
          <w:smallCaps w:val="0"/>
        </w:rPr>
        <w:t>“生成</w:t>
      </w:r>
      <w:r>
        <w:rPr>
          <w:rFonts w:hint="eastAsia" w:ascii="宋体" w:hAnsi="宋体" w:eastAsia="宋体" w:cs="宋体"/>
          <w:caps w:val="0"/>
          <w:smallCaps w:val="0"/>
          <w:lang w:val="en-US" w:eastAsia="zh-CN"/>
        </w:rPr>
        <w:t>招标结果</w:t>
      </w:r>
      <w:r>
        <w:rPr>
          <w:rFonts w:hint="eastAsia" w:ascii="宋体" w:hAnsi="宋体" w:eastAsia="宋体" w:cs="宋体"/>
          <w:caps w:val="0"/>
          <w:smallCaps w:val="0"/>
        </w:rPr>
        <w:t>通知书”页面</w:t>
      </w:r>
      <w:r>
        <w:rPr>
          <w:rFonts w:hint="eastAsia" w:ascii="宋体" w:hAnsi="宋体" w:eastAsia="宋体" w:cs="宋体"/>
          <w:caps w:val="0"/>
          <w:smallCaps w:val="0"/>
          <w:lang w:val="en-US" w:eastAsia="zh-CN"/>
        </w:rPr>
        <w:t>。</w:t>
      </w:r>
      <w:r>
        <w:rPr>
          <w:rFonts w:hint="eastAsia" w:ascii="宋体" w:hAnsi="宋体" w:eastAsia="宋体" w:cs="宋体"/>
          <w:caps w:val="0"/>
          <w:smallCaps w:val="0"/>
        </w:rPr>
        <w:t>如下图：</w:t>
      </w:r>
    </w:p>
    <w:p w14:paraId="011214A0">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048385"/>
            <wp:effectExtent l="0" t="0" r="9525" b="18415"/>
            <wp:docPr id="127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 name="图片 46"/>
                    <pic:cNvPicPr>
                      <a:picLocks noChangeAspect="1"/>
                    </pic:cNvPicPr>
                  </pic:nvPicPr>
                  <pic:blipFill>
                    <a:blip r:embed="rId328"/>
                    <a:stretch>
                      <a:fillRect/>
                    </a:stretch>
                  </pic:blipFill>
                  <pic:spPr>
                    <a:xfrm>
                      <a:off x="0" y="0"/>
                      <a:ext cx="5057775" cy="1048385"/>
                    </a:xfrm>
                    <a:prstGeom prst="rect">
                      <a:avLst/>
                    </a:prstGeom>
                    <a:noFill/>
                    <a:ln>
                      <a:noFill/>
                    </a:ln>
                  </pic:spPr>
                </pic:pic>
              </a:graphicData>
            </a:graphic>
          </wp:inline>
        </w:drawing>
      </w:r>
    </w:p>
    <w:p w14:paraId="737EC496">
      <w:pPr>
        <w:bidi w:val="0"/>
        <w:ind w:left="0" w:leftChars="0" w:firstLine="0" w:firstLineChars="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69230" cy="2305685"/>
            <wp:effectExtent l="0" t="0" r="7620" b="18415"/>
            <wp:docPr id="1278"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图片 107"/>
                    <pic:cNvPicPr>
                      <a:picLocks noChangeAspect="1"/>
                    </pic:cNvPicPr>
                  </pic:nvPicPr>
                  <pic:blipFill>
                    <a:blip r:embed="rId329"/>
                    <a:stretch>
                      <a:fillRect/>
                    </a:stretch>
                  </pic:blipFill>
                  <pic:spPr>
                    <a:xfrm>
                      <a:off x="0" y="0"/>
                      <a:ext cx="5269230" cy="2305685"/>
                    </a:xfrm>
                    <a:prstGeom prst="rect">
                      <a:avLst/>
                    </a:prstGeom>
                    <a:noFill/>
                    <a:ln>
                      <a:noFill/>
                    </a:ln>
                  </pic:spPr>
                </pic:pic>
              </a:graphicData>
            </a:graphic>
          </wp:inline>
        </w:drawing>
      </w:r>
    </w:p>
    <w:p w14:paraId="6877B653">
      <w:pPr>
        <w:bidi w:val="0"/>
        <w:rPr>
          <w:rFonts w:hint="eastAsia" w:ascii="宋体" w:hAnsi="宋体" w:eastAsia="宋体" w:cs="宋体"/>
          <w:caps w:val="0"/>
          <w:smallCaps w:val="0"/>
        </w:rPr>
      </w:pPr>
      <w:r>
        <w:rPr>
          <w:rFonts w:hint="eastAsia" w:ascii="宋体" w:hAnsi="宋体" w:eastAsia="宋体" w:cs="宋体"/>
          <w:caps w:val="0"/>
          <w:smallCaps w:val="0"/>
        </w:rPr>
        <w:t>注：</w:t>
      </w:r>
    </w:p>
    <w:p w14:paraId="75D7D146">
      <w:pPr>
        <w:numPr>
          <w:ilvl w:val="0"/>
          <w:numId w:val="110"/>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进入“生成招标结果通知书”页面，插入CA锁，点击“签章”按钮，对通知书内容进行签章；然后点击“签章提交”按钮，签章完成。</w:t>
      </w:r>
    </w:p>
    <w:p w14:paraId="5DA047A0">
      <w:pPr>
        <w:numPr>
          <w:ilvl w:val="0"/>
          <w:numId w:val="110"/>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rPr>
        <w:t>如果有多个单位，需</w:t>
      </w:r>
      <w:r>
        <w:rPr>
          <w:rFonts w:hint="eastAsia" w:ascii="宋体" w:hAnsi="宋体" w:eastAsia="宋体" w:cs="宋体"/>
          <w:caps w:val="0"/>
          <w:smallCaps w:val="0"/>
          <w:lang w:val="en-US" w:eastAsia="zh-CN"/>
        </w:rPr>
        <w:t>要</w:t>
      </w:r>
      <w:r>
        <w:rPr>
          <w:rFonts w:hint="eastAsia" w:ascii="宋体" w:hAnsi="宋体" w:eastAsia="宋体" w:cs="宋体"/>
          <w:caps w:val="0"/>
          <w:smallCaps w:val="0"/>
        </w:rPr>
        <w:t>对</w:t>
      </w:r>
      <w:r>
        <w:rPr>
          <w:rFonts w:hint="eastAsia" w:ascii="宋体" w:hAnsi="宋体" w:eastAsia="宋体" w:cs="宋体"/>
          <w:caps w:val="0"/>
          <w:smallCaps w:val="0"/>
          <w:lang w:val="en-US" w:eastAsia="zh-CN"/>
        </w:rPr>
        <w:t>每个中标单位逐个签章。当开启批量签章后，可以批量进行签章。</w:t>
      </w:r>
    </w:p>
    <w:p w14:paraId="4E12CA07">
      <w:pPr>
        <w:numPr>
          <w:ilvl w:val="0"/>
          <w:numId w:val="110"/>
        </w:numPr>
        <w:bidi w:val="0"/>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点击“批量生成”可以对招标结果通知书进行批量生成。</w:t>
      </w:r>
    </w:p>
    <w:p w14:paraId="16494FB6">
      <w:pPr>
        <w:numPr>
          <w:ilvl w:val="0"/>
          <w:numId w:val="0"/>
        </w:numPr>
        <w:ind w:firstLine="420" w:firstLineChars="200"/>
        <w:jc w:val="left"/>
        <w:rPr>
          <w:rFonts w:hint="eastAsia" w:ascii="宋体" w:hAnsi="宋体" w:eastAsia="宋体" w:cs="宋体"/>
          <w:caps w:val="0"/>
          <w:smallCaps w:val="0"/>
          <w:lang w:eastAsia="zh-CN"/>
        </w:rPr>
      </w:pPr>
      <w:r>
        <w:rPr>
          <w:rFonts w:hint="eastAsia" w:ascii="宋体" w:hAnsi="宋体" w:cs="宋体"/>
          <w:caps w:val="0"/>
          <w:smallCaps w:val="0"/>
          <w:lang w:val="en-US" w:eastAsia="zh-CN"/>
        </w:rPr>
        <w:t>8、</w:t>
      </w:r>
      <w:r>
        <w:rPr>
          <w:rFonts w:hint="eastAsia" w:ascii="宋体" w:hAnsi="宋体" w:eastAsia="宋体" w:cs="宋体"/>
          <w:caps w:val="0"/>
          <w:smallCaps w:val="0"/>
        </w:rPr>
        <w:t>签章完毕后，返回</w:t>
      </w:r>
      <w:r>
        <w:rPr>
          <w:rFonts w:hint="eastAsia" w:ascii="宋体" w:hAnsi="宋体" w:eastAsia="宋体" w:cs="宋体"/>
          <w:caps w:val="0"/>
          <w:smallCaps w:val="0"/>
          <w:lang w:val="en-US" w:eastAsia="zh-CN"/>
        </w:rPr>
        <w:t>中标通知书</w:t>
      </w:r>
      <w:r>
        <w:rPr>
          <w:rFonts w:hint="eastAsia" w:ascii="宋体" w:hAnsi="宋体" w:eastAsia="宋体" w:cs="宋体"/>
          <w:caps w:val="0"/>
          <w:smallCaps w:val="0"/>
        </w:rPr>
        <w:t>页面，签过章的通知书的“生成通知书”按钮，变为红色。</w:t>
      </w:r>
    </w:p>
    <w:p w14:paraId="40D25920">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869950"/>
            <wp:effectExtent l="0" t="0" r="9525" b="6350"/>
            <wp:docPr id="1279"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 name="图片 47"/>
                    <pic:cNvPicPr>
                      <a:picLocks noChangeAspect="1"/>
                    </pic:cNvPicPr>
                  </pic:nvPicPr>
                  <pic:blipFill>
                    <a:blip r:embed="rId330"/>
                    <a:stretch>
                      <a:fillRect/>
                    </a:stretch>
                  </pic:blipFill>
                  <pic:spPr>
                    <a:xfrm>
                      <a:off x="0" y="0"/>
                      <a:ext cx="5057775" cy="869950"/>
                    </a:xfrm>
                    <a:prstGeom prst="rect">
                      <a:avLst/>
                    </a:prstGeom>
                    <a:noFill/>
                    <a:ln>
                      <a:noFill/>
                    </a:ln>
                  </pic:spPr>
                </pic:pic>
              </a:graphicData>
            </a:graphic>
          </wp:inline>
        </w:drawing>
      </w:r>
    </w:p>
    <w:p w14:paraId="0A4F47E2">
      <w:pPr>
        <w:numPr>
          <w:ilvl w:val="0"/>
          <w:numId w:val="0"/>
        </w:numPr>
        <w:ind w:firstLine="420" w:firstLineChars="200"/>
        <w:jc w:val="left"/>
        <w:rPr>
          <w:rFonts w:hint="eastAsia" w:ascii="宋体" w:hAnsi="宋体" w:eastAsia="宋体" w:cs="宋体"/>
          <w:caps w:val="0"/>
          <w:smallCaps w:val="0"/>
          <w:lang w:eastAsia="zh-CN"/>
        </w:rPr>
      </w:pPr>
      <w:r>
        <w:rPr>
          <w:rFonts w:hint="eastAsia" w:ascii="宋体" w:hAnsi="宋体" w:cs="宋体"/>
          <w:caps w:val="0"/>
          <w:smallCaps w:val="0"/>
          <w:lang w:val="en-US" w:eastAsia="zh-CN"/>
        </w:rPr>
        <w:t>9、</w:t>
      </w:r>
      <w:r>
        <w:rPr>
          <w:rFonts w:hint="eastAsia" w:ascii="宋体" w:hAnsi="宋体" w:eastAsia="宋体" w:cs="宋体"/>
          <w:caps w:val="0"/>
          <w:smallCaps w:val="0"/>
        </w:rPr>
        <w:t>中标通知</w:t>
      </w:r>
      <w:r>
        <w:rPr>
          <w:rFonts w:hint="eastAsia" w:ascii="宋体" w:hAnsi="宋体" w:eastAsia="宋体" w:cs="宋体"/>
          <w:caps w:val="0"/>
          <w:smallCaps w:val="0"/>
          <w:lang w:val="en-US" w:eastAsia="zh-CN"/>
        </w:rPr>
        <w:t>书</w:t>
      </w:r>
      <w:r>
        <w:rPr>
          <w:rFonts w:hint="eastAsia" w:ascii="宋体" w:hAnsi="宋体" w:eastAsia="宋体" w:cs="宋体"/>
          <w:caps w:val="0"/>
          <w:smallCaps w:val="0"/>
        </w:rPr>
        <w:t>页面，</w:t>
      </w:r>
      <w:r>
        <w:rPr>
          <w:rFonts w:hint="eastAsia" w:ascii="宋体" w:hAnsi="宋体" w:eastAsia="宋体" w:cs="宋体"/>
          <w:caps w:val="0"/>
          <w:smallCaps w:val="0"/>
          <w:lang w:val="en-US" w:eastAsia="zh-CN"/>
        </w:rPr>
        <w:t>招标结果通知书处，“通知书状态”展示通知书是否发送给投标人</w:t>
      </w:r>
      <w:r>
        <w:rPr>
          <w:rFonts w:hint="eastAsia" w:ascii="宋体" w:hAnsi="宋体" w:eastAsia="宋体" w:cs="宋体"/>
          <w:caps w:val="0"/>
          <w:smallCaps w:val="0"/>
        </w:rPr>
        <w:t>，</w:t>
      </w:r>
      <w:r>
        <w:rPr>
          <w:rFonts w:hint="eastAsia" w:ascii="宋体" w:hAnsi="宋体" w:eastAsia="宋体" w:cs="宋体"/>
          <w:caps w:val="0"/>
          <w:smallCaps w:val="0"/>
          <w:lang w:val="en-US" w:eastAsia="zh-CN"/>
        </w:rPr>
        <w:t>“√”标识已发送，“灰色图标”标识未发送。如下图</w:t>
      </w:r>
      <w:r>
        <w:rPr>
          <w:rFonts w:hint="eastAsia" w:ascii="宋体" w:hAnsi="宋体" w:eastAsia="宋体" w:cs="宋体"/>
          <w:caps w:val="0"/>
          <w:smallCaps w:val="0"/>
          <w:lang w:eastAsia="zh-CN"/>
        </w:rPr>
        <w:t>：</w:t>
      </w:r>
    </w:p>
    <w:p w14:paraId="49DE61EE">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517650"/>
            <wp:effectExtent l="0" t="0" r="9525" b="6350"/>
            <wp:docPr id="128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 name="图片 48"/>
                    <pic:cNvPicPr>
                      <a:picLocks noChangeAspect="1"/>
                    </pic:cNvPicPr>
                  </pic:nvPicPr>
                  <pic:blipFill>
                    <a:blip r:embed="rId331"/>
                    <a:stretch>
                      <a:fillRect/>
                    </a:stretch>
                  </pic:blipFill>
                  <pic:spPr>
                    <a:xfrm>
                      <a:off x="0" y="0"/>
                      <a:ext cx="5057775" cy="1517650"/>
                    </a:xfrm>
                    <a:prstGeom prst="rect">
                      <a:avLst/>
                    </a:prstGeom>
                    <a:noFill/>
                    <a:ln>
                      <a:noFill/>
                    </a:ln>
                  </pic:spPr>
                </pic:pic>
              </a:graphicData>
            </a:graphic>
          </wp:inline>
        </w:drawing>
      </w:r>
    </w:p>
    <w:p w14:paraId="2924EEF1">
      <w:pPr>
        <w:bidi w:val="0"/>
        <w:ind w:left="0" w:leftChars="0" w:firstLine="0" w:firstLineChars="0"/>
        <w:rPr>
          <w:rFonts w:hint="eastAsia" w:ascii="宋体" w:hAnsi="宋体" w:eastAsia="宋体" w:cs="宋体"/>
          <w:caps w:val="0"/>
          <w:smallCaps w:val="0"/>
        </w:rPr>
      </w:pPr>
    </w:p>
    <w:p w14:paraId="33A6D295">
      <w:pPr>
        <w:numPr>
          <w:ilvl w:val="0"/>
          <w:numId w:val="0"/>
        </w:numPr>
        <w:ind w:firstLine="420" w:firstLineChars="200"/>
        <w:jc w:val="left"/>
        <w:rPr>
          <w:rFonts w:hint="eastAsia" w:ascii="宋体" w:hAnsi="宋体" w:eastAsia="宋体" w:cs="宋体"/>
          <w:caps w:val="0"/>
          <w:smallCaps w:val="0"/>
        </w:rPr>
      </w:pPr>
      <w:r>
        <w:rPr>
          <w:rFonts w:hint="eastAsia" w:ascii="宋体" w:hAnsi="宋体" w:cs="宋体"/>
          <w:caps w:val="0"/>
          <w:smallCaps w:val="0"/>
          <w:color w:val="000000" w:themeColor="text1"/>
          <w:lang w:val="en-US" w:eastAsia="zh-CN"/>
          <w14:textFill>
            <w14:solidFill>
              <w14:schemeClr w14:val="tx1"/>
            </w14:solidFill>
          </w14:textFill>
        </w:rPr>
        <w:t>10、</w:t>
      </w:r>
      <w:r>
        <w:rPr>
          <w:rFonts w:hint="eastAsia" w:ascii="宋体" w:hAnsi="宋体" w:eastAsia="宋体" w:cs="宋体"/>
          <w:caps w:val="0"/>
          <w:smallCaps w:val="0"/>
          <w:color w:val="000000" w:themeColor="text1"/>
          <w:lang w:val="en-US" w:eastAsia="zh-CN"/>
          <w14:textFill>
            <w14:solidFill>
              <w14:schemeClr w14:val="tx1"/>
            </w14:solidFill>
          </w14:textFill>
        </w:rPr>
        <w:t>“07附件信息”</w:t>
      </w:r>
      <w:r>
        <w:rPr>
          <w:rFonts w:hint="eastAsia" w:ascii="宋体" w:hAnsi="宋体" w:eastAsia="宋体" w:cs="宋体"/>
          <w:caps w:val="0"/>
          <w:smallCaps w:val="0"/>
          <w:lang w:val="en-US" w:eastAsia="zh-CN"/>
        </w:rPr>
        <w:t>，点击“上传”按钮，可上传附件。如下图</w:t>
      </w:r>
      <w:r>
        <w:rPr>
          <w:rFonts w:hint="eastAsia" w:ascii="宋体" w:hAnsi="宋体" w:eastAsia="宋体" w:cs="宋体"/>
          <w:caps w:val="0"/>
          <w:smallCaps w:val="0"/>
        </w:rPr>
        <w:t>：</w:t>
      </w:r>
    </w:p>
    <w:p w14:paraId="03627F3B">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704215"/>
            <wp:effectExtent l="0" t="0" r="9525" b="635"/>
            <wp:docPr id="128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 name="图片 49"/>
                    <pic:cNvPicPr>
                      <a:picLocks noChangeAspect="1"/>
                    </pic:cNvPicPr>
                  </pic:nvPicPr>
                  <pic:blipFill>
                    <a:blip r:embed="rId332"/>
                    <a:stretch>
                      <a:fillRect/>
                    </a:stretch>
                  </pic:blipFill>
                  <pic:spPr>
                    <a:xfrm>
                      <a:off x="0" y="0"/>
                      <a:ext cx="5057775" cy="704215"/>
                    </a:xfrm>
                    <a:prstGeom prst="rect">
                      <a:avLst/>
                    </a:prstGeom>
                    <a:noFill/>
                    <a:ln>
                      <a:noFill/>
                    </a:ln>
                  </pic:spPr>
                </pic:pic>
              </a:graphicData>
            </a:graphic>
          </wp:inline>
        </w:drawing>
      </w:r>
    </w:p>
    <w:p w14:paraId="295C9EF3">
      <w:pPr>
        <w:numPr>
          <w:ilvl w:val="0"/>
          <w:numId w:val="0"/>
        </w:numPr>
        <w:ind w:firstLine="420" w:firstLineChars="200"/>
        <w:jc w:val="left"/>
        <w:rPr>
          <w:rFonts w:hint="eastAsia" w:ascii="宋体" w:hAnsi="宋体" w:eastAsia="宋体" w:cs="宋体"/>
          <w:caps w:val="0"/>
          <w:smallCaps w:val="0"/>
          <w:lang w:val="en-US" w:eastAsia="zh-CN"/>
        </w:rPr>
      </w:pPr>
      <w:r>
        <w:rPr>
          <w:rFonts w:hint="eastAsia" w:ascii="宋体" w:hAnsi="宋体" w:cs="宋体"/>
          <w:caps w:val="0"/>
          <w:smallCaps w:val="0"/>
          <w:lang w:val="en-US" w:eastAsia="zh-CN"/>
        </w:rPr>
        <w:t>11、</w:t>
      </w:r>
      <w:r>
        <w:rPr>
          <w:rFonts w:hint="eastAsia" w:ascii="宋体" w:hAnsi="宋体" w:eastAsia="宋体" w:cs="宋体"/>
          <w:caps w:val="0"/>
          <w:smallCaps w:val="0"/>
          <w:lang w:val="en-US" w:eastAsia="zh-CN"/>
        </w:rPr>
        <w:t>所有签章完毕后，</w:t>
      </w:r>
      <w:r>
        <w:rPr>
          <w:rFonts w:hint="eastAsia" w:ascii="宋体" w:hAnsi="宋体" w:eastAsia="宋体" w:cs="宋体"/>
          <w:caps w:val="0"/>
          <w:smallCaps w:val="0"/>
        </w:rPr>
        <w:t>点击“</w:t>
      </w:r>
      <w:r>
        <w:rPr>
          <w:rFonts w:hint="eastAsia" w:ascii="宋体" w:hAnsi="宋体" w:eastAsia="宋体" w:cs="宋体"/>
          <w:caps w:val="0"/>
          <w:smallCaps w:val="0"/>
          <w:lang w:val="en-US" w:eastAsia="zh-CN"/>
        </w:rPr>
        <w:t>提交信息</w:t>
      </w:r>
      <w:r>
        <w:rPr>
          <w:rFonts w:hint="eastAsia" w:ascii="宋体" w:hAnsi="宋体" w:eastAsia="宋体" w:cs="宋体"/>
          <w:caps w:val="0"/>
          <w:smallCaps w:val="0"/>
        </w:rPr>
        <w:t>”按钮，</w:t>
      </w:r>
      <w:r>
        <w:rPr>
          <w:rFonts w:hint="eastAsia" w:ascii="宋体" w:hAnsi="宋体" w:eastAsia="宋体" w:cs="宋体"/>
          <w:caps w:val="0"/>
          <w:smallCaps w:val="0"/>
          <w:lang w:val="en-US" w:eastAsia="zh-CN"/>
        </w:rPr>
        <w:t>弹出意见框，输入意见后点击“确认提交”按钮，通知书发送成功。如下图：</w:t>
      </w:r>
    </w:p>
    <w:p w14:paraId="23DE8E07">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284730"/>
            <wp:effectExtent l="0" t="0" r="9525" b="1270"/>
            <wp:docPr id="1282"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 name="图片 50"/>
                    <pic:cNvPicPr>
                      <a:picLocks noChangeAspect="1"/>
                    </pic:cNvPicPr>
                  </pic:nvPicPr>
                  <pic:blipFill>
                    <a:blip r:embed="rId334"/>
                    <a:stretch>
                      <a:fillRect/>
                    </a:stretch>
                  </pic:blipFill>
                  <pic:spPr>
                    <a:xfrm>
                      <a:off x="0" y="0"/>
                      <a:ext cx="5057775" cy="2284730"/>
                    </a:xfrm>
                    <a:prstGeom prst="rect">
                      <a:avLst/>
                    </a:prstGeom>
                    <a:noFill/>
                    <a:ln>
                      <a:noFill/>
                    </a:ln>
                  </pic:spPr>
                </pic:pic>
              </a:graphicData>
            </a:graphic>
          </wp:inline>
        </w:drawing>
      </w:r>
    </w:p>
    <w:p w14:paraId="0C34ADCE">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2F38B9D4">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①所有通知书包含中标通知书和招标结果通知书都已经成功签章后，才能提交。</w:t>
      </w:r>
    </w:p>
    <w:p w14:paraId="2B9B578B">
      <w:pPr>
        <w:numPr>
          <w:ilvl w:val="0"/>
          <w:numId w:val="0"/>
        </w:numPr>
        <w:ind w:firstLine="420" w:firstLineChars="200"/>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caps w:val="0"/>
          <w:smallCaps w:val="0"/>
          <w:lang w:val="en-US" w:eastAsia="zh-CN"/>
        </w:rPr>
        <w:t>②</w:t>
      </w:r>
      <w:r>
        <w:rPr>
          <w:rFonts w:hint="eastAsia" w:ascii="宋体" w:hAnsi="宋体" w:eastAsia="宋体" w:cs="宋体"/>
          <w:caps w:val="0"/>
          <w:smallCaps w:val="0"/>
          <w:color w:val="000000" w:themeColor="text1"/>
          <w:lang w:val="en-US" w:eastAsia="zh-CN"/>
          <w14:textFill>
            <w14:solidFill>
              <w14:schemeClr w14:val="tx1"/>
            </w14:solidFill>
          </w14:textFill>
        </w:rPr>
        <w:t>点击“提交信息”按钮之前，如果点击“修改保存”按钮，信息保存成功，且可以对页面信息继续进行修改。</w:t>
      </w:r>
    </w:p>
    <w:p w14:paraId="468B6E04">
      <w:pPr>
        <w:pStyle w:val="4"/>
        <w:numPr>
          <w:ilvl w:val="2"/>
          <w:numId w:val="108"/>
        </w:numPr>
        <w:bidi w:val="0"/>
        <w:rPr>
          <w:rFonts w:hint="eastAsia" w:ascii="宋体" w:hAnsi="宋体" w:eastAsia="宋体" w:cs="宋体"/>
          <w:caps w:val="0"/>
          <w:smallCaps w:val="0"/>
        </w:rPr>
      </w:pPr>
      <w:bookmarkStart w:id="484" w:name="_Toc3362"/>
      <w:bookmarkStart w:id="485" w:name="_Toc11870"/>
      <w:bookmarkStart w:id="486" w:name="_Toc2683"/>
      <w:bookmarkStart w:id="487" w:name="_Toc4656"/>
      <w:bookmarkStart w:id="488" w:name="_Toc14501"/>
      <w:r>
        <w:rPr>
          <w:rFonts w:hint="eastAsia" w:ascii="宋体" w:hAnsi="宋体" w:eastAsia="宋体" w:cs="宋体"/>
          <w:caps w:val="0"/>
          <w:smallCaps w:val="0"/>
          <w:lang w:eastAsia="zh-CN"/>
        </w:rPr>
        <w:t>合同备案</w:t>
      </w:r>
      <w:bookmarkEnd w:id="484"/>
      <w:bookmarkEnd w:id="485"/>
      <w:bookmarkEnd w:id="486"/>
      <w:bookmarkEnd w:id="487"/>
      <w:bookmarkEnd w:id="488"/>
    </w:p>
    <w:p w14:paraId="3528CB3D">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6C1EF959">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实现采购人和中标人网签中标合同的功能。</w:t>
      </w:r>
    </w:p>
    <w:p w14:paraId="53BEFF9B">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提供采购项目标段（包）与合同的关联关系。具备根据法律法规规章和招标文件的规定内容，编辑、形成、递交、验证确认和签署合同文本的功能。具备按规定要求向相关主体和管理单位收集、记录和验证合同履行结果的相关信息。</w:t>
      </w:r>
    </w:p>
    <w:p w14:paraId="68DD2B14">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中标人登录系统，挑选标段（包），设定合同金额，合同内容等信息，并且上传合同原稿，提交给采购人确认。若采购人对合同有异议，可以以Word留痕的形式修改文档，然后再返回中标人，中标人确认无误后，可转换成pdf文档进行签章，然后提交给采购人签章，采购人签完章之后，提交审核。</w:t>
      </w:r>
    </w:p>
    <w:p w14:paraId="0A7CE771">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3443AB09">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75941663">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4D332E0E">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中标通知书审核通过</w:t>
      </w:r>
      <w:r>
        <w:rPr>
          <w:rFonts w:hint="eastAsia" w:ascii="宋体" w:hAnsi="宋体" w:eastAsia="宋体" w:cs="宋体"/>
          <w:caps w:val="0"/>
          <w:smallCaps w:val="0"/>
          <w:color w:val="000000" w:themeColor="text1"/>
          <w14:textFill>
            <w14:solidFill>
              <w14:schemeClr w14:val="tx1"/>
            </w14:solidFill>
          </w14:textFill>
        </w:rPr>
        <w:t>。</w:t>
      </w:r>
    </w:p>
    <w:p w14:paraId="1E452CEA">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3B40D415">
      <w:pPr>
        <w:numPr>
          <w:ilvl w:val="0"/>
          <w:numId w:val="111"/>
        </w:numPr>
        <w:jc w:val="left"/>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cs="宋体"/>
          <w:caps w:val="0"/>
          <w:smallCaps w:val="0"/>
          <w:lang w:val="en-US" w:eastAsia="zh-CN"/>
        </w:rPr>
        <w:t>竞价采购</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合同</w:t>
      </w:r>
      <w:r>
        <w:rPr>
          <w:rFonts w:hint="eastAsia" w:ascii="宋体" w:hAnsi="宋体" w:cs="宋体"/>
          <w:caps w:val="0"/>
          <w:smallCaps w:val="0"/>
          <w:lang w:val="en-US" w:eastAsia="zh-CN"/>
        </w:rPr>
        <w:t>备案</w:t>
      </w:r>
      <w:r>
        <w:rPr>
          <w:rFonts w:hint="eastAsia" w:ascii="宋体" w:hAnsi="宋体" w:eastAsia="宋体" w:cs="宋体"/>
          <w:caps w:val="0"/>
          <w:smallCaps w:val="0"/>
        </w:rPr>
        <w:t>”</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合同</w:t>
      </w:r>
      <w:r>
        <w:rPr>
          <w:rFonts w:hint="eastAsia" w:ascii="宋体" w:hAnsi="宋体" w:cs="宋体"/>
          <w:caps w:val="0"/>
          <w:smallCaps w:val="0"/>
          <w:lang w:val="en-US" w:eastAsia="zh-CN"/>
        </w:rPr>
        <w:t>备案</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768971DE">
      <w:pPr>
        <w:bidi w:val="0"/>
        <w:ind w:left="0" w:leftChars="0" w:firstLine="0" w:firstLineChars="0"/>
        <w:jc w:val="center"/>
        <w:rPr>
          <w:rFonts w:hint="eastAsia" w:ascii="宋体" w:hAnsi="宋体" w:eastAsia="宋体" w:cs="宋体"/>
          <w:caps w:val="0"/>
          <w:smallCaps w:val="0"/>
        </w:rPr>
      </w:pPr>
      <w:r>
        <w:drawing>
          <wp:inline distT="0" distB="0" distL="114300" distR="114300">
            <wp:extent cx="4991100" cy="2291715"/>
            <wp:effectExtent l="0" t="0" r="0" b="13335"/>
            <wp:docPr id="129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 name="图片 58"/>
                    <pic:cNvPicPr>
                      <a:picLocks noChangeAspect="1"/>
                    </pic:cNvPicPr>
                  </pic:nvPicPr>
                  <pic:blipFill>
                    <a:blip r:embed="rId620"/>
                    <a:stretch>
                      <a:fillRect/>
                    </a:stretch>
                  </pic:blipFill>
                  <pic:spPr>
                    <a:xfrm>
                      <a:off x="0" y="0"/>
                      <a:ext cx="4991100" cy="2291715"/>
                    </a:xfrm>
                    <a:prstGeom prst="rect">
                      <a:avLst/>
                    </a:prstGeom>
                    <a:noFill/>
                    <a:ln>
                      <a:noFill/>
                    </a:ln>
                  </pic:spPr>
                </pic:pic>
              </a:graphicData>
            </a:graphic>
          </wp:inline>
        </w:drawing>
      </w:r>
    </w:p>
    <w:p w14:paraId="43D434D3">
      <w:pPr>
        <w:numPr>
          <w:ilvl w:val="0"/>
          <w:numId w:val="111"/>
        </w:numPr>
        <w:jc w:val="left"/>
        <w:rPr>
          <w:rFonts w:hint="eastAsia" w:ascii="宋体" w:hAnsi="宋体" w:eastAsia="宋体" w:cs="宋体"/>
        </w:rPr>
      </w:pPr>
      <w:r>
        <w:rPr>
          <w:rFonts w:hint="eastAsia" w:ascii="宋体" w:hAnsi="宋体" w:eastAsia="宋体" w:cs="宋体"/>
          <w:caps w:val="0"/>
          <w:smallCaps w:val="0"/>
          <w:lang w:val="en-US" w:eastAsia="zh-CN"/>
        </w:rPr>
        <w:t>合同</w:t>
      </w:r>
      <w:r>
        <w:rPr>
          <w:rFonts w:hint="eastAsia" w:ascii="宋体" w:hAnsi="宋体" w:cs="宋体"/>
          <w:caps w:val="0"/>
          <w:smallCaps w:val="0"/>
          <w:lang w:val="en-US" w:eastAsia="zh-CN"/>
        </w:rPr>
        <w:t>备案</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点击“新增合同</w:t>
      </w:r>
      <w:r>
        <w:rPr>
          <w:rFonts w:hint="eastAsia" w:ascii="宋体" w:hAnsi="宋体" w:cs="宋体"/>
          <w:caps w:val="0"/>
          <w:smallCaps w:val="0"/>
          <w:lang w:val="en-US" w:eastAsia="zh-CN"/>
        </w:rPr>
        <w:t>备案</w:t>
      </w:r>
      <w:r>
        <w:rPr>
          <w:rFonts w:hint="eastAsia" w:ascii="宋体" w:hAnsi="宋体" w:eastAsia="宋体" w:cs="宋体"/>
          <w:caps w:val="0"/>
          <w:smallCaps w:val="0"/>
          <w:lang w:val="en-US" w:eastAsia="zh-CN"/>
        </w:rPr>
        <w:t>”按钮进入挑选中标单位页面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5AA6B4B7">
      <w:pPr>
        <w:numPr>
          <w:ilvl w:val="0"/>
          <w:numId w:val="0"/>
        </w:numPr>
        <w:jc w:val="center"/>
        <w:rPr>
          <w:rFonts w:hint="eastAsia" w:ascii="宋体" w:hAnsi="宋体" w:eastAsia="宋体" w:cs="宋体"/>
        </w:rPr>
      </w:pPr>
      <w:r>
        <w:drawing>
          <wp:inline distT="0" distB="0" distL="114300" distR="114300">
            <wp:extent cx="4844415" cy="2345055"/>
            <wp:effectExtent l="0" t="0" r="13335" b="17145"/>
            <wp:docPr id="1285"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 name="图片 98"/>
                    <pic:cNvPicPr>
                      <a:picLocks noChangeAspect="1"/>
                    </pic:cNvPicPr>
                  </pic:nvPicPr>
                  <pic:blipFill>
                    <a:blip r:embed="rId546"/>
                    <a:stretch>
                      <a:fillRect/>
                    </a:stretch>
                  </pic:blipFill>
                  <pic:spPr>
                    <a:xfrm>
                      <a:off x="0" y="0"/>
                      <a:ext cx="4844415" cy="2345055"/>
                    </a:xfrm>
                    <a:prstGeom prst="rect">
                      <a:avLst/>
                    </a:prstGeom>
                    <a:noFill/>
                    <a:ln>
                      <a:noFill/>
                    </a:ln>
                  </pic:spPr>
                </pic:pic>
              </a:graphicData>
            </a:graphic>
          </wp:inline>
        </w:drawing>
      </w:r>
    </w:p>
    <w:p w14:paraId="17153116">
      <w:pPr>
        <w:numPr>
          <w:ilvl w:val="0"/>
          <w:numId w:val="0"/>
        </w:numPr>
        <w:ind w:firstLine="420" w:firstLineChars="0"/>
        <w:jc w:val="both"/>
        <w:rPr>
          <w:rFonts w:hint="eastAsia" w:ascii="宋体" w:hAnsi="宋体" w:eastAsia="宋体" w:cs="宋体"/>
          <w:lang w:val="en-US" w:eastAsia="zh-CN"/>
        </w:rPr>
      </w:pPr>
      <w:r>
        <w:rPr>
          <w:rFonts w:hint="eastAsia" w:ascii="宋体" w:hAnsi="宋体" w:eastAsia="宋体" w:cs="宋体"/>
          <w:lang w:val="en-US" w:eastAsia="zh-CN"/>
        </w:rPr>
        <w:t>注：若标段为多中标人，列表出现多个相同标段信息，挑选中标人进行新增合同。</w:t>
      </w:r>
    </w:p>
    <w:p w14:paraId="1BDE7BAD">
      <w:pPr>
        <w:numPr>
          <w:ilvl w:val="0"/>
          <w:numId w:val="111"/>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挑选标段包列表页面，选择标段进入新增合同备案页面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7CD22F85">
      <w:pPr>
        <w:bidi w:val="0"/>
        <w:ind w:left="0" w:leftChars="0" w:firstLine="0" w:firstLineChars="0"/>
        <w:jc w:val="center"/>
        <w:rPr>
          <w:rFonts w:hint="eastAsia" w:ascii="宋体" w:hAnsi="宋体" w:eastAsia="宋体" w:cs="宋体"/>
          <w:caps w:val="0"/>
          <w:smallCaps w:val="0"/>
          <w:lang w:val="en-US" w:eastAsia="zh-CN"/>
        </w:rPr>
      </w:pPr>
      <w:r>
        <w:drawing>
          <wp:inline distT="0" distB="0" distL="114300" distR="114300">
            <wp:extent cx="4717415" cy="2287270"/>
            <wp:effectExtent l="0" t="0" r="6985" b="17780"/>
            <wp:docPr id="1286"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 name="图片 99"/>
                    <pic:cNvPicPr>
                      <a:picLocks noChangeAspect="1"/>
                    </pic:cNvPicPr>
                  </pic:nvPicPr>
                  <pic:blipFill>
                    <a:blip r:embed="rId547"/>
                    <a:stretch>
                      <a:fillRect/>
                    </a:stretch>
                  </pic:blipFill>
                  <pic:spPr>
                    <a:xfrm>
                      <a:off x="0" y="0"/>
                      <a:ext cx="4717415" cy="2287270"/>
                    </a:xfrm>
                    <a:prstGeom prst="rect">
                      <a:avLst/>
                    </a:prstGeom>
                    <a:noFill/>
                    <a:ln>
                      <a:noFill/>
                    </a:ln>
                  </pic:spPr>
                </pic:pic>
              </a:graphicData>
            </a:graphic>
          </wp:inline>
        </w:drawing>
      </w:r>
    </w:p>
    <w:p w14:paraId="47D9DB40">
      <w:pPr>
        <w:numPr>
          <w:ilvl w:val="0"/>
          <w:numId w:val="111"/>
        </w:numPr>
        <w:jc w:val="left"/>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“03中标人信息”直接获取中标人信息，如图</w:t>
      </w:r>
    </w:p>
    <w:p w14:paraId="73729F32">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645795"/>
            <wp:effectExtent l="0" t="0" r="9525" b="1905"/>
            <wp:docPr id="128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图片 56"/>
                    <pic:cNvPicPr>
                      <a:picLocks noChangeAspect="1"/>
                    </pic:cNvPicPr>
                  </pic:nvPicPr>
                  <pic:blipFill>
                    <a:blip r:embed="rId341"/>
                    <a:stretch>
                      <a:fillRect/>
                    </a:stretch>
                  </pic:blipFill>
                  <pic:spPr>
                    <a:xfrm>
                      <a:off x="0" y="0"/>
                      <a:ext cx="5057775" cy="645795"/>
                    </a:xfrm>
                    <a:prstGeom prst="rect">
                      <a:avLst/>
                    </a:prstGeom>
                    <a:noFill/>
                    <a:ln>
                      <a:noFill/>
                    </a:ln>
                  </pic:spPr>
                </pic:pic>
              </a:graphicData>
            </a:graphic>
          </wp:inline>
        </w:drawing>
      </w:r>
    </w:p>
    <w:p w14:paraId="68E04D92">
      <w:pPr>
        <w:numPr>
          <w:ilvl w:val="0"/>
          <w:numId w:val="111"/>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填写04合同信息，如图</w:t>
      </w:r>
      <w:r>
        <w:rPr>
          <w:rFonts w:hint="eastAsia" w:ascii="宋体" w:hAnsi="宋体" w:eastAsia="宋体" w:cs="宋体"/>
          <w:caps w:val="0"/>
          <w:smallCaps w:val="0"/>
        </w:rPr>
        <w:t>：</w:t>
      </w:r>
    </w:p>
    <w:p w14:paraId="596AB922">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1955800"/>
            <wp:effectExtent l="0" t="0" r="9525" b="6350"/>
            <wp:docPr id="128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 name="图片 58"/>
                    <pic:cNvPicPr>
                      <a:picLocks noChangeAspect="1"/>
                    </pic:cNvPicPr>
                  </pic:nvPicPr>
                  <pic:blipFill>
                    <a:blip r:embed="rId342"/>
                    <a:stretch>
                      <a:fillRect/>
                    </a:stretch>
                  </pic:blipFill>
                  <pic:spPr>
                    <a:xfrm>
                      <a:off x="0" y="0"/>
                      <a:ext cx="5057775" cy="1955800"/>
                    </a:xfrm>
                    <a:prstGeom prst="rect">
                      <a:avLst/>
                    </a:prstGeom>
                    <a:noFill/>
                    <a:ln>
                      <a:noFill/>
                    </a:ln>
                  </pic:spPr>
                </pic:pic>
              </a:graphicData>
            </a:graphic>
          </wp:inline>
        </w:drawing>
      </w:r>
    </w:p>
    <w:p w14:paraId="08CC7D41">
      <w:pPr>
        <w:numPr>
          <w:ilvl w:val="0"/>
          <w:numId w:val="111"/>
        </w:numPr>
        <w:jc w:val="left"/>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“05附件信息”，点击“选择模板”</w:t>
      </w:r>
      <w:r>
        <w:rPr>
          <w:rFonts w:hint="eastAsia" w:ascii="宋体" w:hAnsi="宋体" w:eastAsia="宋体" w:cs="宋体"/>
          <w:caps w:val="0"/>
          <w:smallCaps w:val="0"/>
        </w:rPr>
        <w:t>，</w:t>
      </w:r>
      <w:r>
        <w:rPr>
          <w:rFonts w:hint="eastAsia" w:ascii="宋体" w:hAnsi="宋体" w:eastAsia="宋体" w:cs="宋体"/>
          <w:caps w:val="0"/>
          <w:smallCaps w:val="0"/>
          <w:lang w:val="en-US" w:eastAsia="zh-CN"/>
        </w:rPr>
        <w:t>弹出多个合同模板进行挑选。选中需要生成合同的模板，点击“确定选择”，系统即可根据模板和系统页面内容信息生成在线合同。</w:t>
      </w:r>
    </w:p>
    <w:p w14:paraId="75156713">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960245"/>
            <wp:effectExtent l="0" t="0" r="9525" b="1905"/>
            <wp:docPr id="128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 name="图片 59"/>
                    <pic:cNvPicPr>
                      <a:picLocks noChangeAspect="1"/>
                    </pic:cNvPicPr>
                  </pic:nvPicPr>
                  <pic:blipFill>
                    <a:blip r:embed="rId343"/>
                    <a:stretch>
                      <a:fillRect/>
                    </a:stretch>
                  </pic:blipFill>
                  <pic:spPr>
                    <a:xfrm>
                      <a:off x="0" y="0"/>
                      <a:ext cx="5057775" cy="1960245"/>
                    </a:xfrm>
                    <a:prstGeom prst="rect">
                      <a:avLst/>
                    </a:prstGeom>
                    <a:noFill/>
                    <a:ln>
                      <a:noFill/>
                    </a:ln>
                  </pic:spPr>
                </pic:pic>
              </a:graphicData>
            </a:graphic>
          </wp:inline>
        </w:drawing>
      </w:r>
    </w:p>
    <w:p w14:paraId="2BFD7856">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705100"/>
            <wp:effectExtent l="0" t="0" r="9525" b="0"/>
            <wp:docPr id="129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 name="图片 60"/>
                    <pic:cNvPicPr>
                      <a:picLocks noChangeAspect="1"/>
                    </pic:cNvPicPr>
                  </pic:nvPicPr>
                  <pic:blipFill>
                    <a:blip r:embed="rId344"/>
                    <a:stretch>
                      <a:fillRect/>
                    </a:stretch>
                  </pic:blipFill>
                  <pic:spPr>
                    <a:xfrm>
                      <a:off x="0" y="0"/>
                      <a:ext cx="5057775" cy="2705100"/>
                    </a:xfrm>
                    <a:prstGeom prst="rect">
                      <a:avLst/>
                    </a:prstGeom>
                    <a:noFill/>
                    <a:ln>
                      <a:noFill/>
                    </a:ln>
                  </pic:spPr>
                </pic:pic>
              </a:graphicData>
            </a:graphic>
          </wp:inline>
        </w:drawing>
      </w:r>
    </w:p>
    <w:p w14:paraId="79AF810D">
      <w:pPr>
        <w:bidi w:val="0"/>
        <w:ind w:left="0" w:leftChars="0" w:firstLine="420" w:firstLineChars="0"/>
        <w:jc w:val="left"/>
        <w:rPr>
          <w:rFonts w:hint="eastAsia" w:ascii="宋体" w:hAnsi="宋体" w:eastAsia="宋体" w:cs="宋体"/>
        </w:rPr>
      </w:pPr>
      <w:r>
        <w:rPr>
          <w:rFonts w:hint="eastAsia" w:ascii="宋体" w:hAnsi="宋体" w:eastAsia="宋体" w:cs="宋体"/>
          <w:lang w:val="en-US" w:eastAsia="zh-CN"/>
        </w:rPr>
        <w:t>Word格式合同可以进行修改，修改完成后，点击“清稿加盖印章”，可以转化为pdf格式，进行签章，如图。</w:t>
      </w:r>
    </w:p>
    <w:p w14:paraId="288DEF3B">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261235"/>
            <wp:effectExtent l="0" t="0" r="9525" b="5715"/>
            <wp:docPr id="129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 name="图片 61"/>
                    <pic:cNvPicPr>
                      <a:picLocks noChangeAspect="1"/>
                    </pic:cNvPicPr>
                  </pic:nvPicPr>
                  <pic:blipFill>
                    <a:blip r:embed="rId345"/>
                    <a:stretch>
                      <a:fillRect/>
                    </a:stretch>
                  </pic:blipFill>
                  <pic:spPr>
                    <a:xfrm>
                      <a:off x="0" y="0"/>
                      <a:ext cx="5057775" cy="2261235"/>
                    </a:xfrm>
                    <a:prstGeom prst="rect">
                      <a:avLst/>
                    </a:prstGeom>
                    <a:noFill/>
                    <a:ln>
                      <a:noFill/>
                    </a:ln>
                  </pic:spPr>
                </pic:pic>
              </a:graphicData>
            </a:graphic>
          </wp:inline>
        </w:drawing>
      </w:r>
    </w:p>
    <w:p w14:paraId="292F42AC">
      <w:pPr>
        <w:bidi w:val="0"/>
        <w:ind w:left="0" w:leftChars="0" w:firstLine="420" w:firstLineChars="0"/>
        <w:jc w:val="left"/>
        <w:rPr>
          <w:rFonts w:hint="eastAsia" w:ascii="宋体" w:hAnsi="宋体" w:eastAsia="宋体" w:cs="宋体"/>
          <w:lang w:val="en-US" w:eastAsia="zh-CN"/>
        </w:rPr>
      </w:pPr>
      <w:r>
        <w:rPr>
          <w:rFonts w:hint="eastAsia" w:ascii="宋体" w:hAnsi="宋体" w:eastAsia="宋体" w:cs="宋体"/>
          <w:lang w:val="en-US" w:eastAsia="zh-CN"/>
        </w:rPr>
        <w:t>选择签章方式，点击“签章”，可以对合同进行签章。</w:t>
      </w:r>
    </w:p>
    <w:p w14:paraId="50D296A0">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1817370"/>
            <wp:effectExtent l="0" t="0" r="9525" b="11430"/>
            <wp:docPr id="129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 name="图片 62"/>
                    <pic:cNvPicPr>
                      <a:picLocks noChangeAspect="1"/>
                    </pic:cNvPicPr>
                  </pic:nvPicPr>
                  <pic:blipFill>
                    <a:blip r:embed="rId346"/>
                    <a:stretch>
                      <a:fillRect/>
                    </a:stretch>
                  </pic:blipFill>
                  <pic:spPr>
                    <a:xfrm>
                      <a:off x="0" y="0"/>
                      <a:ext cx="5057775" cy="1817370"/>
                    </a:xfrm>
                    <a:prstGeom prst="rect">
                      <a:avLst/>
                    </a:prstGeom>
                    <a:noFill/>
                    <a:ln>
                      <a:noFill/>
                    </a:ln>
                  </pic:spPr>
                </pic:pic>
              </a:graphicData>
            </a:graphic>
          </wp:inline>
        </w:drawing>
      </w:r>
    </w:p>
    <w:p w14:paraId="459362D8">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071370"/>
            <wp:effectExtent l="0" t="0" r="9525" b="5080"/>
            <wp:docPr id="129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 name="图片 63"/>
                    <pic:cNvPicPr>
                      <a:picLocks noChangeAspect="1"/>
                    </pic:cNvPicPr>
                  </pic:nvPicPr>
                  <pic:blipFill>
                    <a:blip r:embed="rId347"/>
                    <a:stretch>
                      <a:fillRect/>
                    </a:stretch>
                  </pic:blipFill>
                  <pic:spPr>
                    <a:xfrm>
                      <a:off x="0" y="0"/>
                      <a:ext cx="5057775" cy="2071370"/>
                    </a:xfrm>
                    <a:prstGeom prst="rect">
                      <a:avLst/>
                    </a:prstGeom>
                    <a:noFill/>
                    <a:ln>
                      <a:noFill/>
                    </a:ln>
                  </pic:spPr>
                </pic:pic>
              </a:graphicData>
            </a:graphic>
          </wp:inline>
        </w:drawing>
      </w:r>
    </w:p>
    <w:p w14:paraId="724D562C">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054860"/>
            <wp:effectExtent l="0" t="0" r="9525" b="2540"/>
            <wp:docPr id="129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 name="图片 64"/>
                    <pic:cNvPicPr>
                      <a:picLocks noChangeAspect="1"/>
                    </pic:cNvPicPr>
                  </pic:nvPicPr>
                  <pic:blipFill>
                    <a:blip r:embed="rId348"/>
                    <a:stretch>
                      <a:fillRect/>
                    </a:stretch>
                  </pic:blipFill>
                  <pic:spPr>
                    <a:xfrm>
                      <a:off x="0" y="0"/>
                      <a:ext cx="5057775" cy="2054860"/>
                    </a:xfrm>
                    <a:prstGeom prst="rect">
                      <a:avLst/>
                    </a:prstGeom>
                    <a:noFill/>
                    <a:ln>
                      <a:noFill/>
                    </a:ln>
                  </pic:spPr>
                </pic:pic>
              </a:graphicData>
            </a:graphic>
          </wp:inline>
        </w:drawing>
      </w:r>
    </w:p>
    <w:p w14:paraId="162B8EAC">
      <w:pPr>
        <w:bidi w:val="0"/>
        <w:ind w:left="0" w:leftChars="0" w:firstLine="420" w:firstLineChars="0"/>
        <w:jc w:val="left"/>
        <w:rPr>
          <w:rFonts w:hint="eastAsia" w:ascii="宋体" w:hAnsi="宋体" w:eastAsia="宋体" w:cs="宋体"/>
          <w:lang w:val="en-US" w:eastAsia="zh-CN"/>
        </w:rPr>
      </w:pPr>
      <w:r>
        <w:rPr>
          <w:rFonts w:hint="eastAsia" w:ascii="宋体" w:hAnsi="宋体" w:eastAsia="宋体" w:cs="宋体"/>
          <w:lang w:val="en-US" w:eastAsia="zh-CN"/>
        </w:rPr>
        <w:t>签章完成后，合同附件状态变为“已签章”，如图。</w:t>
      </w:r>
    </w:p>
    <w:p w14:paraId="546CC5E1">
      <w:pPr>
        <w:bidi w:val="0"/>
        <w:ind w:left="0" w:leftChars="0" w:firstLine="0" w:firstLineChars="0"/>
        <w:jc w:val="left"/>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587375"/>
            <wp:effectExtent l="0" t="0" r="9525" b="3175"/>
            <wp:docPr id="129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 name="图片 65"/>
                    <pic:cNvPicPr>
                      <a:picLocks noChangeAspect="1"/>
                    </pic:cNvPicPr>
                  </pic:nvPicPr>
                  <pic:blipFill>
                    <a:blip r:embed="rId349"/>
                    <a:stretch>
                      <a:fillRect/>
                    </a:stretch>
                  </pic:blipFill>
                  <pic:spPr>
                    <a:xfrm>
                      <a:off x="0" y="0"/>
                      <a:ext cx="5057775" cy="587375"/>
                    </a:xfrm>
                    <a:prstGeom prst="rect">
                      <a:avLst/>
                    </a:prstGeom>
                    <a:noFill/>
                    <a:ln>
                      <a:noFill/>
                    </a:ln>
                  </pic:spPr>
                </pic:pic>
              </a:graphicData>
            </a:graphic>
          </wp:inline>
        </w:drawing>
      </w:r>
    </w:p>
    <w:p w14:paraId="31430618">
      <w:pPr>
        <w:numPr>
          <w:ilvl w:val="0"/>
          <w:numId w:val="111"/>
        </w:numPr>
        <w:jc w:val="left"/>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合同信息完成后，点击“中标人签章”，打开确认意见框，点击“确认提交”，流程流转给中标人进行签章，如图</w:t>
      </w:r>
      <w:r>
        <w:rPr>
          <w:rFonts w:hint="eastAsia" w:ascii="宋体" w:hAnsi="宋体" w:eastAsia="宋体" w:cs="宋体"/>
          <w:caps w:val="0"/>
          <w:smallCaps w:val="0"/>
          <w:lang w:eastAsia="zh-CN"/>
        </w:rPr>
        <w:t>：</w:t>
      </w:r>
    </w:p>
    <w:p w14:paraId="4BF0BCEC">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261235"/>
            <wp:effectExtent l="0" t="0" r="9525" b="5715"/>
            <wp:docPr id="129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 name="图片 66"/>
                    <pic:cNvPicPr>
                      <a:picLocks noChangeAspect="1"/>
                    </pic:cNvPicPr>
                  </pic:nvPicPr>
                  <pic:blipFill>
                    <a:blip r:embed="rId350"/>
                    <a:stretch>
                      <a:fillRect/>
                    </a:stretch>
                  </pic:blipFill>
                  <pic:spPr>
                    <a:xfrm>
                      <a:off x="0" y="0"/>
                      <a:ext cx="5057775" cy="2261235"/>
                    </a:xfrm>
                    <a:prstGeom prst="rect">
                      <a:avLst/>
                    </a:prstGeom>
                    <a:noFill/>
                    <a:ln>
                      <a:noFill/>
                    </a:ln>
                  </pic:spPr>
                </pic:pic>
              </a:graphicData>
            </a:graphic>
          </wp:inline>
        </w:drawing>
      </w:r>
    </w:p>
    <w:p w14:paraId="258E7297">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0C898429">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①采购人和中标人均进行签章后，流程才可结束。</w:t>
      </w:r>
    </w:p>
    <w:p w14:paraId="4166D510">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②</w:t>
      </w:r>
      <w:r>
        <w:rPr>
          <w:rFonts w:hint="eastAsia" w:ascii="宋体" w:hAnsi="宋体" w:eastAsia="宋体" w:cs="宋体"/>
          <w:caps w:val="0"/>
          <w:smallCaps w:val="0"/>
          <w:color w:val="000000" w:themeColor="text1"/>
          <w:lang w:val="en-US" w:eastAsia="zh-CN"/>
          <w14:textFill>
            <w14:solidFill>
              <w14:schemeClr w14:val="tx1"/>
            </w14:solidFill>
          </w14:textFill>
        </w:rPr>
        <w:t xml:space="preserve">点击“提交信息”按钮之前，如果点击“修改保存”按钮，信息保存成功，且可以对页面信息继续进行修改。 </w:t>
      </w:r>
    </w:p>
    <w:p w14:paraId="771C8127">
      <w:pPr>
        <w:rPr>
          <w:rFonts w:hint="eastAsia"/>
        </w:rPr>
      </w:pPr>
    </w:p>
    <w:p w14:paraId="76E2BD42">
      <w:pPr>
        <w:pStyle w:val="4"/>
        <w:numPr>
          <w:ilvl w:val="2"/>
          <w:numId w:val="108"/>
        </w:numPr>
        <w:bidi w:val="0"/>
        <w:rPr>
          <w:rFonts w:hint="eastAsia" w:ascii="宋体" w:hAnsi="宋体" w:eastAsia="宋体" w:cs="宋体"/>
          <w:caps w:val="0"/>
          <w:smallCaps w:val="0"/>
        </w:rPr>
      </w:pPr>
      <w:bookmarkStart w:id="489" w:name="_Toc2592"/>
      <w:bookmarkStart w:id="490" w:name="_Toc6032"/>
      <w:bookmarkStart w:id="491" w:name="_Toc7605"/>
      <w:bookmarkStart w:id="492" w:name="_Toc11972"/>
      <w:bookmarkStart w:id="493" w:name="_Toc25216"/>
      <w:r>
        <w:rPr>
          <w:rFonts w:hint="eastAsia" w:ascii="宋体" w:hAnsi="宋体" w:eastAsia="宋体" w:cs="宋体"/>
          <w:caps w:val="0"/>
          <w:smallCaps w:val="0"/>
          <w:lang w:eastAsia="zh-CN"/>
        </w:rPr>
        <w:t>采购异常</w:t>
      </w:r>
      <w:bookmarkEnd w:id="489"/>
      <w:bookmarkEnd w:id="490"/>
      <w:bookmarkEnd w:id="491"/>
      <w:bookmarkEnd w:id="492"/>
      <w:bookmarkEnd w:id="493"/>
    </w:p>
    <w:p w14:paraId="111E28F6">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3FCCA341">
      <w:pPr>
        <w:spacing w:line="360" w:lineRule="auto"/>
        <w:ind w:firstLine="48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异常模块具备采购项目的终止功能及招标终止公告的编辑、提交和发布的功能；及重新发布招标公告或资格预审公告、资格预审文件或招标文件和重新评标，并保留已完成招标程序的相关数据的功能；具备采购项目按有关规定改用非采购方式后，记录其他交易方式和成交结果的功能。包含采购项目名称、标段（包）名称、标段（包）编号、采购人、采购代理机构、异常情况描述、处理结果、已发布公告情况及标段（包）历史记录等信息。</w:t>
      </w:r>
    </w:p>
    <w:p w14:paraId="79184D3F">
      <w:pPr>
        <w:spacing w:line="360" w:lineRule="auto"/>
        <w:ind w:firstLine="48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采购代理机构或采购人登录系统，选择需要进行异常变更的标段（包），填写异常情况描述等信息并在所填信息确认无误后提交至审核人员审核，审核完成后将需要发布到门户网站。</w:t>
      </w:r>
    </w:p>
    <w:p w14:paraId="6EE28760">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21ED987D">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sz w:val="21"/>
          <w:lang w:val="en-US" w:eastAsia="zh-CN" w:bidi="ar-SA"/>
        </w:rPr>
        <w:t>采购人、采购代理</w:t>
      </w:r>
    </w:p>
    <w:p w14:paraId="740DEB45">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前置条件：</w:t>
      </w:r>
    </w:p>
    <w:p w14:paraId="004D5F35">
      <w:pPr>
        <w:ind w:firstLine="422"/>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采购立项审核通过</w:t>
      </w:r>
      <w:r>
        <w:rPr>
          <w:rFonts w:hint="eastAsia" w:ascii="宋体" w:hAnsi="宋体" w:eastAsia="宋体" w:cs="宋体"/>
          <w:caps w:val="0"/>
          <w:smallCaps w:val="0"/>
          <w:color w:val="000000" w:themeColor="text1"/>
          <w14:textFill>
            <w14:solidFill>
              <w14:schemeClr w14:val="tx1"/>
            </w14:solidFill>
          </w14:textFill>
        </w:rPr>
        <w:t>。</w:t>
      </w:r>
    </w:p>
    <w:p w14:paraId="0956BFAF">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77BE1AFF">
      <w:pPr>
        <w:numPr>
          <w:ilvl w:val="0"/>
          <w:numId w:val="112"/>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w:t>
      </w:r>
      <w:r>
        <w:rPr>
          <w:rFonts w:hint="eastAsia" w:ascii="宋体" w:hAnsi="宋体" w:cs="宋体"/>
          <w:caps w:val="0"/>
          <w:smallCaps w:val="0"/>
          <w:lang w:val="en-US" w:eastAsia="zh-CN"/>
        </w:rPr>
        <w:t>竞价采购-</w:t>
      </w:r>
      <w:r>
        <w:rPr>
          <w:rFonts w:hint="eastAsia" w:ascii="宋体" w:hAnsi="宋体" w:eastAsia="宋体" w:cs="宋体"/>
          <w:caps w:val="0"/>
          <w:smallCaps w:val="0"/>
          <w:color w:val="000000" w:themeColor="text1"/>
          <w:lang w:val="en-US" w:eastAsia="zh-CN"/>
          <w14:textFill>
            <w14:solidFill>
              <w14:schemeClr w14:val="tx1"/>
            </w14:solidFill>
          </w14:textFill>
        </w:rPr>
        <w:t>采购异常</w:t>
      </w:r>
      <w:r>
        <w:rPr>
          <w:rFonts w:hint="eastAsia" w:ascii="宋体" w:hAnsi="宋体" w:eastAsia="宋体" w:cs="宋体"/>
          <w:caps w:val="0"/>
          <w:smallCaps w:val="0"/>
          <w:lang w:val="en-US" w:eastAsia="zh-CN"/>
        </w:rPr>
        <w:t>”菜单，进入采购异常列表页面。如下图：</w:t>
      </w:r>
    </w:p>
    <w:p w14:paraId="4BD0EF1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outlineLvl w:val="9"/>
        <w:rPr>
          <w:rFonts w:hint="eastAsia" w:ascii="宋体" w:hAnsi="宋体" w:eastAsia="宋体" w:cs="宋体"/>
          <w:caps w:val="0"/>
          <w:smallCaps w:val="0"/>
          <w:lang w:val="en-US" w:eastAsia="zh-CN"/>
        </w:rPr>
      </w:pPr>
      <w:r>
        <w:drawing>
          <wp:inline distT="0" distB="0" distL="114300" distR="114300">
            <wp:extent cx="4966970" cy="2291080"/>
            <wp:effectExtent l="0" t="0" r="5080" b="13970"/>
            <wp:docPr id="1308"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 name="图片 59"/>
                    <pic:cNvPicPr>
                      <a:picLocks noChangeAspect="1"/>
                    </pic:cNvPicPr>
                  </pic:nvPicPr>
                  <pic:blipFill>
                    <a:blip r:embed="rId621"/>
                    <a:stretch>
                      <a:fillRect/>
                    </a:stretch>
                  </pic:blipFill>
                  <pic:spPr>
                    <a:xfrm>
                      <a:off x="0" y="0"/>
                      <a:ext cx="4966970" cy="2291080"/>
                    </a:xfrm>
                    <a:prstGeom prst="rect">
                      <a:avLst/>
                    </a:prstGeom>
                    <a:noFill/>
                    <a:ln>
                      <a:noFill/>
                    </a:ln>
                  </pic:spPr>
                </pic:pic>
              </a:graphicData>
            </a:graphic>
          </wp:inline>
        </w:drawing>
      </w:r>
    </w:p>
    <w:p w14:paraId="0BA07259">
      <w:pPr>
        <w:numPr>
          <w:ilvl w:val="0"/>
          <w:numId w:val="112"/>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点击“新增标段异常”</w:t>
      </w:r>
      <w:r>
        <w:rPr>
          <w:rFonts w:hint="eastAsia" w:ascii="宋体" w:hAnsi="宋体" w:eastAsia="宋体" w:cs="宋体"/>
          <w:caps w:val="0"/>
          <w:smallCaps w:val="0"/>
          <w:color w:val="000000" w:themeColor="text1"/>
          <w:lang w:val="en-US" w:eastAsia="zh-CN"/>
          <w14:textFill>
            <w14:solidFill>
              <w14:schemeClr w14:val="tx1"/>
            </w14:solidFill>
          </w14:textFill>
        </w:rPr>
        <w:t>按钮，可以</w:t>
      </w:r>
      <w:r>
        <w:rPr>
          <w:rFonts w:hint="eastAsia" w:ascii="宋体" w:hAnsi="宋体" w:eastAsia="宋体" w:cs="宋体"/>
          <w:caps w:val="0"/>
          <w:smallCaps w:val="0"/>
          <w:color w:val="000000" w:themeColor="text1"/>
          <w14:textFill>
            <w14:solidFill>
              <w14:schemeClr w14:val="tx1"/>
            </w14:solidFill>
          </w14:textFill>
        </w:rPr>
        <w:t>进入“挑选标段（包）”页面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595E3018">
      <w:pPr>
        <w:pStyle w:val="33"/>
        <w:jc w:val="center"/>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4918710" cy="2391410"/>
            <wp:effectExtent l="0" t="0" r="15240" b="8890"/>
            <wp:docPr id="129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 name="图片 37"/>
                    <pic:cNvPicPr>
                      <a:picLocks noChangeAspect="1"/>
                    </pic:cNvPicPr>
                  </pic:nvPicPr>
                  <pic:blipFill>
                    <a:blip r:embed="rId573"/>
                    <a:stretch>
                      <a:fillRect/>
                    </a:stretch>
                  </pic:blipFill>
                  <pic:spPr>
                    <a:xfrm>
                      <a:off x="0" y="0"/>
                      <a:ext cx="4918710" cy="2391410"/>
                    </a:xfrm>
                    <a:prstGeom prst="rect">
                      <a:avLst/>
                    </a:prstGeom>
                    <a:noFill/>
                    <a:ln>
                      <a:noFill/>
                    </a:ln>
                  </pic:spPr>
                </pic:pic>
              </a:graphicData>
            </a:graphic>
          </wp:inline>
        </w:drawing>
      </w:r>
    </w:p>
    <w:p w14:paraId="64884E59">
      <w:pPr>
        <w:numPr>
          <w:ilvl w:val="0"/>
          <w:numId w:val="112"/>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选择一个标段（包），点击“确认选择”按钮，进入</w:t>
      </w:r>
      <w:r>
        <w:rPr>
          <w:rFonts w:hint="eastAsia" w:ascii="宋体" w:hAnsi="宋体" w:eastAsia="宋体" w:cs="宋体"/>
          <w:caps w:val="0"/>
          <w:smallCaps w:val="0"/>
          <w:color w:val="000000" w:themeColor="text1"/>
          <w:lang w:val="en-US" w:eastAsia="zh-CN"/>
          <w14:textFill>
            <w14:solidFill>
              <w14:schemeClr w14:val="tx1"/>
            </w14:solidFill>
          </w14:textFill>
        </w:rPr>
        <w:t>新增标段（包）</w:t>
      </w:r>
      <w:r>
        <w:rPr>
          <w:rFonts w:hint="eastAsia" w:ascii="宋体" w:hAnsi="宋体" w:eastAsia="宋体" w:cs="宋体"/>
          <w:caps w:val="0"/>
          <w:smallCaps w:val="0"/>
          <w:color w:val="000000" w:themeColor="text1"/>
          <w14:textFill>
            <w14:solidFill>
              <w14:schemeClr w14:val="tx1"/>
            </w14:solidFill>
          </w14:textFill>
        </w:rPr>
        <w:t>异常页面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如下图：</w:t>
      </w:r>
    </w:p>
    <w:p w14:paraId="450B0993">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57450"/>
            <wp:effectExtent l="0" t="0" r="9525" b="0"/>
            <wp:docPr id="1300"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 name="图片 104"/>
                    <pic:cNvPicPr>
                      <a:picLocks noChangeAspect="1"/>
                    </pic:cNvPicPr>
                  </pic:nvPicPr>
                  <pic:blipFill>
                    <a:blip r:embed="rId387"/>
                    <a:stretch>
                      <a:fillRect/>
                    </a:stretch>
                  </pic:blipFill>
                  <pic:spPr>
                    <a:xfrm>
                      <a:off x="0" y="0"/>
                      <a:ext cx="5057775" cy="2457450"/>
                    </a:xfrm>
                    <a:prstGeom prst="rect">
                      <a:avLst/>
                    </a:prstGeom>
                    <a:noFill/>
                    <a:ln>
                      <a:noFill/>
                    </a:ln>
                  </pic:spPr>
                </pic:pic>
              </a:graphicData>
            </a:graphic>
          </wp:inline>
        </w:drawing>
      </w:r>
    </w:p>
    <w:p w14:paraId="3222D500">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73630"/>
            <wp:effectExtent l="0" t="0" r="9525" b="7620"/>
            <wp:docPr id="1301"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 name="图片 105"/>
                    <pic:cNvPicPr>
                      <a:picLocks noChangeAspect="1"/>
                    </pic:cNvPicPr>
                  </pic:nvPicPr>
                  <pic:blipFill>
                    <a:blip r:embed="rId388"/>
                    <a:stretch>
                      <a:fillRect/>
                    </a:stretch>
                  </pic:blipFill>
                  <pic:spPr>
                    <a:xfrm>
                      <a:off x="0" y="0"/>
                      <a:ext cx="5057775" cy="2373630"/>
                    </a:xfrm>
                    <a:prstGeom prst="rect">
                      <a:avLst/>
                    </a:prstGeom>
                    <a:noFill/>
                    <a:ln>
                      <a:noFill/>
                    </a:ln>
                  </pic:spPr>
                </pic:pic>
              </a:graphicData>
            </a:graphic>
          </wp:inline>
        </w:drawing>
      </w:r>
    </w:p>
    <w:p w14:paraId="219300C6">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注：</w:t>
      </w:r>
    </w:p>
    <w:p w14:paraId="3DA5D69C">
      <w:pPr>
        <w:numPr>
          <w:ilvl w:val="0"/>
          <w:numId w:val="73"/>
        </w:num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重新招标、延后变更、终止招标审核通过，旧标段终止，不会生成新的标段。</w:t>
      </w:r>
    </w:p>
    <w:p w14:paraId="656D9A94">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（2）是否通知投标人：勾选“是”会给投标单位发招标异常的消息提醒，不选中则不发送。</w:t>
      </w:r>
    </w:p>
    <w:p w14:paraId="0D4D1C22">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（3）</w:t>
      </w:r>
      <w:r>
        <w:rPr>
          <w:rFonts w:hint="eastAsia" w:ascii="宋体" w:hAnsi="宋体" w:eastAsia="宋体" w:cs="宋体"/>
          <w:caps w:val="0"/>
          <w:smallCaps w:val="0"/>
        </w:rPr>
        <w:t>是否发布公告：</w:t>
      </w:r>
      <w:r>
        <w:rPr>
          <w:rFonts w:hint="eastAsia" w:ascii="宋体" w:hAnsi="宋体" w:eastAsia="宋体" w:cs="宋体"/>
          <w:caps w:val="0"/>
          <w:smallCaps w:val="0"/>
          <w:lang w:val="en-US" w:eastAsia="zh-CN"/>
        </w:rPr>
        <w:t>勾选“是”</w:t>
      </w:r>
      <w:r>
        <w:rPr>
          <w:rFonts w:hint="eastAsia" w:ascii="宋体" w:hAnsi="宋体" w:eastAsia="宋体" w:cs="宋体"/>
          <w:caps w:val="0"/>
          <w:smallCaps w:val="0"/>
        </w:rPr>
        <w:t>，则向网站发送招标异常公告；不选中则</w:t>
      </w:r>
      <w:r>
        <w:rPr>
          <w:rFonts w:hint="eastAsia" w:ascii="宋体" w:hAnsi="宋体" w:eastAsia="宋体" w:cs="宋体"/>
          <w:caps w:val="0"/>
          <w:smallCaps w:val="0"/>
          <w:lang w:val="en-US" w:eastAsia="zh-CN"/>
        </w:rPr>
        <w:t>不发送</w:t>
      </w:r>
      <w:r>
        <w:rPr>
          <w:rFonts w:hint="eastAsia" w:ascii="宋体" w:hAnsi="宋体" w:eastAsia="宋体" w:cs="宋体"/>
          <w:caps w:val="0"/>
          <w:smallCaps w:val="0"/>
        </w:rPr>
        <w:t>。</w:t>
      </w:r>
    </w:p>
    <w:p w14:paraId="668935E9">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4</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是否复制投标单位：勾选“是”，则会复制原标段的投标单位信息；不选则不复制，需要重新报名。</w:t>
      </w:r>
    </w:p>
    <w:p w14:paraId="502E20C2">
      <w:pPr>
        <w:numPr>
          <w:ilvl w:val="0"/>
          <w:numId w:val="112"/>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填写完信息，</w:t>
      </w:r>
      <w:r>
        <w:rPr>
          <w:rFonts w:hint="eastAsia" w:ascii="宋体" w:hAnsi="宋体" w:eastAsia="宋体" w:cs="宋体"/>
          <w:caps w:val="0"/>
          <w:smallCaps w:val="0"/>
          <w:lang w:val="en-US" w:eastAsia="zh-CN"/>
        </w:rPr>
        <w:t>点击“提交信息”按钮，弹出的意见框中输入意见</w:t>
      </w:r>
      <w:r>
        <w:rPr>
          <w:rFonts w:hint="eastAsia" w:ascii="宋体" w:hAnsi="宋体" w:eastAsia="宋体" w:cs="宋体"/>
          <w:caps w:val="0"/>
          <w:smallCaps w:val="0"/>
          <w:color w:val="000000" w:themeColor="text1"/>
          <w14:textFill>
            <w14:solidFill>
              <w14:schemeClr w14:val="tx1"/>
            </w14:solidFill>
          </w14:textFill>
        </w:rPr>
        <w:t>，输入意见后点击“确认提交”按钮，直接为“审核通过”状态。</w:t>
      </w:r>
      <w:r>
        <w:rPr>
          <w:rFonts w:hint="eastAsia" w:ascii="宋体" w:hAnsi="宋体" w:eastAsia="宋体" w:cs="宋体"/>
          <w:caps w:val="0"/>
          <w:smallCaps w:val="0"/>
        </w:rPr>
        <w:t>如下图</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2B104D83">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ascii="宋体" w:hAnsi="宋体" w:eastAsia="宋体" w:cs="宋体"/>
          <w:caps w:val="0"/>
          <w:smallCaps w:val="0"/>
        </w:rPr>
      </w:pPr>
      <w:r>
        <w:rPr>
          <w:rFonts w:hint="eastAsia" w:ascii="宋体" w:hAnsi="宋体" w:eastAsia="宋体" w:cs="宋体"/>
        </w:rPr>
        <w:drawing>
          <wp:inline distT="0" distB="0" distL="114300" distR="114300">
            <wp:extent cx="4733290" cy="2244725"/>
            <wp:effectExtent l="0" t="0" r="10160" b="3175"/>
            <wp:docPr id="1305"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 name="图片 106"/>
                    <pic:cNvPicPr>
                      <a:picLocks noChangeAspect="1"/>
                    </pic:cNvPicPr>
                  </pic:nvPicPr>
                  <pic:blipFill>
                    <a:blip r:embed="rId389"/>
                    <a:stretch>
                      <a:fillRect/>
                    </a:stretch>
                  </pic:blipFill>
                  <pic:spPr>
                    <a:xfrm>
                      <a:off x="0" y="0"/>
                      <a:ext cx="4733290" cy="2244725"/>
                    </a:xfrm>
                    <a:prstGeom prst="rect">
                      <a:avLst/>
                    </a:prstGeom>
                    <a:noFill/>
                    <a:ln>
                      <a:noFill/>
                    </a:ln>
                  </pic:spPr>
                </pic:pic>
              </a:graphicData>
            </a:graphic>
          </wp:inline>
        </w:drawing>
      </w:r>
    </w:p>
    <w:p w14:paraId="6B64F44D">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注：点击“提交信息”按钮之前，如果点击“修改保存”按钮，信息保存成功，且可以对页面信息继续进行修改。</w:t>
      </w:r>
    </w:p>
    <w:p w14:paraId="2F330A9A">
      <w:pPr>
        <w:numPr>
          <w:ilvl w:val="0"/>
          <w:numId w:val="112"/>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采购异常</w:t>
      </w:r>
      <w:r>
        <w:rPr>
          <w:rFonts w:hint="eastAsia" w:ascii="宋体" w:hAnsi="宋体" w:eastAsia="宋体" w:cs="宋体"/>
          <w:caps w:val="0"/>
          <w:smallCaps w:val="0"/>
        </w:rPr>
        <w:t>列表页面上，点击“编辑中”状态下的“操作”按钮，可修改</w:t>
      </w:r>
      <w:r>
        <w:rPr>
          <w:rFonts w:hint="eastAsia" w:ascii="宋体" w:hAnsi="宋体" w:eastAsia="宋体" w:cs="宋体"/>
          <w:caps w:val="0"/>
          <w:smallCaps w:val="0"/>
          <w:lang w:val="en-US" w:eastAsia="zh-CN"/>
        </w:rPr>
        <w:t>编辑中的采购异常</w:t>
      </w:r>
      <w:r>
        <w:rPr>
          <w:rFonts w:hint="eastAsia" w:ascii="宋体" w:hAnsi="宋体" w:eastAsia="宋体" w:cs="宋体"/>
          <w:caps w:val="0"/>
          <w:smallCaps w:val="0"/>
        </w:rPr>
        <w:t>。如下图</w:t>
      </w:r>
      <w:r>
        <w:rPr>
          <w:rFonts w:hint="eastAsia" w:ascii="宋体" w:hAnsi="宋体" w:eastAsia="宋体" w:cs="宋体"/>
          <w:caps w:val="0"/>
          <w:smallCaps w:val="0"/>
          <w:lang w:eastAsia="zh-CN"/>
        </w:rPr>
        <w:t>：</w:t>
      </w:r>
    </w:p>
    <w:p w14:paraId="258A8DBE">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ascii="宋体" w:hAnsi="宋体" w:eastAsia="宋体" w:cs="宋体"/>
          <w:caps w:val="0"/>
          <w:smallCaps w:val="0"/>
          <w:lang w:val="en-US" w:eastAsia="zh-CN"/>
        </w:rPr>
      </w:pPr>
      <w:r>
        <w:drawing>
          <wp:inline distT="0" distB="0" distL="114300" distR="114300">
            <wp:extent cx="4855210" cy="2226310"/>
            <wp:effectExtent l="0" t="0" r="2540" b="2540"/>
            <wp:docPr id="1306"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 name="图片 102"/>
                    <pic:cNvPicPr>
                      <a:picLocks noChangeAspect="1"/>
                    </pic:cNvPicPr>
                  </pic:nvPicPr>
                  <pic:blipFill>
                    <a:blip r:embed="rId550"/>
                    <a:stretch>
                      <a:fillRect/>
                    </a:stretch>
                  </pic:blipFill>
                  <pic:spPr>
                    <a:xfrm>
                      <a:off x="0" y="0"/>
                      <a:ext cx="4855210" cy="2226310"/>
                    </a:xfrm>
                    <a:prstGeom prst="rect">
                      <a:avLst/>
                    </a:prstGeom>
                    <a:noFill/>
                    <a:ln>
                      <a:noFill/>
                    </a:ln>
                  </pic:spPr>
                </pic:pic>
              </a:graphicData>
            </a:graphic>
          </wp:inline>
        </w:drawing>
      </w:r>
    </w:p>
    <w:p w14:paraId="2556E3EB">
      <w:pPr>
        <w:numPr>
          <w:ilvl w:val="0"/>
          <w:numId w:val="112"/>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采购异常</w:t>
      </w:r>
      <w:r>
        <w:rPr>
          <w:rFonts w:hint="eastAsia" w:ascii="宋体" w:hAnsi="宋体" w:eastAsia="宋体" w:cs="宋体"/>
          <w:caps w:val="0"/>
          <w:smallCaps w:val="0"/>
        </w:rPr>
        <w:t>列表页面上，选中要删除的</w:t>
      </w:r>
      <w:r>
        <w:rPr>
          <w:rFonts w:hint="eastAsia" w:ascii="宋体" w:hAnsi="宋体" w:eastAsia="宋体" w:cs="宋体"/>
          <w:caps w:val="0"/>
          <w:smallCaps w:val="0"/>
          <w:lang w:val="en-US" w:eastAsia="zh-CN"/>
        </w:rPr>
        <w:t>招标异常</w:t>
      </w:r>
      <w:r>
        <w:rPr>
          <w:rFonts w:hint="eastAsia" w:ascii="宋体" w:hAnsi="宋体" w:eastAsia="宋体" w:cs="宋体"/>
          <w:caps w:val="0"/>
          <w:smallCaps w:val="0"/>
        </w:rPr>
        <w:t>，点击“删除</w:t>
      </w:r>
      <w:r>
        <w:rPr>
          <w:rFonts w:hint="eastAsia" w:ascii="宋体" w:hAnsi="宋体" w:eastAsia="宋体" w:cs="宋体"/>
          <w:caps w:val="0"/>
          <w:smallCaps w:val="0"/>
          <w:lang w:val="en-US" w:eastAsia="zh-CN"/>
        </w:rPr>
        <w:t>标段（包）异常</w:t>
      </w:r>
      <w:r>
        <w:rPr>
          <w:rFonts w:hint="eastAsia" w:ascii="宋体" w:hAnsi="宋体" w:eastAsia="宋体" w:cs="宋体"/>
          <w:caps w:val="0"/>
          <w:smallCaps w:val="0"/>
        </w:rPr>
        <w:t>”按钮，可删除该</w:t>
      </w:r>
      <w:r>
        <w:rPr>
          <w:rFonts w:hint="eastAsia" w:ascii="宋体" w:hAnsi="宋体" w:eastAsia="宋体" w:cs="宋体"/>
          <w:caps w:val="0"/>
          <w:smallCaps w:val="0"/>
          <w:lang w:val="en-US" w:eastAsia="zh-CN"/>
        </w:rPr>
        <w:t>标段包异常</w:t>
      </w:r>
      <w:r>
        <w:rPr>
          <w:rFonts w:hint="eastAsia" w:ascii="宋体" w:hAnsi="宋体" w:eastAsia="宋体" w:cs="宋体"/>
          <w:caps w:val="0"/>
          <w:smallCaps w:val="0"/>
        </w:rPr>
        <w:t>。如下图</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7A8B1C7F">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pPr>
      <w:r>
        <w:drawing>
          <wp:inline distT="0" distB="0" distL="114300" distR="114300">
            <wp:extent cx="4674870" cy="2147570"/>
            <wp:effectExtent l="0" t="0" r="11430" b="5080"/>
            <wp:docPr id="130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 name="图片 103"/>
                    <pic:cNvPicPr>
                      <a:picLocks noChangeAspect="1"/>
                    </pic:cNvPicPr>
                  </pic:nvPicPr>
                  <pic:blipFill>
                    <a:blip r:embed="rId551"/>
                    <a:stretch>
                      <a:fillRect/>
                    </a:stretch>
                  </pic:blipFill>
                  <pic:spPr>
                    <a:xfrm>
                      <a:off x="0" y="0"/>
                      <a:ext cx="4674870" cy="2147570"/>
                    </a:xfrm>
                    <a:prstGeom prst="rect">
                      <a:avLst/>
                    </a:prstGeom>
                    <a:noFill/>
                    <a:ln>
                      <a:noFill/>
                    </a:ln>
                  </pic:spPr>
                </pic:pic>
              </a:graphicData>
            </a:graphic>
          </wp:inline>
        </w:drawing>
      </w:r>
    </w:p>
    <w:p w14:paraId="41F44A30">
      <w:pPr>
        <w:bidi w:val="0"/>
        <w:rPr>
          <w:rFonts w:hint="eastAsia"/>
        </w:rPr>
      </w:pPr>
      <w:r>
        <w:rPr>
          <w:rFonts w:hint="eastAsia" w:ascii="宋体" w:hAnsi="宋体" w:eastAsia="宋体" w:cs="宋体"/>
          <w:caps w:val="0"/>
          <w:smallCaps w:val="0"/>
          <w:lang w:val="en-US" w:eastAsia="zh-CN"/>
        </w:rPr>
        <w:t>注：只有“编辑中”的数据才可以删除。</w:t>
      </w:r>
    </w:p>
    <w:p w14:paraId="4A4CA14C">
      <w:pPr>
        <w:rPr>
          <w:rFonts w:hint="eastAsia"/>
        </w:rPr>
      </w:pPr>
    </w:p>
    <w:p w14:paraId="0878A300">
      <w:pPr>
        <w:pStyle w:val="3"/>
        <w:numPr>
          <w:ilvl w:val="1"/>
          <w:numId w:val="108"/>
        </w:numPr>
        <w:rPr>
          <w:rFonts w:hint="eastAsia" w:ascii="宋体" w:hAnsi="宋体" w:eastAsia="宋体" w:cs="宋体"/>
          <w:caps w:val="0"/>
          <w:smallCaps w:val="0"/>
          <w:color w:val="000000" w:themeColor="text1"/>
          <w14:textFill>
            <w14:solidFill>
              <w14:schemeClr w14:val="tx1"/>
            </w14:solidFill>
          </w14:textFill>
        </w:rPr>
      </w:pPr>
      <w:bookmarkStart w:id="494" w:name="_Toc32273"/>
      <w:bookmarkStart w:id="495" w:name="_Toc13901"/>
      <w:r>
        <w:rPr>
          <w:rFonts w:hint="eastAsia" w:ascii="宋体" w:hAnsi="宋体" w:eastAsia="宋体" w:cs="宋体"/>
          <w:caps w:val="0"/>
          <w:smallCaps w:val="0"/>
          <w:color w:val="000000" w:themeColor="text1"/>
          <w:lang w:eastAsia="zh-CN"/>
          <w14:textFill>
            <w14:solidFill>
              <w14:schemeClr w14:val="tx1"/>
            </w14:solidFill>
          </w14:textFill>
        </w:rPr>
        <w:t>直接采购</w:t>
      </w:r>
      <w:bookmarkEnd w:id="287"/>
      <w:bookmarkEnd w:id="288"/>
      <w:bookmarkEnd w:id="289"/>
      <w:bookmarkEnd w:id="290"/>
      <w:bookmarkEnd w:id="494"/>
      <w:bookmarkEnd w:id="495"/>
    </w:p>
    <w:p w14:paraId="004C6D7E">
      <w:pPr>
        <w:pStyle w:val="4"/>
        <w:numPr>
          <w:ilvl w:val="2"/>
          <w:numId w:val="108"/>
        </w:numPr>
        <w:bidi w:val="0"/>
        <w:rPr>
          <w:rFonts w:hint="eastAsia" w:ascii="宋体" w:hAnsi="宋体" w:eastAsia="宋体" w:cs="宋体"/>
          <w:caps w:val="0"/>
          <w:smallCaps w:val="0"/>
        </w:rPr>
      </w:pPr>
      <w:bookmarkStart w:id="496" w:name="_Toc21138"/>
      <w:bookmarkStart w:id="497" w:name="_Toc20134"/>
      <w:bookmarkStart w:id="498" w:name="_Toc21162"/>
      <w:bookmarkStart w:id="499" w:name="_Toc17106"/>
      <w:bookmarkStart w:id="500" w:name="_Toc24058"/>
      <w:bookmarkStart w:id="501" w:name="_Toc24764"/>
      <w:r>
        <w:rPr>
          <w:rFonts w:hint="eastAsia" w:ascii="宋体" w:hAnsi="宋体" w:eastAsia="宋体" w:cs="宋体"/>
          <w:caps w:val="0"/>
          <w:smallCaps w:val="0"/>
          <w:lang w:eastAsia="zh-CN"/>
        </w:rPr>
        <w:t>编制采购文件</w:t>
      </w:r>
      <w:bookmarkEnd w:id="496"/>
      <w:bookmarkEnd w:id="497"/>
      <w:bookmarkEnd w:id="498"/>
      <w:bookmarkEnd w:id="499"/>
      <w:bookmarkEnd w:id="500"/>
      <w:bookmarkEnd w:id="501"/>
    </w:p>
    <w:p w14:paraId="3B39AEDE">
      <w:pPr>
        <w:ind w:firstLine="422"/>
        <w:rPr>
          <w:rFonts w:hint="eastAsia" w:ascii="宋体" w:hAnsi="宋体" w:eastAsia="宋体" w:cs="宋体"/>
          <w:caps w:val="0"/>
          <w:smallCaps w:val="0"/>
          <w:lang w:val="en-US" w:eastAsia="zh-CN"/>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招标采购立项</w:t>
      </w:r>
      <w:r>
        <w:rPr>
          <w:rFonts w:hint="eastAsia" w:ascii="宋体" w:hAnsi="宋体" w:eastAsia="宋体" w:cs="宋体"/>
          <w:caps w:val="0"/>
          <w:smallCaps w:val="0"/>
          <w:color w:val="000000" w:themeColor="text1"/>
          <w14:textFill>
            <w14:solidFill>
              <w14:schemeClr w14:val="tx1"/>
            </w14:solidFill>
          </w14:textFill>
        </w:rPr>
        <w:t>审核通过</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lang w:val="en-US" w:eastAsia="zh-CN"/>
        </w:rPr>
        <w:t>标段（包）采购方式为直接采购的标段（包）。</w:t>
      </w:r>
    </w:p>
    <w:p w14:paraId="4A9C74F4">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编制</w:t>
      </w:r>
      <w:r>
        <w:rPr>
          <w:rFonts w:hint="eastAsia" w:ascii="宋体" w:hAnsi="宋体" w:eastAsia="宋体" w:cs="宋体"/>
          <w:caps w:val="0"/>
          <w:smallCaps w:val="0"/>
          <w:color w:val="000000" w:themeColor="text1"/>
          <w:lang w:eastAsia="zh-CN"/>
          <w14:textFill>
            <w14:solidFill>
              <w14:schemeClr w14:val="tx1"/>
            </w14:solidFill>
          </w14:textFill>
        </w:rPr>
        <w:t>采购文件。</w:t>
      </w:r>
    </w:p>
    <w:p w14:paraId="6C2C6237">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09EB99A7">
      <w:pPr>
        <w:numPr>
          <w:ilvl w:val="0"/>
          <w:numId w:val="113"/>
        </w:num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点击“直接采购-编制采购文件”菜单</w:t>
      </w:r>
      <w:r>
        <w:rPr>
          <w:rFonts w:hint="eastAsia" w:ascii="宋体" w:hAnsi="宋体" w:eastAsia="宋体" w:cs="宋体"/>
          <w:caps w:val="0"/>
          <w:smallCaps w:val="0"/>
          <w:color w:val="000000" w:themeColor="text1"/>
          <w14:textFill>
            <w14:solidFill>
              <w14:schemeClr w14:val="tx1"/>
            </w14:solidFill>
          </w14:textFill>
        </w:rPr>
        <w:t>，进入</w:t>
      </w:r>
      <w:r>
        <w:rPr>
          <w:rFonts w:hint="eastAsia" w:ascii="宋体" w:hAnsi="宋体" w:eastAsia="宋体" w:cs="宋体"/>
          <w:caps w:val="0"/>
          <w:smallCaps w:val="0"/>
          <w:color w:val="000000" w:themeColor="text1"/>
          <w:lang w:val="en-US" w:eastAsia="zh-CN"/>
          <w14:textFill>
            <w14:solidFill>
              <w14:schemeClr w14:val="tx1"/>
            </w14:solidFill>
          </w14:textFill>
        </w:rPr>
        <w:t>编制采购文件列表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如下图：</w:t>
      </w:r>
    </w:p>
    <w:p w14:paraId="5BF426A5">
      <w:pPr>
        <w:numPr>
          <w:ilvl w:val="0"/>
          <w:numId w:val="0"/>
        </w:numPr>
        <w:jc w:val="center"/>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5060950" cy="2347595"/>
            <wp:effectExtent l="0" t="0" r="6350" b="14605"/>
            <wp:docPr id="147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 name="图片 78"/>
                    <pic:cNvPicPr>
                      <a:picLocks noChangeAspect="1"/>
                    </pic:cNvPicPr>
                  </pic:nvPicPr>
                  <pic:blipFill>
                    <a:blip r:embed="rId622"/>
                    <a:stretch>
                      <a:fillRect/>
                    </a:stretch>
                  </pic:blipFill>
                  <pic:spPr>
                    <a:xfrm>
                      <a:off x="0" y="0"/>
                      <a:ext cx="5060950" cy="2347595"/>
                    </a:xfrm>
                    <a:prstGeom prst="rect">
                      <a:avLst/>
                    </a:prstGeom>
                    <a:noFill/>
                    <a:ln>
                      <a:noFill/>
                    </a:ln>
                  </pic:spPr>
                </pic:pic>
              </a:graphicData>
            </a:graphic>
          </wp:inline>
        </w:drawing>
      </w:r>
    </w:p>
    <w:p w14:paraId="4F9F644A">
      <w:pPr>
        <w:numPr>
          <w:ilvl w:val="0"/>
          <w:numId w:val="113"/>
        </w:num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点击【新增采购文件】按钮，进入挑选标段（包）页面。如下图：</w:t>
      </w:r>
    </w:p>
    <w:p w14:paraId="7DFC1679">
      <w:pPr>
        <w:numPr>
          <w:ilvl w:val="0"/>
          <w:numId w:val="0"/>
        </w:numPr>
        <w:jc w:val="center"/>
        <w:rPr>
          <w:rFonts w:hint="eastAsia" w:ascii="宋体" w:hAnsi="宋体" w:eastAsia="宋体" w:cs="宋体"/>
          <w:caps w:val="0"/>
          <w:smallCaps w:val="0"/>
        </w:rPr>
      </w:pPr>
      <w:r>
        <w:drawing>
          <wp:inline distT="0" distB="0" distL="114300" distR="114300">
            <wp:extent cx="5132705" cy="2496820"/>
            <wp:effectExtent l="0" t="0" r="10795" b="17780"/>
            <wp:docPr id="1476"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 name="图片 79"/>
                    <pic:cNvPicPr>
                      <a:picLocks noChangeAspect="1"/>
                    </pic:cNvPicPr>
                  </pic:nvPicPr>
                  <pic:blipFill>
                    <a:blip r:embed="rId623"/>
                    <a:stretch>
                      <a:fillRect/>
                    </a:stretch>
                  </pic:blipFill>
                  <pic:spPr>
                    <a:xfrm>
                      <a:off x="0" y="0"/>
                      <a:ext cx="5132705" cy="2496820"/>
                    </a:xfrm>
                    <a:prstGeom prst="rect">
                      <a:avLst/>
                    </a:prstGeom>
                    <a:noFill/>
                    <a:ln>
                      <a:noFill/>
                    </a:ln>
                  </pic:spPr>
                </pic:pic>
              </a:graphicData>
            </a:graphic>
          </wp:inline>
        </w:drawing>
      </w:r>
    </w:p>
    <w:p w14:paraId="5157F185">
      <w:pPr>
        <w:numPr>
          <w:ilvl w:val="0"/>
          <w:numId w:val="113"/>
        </w:numPr>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挑选标段（包）页面，选择标段（包），点击【确认选择】按钮，进入“编制采购文件”页面。如下图：</w:t>
      </w:r>
    </w:p>
    <w:p w14:paraId="2EAACA2B">
      <w:pPr>
        <w:numPr>
          <w:ilvl w:val="0"/>
          <w:numId w:val="0"/>
        </w:numPr>
        <w:jc w:val="center"/>
        <w:rPr>
          <w:rFonts w:hint="eastAsia" w:ascii="宋体" w:hAnsi="宋体" w:eastAsia="宋体" w:cs="宋体"/>
          <w:caps w:val="0"/>
          <w:smallCaps w:val="0"/>
        </w:rPr>
      </w:pPr>
      <w:r>
        <w:drawing>
          <wp:inline distT="0" distB="0" distL="114300" distR="114300">
            <wp:extent cx="5121910" cy="2526030"/>
            <wp:effectExtent l="0" t="0" r="2540" b="7620"/>
            <wp:docPr id="147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 name="图片 80"/>
                    <pic:cNvPicPr>
                      <a:picLocks noChangeAspect="1"/>
                    </pic:cNvPicPr>
                  </pic:nvPicPr>
                  <pic:blipFill>
                    <a:blip r:embed="rId624"/>
                    <a:stretch>
                      <a:fillRect/>
                    </a:stretch>
                  </pic:blipFill>
                  <pic:spPr>
                    <a:xfrm>
                      <a:off x="0" y="0"/>
                      <a:ext cx="5121910" cy="2526030"/>
                    </a:xfrm>
                    <a:prstGeom prst="rect">
                      <a:avLst/>
                    </a:prstGeom>
                    <a:noFill/>
                    <a:ln>
                      <a:noFill/>
                    </a:ln>
                  </pic:spPr>
                </pic:pic>
              </a:graphicData>
            </a:graphic>
          </wp:inline>
        </w:drawing>
      </w:r>
    </w:p>
    <w:p w14:paraId="4C304516">
      <w:pPr>
        <w:numPr>
          <w:ilvl w:val="0"/>
          <w:numId w:val="113"/>
        </w:num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填写页面内容。</w:t>
      </w:r>
      <w:r>
        <w:rPr>
          <w:rFonts w:hint="eastAsia" w:ascii="宋体" w:hAnsi="宋体" w:eastAsia="宋体" w:cs="宋体"/>
          <w:caps w:val="0"/>
          <w:smallCaps w:val="0"/>
          <w:color w:val="000000" w:themeColor="text1"/>
          <w14:textFill>
            <w14:solidFill>
              <w14:schemeClr w14:val="tx1"/>
            </w14:solidFill>
          </w14:textFill>
        </w:rPr>
        <w:t>如下图：</w:t>
      </w:r>
    </w:p>
    <w:p w14:paraId="252A990E">
      <w:pPr>
        <w:numPr>
          <w:ilvl w:val="0"/>
          <w:numId w:val="0"/>
        </w:numPr>
        <w:jc w:val="center"/>
        <w:rPr>
          <w:rFonts w:hint="eastAsia" w:ascii="宋体" w:hAnsi="宋体" w:eastAsia="宋体" w:cs="宋体"/>
          <w:caps w:val="0"/>
          <w:smallCaps w:val="0"/>
        </w:rPr>
      </w:pPr>
      <w:r>
        <w:drawing>
          <wp:inline distT="0" distB="0" distL="114300" distR="114300">
            <wp:extent cx="5053330" cy="2465705"/>
            <wp:effectExtent l="0" t="0" r="13970" b="10795"/>
            <wp:docPr id="1478"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 name="图片 81"/>
                    <pic:cNvPicPr>
                      <a:picLocks noChangeAspect="1"/>
                    </pic:cNvPicPr>
                  </pic:nvPicPr>
                  <pic:blipFill>
                    <a:blip r:embed="rId625"/>
                    <a:stretch>
                      <a:fillRect/>
                    </a:stretch>
                  </pic:blipFill>
                  <pic:spPr>
                    <a:xfrm>
                      <a:off x="0" y="0"/>
                      <a:ext cx="5053330" cy="2465705"/>
                    </a:xfrm>
                    <a:prstGeom prst="rect">
                      <a:avLst/>
                    </a:prstGeom>
                    <a:noFill/>
                    <a:ln>
                      <a:noFill/>
                    </a:ln>
                  </pic:spPr>
                </pic:pic>
              </a:graphicData>
            </a:graphic>
          </wp:inline>
        </w:drawing>
      </w:r>
    </w:p>
    <w:p w14:paraId="7D9E6321">
      <w:pPr>
        <w:numPr>
          <w:ilvl w:val="0"/>
          <w:numId w:val="0"/>
        </w:numPr>
        <w:jc w:val="center"/>
        <w:rPr>
          <w:rFonts w:hint="eastAsia" w:ascii="宋体" w:hAnsi="宋体" w:eastAsia="宋体" w:cs="宋体"/>
          <w:caps w:val="0"/>
          <w:smallCaps w:val="0"/>
        </w:rPr>
      </w:pPr>
      <w:r>
        <w:drawing>
          <wp:inline distT="0" distB="0" distL="114300" distR="114300">
            <wp:extent cx="5135245" cy="2236470"/>
            <wp:effectExtent l="0" t="0" r="8255" b="11430"/>
            <wp:docPr id="1479"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 name="图片 82"/>
                    <pic:cNvPicPr>
                      <a:picLocks noChangeAspect="1"/>
                    </pic:cNvPicPr>
                  </pic:nvPicPr>
                  <pic:blipFill>
                    <a:blip r:embed="rId626"/>
                    <a:stretch>
                      <a:fillRect/>
                    </a:stretch>
                  </pic:blipFill>
                  <pic:spPr>
                    <a:xfrm>
                      <a:off x="0" y="0"/>
                      <a:ext cx="5135245" cy="2236470"/>
                    </a:xfrm>
                    <a:prstGeom prst="rect">
                      <a:avLst/>
                    </a:prstGeom>
                    <a:noFill/>
                    <a:ln>
                      <a:noFill/>
                    </a:ln>
                  </pic:spPr>
                </pic:pic>
              </a:graphicData>
            </a:graphic>
          </wp:inline>
        </w:drawing>
      </w:r>
    </w:p>
    <w:p w14:paraId="4EA425BC">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7E4129A6">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1</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highlight w:val="none"/>
          <w:lang w:val="en-US" w:eastAsia="zh-CN"/>
        </w:rPr>
        <w:t>“标段（包）信息”中，点击“</w:t>
      </w:r>
      <w:r>
        <w:rPr>
          <w:rFonts w:hint="eastAsia" w:ascii="宋体" w:hAnsi="宋体" w:eastAsia="宋体" w:cs="宋体"/>
          <w:caps w:val="0"/>
          <w:smallCaps w:val="0"/>
        </w:rPr>
        <w:drawing>
          <wp:inline distT="0" distB="0" distL="114300" distR="114300">
            <wp:extent cx="161925" cy="209550"/>
            <wp:effectExtent l="0" t="0" r="9525" b="0"/>
            <wp:docPr id="95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图片 8"/>
                    <pic:cNvPicPr>
                      <a:picLocks noChangeAspect="1"/>
                    </pic:cNvPicPr>
                  </pic:nvPicPr>
                  <pic:blipFill>
                    <a:blip r:embed="rId424"/>
                    <a:stretch>
                      <a:fillRect/>
                    </a:stretch>
                  </pic:blipFill>
                  <pic:spPr>
                    <a:xfrm>
                      <a:off x="0" y="0"/>
                      <a:ext cx="161925" cy="209550"/>
                    </a:xfrm>
                    <a:prstGeom prst="rect">
                      <a:avLst/>
                    </a:prstGeom>
                    <a:noFill/>
                    <a:ln>
                      <a:noFill/>
                    </a:ln>
                  </pic:spPr>
                </pic:pic>
              </a:graphicData>
            </a:graphic>
          </wp:inline>
        </w:drawing>
      </w:r>
      <w:r>
        <w:rPr>
          <w:rFonts w:hint="eastAsia" w:ascii="宋体" w:hAnsi="宋体" w:eastAsia="宋体" w:cs="宋体"/>
          <w:caps w:val="0"/>
          <w:smallCaps w:val="0"/>
          <w:highlight w:val="none"/>
          <w:lang w:val="en-US" w:eastAsia="zh-CN"/>
        </w:rPr>
        <w:t>”按钮可以添加其他标段（包）一起编制采购文件。（只能选择到同一个招标项目下相同采购方式且尚未编制采购文件的标段（包）。）</w:t>
      </w:r>
    </w:p>
    <w:p w14:paraId="577CE8C2">
      <w:pPr>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2</w:t>
      </w:r>
      <w:r>
        <w:rPr>
          <w:rFonts w:hint="eastAsia" w:ascii="宋体" w:hAnsi="宋体" w:eastAsia="宋体" w:cs="宋体"/>
          <w:caps w:val="0"/>
          <w:smallCaps w:val="0"/>
          <w:color w:val="000000" w:themeColor="text1"/>
          <w:lang w:eastAsia="zh-CN"/>
          <w14:textFill>
            <w14:solidFill>
              <w14:schemeClr w14:val="tx1"/>
            </w14:solidFill>
          </w14:textFill>
        </w:rPr>
        <w:t>）“供应商征集方式”默认为“邀请供应商”，并且灰化不可修改。</w:t>
      </w:r>
    </w:p>
    <w:p w14:paraId="23D0AAE5">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3</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lang w:val="en-US" w:eastAsia="zh-CN"/>
        </w:rPr>
        <w:t>响应文件递交截止时间：设置的时间之前，被邀请的供应商允许回复邀请函；设置的时间已到，被邀请的供应商不允许回复邀请函</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02647501">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4</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响应文件开启时间不能早于响应文件递交截止时间。</w:t>
      </w:r>
    </w:p>
    <w:p w14:paraId="163433D7">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5</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采购文件工本费为供应商下载采购文件时需支付的费用。</w:t>
      </w:r>
    </w:p>
    <w:p w14:paraId="28907057">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6</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响应保证金金额为供应商参与投标时缴纳的保证金金额。选择“收费”时，需设置响应保证金允许递交方式。</w:t>
      </w:r>
    </w:p>
    <w:p w14:paraId="20A2C5E6">
      <w:pPr>
        <w:rPr>
          <w:rFonts w:hint="eastAsia" w:ascii="宋体" w:hAnsi="宋体" w:eastAsia="宋体" w:cs="宋体"/>
          <w:caps w:val="0"/>
          <w:smallCaps w:val="0"/>
          <w:color w:val="auto"/>
          <w:lang w:val="en-US" w:eastAsia="zh-CN"/>
        </w:rPr>
      </w:pP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7</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highlight w:val="none"/>
          <w:lang w:val="en-US" w:eastAsia="zh-CN"/>
        </w:rPr>
        <w:t>报价货币：选择后，“谈判及评审情况录入”菜单中，针对行项目录入价格时，可以选择到该货币</w:t>
      </w:r>
      <w:r>
        <w:rPr>
          <w:rFonts w:hint="eastAsia" w:ascii="宋体" w:hAnsi="宋体" w:eastAsia="宋体" w:cs="宋体"/>
          <w:caps w:val="0"/>
          <w:smallCaps w:val="0"/>
          <w:color w:val="auto"/>
          <w:lang w:val="en-US" w:eastAsia="zh-CN"/>
        </w:rPr>
        <w:t>。</w:t>
      </w:r>
    </w:p>
    <w:p w14:paraId="38A1B204">
      <w:pPr>
        <w:numPr>
          <w:ilvl w:val="0"/>
          <w:numId w:val="0"/>
        </w:numPr>
        <w:ind w:firstLine="420" w:firstLineChars="200"/>
        <w:rPr>
          <w:rFonts w:hint="eastAsia" w:ascii="宋体" w:hAnsi="宋体" w:eastAsia="宋体" w:cs="宋体"/>
          <w:caps w:val="0"/>
          <w:smallCaps w:val="0"/>
          <w:color w:val="auto"/>
          <w:lang w:val="en-US" w:eastAsia="zh-CN"/>
        </w:rPr>
      </w:pP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8</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auto"/>
          <w:lang w:val="en-US" w:eastAsia="zh-CN"/>
        </w:rPr>
        <w:t>评审货币：选择后，在“谈判及评审情况录入”菜单中，录入的最终谈判金额的货币即为所选择的货币。</w:t>
      </w:r>
    </w:p>
    <w:p w14:paraId="7B68D7B5">
      <w:pPr>
        <w:numPr>
          <w:ilvl w:val="0"/>
          <w:numId w:val="0"/>
        </w:num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3、点击“邀请单位”按钮，进入邀请单位录入页面</w:t>
      </w:r>
      <w:r>
        <w:rPr>
          <w:rFonts w:hint="eastAsia" w:ascii="宋体" w:hAnsi="宋体" w:cs="宋体"/>
          <w:caps w:val="0"/>
          <w:smallCaps w:val="0"/>
          <w:lang w:val="en-US" w:eastAsia="zh-CN"/>
        </w:rPr>
        <w:t>，选择供应商库。</w:t>
      </w:r>
      <w:r>
        <w:rPr>
          <w:rFonts w:hint="eastAsia" w:ascii="宋体" w:hAnsi="宋体" w:eastAsia="宋体" w:cs="宋体"/>
          <w:caps w:val="0"/>
          <w:smallCaps w:val="0"/>
          <w:lang w:val="en-US" w:eastAsia="zh-CN"/>
        </w:rPr>
        <w:t>如下图：</w:t>
      </w:r>
    </w:p>
    <w:p w14:paraId="2414E5CA">
      <w:pPr>
        <w:numPr>
          <w:ilvl w:val="0"/>
          <w:numId w:val="0"/>
        </w:numPr>
        <w:bidi w:val="0"/>
        <w:rPr>
          <w:rFonts w:hint="eastAsia" w:ascii="宋体" w:hAnsi="宋体" w:eastAsia="宋体" w:cs="宋体"/>
          <w:caps w:val="0"/>
          <w:smallCaps w:val="0"/>
        </w:rPr>
      </w:pPr>
      <w:r>
        <w:drawing>
          <wp:inline distT="0" distB="0" distL="114300" distR="114300">
            <wp:extent cx="5198745" cy="631825"/>
            <wp:effectExtent l="0" t="0" r="1905" b="15875"/>
            <wp:docPr id="148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 name="图片 40"/>
                    <pic:cNvPicPr>
                      <a:picLocks noChangeAspect="1"/>
                    </pic:cNvPicPr>
                  </pic:nvPicPr>
                  <pic:blipFill>
                    <a:blip r:embed="rId432"/>
                    <a:stretch>
                      <a:fillRect/>
                    </a:stretch>
                  </pic:blipFill>
                  <pic:spPr>
                    <a:xfrm flipV="1">
                      <a:off x="0" y="0"/>
                      <a:ext cx="5198745" cy="631825"/>
                    </a:xfrm>
                    <a:prstGeom prst="rect">
                      <a:avLst/>
                    </a:prstGeom>
                    <a:noFill/>
                    <a:ln>
                      <a:noFill/>
                    </a:ln>
                  </pic:spPr>
                </pic:pic>
              </a:graphicData>
            </a:graphic>
          </wp:inline>
        </w:drawing>
      </w:r>
    </w:p>
    <w:p w14:paraId="40CA4055">
      <w:pPr>
        <w:numPr>
          <w:ilvl w:val="0"/>
          <w:numId w:val="0"/>
        </w:numPr>
        <w:bidi w:val="0"/>
        <w:rPr>
          <w:rFonts w:hint="eastAsia" w:ascii="宋体" w:hAnsi="宋体" w:eastAsia="宋体" w:cs="宋体"/>
          <w:caps w:val="0"/>
          <w:smallCaps w:val="0"/>
        </w:rPr>
      </w:pPr>
      <w:r>
        <w:drawing>
          <wp:inline distT="0" distB="0" distL="114300" distR="114300">
            <wp:extent cx="5225415" cy="2511425"/>
            <wp:effectExtent l="0" t="0" r="13335" b="3175"/>
            <wp:docPr id="148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 name="图片 39"/>
                    <pic:cNvPicPr>
                      <a:picLocks noChangeAspect="1"/>
                    </pic:cNvPicPr>
                  </pic:nvPicPr>
                  <pic:blipFill>
                    <a:blip r:embed="rId433"/>
                    <a:stretch>
                      <a:fillRect/>
                    </a:stretch>
                  </pic:blipFill>
                  <pic:spPr>
                    <a:xfrm>
                      <a:off x="0" y="0"/>
                      <a:ext cx="5225415" cy="2511425"/>
                    </a:xfrm>
                    <a:prstGeom prst="rect">
                      <a:avLst/>
                    </a:prstGeom>
                    <a:noFill/>
                    <a:ln>
                      <a:noFill/>
                    </a:ln>
                  </pic:spPr>
                </pic:pic>
              </a:graphicData>
            </a:graphic>
          </wp:inline>
        </w:drawing>
      </w:r>
    </w:p>
    <w:p w14:paraId="1DAB1204">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注：添加邀请单位前，必须先填写页面上的信息。</w:t>
      </w:r>
    </w:p>
    <w:p w14:paraId="660E9F82">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4、选择要邀请的供应商，点击“确定选择”按钮。供应商添加成功。如下图：</w:t>
      </w:r>
    </w:p>
    <w:p w14:paraId="0CF22344">
      <w:pPr>
        <w:numPr>
          <w:ilvl w:val="0"/>
          <w:numId w:val="0"/>
        </w:numPr>
        <w:bidi w:val="0"/>
      </w:pPr>
      <w:r>
        <w:drawing>
          <wp:inline distT="0" distB="0" distL="114300" distR="114300">
            <wp:extent cx="5716270" cy="963295"/>
            <wp:effectExtent l="0" t="0" r="17780" b="8255"/>
            <wp:docPr id="1492"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 name="图片 83"/>
                    <pic:cNvPicPr>
                      <a:picLocks noChangeAspect="1"/>
                    </pic:cNvPicPr>
                  </pic:nvPicPr>
                  <pic:blipFill>
                    <a:blip r:embed="rId627"/>
                    <a:stretch>
                      <a:fillRect/>
                    </a:stretch>
                  </pic:blipFill>
                  <pic:spPr>
                    <a:xfrm>
                      <a:off x="0" y="0"/>
                      <a:ext cx="5716270" cy="963295"/>
                    </a:xfrm>
                    <a:prstGeom prst="rect">
                      <a:avLst/>
                    </a:prstGeom>
                    <a:noFill/>
                    <a:ln>
                      <a:noFill/>
                    </a:ln>
                  </pic:spPr>
                </pic:pic>
              </a:graphicData>
            </a:graphic>
          </wp:inline>
        </w:drawing>
      </w:r>
    </w:p>
    <w:p w14:paraId="0A930A56">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eastAsia"/>
        </w:rPr>
      </w:pPr>
      <w:r>
        <w:rPr>
          <w:rFonts w:hint="eastAsia" w:ascii="宋体" w:hAnsi="宋体" w:eastAsia="宋体" w:cs="宋体"/>
          <w:caps w:val="0"/>
          <w:smallCaps w:val="0"/>
          <w:color w:val="000000" w:themeColor="text1"/>
          <w:lang w:val="en-US" w:eastAsia="zh-CN"/>
          <w14:textFill>
            <w14:solidFill>
              <w14:schemeClr w14:val="tx1"/>
            </w14:solidFill>
          </w14:textFill>
        </w:rPr>
        <w:t>注：直接采购方式下只能邀请一家供应商。若是邀请多家供应商，点击“通过”按钮时，会给出提示信息。</w:t>
      </w:r>
    </w:p>
    <w:p w14:paraId="5BEA8219">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5、如要删除已经添加的单位，点击“</w:t>
      </w:r>
      <w:r>
        <w:rPr>
          <w:rFonts w:hint="eastAsia" w:ascii="宋体" w:hAnsi="宋体" w:eastAsia="宋体" w:cs="宋体"/>
          <w:caps w:val="0"/>
          <w:smallCaps w:val="0"/>
        </w:rPr>
        <w:drawing>
          <wp:inline distT="0" distB="0" distL="114300" distR="114300">
            <wp:extent cx="171450" cy="200025"/>
            <wp:effectExtent l="0" t="0" r="0" b="9525"/>
            <wp:docPr id="14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 name="图片 10"/>
                    <pic:cNvPicPr>
                      <a:picLocks noChangeAspect="1"/>
                    </pic:cNvPicPr>
                  </pic:nvPicPr>
                  <pic:blipFill>
                    <a:blip r:embed="rId435"/>
                    <a:stretch>
                      <a:fillRect/>
                    </a:stretch>
                  </pic:blipFill>
                  <pic:spPr>
                    <a:xfrm>
                      <a:off x="0" y="0"/>
                      <a:ext cx="171450" cy="200025"/>
                    </a:xfrm>
                    <a:prstGeom prst="rect">
                      <a:avLst/>
                    </a:prstGeom>
                    <a:noFill/>
                    <a:ln>
                      <a:noFill/>
                    </a:ln>
                  </pic:spPr>
                </pic:pic>
              </a:graphicData>
            </a:graphic>
          </wp:inline>
        </w:drawing>
      </w:r>
      <w:r>
        <w:rPr>
          <w:rFonts w:hint="eastAsia" w:ascii="宋体" w:hAnsi="宋体" w:eastAsia="宋体" w:cs="宋体"/>
          <w:caps w:val="0"/>
          <w:smallCaps w:val="0"/>
          <w:lang w:val="en-US" w:eastAsia="zh-CN"/>
        </w:rPr>
        <w:t>”按钮，可以删除单位。如下图：</w:t>
      </w:r>
    </w:p>
    <w:p w14:paraId="26DBEF4E">
      <w:pPr>
        <w:numPr>
          <w:ilvl w:val="0"/>
          <w:numId w:val="0"/>
        </w:numPr>
        <w:bidi w:val="0"/>
        <w:rPr>
          <w:rFonts w:hint="eastAsia" w:ascii="宋体" w:hAnsi="宋体" w:eastAsia="宋体" w:cs="宋体"/>
          <w:caps w:val="0"/>
          <w:smallCaps w:val="0"/>
        </w:rPr>
      </w:pPr>
      <w:r>
        <w:drawing>
          <wp:inline distT="0" distB="0" distL="114300" distR="114300">
            <wp:extent cx="5221605" cy="2577465"/>
            <wp:effectExtent l="0" t="0" r="17145" b="13335"/>
            <wp:docPr id="148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 name="图片 42"/>
                    <pic:cNvPicPr>
                      <a:picLocks noChangeAspect="1"/>
                    </pic:cNvPicPr>
                  </pic:nvPicPr>
                  <pic:blipFill>
                    <a:blip r:embed="rId436"/>
                    <a:stretch>
                      <a:fillRect/>
                    </a:stretch>
                  </pic:blipFill>
                  <pic:spPr>
                    <a:xfrm>
                      <a:off x="0" y="0"/>
                      <a:ext cx="5221605" cy="2577465"/>
                    </a:xfrm>
                    <a:prstGeom prst="rect">
                      <a:avLst/>
                    </a:prstGeom>
                    <a:noFill/>
                    <a:ln>
                      <a:noFill/>
                    </a:ln>
                  </pic:spPr>
                </pic:pic>
              </a:graphicData>
            </a:graphic>
          </wp:inline>
        </w:drawing>
      </w:r>
    </w:p>
    <w:p w14:paraId="59306D86">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6、点击“查看邀请函”按钮，弹出提示信息对话框。如下图：</w:t>
      </w:r>
    </w:p>
    <w:p w14:paraId="580ABD15">
      <w:pPr>
        <w:numPr>
          <w:ilvl w:val="0"/>
          <w:numId w:val="0"/>
        </w:numPr>
        <w:bidi w:val="0"/>
        <w:rPr>
          <w:rFonts w:hint="eastAsia" w:ascii="宋体" w:hAnsi="宋体" w:eastAsia="宋体" w:cs="宋体"/>
          <w:caps w:val="0"/>
          <w:smallCaps w:val="0"/>
        </w:rPr>
      </w:pPr>
      <w:r>
        <w:drawing>
          <wp:inline distT="0" distB="0" distL="114300" distR="114300">
            <wp:extent cx="5160645" cy="2533650"/>
            <wp:effectExtent l="0" t="0" r="1905" b="0"/>
            <wp:docPr id="148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 name="图片 43"/>
                    <pic:cNvPicPr>
                      <a:picLocks noChangeAspect="1"/>
                    </pic:cNvPicPr>
                  </pic:nvPicPr>
                  <pic:blipFill>
                    <a:blip r:embed="rId437"/>
                    <a:stretch>
                      <a:fillRect/>
                    </a:stretch>
                  </pic:blipFill>
                  <pic:spPr>
                    <a:xfrm>
                      <a:off x="0" y="0"/>
                      <a:ext cx="5160645" cy="2533650"/>
                    </a:xfrm>
                    <a:prstGeom prst="rect">
                      <a:avLst/>
                    </a:prstGeom>
                    <a:noFill/>
                    <a:ln>
                      <a:noFill/>
                    </a:ln>
                  </pic:spPr>
                </pic:pic>
              </a:graphicData>
            </a:graphic>
          </wp:inline>
        </w:drawing>
      </w:r>
    </w:p>
    <w:p w14:paraId="09B6025F">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7、提示信息点击“确定”按钮或者“取消”按钮，均可以进入生成邀请函页面。如下图：</w:t>
      </w:r>
    </w:p>
    <w:p w14:paraId="5DDC840B">
      <w:pPr>
        <w:bidi w:val="0"/>
        <w:ind w:left="0" w:leftChars="0" w:firstLine="0" w:firstLineChars="0"/>
        <w:rPr>
          <w:rFonts w:hint="eastAsia" w:ascii="宋体" w:hAnsi="宋体" w:eastAsia="宋体" w:cs="宋体"/>
          <w:caps w:val="0"/>
          <w:smallCaps w:val="0"/>
          <w:lang w:val="en-US" w:eastAsia="zh-CN"/>
        </w:rPr>
      </w:pPr>
    </w:p>
    <w:p w14:paraId="37248322">
      <w:pPr>
        <w:numPr>
          <w:ilvl w:val="0"/>
          <w:numId w:val="0"/>
        </w:numPr>
        <w:bidi w:val="0"/>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63515" cy="2400300"/>
            <wp:effectExtent l="0" t="0" r="13335" b="0"/>
            <wp:docPr id="14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 name="图片 4"/>
                    <pic:cNvPicPr>
                      <a:picLocks noChangeAspect="1"/>
                    </pic:cNvPicPr>
                  </pic:nvPicPr>
                  <pic:blipFill>
                    <a:blip r:embed="rId438"/>
                    <a:stretch>
                      <a:fillRect/>
                    </a:stretch>
                  </pic:blipFill>
                  <pic:spPr>
                    <a:xfrm>
                      <a:off x="0" y="0"/>
                      <a:ext cx="5263515" cy="2400300"/>
                    </a:xfrm>
                    <a:prstGeom prst="rect">
                      <a:avLst/>
                    </a:prstGeom>
                    <a:noFill/>
                    <a:ln>
                      <a:noFill/>
                    </a:ln>
                  </pic:spPr>
                </pic:pic>
              </a:graphicData>
            </a:graphic>
          </wp:inline>
        </w:drawing>
      </w:r>
    </w:p>
    <w:p w14:paraId="5176908F">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注：如果邀请函已经完成签章，提示信息中，点击“取消”按钮，生成邀请函页面上仍然显示该签章；点击“确定”按钮，则生成邀请函页面上，签章消失，需要重新签章。</w:t>
      </w:r>
    </w:p>
    <w:p w14:paraId="3B10D6BA">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8、插入CA锁，点击“</w:t>
      </w:r>
      <w:r>
        <w:rPr>
          <w:rFonts w:hint="eastAsia" w:ascii="宋体" w:hAnsi="宋体" w:eastAsia="宋体" w:cs="宋体"/>
          <w:caps w:val="0"/>
          <w:smallCaps w:val="0"/>
        </w:rPr>
        <w:drawing>
          <wp:inline distT="0" distB="0" distL="114300" distR="114300">
            <wp:extent cx="219075" cy="249555"/>
            <wp:effectExtent l="0" t="0" r="9525" b="17145"/>
            <wp:docPr id="148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 name="图片 6"/>
                    <pic:cNvPicPr>
                      <a:picLocks noChangeAspect="1"/>
                    </pic:cNvPicPr>
                  </pic:nvPicPr>
                  <pic:blipFill>
                    <a:blip r:embed="rId439"/>
                    <a:stretch>
                      <a:fillRect/>
                    </a:stretch>
                  </pic:blipFill>
                  <pic:spPr>
                    <a:xfrm>
                      <a:off x="0" y="0"/>
                      <a:ext cx="219075" cy="249555"/>
                    </a:xfrm>
                    <a:prstGeom prst="rect">
                      <a:avLst/>
                    </a:prstGeom>
                    <a:noFill/>
                    <a:ln>
                      <a:noFill/>
                    </a:ln>
                  </pic:spPr>
                </pic:pic>
              </a:graphicData>
            </a:graphic>
          </wp:inline>
        </w:drawing>
      </w:r>
      <w:r>
        <w:rPr>
          <w:rFonts w:hint="eastAsia" w:ascii="宋体" w:hAnsi="宋体" w:eastAsia="宋体" w:cs="宋体"/>
          <w:caps w:val="0"/>
          <w:smallCaps w:val="0"/>
          <w:lang w:val="en-US" w:eastAsia="zh-CN"/>
        </w:rPr>
        <w:t>”按钮，可以对邀请函签章。签章完成后，点击“签章提交”按钮，签章成功。如下图：</w:t>
      </w:r>
    </w:p>
    <w:p w14:paraId="0AC5F2A7">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宋体" w:hAnsi="宋体" w:eastAsia="宋体" w:cs="宋体"/>
          <w:caps w:val="0"/>
          <w:smallCaps w:val="0"/>
        </w:rPr>
      </w:pPr>
      <w:r>
        <w:rPr>
          <w:rFonts w:hint="eastAsia" w:ascii="宋体" w:hAnsi="宋体" w:eastAsia="宋体" w:cs="宋体"/>
          <w:caps w:val="0"/>
          <w:smallCaps w:val="0"/>
        </w:rPr>
        <w:drawing>
          <wp:inline distT="0" distB="0" distL="114300" distR="114300">
            <wp:extent cx="5274310" cy="2450465"/>
            <wp:effectExtent l="0" t="0" r="2540" b="6985"/>
            <wp:docPr id="148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 name="图片 5"/>
                    <pic:cNvPicPr>
                      <a:picLocks noChangeAspect="1"/>
                    </pic:cNvPicPr>
                  </pic:nvPicPr>
                  <pic:blipFill>
                    <a:blip r:embed="rId440"/>
                    <a:stretch>
                      <a:fillRect/>
                    </a:stretch>
                  </pic:blipFill>
                  <pic:spPr>
                    <a:xfrm>
                      <a:off x="0" y="0"/>
                      <a:ext cx="5274310" cy="2450465"/>
                    </a:xfrm>
                    <a:prstGeom prst="rect">
                      <a:avLst/>
                    </a:prstGeom>
                    <a:noFill/>
                    <a:ln>
                      <a:noFill/>
                    </a:ln>
                  </pic:spPr>
                </pic:pic>
              </a:graphicData>
            </a:graphic>
          </wp:inline>
        </w:drawing>
      </w:r>
    </w:p>
    <w:p w14:paraId="7E3BC97C">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宋体" w:hAnsi="宋体" w:eastAsia="宋体" w:cs="宋体"/>
          <w:caps w:val="0"/>
          <w:smallCaps w:val="0"/>
        </w:rPr>
      </w:pPr>
      <w:r>
        <w:drawing>
          <wp:inline distT="0" distB="0" distL="114300" distR="114300">
            <wp:extent cx="5285740" cy="1943735"/>
            <wp:effectExtent l="0" t="0" r="10160" b="18415"/>
            <wp:docPr id="148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 name="图片 44"/>
                    <pic:cNvPicPr>
                      <a:picLocks noChangeAspect="1"/>
                    </pic:cNvPicPr>
                  </pic:nvPicPr>
                  <pic:blipFill>
                    <a:blip r:embed="rId441"/>
                    <a:stretch>
                      <a:fillRect/>
                    </a:stretch>
                  </pic:blipFill>
                  <pic:spPr>
                    <a:xfrm>
                      <a:off x="0" y="0"/>
                      <a:ext cx="5285740" cy="1943735"/>
                    </a:xfrm>
                    <a:prstGeom prst="rect">
                      <a:avLst/>
                    </a:prstGeom>
                    <a:noFill/>
                    <a:ln>
                      <a:noFill/>
                    </a:ln>
                  </pic:spPr>
                </pic:pic>
              </a:graphicData>
            </a:graphic>
          </wp:inline>
        </w:drawing>
      </w:r>
    </w:p>
    <w:p w14:paraId="26C89A1E">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56D78CEF">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①供应商征集方式选择“邀请供应商”，编制采购文件审核通过，则发出邀请函。</w:t>
      </w:r>
    </w:p>
    <w:p w14:paraId="036A9A95">
      <w:pPr>
        <w:keepNext w:val="0"/>
        <w:keepLines w:val="0"/>
        <w:pageBreakBefore w:val="0"/>
        <w:widowControl w:val="0"/>
        <w:kinsoku/>
        <w:wordWrap/>
        <w:overflowPunct/>
        <w:topLinePunct w:val="0"/>
        <w:autoSpaceDE/>
        <w:autoSpaceDN/>
        <w:bidi w:val="0"/>
        <w:adjustRightInd/>
        <w:snapToGrid/>
        <w:textAlignment w:val="auto"/>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②回执件：供应商征集方式选择“邀请供应商”，审核通过的编制采购文件页面上，如果供应商已经回复邀请函，点击“</w:t>
      </w:r>
      <w:r>
        <w:rPr>
          <w:rFonts w:hint="eastAsia" w:ascii="宋体" w:hAnsi="宋体" w:eastAsia="宋体" w:cs="宋体"/>
          <w:caps w:val="0"/>
          <w:smallCaps w:val="0"/>
          <w:lang w:val="en-US" w:eastAsia="zh-CN"/>
        </w:rPr>
        <w:drawing>
          <wp:inline distT="0" distB="0" distL="114300" distR="114300">
            <wp:extent cx="152400" cy="142875"/>
            <wp:effectExtent l="0" t="0" r="0" b="9525"/>
            <wp:docPr id="149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 name="图片 32"/>
                    <pic:cNvPicPr>
                      <a:picLocks noChangeAspect="1"/>
                    </pic:cNvPicPr>
                  </pic:nvPicPr>
                  <pic:blipFill>
                    <a:blip r:embed="rId442"/>
                    <a:stretch>
                      <a:fillRect/>
                    </a:stretch>
                  </pic:blipFill>
                  <pic:spPr>
                    <a:xfrm>
                      <a:off x="0" y="0"/>
                      <a:ext cx="152400" cy="142875"/>
                    </a:xfrm>
                    <a:prstGeom prst="rect">
                      <a:avLst/>
                    </a:prstGeom>
                    <a:noFill/>
                    <a:ln>
                      <a:noFill/>
                    </a:ln>
                  </pic:spPr>
                </pic:pic>
              </a:graphicData>
            </a:graphic>
          </wp:inline>
        </w:drawing>
      </w:r>
      <w:r>
        <w:rPr>
          <w:rFonts w:hint="eastAsia" w:ascii="宋体" w:hAnsi="宋体" w:eastAsia="宋体" w:cs="宋体"/>
          <w:caps w:val="0"/>
          <w:smallCaps w:val="0"/>
          <w:lang w:val="en-US" w:eastAsia="zh-CN"/>
        </w:rPr>
        <w:t>”按钮，可以查看回执函。</w:t>
      </w:r>
    </w:p>
    <w:p w14:paraId="2E165EA4">
      <w:pPr>
        <w:numPr>
          <w:ilvl w:val="0"/>
          <w:numId w:val="0"/>
        </w:numPr>
        <w:ind w:leftChars="200"/>
        <w:jc w:val="left"/>
        <w:rPr>
          <w:rFonts w:hint="default" w:ascii="宋体" w:hAnsi="宋体" w:eastAsia="宋体" w:cs="宋体"/>
          <w:caps w:val="0"/>
          <w:smallCaps w:val="0"/>
          <w:lang w:val="en-US" w:eastAsia="zh-CN"/>
        </w:rPr>
      </w:pPr>
      <w:r>
        <w:rPr>
          <w:rFonts w:hint="eastAsia" w:ascii="宋体" w:hAnsi="宋体" w:cs="宋体"/>
          <w:caps w:val="0"/>
          <w:smallCaps w:val="0"/>
          <w:lang w:val="en-US" w:eastAsia="zh-CN"/>
        </w:rPr>
        <w:t>9、</w:t>
      </w:r>
      <w:r>
        <w:rPr>
          <w:rFonts w:hint="eastAsia" w:ascii="宋体" w:hAnsi="宋体" w:eastAsia="宋体" w:cs="宋体"/>
          <w:caps w:val="0"/>
          <w:smallCaps w:val="0"/>
          <w:lang w:val="en-US" w:eastAsia="zh-CN"/>
        </w:rPr>
        <w:t>“0</w:t>
      </w:r>
      <w:r>
        <w:rPr>
          <w:rFonts w:hint="eastAsia" w:ascii="宋体" w:hAnsi="宋体" w:cs="宋体"/>
          <w:caps w:val="0"/>
          <w:smallCaps w:val="0"/>
          <w:lang w:val="en-US" w:eastAsia="zh-CN"/>
        </w:rPr>
        <w:t>7</w:t>
      </w:r>
      <w:r>
        <w:rPr>
          <w:rFonts w:hint="eastAsia" w:ascii="宋体" w:hAnsi="宋体" w:eastAsia="宋体" w:cs="宋体"/>
          <w:caps w:val="0"/>
          <w:smallCaps w:val="0"/>
          <w:lang w:val="en-US" w:eastAsia="zh-CN"/>
        </w:rPr>
        <w:t>相关</w:t>
      </w:r>
      <w:r>
        <w:rPr>
          <w:rFonts w:hint="eastAsia" w:ascii="宋体" w:hAnsi="宋体" w:cs="宋体"/>
          <w:caps w:val="0"/>
          <w:smallCaps w:val="0"/>
          <w:lang w:val="en-US" w:eastAsia="zh-CN"/>
        </w:rPr>
        <w:t>附件</w:t>
      </w:r>
      <w:r>
        <w:rPr>
          <w:rFonts w:hint="eastAsia" w:ascii="宋体" w:hAnsi="宋体" w:eastAsia="宋体" w:cs="宋体"/>
          <w:caps w:val="0"/>
          <w:smallCaps w:val="0"/>
          <w:lang w:val="en-US" w:eastAsia="zh-CN"/>
        </w:rPr>
        <w:t>”中</w:t>
      </w:r>
      <w:r>
        <w:rPr>
          <w:rFonts w:hint="eastAsia" w:ascii="宋体" w:hAnsi="宋体" w:eastAsia="宋体" w:cs="宋体"/>
          <w:caps w:val="0"/>
          <w:smallCaps w:val="0"/>
        </w:rPr>
        <w:t>，点击</w:t>
      </w:r>
      <w:r>
        <w:rPr>
          <w:rFonts w:hint="eastAsia" w:ascii="宋体" w:hAnsi="宋体" w:cs="宋体"/>
          <w:caps w:val="0"/>
          <w:smallCaps w:val="0"/>
          <w:lang w:val="en-US" w:eastAsia="zh-CN"/>
        </w:rPr>
        <w:t>采购</w:t>
      </w:r>
      <w:r>
        <w:rPr>
          <w:rFonts w:hint="eastAsia" w:ascii="宋体" w:hAnsi="宋体" w:eastAsia="宋体" w:cs="宋体"/>
          <w:caps w:val="0"/>
          <w:smallCaps w:val="0"/>
          <w:lang w:val="en-US" w:eastAsia="zh-CN"/>
        </w:rPr>
        <w:t>文件中的“上传”按钮</w:t>
      </w:r>
      <w:r>
        <w:rPr>
          <w:rFonts w:hint="eastAsia" w:ascii="宋体" w:hAnsi="宋体" w:eastAsia="宋体" w:cs="宋体"/>
          <w:caps w:val="0"/>
          <w:smallCaps w:val="0"/>
        </w:rPr>
        <w:t>，</w:t>
      </w:r>
      <w:r>
        <w:rPr>
          <w:rFonts w:hint="eastAsia" w:ascii="宋体" w:hAnsi="宋体" w:eastAsia="宋体" w:cs="宋体"/>
          <w:caps w:val="0"/>
          <w:smallCaps w:val="0"/>
          <w:lang w:val="en-US" w:eastAsia="zh-CN"/>
        </w:rPr>
        <w:t>可以上传附件</w:t>
      </w:r>
      <w:r>
        <w:rPr>
          <w:rFonts w:hint="eastAsia" w:ascii="宋体" w:hAnsi="宋体" w:eastAsia="宋体" w:cs="宋体"/>
          <w:caps w:val="0"/>
          <w:smallCaps w:val="0"/>
          <w:lang w:eastAsia="zh-CN"/>
        </w:rPr>
        <w:t>。如下图</w:t>
      </w:r>
      <w:r>
        <w:rPr>
          <w:rFonts w:hint="eastAsia" w:ascii="宋体" w:hAnsi="宋体" w:eastAsia="宋体" w:cs="宋体"/>
          <w:caps w:val="0"/>
          <w:smallCaps w:val="0"/>
        </w:rPr>
        <w:t>：</w:t>
      </w:r>
    </w:p>
    <w:p w14:paraId="300E44FD">
      <w:pPr>
        <w:keepNext w:val="0"/>
        <w:keepLines w:val="0"/>
        <w:pageBreakBefore w:val="0"/>
        <w:widowControl w:val="0"/>
        <w:kinsoku/>
        <w:wordWrap/>
        <w:overflowPunct/>
        <w:topLinePunct w:val="0"/>
        <w:autoSpaceDE/>
        <w:autoSpaceDN/>
        <w:bidi w:val="0"/>
        <w:adjustRightInd/>
        <w:snapToGrid/>
        <w:textAlignment w:val="auto"/>
      </w:pPr>
      <w:r>
        <w:drawing>
          <wp:inline distT="0" distB="0" distL="114300" distR="114300">
            <wp:extent cx="4961255" cy="693420"/>
            <wp:effectExtent l="0" t="0" r="10795" b="11430"/>
            <wp:docPr id="149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 name="图片 45"/>
                    <pic:cNvPicPr>
                      <a:picLocks noChangeAspect="1"/>
                    </pic:cNvPicPr>
                  </pic:nvPicPr>
                  <pic:blipFill>
                    <a:blip r:embed="rId443"/>
                    <a:stretch>
                      <a:fillRect/>
                    </a:stretch>
                  </pic:blipFill>
                  <pic:spPr>
                    <a:xfrm>
                      <a:off x="0" y="0"/>
                      <a:ext cx="4961255" cy="693420"/>
                    </a:xfrm>
                    <a:prstGeom prst="rect">
                      <a:avLst/>
                    </a:prstGeom>
                    <a:noFill/>
                    <a:ln>
                      <a:noFill/>
                    </a:ln>
                  </pic:spPr>
                </pic:pic>
              </a:graphicData>
            </a:graphic>
          </wp:inline>
        </w:drawing>
      </w:r>
    </w:p>
    <w:p w14:paraId="773EC8F3">
      <w:pPr>
        <w:numPr>
          <w:ilvl w:val="0"/>
          <w:numId w:val="0"/>
        </w:numPr>
        <w:ind w:firstLine="420" w:firstLineChars="200"/>
        <w:rPr>
          <w:rFonts w:hint="eastAsia" w:ascii="宋体" w:hAnsi="宋体" w:eastAsia="宋体" w:cs="宋体"/>
          <w:caps w:val="0"/>
          <w:smallCaps w:val="0"/>
        </w:rPr>
      </w:pPr>
      <w:r>
        <w:rPr>
          <w:rFonts w:hint="eastAsia" w:ascii="宋体" w:hAnsi="宋体" w:eastAsia="宋体" w:cs="宋体"/>
          <w:caps w:val="0"/>
          <w:smallCaps w:val="0"/>
          <w:color w:val="000000" w:themeColor="text1"/>
          <w14:textFill>
            <w14:solidFill>
              <w14:schemeClr w14:val="tx1"/>
            </w14:solidFill>
          </w14:textFill>
        </w:rPr>
        <w:t>注：如果</w:t>
      </w:r>
      <w:r>
        <w:rPr>
          <w:rFonts w:hint="eastAsia" w:ascii="宋体" w:hAnsi="宋体" w:eastAsia="宋体" w:cs="宋体"/>
          <w:caps w:val="0"/>
          <w:smallCaps w:val="0"/>
          <w:color w:val="000000" w:themeColor="text1"/>
          <w:lang w:val="en-US" w:eastAsia="zh-CN"/>
          <w14:textFill>
            <w14:solidFill>
              <w14:schemeClr w14:val="tx1"/>
            </w14:solidFill>
          </w14:textFill>
        </w:rPr>
        <w:t>采购立项</w:t>
      </w:r>
      <w:r>
        <w:rPr>
          <w:rFonts w:hint="eastAsia" w:ascii="宋体" w:hAnsi="宋体" w:eastAsia="宋体" w:cs="宋体"/>
          <w:caps w:val="0"/>
          <w:smallCaps w:val="0"/>
          <w:color w:val="000000" w:themeColor="text1"/>
          <w14:textFill>
            <w14:solidFill>
              <w14:schemeClr w14:val="tx1"/>
            </w14:solidFill>
          </w14:textFill>
        </w:rPr>
        <w:t>中，该标段（包）“</w:t>
      </w:r>
      <w:r>
        <w:rPr>
          <w:rFonts w:hint="eastAsia" w:ascii="宋体" w:hAnsi="宋体" w:eastAsia="宋体" w:cs="宋体"/>
          <w:caps w:val="0"/>
          <w:smallCaps w:val="0"/>
          <w:color w:val="000000" w:themeColor="text1"/>
          <w:lang w:val="en-US" w:eastAsia="zh-CN"/>
          <w14:textFill>
            <w14:solidFill>
              <w14:schemeClr w14:val="tx1"/>
            </w14:solidFill>
          </w14:textFill>
        </w:rPr>
        <w:t>采购模式</w:t>
      </w:r>
      <w:r>
        <w:rPr>
          <w:rFonts w:hint="eastAsia" w:ascii="宋体" w:hAnsi="宋体" w:eastAsia="宋体" w:cs="宋体"/>
          <w:caps w:val="0"/>
          <w:smallCaps w:val="0"/>
          <w:color w:val="000000" w:themeColor="text1"/>
          <w14:textFill>
            <w14:solidFill>
              <w14:schemeClr w14:val="tx1"/>
            </w14:solidFill>
          </w14:textFill>
        </w:rPr>
        <w:t>”选择了“</w:t>
      </w:r>
      <w:r>
        <w:rPr>
          <w:rFonts w:hint="eastAsia" w:ascii="宋体" w:hAnsi="宋体" w:eastAsia="宋体" w:cs="宋体"/>
          <w:caps w:val="0"/>
          <w:smallCaps w:val="0"/>
          <w:color w:val="000000" w:themeColor="text1"/>
          <w:lang w:val="en-US" w:eastAsia="zh-CN"/>
          <w14:textFill>
            <w14:solidFill>
              <w14:schemeClr w14:val="tx1"/>
            </w14:solidFill>
          </w14:textFill>
        </w:rPr>
        <w:t>全线上模式</w:t>
      </w:r>
      <w:r>
        <w:rPr>
          <w:rFonts w:hint="eastAsia" w:ascii="宋体" w:hAnsi="宋体" w:eastAsia="宋体" w:cs="宋体"/>
          <w:caps w:val="0"/>
          <w:smallCaps w:val="0"/>
          <w:color w:val="000000" w:themeColor="text1"/>
          <w14:textFill>
            <w14:solidFill>
              <w14:schemeClr w14:val="tx1"/>
            </w14:solidFill>
          </w14:textFill>
        </w:rPr>
        <w:t>”，则上传附件时，只能上传固定格式的附件</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一般可以从招标文件工具中生成，生成完成后将自动带入</w:t>
      </w:r>
      <w:r>
        <w:rPr>
          <w:rFonts w:hint="eastAsia" w:ascii="宋体" w:hAnsi="宋体" w:eastAsia="宋体" w:cs="宋体"/>
          <w:caps w:val="0"/>
          <w:smallCaps w:val="0"/>
          <w:color w:val="000000" w:themeColor="text1"/>
          <w14:textFill>
            <w14:solidFill>
              <w14:schemeClr w14:val="tx1"/>
            </w14:solidFill>
          </w14:textFill>
        </w:rPr>
        <w:t>。</w:t>
      </w:r>
    </w:p>
    <w:p w14:paraId="6A0782CB">
      <w:pPr>
        <w:pStyle w:val="4"/>
        <w:numPr>
          <w:ilvl w:val="2"/>
          <w:numId w:val="108"/>
        </w:numPr>
        <w:bidi w:val="0"/>
        <w:rPr>
          <w:rFonts w:hint="eastAsia" w:ascii="宋体" w:hAnsi="宋体" w:eastAsia="宋体" w:cs="宋体"/>
          <w:b/>
          <w:bCs/>
          <w:caps w:val="0"/>
          <w:smallCaps w:val="0"/>
          <w:kern w:val="2"/>
          <w:sz w:val="28"/>
          <w:szCs w:val="18"/>
          <w:lang w:val="en-US" w:eastAsia="zh-CN" w:bidi="ar-SA"/>
        </w:rPr>
      </w:pPr>
      <w:bookmarkStart w:id="502" w:name="_Toc24062"/>
      <w:bookmarkStart w:id="503" w:name="_Toc25113"/>
      <w:bookmarkStart w:id="504" w:name="_Toc29288"/>
      <w:bookmarkStart w:id="505" w:name="_Toc19998"/>
      <w:bookmarkStart w:id="506" w:name="_Toc28728"/>
      <w:bookmarkStart w:id="507" w:name="_Toc29"/>
      <w:r>
        <w:rPr>
          <w:rFonts w:hint="eastAsia" w:ascii="宋体" w:hAnsi="宋体" w:cs="宋体"/>
          <w:b/>
          <w:bCs/>
          <w:caps w:val="0"/>
          <w:smallCaps w:val="0"/>
          <w:kern w:val="2"/>
          <w:sz w:val="28"/>
          <w:szCs w:val="18"/>
          <w:lang w:val="en-US" w:eastAsia="zh-CN" w:bidi="ar-SA"/>
        </w:rPr>
        <w:t>场地预约</w:t>
      </w:r>
      <w:bookmarkEnd w:id="502"/>
      <w:bookmarkEnd w:id="503"/>
    </w:p>
    <w:p w14:paraId="66A023B9">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5978850C">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功能类似于资审场地预约。</w:t>
      </w:r>
    </w:p>
    <w:p w14:paraId="1BBC734E">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采购人登录系统，选择标段（包），完成标题、开标时间、预计开标时长、是否不见面开标、开标室的录入保存，点击提交审核，经由主管单位领导审核，并确定评标时间、预计评标时长、评标室，完成开评标场地的安排，至此开评标场地预约成功。</w:t>
      </w:r>
    </w:p>
    <w:p w14:paraId="674CA4DA">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录入开评标场地信息时，开标时间必须大于今天且若保存后修改开标时间只能推迟，不能提前；同一时段，同一开/评标场地，不能预约两次。可根据场地使用情况，查询开评标场地在哪些时段已被预约。</w:t>
      </w:r>
    </w:p>
    <w:p w14:paraId="3C878A02">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具备查看已预约开评标场地的是否已开标、开标剩余天数的功能。</w:t>
      </w:r>
    </w:p>
    <w:p w14:paraId="67341825">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是否不见面开标选择为是时，开标场地只能挑选到不见面开标室。</w:t>
      </w:r>
    </w:p>
    <w:p w14:paraId="0A1E23F4">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是否远程评标项目选择为是时，开标场地只能挑选到远程评标室。</w:t>
      </w:r>
    </w:p>
    <w:p w14:paraId="6DFBC9F9">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750BF472">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68625AC6">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1ACA405B">
      <w:pPr>
        <w:ind w:firstLine="422"/>
        <w:rPr>
          <w:rFonts w:hint="eastAsia" w:ascii="宋体" w:hAnsi="宋体" w:eastAsia="宋体" w:cs="宋体"/>
          <w:caps w:val="0"/>
          <w:smallCaps w:val="0"/>
          <w:color w:val="000000" w:themeColor="text1"/>
          <w:lang w:val="en-US"/>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采购立项审核通过。</w:t>
      </w:r>
    </w:p>
    <w:p w14:paraId="6F6E90EB">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528190A7">
      <w:pPr>
        <w:numPr>
          <w:ilvl w:val="0"/>
          <w:numId w:val="114"/>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cs="宋体"/>
          <w:caps w:val="0"/>
          <w:smallCaps w:val="0"/>
          <w:color w:val="000000" w:themeColor="text1"/>
          <w:lang w:val="en-US" w:eastAsia="zh-CN"/>
          <w14:textFill>
            <w14:solidFill>
              <w14:schemeClr w14:val="tx1"/>
            </w14:solidFill>
          </w14:textFill>
        </w:rPr>
        <w:t>直接采购</w:t>
      </w:r>
      <w:r>
        <w:rPr>
          <w:rFonts w:hint="eastAsia" w:ascii="宋体" w:hAnsi="宋体" w:eastAsia="宋体" w:cs="宋体"/>
          <w:caps w:val="0"/>
          <w:smallCaps w:val="0"/>
          <w:color w:val="000000" w:themeColor="text1"/>
          <w:lang w:val="en-US"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场地预约”</w:t>
      </w:r>
      <w:r>
        <w:rPr>
          <w:rFonts w:hint="eastAsia" w:ascii="宋体" w:hAnsi="宋体" w:eastAsia="宋体" w:cs="宋体"/>
          <w:caps w:val="0"/>
          <w:smallCaps w:val="0"/>
          <w:color w:val="000000" w:themeColor="text1"/>
          <w:lang w:eastAsia="zh-CN"/>
          <w14:textFill>
            <w14:solidFill>
              <w14:schemeClr w14:val="tx1"/>
            </w14:solidFill>
          </w14:textFill>
        </w:rPr>
        <w:t>菜单</w:t>
      </w:r>
      <w:r>
        <w:rPr>
          <w:rFonts w:hint="eastAsia" w:ascii="宋体" w:hAnsi="宋体" w:eastAsia="宋体" w:cs="宋体"/>
          <w:caps w:val="0"/>
          <w:smallCaps w:val="0"/>
          <w:color w:val="000000" w:themeColor="text1"/>
          <w14:textFill>
            <w14:solidFill>
              <w14:schemeClr w14:val="tx1"/>
            </w14:solidFill>
          </w14:textFill>
        </w:rPr>
        <w:t>，进入开评标场地预约</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6467B603">
      <w:pPr>
        <w:pStyle w:val="33"/>
        <w:jc w:val="center"/>
        <w:rPr>
          <w:rFonts w:hint="eastAsia" w:ascii="宋体" w:hAnsi="宋体" w:eastAsia="宋体" w:cs="宋体"/>
          <w:caps w:val="0"/>
          <w:smallCaps w:val="0"/>
        </w:rPr>
      </w:pPr>
      <w:r>
        <w:drawing>
          <wp:inline distT="0" distB="0" distL="114300" distR="114300">
            <wp:extent cx="5114290" cy="2377440"/>
            <wp:effectExtent l="0" t="0" r="10160" b="3810"/>
            <wp:docPr id="1629"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 name="图片 84"/>
                    <pic:cNvPicPr>
                      <a:picLocks noChangeAspect="1"/>
                    </pic:cNvPicPr>
                  </pic:nvPicPr>
                  <pic:blipFill>
                    <a:blip r:embed="rId628"/>
                    <a:stretch>
                      <a:fillRect/>
                    </a:stretch>
                  </pic:blipFill>
                  <pic:spPr>
                    <a:xfrm>
                      <a:off x="0" y="0"/>
                      <a:ext cx="5114290" cy="2377440"/>
                    </a:xfrm>
                    <a:prstGeom prst="rect">
                      <a:avLst/>
                    </a:prstGeom>
                    <a:noFill/>
                    <a:ln>
                      <a:noFill/>
                    </a:ln>
                  </pic:spPr>
                </pic:pic>
              </a:graphicData>
            </a:graphic>
          </wp:inline>
        </w:drawing>
      </w:r>
    </w:p>
    <w:p w14:paraId="2D0F796B">
      <w:pPr>
        <w:numPr>
          <w:ilvl w:val="0"/>
          <w:numId w:val="114"/>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场地预约</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点击“新增场地预约”按钮，进入</w:t>
      </w:r>
      <w:r>
        <w:rPr>
          <w:rFonts w:hint="eastAsia" w:ascii="宋体" w:hAnsi="宋体" w:eastAsia="宋体" w:cs="宋体"/>
          <w:caps w:val="0"/>
          <w:smallCaps w:val="0"/>
          <w:color w:val="333333"/>
          <w:kern w:val="0"/>
          <w:sz w:val="21"/>
          <w:szCs w:val="21"/>
          <w:shd w:val="clear" w:fill="FFFFFF"/>
          <w:lang w:val="en-US" w:eastAsia="zh-CN" w:bidi="ar"/>
        </w:rPr>
        <w:t>挑选标段(包)</w:t>
      </w:r>
      <w:r>
        <w:rPr>
          <w:rFonts w:hint="eastAsia" w:ascii="宋体" w:hAnsi="宋体" w:eastAsia="宋体" w:cs="宋体"/>
          <w:caps w:val="0"/>
          <w:smallCaps w:val="0"/>
          <w:color w:val="000000" w:themeColor="text1"/>
          <w:lang w:val="en-US" w:eastAsia="zh-CN"/>
          <w14:textFill>
            <w14:solidFill>
              <w14:schemeClr w14:val="tx1"/>
            </w14:solidFill>
          </w14:textFill>
        </w:rPr>
        <w:t>列表页面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50E06DF8">
      <w:pPr>
        <w:pStyle w:val="33"/>
        <w:jc w:val="center"/>
        <w:rPr>
          <w:rFonts w:hint="eastAsia" w:ascii="宋体" w:hAnsi="宋体" w:eastAsia="宋体" w:cs="宋体"/>
          <w:caps w:val="0"/>
          <w:smallCaps w:val="0"/>
        </w:rPr>
      </w:pPr>
      <w:r>
        <w:drawing>
          <wp:inline distT="0" distB="0" distL="114300" distR="114300">
            <wp:extent cx="4983480" cy="2275205"/>
            <wp:effectExtent l="0" t="0" r="7620" b="10795"/>
            <wp:docPr id="1630"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 name="图片 85"/>
                    <pic:cNvPicPr>
                      <a:picLocks noChangeAspect="1"/>
                    </pic:cNvPicPr>
                  </pic:nvPicPr>
                  <pic:blipFill>
                    <a:blip r:embed="rId629"/>
                    <a:stretch>
                      <a:fillRect/>
                    </a:stretch>
                  </pic:blipFill>
                  <pic:spPr>
                    <a:xfrm>
                      <a:off x="0" y="0"/>
                      <a:ext cx="4983480" cy="2275205"/>
                    </a:xfrm>
                    <a:prstGeom prst="rect">
                      <a:avLst/>
                    </a:prstGeom>
                    <a:noFill/>
                    <a:ln>
                      <a:noFill/>
                    </a:ln>
                  </pic:spPr>
                </pic:pic>
              </a:graphicData>
            </a:graphic>
          </wp:inline>
        </w:drawing>
      </w:r>
    </w:p>
    <w:p w14:paraId="4707F697">
      <w:pPr>
        <w:pStyle w:val="33"/>
        <w:jc w:val="center"/>
        <w:rPr>
          <w:rFonts w:hint="eastAsia" w:ascii="宋体" w:hAnsi="宋体" w:eastAsia="宋体" w:cs="宋体"/>
          <w:caps w:val="0"/>
          <w:smallCaps w:val="0"/>
        </w:rPr>
      </w:pPr>
      <w:r>
        <w:drawing>
          <wp:inline distT="0" distB="0" distL="114300" distR="114300">
            <wp:extent cx="4814570" cy="2357755"/>
            <wp:effectExtent l="0" t="0" r="5080" b="4445"/>
            <wp:docPr id="14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 name="图片 3"/>
                    <pic:cNvPicPr>
                      <a:picLocks noChangeAspect="1"/>
                    </pic:cNvPicPr>
                  </pic:nvPicPr>
                  <pic:blipFill>
                    <a:blip r:embed="rId455"/>
                    <a:stretch>
                      <a:fillRect/>
                    </a:stretch>
                  </pic:blipFill>
                  <pic:spPr>
                    <a:xfrm>
                      <a:off x="0" y="0"/>
                      <a:ext cx="4814570" cy="2357755"/>
                    </a:xfrm>
                    <a:prstGeom prst="rect">
                      <a:avLst/>
                    </a:prstGeom>
                    <a:noFill/>
                    <a:ln>
                      <a:noFill/>
                    </a:ln>
                  </pic:spPr>
                </pic:pic>
              </a:graphicData>
            </a:graphic>
          </wp:inline>
        </w:drawing>
      </w:r>
    </w:p>
    <w:p w14:paraId="2352EB71">
      <w:pPr>
        <w:numPr>
          <w:ilvl w:val="0"/>
          <w:numId w:val="114"/>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进入</w:t>
      </w:r>
      <w:r>
        <w:rPr>
          <w:rFonts w:hint="eastAsia" w:ascii="宋体" w:hAnsi="宋体" w:eastAsia="宋体" w:cs="宋体"/>
          <w:caps w:val="0"/>
          <w:smallCaps w:val="0"/>
          <w:color w:val="333333"/>
          <w:kern w:val="0"/>
          <w:sz w:val="21"/>
          <w:szCs w:val="21"/>
          <w:shd w:val="clear" w:fill="FFFFFF"/>
          <w:lang w:val="en-US" w:eastAsia="zh-CN" w:bidi="ar"/>
        </w:rPr>
        <w:t>挑选标段(包)</w:t>
      </w:r>
      <w:r>
        <w:rPr>
          <w:rFonts w:hint="eastAsia" w:ascii="宋体" w:hAnsi="宋体" w:eastAsia="宋体" w:cs="宋体"/>
          <w:caps w:val="0"/>
          <w:smallCaps w:val="0"/>
          <w:color w:val="000000" w:themeColor="text1"/>
          <w:lang w:val="en-US" w:eastAsia="zh-CN"/>
          <w14:textFill>
            <w14:solidFill>
              <w14:schemeClr w14:val="tx1"/>
            </w14:solidFill>
          </w14:textFill>
        </w:rPr>
        <w:t>列表页面，勾选标段并点击“确认选择”按钮，进入新增开评标场地预约页面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6966F36A">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45715"/>
            <wp:effectExtent l="0" t="0" r="9525" b="6985"/>
            <wp:docPr id="149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 name="图片 13"/>
                    <pic:cNvPicPr>
                      <a:picLocks noChangeAspect="1"/>
                    </pic:cNvPicPr>
                  </pic:nvPicPr>
                  <pic:blipFill>
                    <a:blip r:embed="rId192"/>
                    <a:stretch>
                      <a:fillRect/>
                    </a:stretch>
                  </pic:blipFill>
                  <pic:spPr>
                    <a:xfrm>
                      <a:off x="0" y="0"/>
                      <a:ext cx="5057775" cy="2545715"/>
                    </a:xfrm>
                    <a:prstGeom prst="rect">
                      <a:avLst/>
                    </a:prstGeom>
                    <a:noFill/>
                    <a:ln>
                      <a:noFill/>
                    </a:ln>
                  </pic:spPr>
                </pic:pic>
              </a:graphicData>
            </a:graphic>
          </wp:inline>
        </w:drawing>
      </w:r>
    </w:p>
    <w:p w14:paraId="0DB92E76">
      <w:pPr>
        <w:pStyle w:val="33"/>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3287395"/>
            <wp:effectExtent l="0" t="0" r="9525" b="8255"/>
            <wp:docPr id="14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 name="图片 14"/>
                    <pic:cNvPicPr>
                      <a:picLocks noChangeAspect="1"/>
                    </pic:cNvPicPr>
                  </pic:nvPicPr>
                  <pic:blipFill>
                    <a:blip r:embed="rId193"/>
                    <a:srcRect b="13079"/>
                    <a:stretch>
                      <a:fillRect/>
                    </a:stretch>
                  </pic:blipFill>
                  <pic:spPr>
                    <a:xfrm>
                      <a:off x="0" y="0"/>
                      <a:ext cx="5057775" cy="3287395"/>
                    </a:xfrm>
                    <a:prstGeom prst="rect">
                      <a:avLst/>
                    </a:prstGeom>
                    <a:noFill/>
                    <a:ln>
                      <a:noFill/>
                    </a:ln>
                  </pic:spPr>
                </pic:pic>
              </a:graphicData>
            </a:graphic>
          </wp:inline>
        </w:drawing>
      </w:r>
    </w:p>
    <w:p w14:paraId="7FFB1889">
      <w:pPr>
        <w:numPr>
          <w:ilvl w:val="0"/>
          <w:numId w:val="114"/>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新增</w:t>
      </w:r>
      <w:r>
        <w:rPr>
          <w:rFonts w:hint="eastAsia" w:ascii="宋体" w:hAnsi="宋体" w:eastAsia="宋体" w:cs="宋体"/>
          <w:caps w:val="0"/>
          <w:smallCaps w:val="0"/>
          <w:color w:val="000000" w:themeColor="text1"/>
          <w14:textFill>
            <w14:solidFill>
              <w14:schemeClr w14:val="tx1"/>
            </w14:solidFill>
          </w14:textFill>
        </w:rPr>
        <w:t>开评标场地预约页面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选择开评标场地的时间和地点。如下图</w:t>
      </w:r>
      <w:r>
        <w:rPr>
          <w:rFonts w:hint="eastAsia" w:ascii="宋体" w:hAnsi="宋体" w:eastAsia="宋体" w:cs="宋体"/>
          <w:caps w:val="0"/>
          <w:smallCaps w:val="0"/>
          <w:color w:val="000000" w:themeColor="text1"/>
          <w14:textFill>
            <w14:solidFill>
              <w14:schemeClr w14:val="tx1"/>
            </w14:solidFill>
          </w14:textFill>
        </w:rPr>
        <w:t>：</w:t>
      </w:r>
    </w:p>
    <w:p w14:paraId="457323F9">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30450"/>
            <wp:effectExtent l="0" t="0" r="9525" b="12700"/>
            <wp:docPr id="149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 name="图片 15"/>
                    <pic:cNvPicPr>
                      <a:picLocks noChangeAspect="1"/>
                    </pic:cNvPicPr>
                  </pic:nvPicPr>
                  <pic:blipFill>
                    <a:blip r:embed="rId194"/>
                    <a:stretch>
                      <a:fillRect/>
                    </a:stretch>
                  </pic:blipFill>
                  <pic:spPr>
                    <a:xfrm>
                      <a:off x="0" y="0"/>
                      <a:ext cx="5057775" cy="2330450"/>
                    </a:xfrm>
                    <a:prstGeom prst="rect">
                      <a:avLst/>
                    </a:prstGeom>
                    <a:noFill/>
                    <a:ln>
                      <a:noFill/>
                    </a:ln>
                  </pic:spPr>
                </pic:pic>
              </a:graphicData>
            </a:graphic>
          </wp:inline>
        </w:drawing>
      </w:r>
    </w:p>
    <w:p w14:paraId="51AA6E94">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422934F2">
      <w:pPr>
        <w:bidi w:val="0"/>
        <w:rPr>
          <w:rFonts w:hint="eastAsia" w:ascii="宋体" w:hAnsi="宋体" w:eastAsia="宋体" w:cs="宋体"/>
          <w:caps w:val="0"/>
          <w:smallCaps w:val="0"/>
        </w:rPr>
      </w:pPr>
      <w:r>
        <w:rPr>
          <w:rFonts w:hint="eastAsia" w:ascii="宋体" w:hAnsi="宋体" w:eastAsia="宋体" w:cs="宋体"/>
          <w:caps w:val="0"/>
          <w:smallCaps w:val="0"/>
          <w:color w:val="000000" w:themeColor="text1"/>
          <w14:textFill>
            <w14:solidFill>
              <w14:schemeClr w14:val="tx1"/>
            </w14:solidFill>
          </w14:textFill>
        </w:rPr>
        <w:t>①页面上“标段（包）信息”中，</w:t>
      </w:r>
      <w:r>
        <w:rPr>
          <w:rFonts w:hint="eastAsia" w:ascii="宋体" w:hAnsi="宋体" w:eastAsia="宋体" w:cs="宋体"/>
          <w:caps w:val="0"/>
          <w:smallCaps w:val="0"/>
          <w:lang w:val="en-US" w:eastAsia="zh-CN"/>
        </w:rPr>
        <w:t>勾选复选框，可以添加多个同一个招标项目下未组建场地预约的标段</w:t>
      </w:r>
      <w:r>
        <w:rPr>
          <w:rFonts w:hint="eastAsia" w:ascii="宋体" w:hAnsi="宋体" w:eastAsia="宋体" w:cs="宋体"/>
          <w:caps w:val="0"/>
          <w:smallCaps w:val="0"/>
        </w:rPr>
        <w:t>。</w:t>
      </w:r>
    </w:p>
    <w:p w14:paraId="04DC155B">
      <w:pPr>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4682490" cy="834390"/>
            <wp:effectExtent l="0" t="0" r="3810" b="3810"/>
            <wp:docPr id="158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 name="图片 4"/>
                    <pic:cNvPicPr>
                      <a:picLocks noChangeAspect="1"/>
                    </pic:cNvPicPr>
                  </pic:nvPicPr>
                  <pic:blipFill>
                    <a:blip r:embed="rId456"/>
                    <a:stretch>
                      <a:fillRect/>
                    </a:stretch>
                  </pic:blipFill>
                  <pic:spPr>
                    <a:xfrm>
                      <a:off x="0" y="0"/>
                      <a:ext cx="4682490" cy="834390"/>
                    </a:xfrm>
                    <a:prstGeom prst="rect">
                      <a:avLst/>
                    </a:prstGeom>
                    <a:noFill/>
                    <a:ln>
                      <a:noFill/>
                    </a:ln>
                  </pic:spPr>
                </pic:pic>
              </a:graphicData>
            </a:graphic>
          </wp:inline>
        </w:drawing>
      </w:r>
    </w:p>
    <w:p w14:paraId="13D58C0E">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②设置的“</w:t>
      </w:r>
      <w:r>
        <w:rPr>
          <w:rFonts w:hint="eastAsia" w:ascii="宋体" w:hAnsi="宋体" w:eastAsia="宋体" w:cs="宋体"/>
          <w:caps w:val="0"/>
          <w:smallCaps w:val="0"/>
          <w:color w:val="000000" w:themeColor="text1"/>
          <w:lang w:val="en-US" w:eastAsia="zh-CN"/>
          <w14:textFill>
            <w14:solidFill>
              <w14:schemeClr w14:val="tx1"/>
            </w14:solidFill>
          </w14:textFill>
        </w:rPr>
        <w:t>开标</w:t>
      </w:r>
      <w:r>
        <w:rPr>
          <w:rFonts w:hint="eastAsia" w:ascii="宋体" w:hAnsi="宋体" w:eastAsia="宋体" w:cs="宋体"/>
          <w:caps w:val="0"/>
          <w:smallCaps w:val="0"/>
          <w:color w:val="000000" w:themeColor="text1"/>
          <w14:textFill>
            <w14:solidFill>
              <w14:schemeClr w14:val="tx1"/>
            </w14:solidFill>
          </w14:textFill>
        </w:rPr>
        <w:t>时间”必须晚于当前时间。</w:t>
      </w:r>
    </w:p>
    <w:p w14:paraId="02ABC88A">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③选择的“</w:t>
      </w:r>
      <w:r>
        <w:rPr>
          <w:rFonts w:hint="eastAsia" w:ascii="宋体" w:hAnsi="宋体" w:eastAsia="宋体" w:cs="宋体"/>
          <w:caps w:val="0"/>
          <w:smallCaps w:val="0"/>
          <w:color w:val="000000" w:themeColor="text1"/>
          <w:lang w:val="en-US" w:eastAsia="zh-CN"/>
          <w14:textFill>
            <w14:solidFill>
              <w14:schemeClr w14:val="tx1"/>
            </w14:solidFill>
          </w14:textFill>
        </w:rPr>
        <w:t>开标室</w:t>
      </w:r>
      <w:r>
        <w:rPr>
          <w:rFonts w:hint="eastAsia" w:ascii="宋体" w:hAnsi="宋体" w:eastAsia="宋体" w:cs="宋体"/>
          <w:caps w:val="0"/>
          <w:smallCaps w:val="0"/>
          <w:color w:val="000000" w:themeColor="text1"/>
          <w14:textFill>
            <w14:solidFill>
              <w14:schemeClr w14:val="tx1"/>
            </w14:solidFill>
          </w14:textFill>
        </w:rPr>
        <w:t>”在同时间段内不能与其他标段（包）重复。</w:t>
      </w:r>
    </w:p>
    <w:p w14:paraId="2FF640A2">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④勾选“是否使用外部场地”后，可以填写外部场地信息。</w:t>
      </w:r>
    </w:p>
    <w:p w14:paraId="0AC69676">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rPr>
        <w:drawing>
          <wp:inline distT="0" distB="0" distL="114300" distR="114300">
            <wp:extent cx="5057775" cy="834390"/>
            <wp:effectExtent l="0" t="0" r="9525" b="3810"/>
            <wp:docPr id="158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 name="图片 21"/>
                    <pic:cNvPicPr>
                      <a:picLocks noChangeAspect="1"/>
                    </pic:cNvPicPr>
                  </pic:nvPicPr>
                  <pic:blipFill>
                    <a:blip r:embed="rId195"/>
                    <a:stretch>
                      <a:fillRect/>
                    </a:stretch>
                  </pic:blipFill>
                  <pic:spPr>
                    <a:xfrm>
                      <a:off x="0" y="0"/>
                      <a:ext cx="5057775" cy="834390"/>
                    </a:xfrm>
                    <a:prstGeom prst="rect">
                      <a:avLst/>
                    </a:prstGeom>
                    <a:noFill/>
                    <a:ln>
                      <a:noFill/>
                    </a:ln>
                  </pic:spPr>
                </pic:pic>
              </a:graphicData>
            </a:graphic>
          </wp:inline>
        </w:drawing>
      </w:r>
    </w:p>
    <w:p w14:paraId="576521DD">
      <w:pPr>
        <w:numPr>
          <w:ilvl w:val="0"/>
          <w:numId w:val="114"/>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场地选择后，</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w:t>
      </w:r>
      <w:r>
        <w:rPr>
          <w:rFonts w:hint="eastAsia" w:ascii="宋体" w:hAnsi="宋体" w:eastAsia="宋体" w:cs="宋体"/>
          <w:caps w:val="0"/>
          <w:smallCaps w:val="0"/>
          <w:color w:val="000000" w:themeColor="text1"/>
          <w14:textFill>
            <w14:solidFill>
              <w14:schemeClr w14:val="tx1"/>
            </w14:solidFill>
          </w14:textFill>
        </w:rPr>
        <w:t>提交</w:t>
      </w:r>
      <w:r>
        <w:rPr>
          <w:rFonts w:hint="eastAsia" w:ascii="宋体" w:hAnsi="宋体" w:eastAsia="宋体" w:cs="宋体"/>
          <w:caps w:val="0"/>
          <w:smallCaps w:val="0"/>
          <w:color w:val="000000" w:themeColor="text1"/>
          <w:lang w:val="en-US" w:eastAsia="zh-CN"/>
          <w14:textFill>
            <w14:solidFill>
              <w14:schemeClr w14:val="tx1"/>
            </w14:solidFill>
          </w14:textFill>
        </w:rPr>
        <w:t>中心审核，待中心管理员审核通过</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0F593007">
      <w:pPr>
        <w:numPr>
          <w:ilvl w:val="0"/>
          <w:numId w:val="0"/>
        </w:numPr>
        <w:bidi w:val="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60930"/>
            <wp:effectExtent l="0" t="0" r="9525" b="1270"/>
            <wp:docPr id="158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 name="图片 16"/>
                    <pic:cNvPicPr>
                      <a:picLocks noChangeAspect="1"/>
                    </pic:cNvPicPr>
                  </pic:nvPicPr>
                  <pic:blipFill>
                    <a:blip r:embed="rId196"/>
                    <a:stretch>
                      <a:fillRect/>
                    </a:stretch>
                  </pic:blipFill>
                  <pic:spPr>
                    <a:xfrm>
                      <a:off x="0" y="0"/>
                      <a:ext cx="5057775" cy="2360930"/>
                    </a:xfrm>
                    <a:prstGeom prst="rect">
                      <a:avLst/>
                    </a:prstGeom>
                    <a:noFill/>
                    <a:ln>
                      <a:noFill/>
                    </a:ln>
                  </pic:spPr>
                </pic:pic>
              </a:graphicData>
            </a:graphic>
          </wp:inline>
        </w:drawing>
      </w:r>
    </w:p>
    <w:p w14:paraId="3AF96A74">
      <w:pPr>
        <w:bidi w:val="0"/>
        <w:rPr>
          <w:rFonts w:hint="eastAsia" w:ascii="宋体" w:hAnsi="宋体" w:eastAsia="宋体" w:cs="宋体"/>
          <w:b/>
          <w:bCs/>
          <w:caps w:val="0"/>
          <w:smallCaps w:val="0"/>
          <w:kern w:val="2"/>
          <w:sz w:val="28"/>
          <w:szCs w:val="18"/>
          <w:lang w:val="en-US" w:eastAsia="zh-CN" w:bidi="ar-SA"/>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27DE627A">
      <w:pPr>
        <w:rPr>
          <w:rFonts w:hint="eastAsia"/>
          <w:lang w:val="en-US" w:eastAsia="zh-CN"/>
        </w:rPr>
      </w:pPr>
    </w:p>
    <w:p w14:paraId="00A69F06">
      <w:pPr>
        <w:pStyle w:val="4"/>
        <w:numPr>
          <w:ilvl w:val="2"/>
          <w:numId w:val="108"/>
        </w:numPr>
        <w:bidi w:val="0"/>
        <w:rPr>
          <w:rFonts w:hint="eastAsia" w:ascii="宋体" w:hAnsi="宋体" w:eastAsia="宋体" w:cs="宋体"/>
          <w:b/>
          <w:bCs/>
          <w:caps w:val="0"/>
          <w:smallCaps w:val="0"/>
          <w:kern w:val="2"/>
          <w:sz w:val="28"/>
          <w:szCs w:val="18"/>
          <w:lang w:val="en-US" w:eastAsia="zh-CN" w:bidi="ar-SA"/>
        </w:rPr>
      </w:pPr>
      <w:bookmarkStart w:id="508" w:name="_Toc8999"/>
      <w:bookmarkStart w:id="509" w:name="_Toc17776"/>
      <w:r>
        <w:rPr>
          <w:rFonts w:hint="eastAsia" w:ascii="宋体" w:hAnsi="宋体" w:cs="宋体"/>
          <w:b/>
          <w:bCs/>
          <w:caps w:val="0"/>
          <w:smallCaps w:val="0"/>
          <w:kern w:val="2"/>
          <w:sz w:val="28"/>
          <w:szCs w:val="18"/>
          <w:lang w:val="en-US" w:eastAsia="zh-CN" w:bidi="ar-SA"/>
        </w:rPr>
        <w:t>场地变更</w:t>
      </w:r>
      <w:bookmarkEnd w:id="508"/>
      <w:bookmarkEnd w:id="509"/>
    </w:p>
    <w:p w14:paraId="66147B34">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32FBE82E">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功能类似于资审场地变更。</w:t>
      </w:r>
    </w:p>
    <w:p w14:paraId="2AB34D31">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采购人登录系统，选择标段（包），完成变更原因，开标室的录入保存，点击提交审核，经由主管单位领导审核，并确定评标时间、预计评标时长、评标室，完成开评标场地的安排，至此开评标场地变更成功。</w:t>
      </w:r>
    </w:p>
    <w:p w14:paraId="5CADA754">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录入开评标场地信息时，开标时间必须大于今天且若保存后修改开标时间只能推迟，不能提前；同一时段，同一开/评标场地，不能预约两次。可根据场地使用情况，查询开评标场地在哪些时段已被预约。</w:t>
      </w:r>
    </w:p>
    <w:p w14:paraId="5EB1FC8F">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页面选择不见面开标项目时，只能挑选到不见面开标室。</w:t>
      </w:r>
    </w:p>
    <w:p w14:paraId="50DA7972">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342DE69B">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1ED60A5F">
      <w:pPr>
        <w:keepNext w:val="0"/>
        <w:keepLines w:val="0"/>
        <w:pageBreakBefore w:val="0"/>
        <w:widowControl w:val="0"/>
        <w:kinsoku/>
        <w:wordWrap/>
        <w:overflowPunct/>
        <w:topLinePunct w:val="0"/>
        <w:autoSpaceDE/>
        <w:autoSpaceDN/>
        <w:bidi w:val="0"/>
        <w:adjustRightInd/>
        <w:snapToGrid/>
        <w:ind w:firstLine="422"/>
        <w:textAlignment w:val="auto"/>
        <w:outlineLvl w:val="9"/>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233161E3">
      <w:pPr>
        <w:keepNext w:val="0"/>
        <w:keepLines w:val="0"/>
        <w:pageBreakBefore w:val="0"/>
        <w:widowControl w:val="0"/>
        <w:kinsoku/>
        <w:wordWrap/>
        <w:overflowPunct/>
        <w:topLinePunct w:val="0"/>
        <w:autoSpaceDE/>
        <w:autoSpaceDN/>
        <w:bidi w:val="0"/>
        <w:adjustRightInd/>
        <w:snapToGrid/>
        <w:ind w:firstLine="422"/>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开评标场地预约审核通过</w:t>
      </w:r>
      <w:r>
        <w:rPr>
          <w:rFonts w:hint="eastAsia" w:ascii="宋体" w:hAnsi="宋体" w:eastAsia="宋体" w:cs="宋体"/>
          <w:caps w:val="0"/>
          <w:smallCaps w:val="0"/>
          <w:color w:val="000000" w:themeColor="text1"/>
          <w14:textFill>
            <w14:solidFill>
              <w14:schemeClr w14:val="tx1"/>
            </w14:solidFill>
          </w14:textFill>
        </w:rPr>
        <w:t>。</w:t>
      </w:r>
    </w:p>
    <w:p w14:paraId="12A4A737">
      <w:pPr>
        <w:keepNext w:val="0"/>
        <w:keepLines w:val="0"/>
        <w:pageBreakBefore w:val="0"/>
        <w:widowControl w:val="0"/>
        <w:kinsoku/>
        <w:wordWrap/>
        <w:overflowPunct/>
        <w:topLinePunct w:val="0"/>
        <w:autoSpaceDE/>
        <w:autoSpaceDN/>
        <w:bidi w:val="0"/>
        <w:adjustRightInd/>
        <w:snapToGrid/>
        <w:ind w:firstLine="422"/>
        <w:textAlignment w:val="auto"/>
        <w:outlineLvl w:val="9"/>
        <w:rPr>
          <w:rFonts w:hint="eastAsia" w:ascii="宋体" w:hAnsi="宋体" w:eastAsia="宋体" w:cs="宋体"/>
          <w:caps w:val="0"/>
          <w:smallCaps w:val="0"/>
        </w:rPr>
      </w:pPr>
      <w:r>
        <w:rPr>
          <w:rFonts w:hint="eastAsia" w:ascii="宋体" w:hAnsi="宋体" w:eastAsia="宋体" w:cs="宋体"/>
          <w:b/>
          <w:caps w:val="0"/>
          <w:smallCaps w:val="0"/>
          <w:color w:val="000000" w:themeColor="text1"/>
          <w14:textFill>
            <w14:solidFill>
              <w14:schemeClr w14:val="tx1"/>
            </w14:solidFill>
          </w14:textFill>
        </w:rPr>
        <w:t>操作步骤：</w:t>
      </w:r>
    </w:p>
    <w:p w14:paraId="623D6A4C">
      <w:pPr>
        <w:numPr>
          <w:ilvl w:val="0"/>
          <w:numId w:val="115"/>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 “</w:t>
      </w:r>
      <w:r>
        <w:rPr>
          <w:rFonts w:hint="eastAsia" w:ascii="宋体" w:hAnsi="宋体" w:cs="宋体"/>
          <w:caps w:val="0"/>
          <w:smallCaps w:val="0"/>
          <w:color w:val="000000" w:themeColor="text1"/>
          <w:lang w:val="en-US" w:eastAsia="zh-CN"/>
          <w14:textFill>
            <w14:solidFill>
              <w14:schemeClr w14:val="tx1"/>
            </w14:solidFill>
          </w14:textFill>
        </w:rPr>
        <w:t>直接采购</w:t>
      </w:r>
      <w:r>
        <w:rPr>
          <w:rFonts w:hint="eastAsia" w:ascii="宋体" w:hAnsi="宋体" w:eastAsia="宋体" w:cs="宋体"/>
          <w:caps w:val="0"/>
          <w:smallCaps w:val="0"/>
          <w:color w:val="000000" w:themeColor="text1"/>
          <w:lang w:val="en-US"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场地</w:t>
      </w:r>
      <w:r>
        <w:rPr>
          <w:rFonts w:hint="eastAsia" w:ascii="宋体" w:hAnsi="宋体" w:eastAsia="宋体" w:cs="宋体"/>
          <w:caps w:val="0"/>
          <w:smallCaps w:val="0"/>
          <w:color w:val="000000" w:themeColor="text1"/>
          <w:lang w:val="en-US" w:eastAsia="zh-CN"/>
          <w14:textFill>
            <w14:solidFill>
              <w14:schemeClr w14:val="tx1"/>
            </w14:solidFill>
          </w14:textFill>
        </w:rPr>
        <w:t>变更</w:t>
      </w:r>
      <w:r>
        <w:rPr>
          <w:rFonts w:hint="eastAsia" w:ascii="宋体" w:hAnsi="宋体" w:eastAsia="宋体" w:cs="宋体"/>
          <w:caps w:val="0"/>
          <w:smallCaps w:val="0"/>
          <w:color w:val="000000" w:themeColor="text1"/>
          <w14:textFill>
            <w14:solidFill>
              <w14:schemeClr w14:val="tx1"/>
            </w14:solidFill>
          </w14:textFill>
        </w:rPr>
        <w:t>”菜单，进入场地</w:t>
      </w:r>
      <w:r>
        <w:rPr>
          <w:rFonts w:hint="eastAsia" w:ascii="宋体" w:hAnsi="宋体" w:eastAsia="宋体" w:cs="宋体"/>
          <w:caps w:val="0"/>
          <w:smallCaps w:val="0"/>
          <w:color w:val="000000" w:themeColor="text1"/>
          <w:lang w:val="en-US" w:eastAsia="zh-CN"/>
          <w14:textFill>
            <w14:solidFill>
              <w14:schemeClr w14:val="tx1"/>
            </w14:solidFill>
          </w14:textFill>
        </w:rPr>
        <w:t>变更列表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79D919D2">
      <w:pPr>
        <w:pStyle w:val="33"/>
        <w:jc w:val="center"/>
        <w:rPr>
          <w:rFonts w:hint="eastAsia" w:ascii="宋体" w:hAnsi="宋体" w:eastAsia="宋体" w:cs="宋体"/>
          <w:b/>
          <w:bCs/>
          <w:caps w:val="0"/>
          <w:smallCaps w:val="0"/>
        </w:rPr>
      </w:pPr>
      <w:r>
        <w:drawing>
          <wp:inline distT="0" distB="0" distL="114300" distR="114300">
            <wp:extent cx="4932045" cy="2277745"/>
            <wp:effectExtent l="0" t="0" r="1905" b="8255"/>
            <wp:docPr id="1631"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 name="图片 86"/>
                    <pic:cNvPicPr>
                      <a:picLocks noChangeAspect="1"/>
                    </pic:cNvPicPr>
                  </pic:nvPicPr>
                  <pic:blipFill>
                    <a:blip r:embed="rId630"/>
                    <a:stretch>
                      <a:fillRect/>
                    </a:stretch>
                  </pic:blipFill>
                  <pic:spPr>
                    <a:xfrm>
                      <a:off x="0" y="0"/>
                      <a:ext cx="4932045" cy="2277745"/>
                    </a:xfrm>
                    <a:prstGeom prst="rect">
                      <a:avLst/>
                    </a:prstGeom>
                    <a:noFill/>
                    <a:ln>
                      <a:noFill/>
                    </a:ln>
                  </pic:spPr>
                </pic:pic>
              </a:graphicData>
            </a:graphic>
          </wp:inline>
        </w:drawing>
      </w:r>
    </w:p>
    <w:p w14:paraId="4E66FF7A">
      <w:pPr>
        <w:numPr>
          <w:ilvl w:val="0"/>
          <w:numId w:val="115"/>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场地变更列表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点击“新增开评标场地变更”按钮，进入挑选标段包列表页面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4A878BA1">
      <w:pPr>
        <w:pStyle w:val="33"/>
        <w:jc w:val="center"/>
        <w:rPr>
          <w:rFonts w:hint="eastAsia" w:ascii="宋体" w:hAnsi="宋体" w:eastAsia="宋体" w:cs="宋体"/>
          <w:caps w:val="0"/>
          <w:smallCaps w:val="0"/>
        </w:rPr>
      </w:pPr>
      <w:r>
        <w:drawing>
          <wp:inline distT="0" distB="0" distL="114300" distR="114300">
            <wp:extent cx="4639945" cy="2258695"/>
            <wp:effectExtent l="0" t="0" r="8255" b="8255"/>
            <wp:docPr id="1632"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 name="图片 87"/>
                    <pic:cNvPicPr>
                      <a:picLocks noChangeAspect="1"/>
                    </pic:cNvPicPr>
                  </pic:nvPicPr>
                  <pic:blipFill>
                    <a:blip r:embed="rId631"/>
                    <a:stretch>
                      <a:fillRect/>
                    </a:stretch>
                  </pic:blipFill>
                  <pic:spPr>
                    <a:xfrm>
                      <a:off x="0" y="0"/>
                      <a:ext cx="4639945" cy="2258695"/>
                    </a:xfrm>
                    <a:prstGeom prst="rect">
                      <a:avLst/>
                    </a:prstGeom>
                    <a:noFill/>
                    <a:ln>
                      <a:noFill/>
                    </a:ln>
                  </pic:spPr>
                </pic:pic>
              </a:graphicData>
            </a:graphic>
          </wp:inline>
        </w:drawing>
      </w:r>
    </w:p>
    <w:p w14:paraId="69F3F091">
      <w:pPr>
        <w:numPr>
          <w:ilvl w:val="0"/>
          <w:numId w:val="115"/>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挑选标段包列表页面，勾选标段并点击“确认选择”按钮，进入新增开评标场地变更</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282CA956">
      <w:pPr>
        <w:pStyle w:val="33"/>
        <w:jc w:val="center"/>
        <w:rPr>
          <w:rFonts w:hint="eastAsia" w:ascii="宋体" w:hAnsi="宋体" w:eastAsia="宋体" w:cs="宋体"/>
          <w:caps w:val="0"/>
          <w:smallCaps w:val="0"/>
          <w:lang w:val="en-US" w:eastAsia="zh-CN"/>
        </w:rPr>
      </w:pPr>
      <w:r>
        <w:drawing>
          <wp:inline distT="0" distB="0" distL="114300" distR="114300">
            <wp:extent cx="4802505" cy="2379345"/>
            <wp:effectExtent l="0" t="0" r="17145" b="1905"/>
            <wp:docPr id="1633"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 name="图片 88"/>
                    <pic:cNvPicPr>
                      <a:picLocks noChangeAspect="1"/>
                    </pic:cNvPicPr>
                  </pic:nvPicPr>
                  <pic:blipFill>
                    <a:blip r:embed="rId632"/>
                    <a:stretch>
                      <a:fillRect/>
                    </a:stretch>
                  </pic:blipFill>
                  <pic:spPr>
                    <a:xfrm>
                      <a:off x="0" y="0"/>
                      <a:ext cx="4802505" cy="2379345"/>
                    </a:xfrm>
                    <a:prstGeom prst="rect">
                      <a:avLst/>
                    </a:prstGeom>
                    <a:noFill/>
                    <a:ln>
                      <a:noFill/>
                    </a:ln>
                  </pic:spPr>
                </pic:pic>
              </a:graphicData>
            </a:graphic>
          </wp:inline>
        </w:drawing>
      </w:r>
    </w:p>
    <w:p w14:paraId="1A8BB003">
      <w:pPr>
        <w:numPr>
          <w:ilvl w:val="0"/>
          <w:numId w:val="115"/>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进入开评标场地</w:t>
      </w:r>
      <w:r>
        <w:rPr>
          <w:rFonts w:hint="eastAsia" w:ascii="宋体" w:hAnsi="宋体" w:eastAsia="宋体" w:cs="宋体"/>
          <w:caps w:val="0"/>
          <w:smallCaps w:val="0"/>
          <w:color w:val="000000" w:themeColor="text1"/>
          <w:lang w:val="en-US" w:eastAsia="zh-CN"/>
          <w14:textFill>
            <w14:solidFill>
              <w14:schemeClr w14:val="tx1"/>
            </w14:solidFill>
          </w14:textFill>
        </w:rPr>
        <w:t>变更</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填写变更原因，重新选择开标时间、开标场地和评标时间、评标场地</w:t>
      </w:r>
      <w:r>
        <w:rPr>
          <w:rFonts w:hint="eastAsia" w:ascii="宋体" w:hAnsi="宋体" w:eastAsia="宋体" w:cs="宋体"/>
          <w:caps w:val="0"/>
          <w:smallCaps w:val="0"/>
          <w:color w:val="000000" w:themeColor="text1"/>
          <w14:textFill>
            <w14:solidFill>
              <w14:schemeClr w14:val="tx1"/>
            </w14:solidFill>
          </w14:textFill>
        </w:rPr>
        <w:t>。如下图：</w:t>
      </w:r>
      <w:r>
        <w:rPr>
          <w:rFonts w:hint="eastAsia" w:ascii="宋体" w:hAnsi="宋体" w:eastAsia="宋体" w:cs="宋体"/>
        </w:rPr>
        <w:drawing>
          <wp:inline distT="0" distB="0" distL="114300" distR="114300">
            <wp:extent cx="5023485" cy="2521585"/>
            <wp:effectExtent l="0" t="0" r="5715" b="12065"/>
            <wp:docPr id="159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 name="图片 19"/>
                    <pic:cNvPicPr>
                      <a:picLocks noChangeAspect="1"/>
                    </pic:cNvPicPr>
                  </pic:nvPicPr>
                  <pic:blipFill>
                    <a:blip r:embed="rId201"/>
                    <a:srcRect l="678"/>
                    <a:stretch>
                      <a:fillRect/>
                    </a:stretch>
                  </pic:blipFill>
                  <pic:spPr>
                    <a:xfrm>
                      <a:off x="0" y="0"/>
                      <a:ext cx="5023485" cy="2521585"/>
                    </a:xfrm>
                    <a:prstGeom prst="rect">
                      <a:avLst/>
                    </a:prstGeom>
                    <a:noFill/>
                    <a:ln>
                      <a:noFill/>
                    </a:ln>
                  </pic:spPr>
                </pic:pic>
              </a:graphicData>
            </a:graphic>
          </wp:inline>
        </w:drawing>
      </w:r>
    </w:p>
    <w:p w14:paraId="407742FE">
      <w:pPr>
        <w:pStyle w:val="33"/>
        <w:jc w:val="center"/>
        <w:rPr>
          <w:rFonts w:hint="eastAsia" w:ascii="宋体" w:hAnsi="宋体" w:eastAsia="宋体" w:cs="宋体"/>
          <w:caps w:val="0"/>
          <w:smallCaps w:val="0"/>
          <w:color w:val="000000" w:themeColor="text1"/>
          <w:sz w:val="24"/>
          <w14:textFill>
            <w14:solidFill>
              <w14:schemeClr w14:val="tx1"/>
            </w14:solidFill>
          </w14:textFill>
        </w:rPr>
      </w:pPr>
      <w:r>
        <w:rPr>
          <w:rFonts w:hint="eastAsia" w:ascii="宋体" w:hAnsi="宋体" w:eastAsia="宋体" w:cs="宋体"/>
        </w:rPr>
        <w:drawing>
          <wp:inline distT="0" distB="0" distL="114300" distR="114300">
            <wp:extent cx="5057775" cy="1235075"/>
            <wp:effectExtent l="0" t="0" r="9525" b="3175"/>
            <wp:docPr id="159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 name="图片 20"/>
                    <pic:cNvPicPr>
                      <a:picLocks noChangeAspect="1"/>
                    </pic:cNvPicPr>
                  </pic:nvPicPr>
                  <pic:blipFill>
                    <a:blip r:embed="rId202"/>
                    <a:stretch>
                      <a:fillRect/>
                    </a:stretch>
                  </pic:blipFill>
                  <pic:spPr>
                    <a:xfrm>
                      <a:off x="0" y="0"/>
                      <a:ext cx="5057775" cy="1235075"/>
                    </a:xfrm>
                    <a:prstGeom prst="rect">
                      <a:avLst/>
                    </a:prstGeom>
                    <a:noFill/>
                    <a:ln>
                      <a:noFill/>
                    </a:ln>
                  </pic:spPr>
                </pic:pic>
              </a:graphicData>
            </a:graphic>
          </wp:inline>
        </w:drawing>
      </w:r>
    </w:p>
    <w:p w14:paraId="23DBAF0B">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注：</w:t>
      </w:r>
    </w:p>
    <w:p w14:paraId="25F742AD">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①开标时间只能往后变更，不能往前变更。</w:t>
      </w:r>
    </w:p>
    <w:p w14:paraId="1C5CF9E3">
      <w:pPr>
        <w:keepNext w:val="0"/>
        <w:keepLines w:val="0"/>
        <w:pageBreakBefore w:val="0"/>
        <w:widowControl w:val="0"/>
        <w:kinsoku/>
        <w:wordWrap/>
        <w:overflowPunct/>
        <w:topLinePunct w:val="0"/>
        <w:autoSpaceDE/>
        <w:autoSpaceDN/>
        <w:bidi w:val="0"/>
        <w:adjustRightInd/>
        <w:snapToGrid/>
        <w:ind w:left="0" w:leftChars="0" w:firstLine="420" w:firstLineChars="200"/>
        <w:textAlignment w:val="auto"/>
        <w:outlineLvl w:val="9"/>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②评标时间不能早于开标时间，可以同时选择多个评标室。</w:t>
      </w:r>
    </w:p>
    <w:p w14:paraId="7E007D34">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③选择的“开标室”</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评标室</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在同时间段内不能与其他标段（包）重复。</w:t>
      </w:r>
    </w:p>
    <w:p w14:paraId="5FDB7846">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④勾选“是否使用外部场地”后，可以填写外部场地信息。</w:t>
      </w:r>
    </w:p>
    <w:p w14:paraId="13B07203">
      <w:p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⑤“评标室”勾选“自定义”，可以填写外部场地信息。</w:t>
      </w:r>
    </w:p>
    <w:p w14:paraId="095D373B">
      <w:pPr>
        <w:numPr>
          <w:ilvl w:val="0"/>
          <w:numId w:val="115"/>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选择完时间和场地，</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弹出意见框中输入意见，点击“确认提交”按钮后，场地变更成功</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6C5FD9C2">
      <w:pPr>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66670"/>
            <wp:effectExtent l="0" t="0" r="9525" b="5080"/>
            <wp:docPr id="159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 name="图片 22"/>
                    <pic:cNvPicPr>
                      <a:picLocks noChangeAspect="1"/>
                    </pic:cNvPicPr>
                  </pic:nvPicPr>
                  <pic:blipFill>
                    <a:blip r:embed="rId203"/>
                    <a:stretch>
                      <a:fillRect/>
                    </a:stretch>
                  </pic:blipFill>
                  <pic:spPr>
                    <a:xfrm>
                      <a:off x="0" y="0"/>
                      <a:ext cx="5057775" cy="2566670"/>
                    </a:xfrm>
                    <a:prstGeom prst="rect">
                      <a:avLst/>
                    </a:prstGeom>
                    <a:noFill/>
                    <a:ln>
                      <a:noFill/>
                    </a:ln>
                  </pic:spPr>
                </pic:pic>
              </a:graphicData>
            </a:graphic>
          </wp:inline>
        </w:drawing>
      </w:r>
    </w:p>
    <w:p w14:paraId="0720217C">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注：点击“提交信息”按钮之前，如果点击“修改保存”按钮，信息保存成功，且可以对页面信息继续进行修改。</w:t>
      </w:r>
    </w:p>
    <w:p w14:paraId="451953AB">
      <w:pPr>
        <w:rPr>
          <w:rFonts w:hint="eastAsia"/>
          <w:lang w:val="en-US" w:eastAsia="zh-CN"/>
        </w:rPr>
      </w:pPr>
    </w:p>
    <w:p w14:paraId="07EEF6D0">
      <w:pPr>
        <w:pStyle w:val="4"/>
        <w:numPr>
          <w:ilvl w:val="2"/>
          <w:numId w:val="108"/>
        </w:numPr>
        <w:bidi w:val="0"/>
        <w:rPr>
          <w:rFonts w:hint="eastAsia" w:ascii="宋体" w:hAnsi="宋体" w:eastAsia="宋体" w:cs="宋体"/>
          <w:b/>
          <w:bCs/>
          <w:caps w:val="0"/>
          <w:smallCaps w:val="0"/>
          <w:kern w:val="2"/>
          <w:sz w:val="28"/>
          <w:szCs w:val="18"/>
          <w:lang w:val="en-US" w:eastAsia="zh-CN" w:bidi="ar-SA"/>
        </w:rPr>
      </w:pPr>
      <w:bookmarkStart w:id="510" w:name="_Toc22206"/>
      <w:bookmarkStart w:id="511" w:name="_Toc26836"/>
      <w:r>
        <w:rPr>
          <w:rFonts w:hint="eastAsia" w:ascii="宋体" w:hAnsi="宋体" w:cs="宋体"/>
          <w:b/>
          <w:bCs/>
          <w:caps w:val="0"/>
          <w:smallCaps w:val="0"/>
          <w:kern w:val="2"/>
          <w:sz w:val="28"/>
          <w:szCs w:val="18"/>
          <w:lang w:val="en-US" w:eastAsia="zh-CN" w:bidi="ar-SA"/>
        </w:rPr>
        <w:t>场地取消</w:t>
      </w:r>
      <w:bookmarkEnd w:id="510"/>
      <w:bookmarkEnd w:id="511"/>
    </w:p>
    <w:p w14:paraId="7AE7C2FD">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1F07DF97">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功能类似于资审场地取消。</w:t>
      </w:r>
    </w:p>
    <w:p w14:paraId="4F07A191">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采购代理或采购人登录系统，选择标段（包），录入取消原因保存，点击提交审核，经由主管单位领导审核，审核通过后开评标场地取消成功并成功释放场地。</w:t>
      </w:r>
    </w:p>
    <w:p w14:paraId="522A2E70">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435BF2AA">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采购人、采购代理</w:t>
      </w:r>
    </w:p>
    <w:p w14:paraId="45D70153">
      <w:pPr>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前置条件：</w:t>
      </w:r>
    </w:p>
    <w:p w14:paraId="19F2E32D">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场地预约审核通过。</w:t>
      </w:r>
    </w:p>
    <w:p w14:paraId="2D3481BA">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77242616">
      <w:pPr>
        <w:numPr>
          <w:ilvl w:val="0"/>
          <w:numId w:val="116"/>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cs="宋体"/>
          <w:caps w:val="0"/>
          <w:smallCaps w:val="0"/>
          <w:color w:val="000000" w:themeColor="text1"/>
          <w:lang w:val="en-US" w:eastAsia="zh-CN"/>
          <w14:textFill>
            <w14:solidFill>
              <w14:schemeClr w14:val="tx1"/>
            </w14:solidFill>
          </w14:textFill>
        </w:rPr>
        <w:t>直接采购</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场地</w:t>
      </w:r>
      <w:r>
        <w:rPr>
          <w:rFonts w:hint="eastAsia" w:ascii="宋体" w:hAnsi="宋体" w:eastAsia="宋体" w:cs="宋体"/>
          <w:caps w:val="0"/>
          <w:smallCaps w:val="0"/>
          <w:color w:val="000000" w:themeColor="text1"/>
          <w:lang w:val="en-US" w:eastAsia="zh-CN"/>
          <w14:textFill>
            <w14:solidFill>
              <w14:schemeClr w14:val="tx1"/>
            </w14:solidFill>
          </w14:textFill>
        </w:rPr>
        <w:t>取消</w:t>
      </w:r>
      <w:r>
        <w:rPr>
          <w:rFonts w:hint="eastAsia" w:ascii="宋体" w:hAnsi="宋体" w:eastAsia="宋体" w:cs="宋体"/>
          <w:caps w:val="0"/>
          <w:smallCaps w:val="0"/>
          <w:color w:val="000000" w:themeColor="text1"/>
          <w14:textFill>
            <w14:solidFill>
              <w14:schemeClr w14:val="tx1"/>
            </w14:solidFill>
          </w14:textFill>
        </w:rPr>
        <w:t>”菜单，进入场地</w:t>
      </w:r>
      <w:r>
        <w:rPr>
          <w:rFonts w:hint="eastAsia" w:ascii="宋体" w:hAnsi="宋体" w:eastAsia="宋体" w:cs="宋体"/>
          <w:caps w:val="0"/>
          <w:smallCaps w:val="0"/>
          <w:color w:val="000000" w:themeColor="text1"/>
          <w:lang w:val="en-US" w:eastAsia="zh-CN"/>
          <w14:textFill>
            <w14:solidFill>
              <w14:schemeClr w14:val="tx1"/>
            </w14:solidFill>
          </w14:textFill>
        </w:rPr>
        <w:t>取消列表</w:t>
      </w:r>
      <w:r>
        <w:rPr>
          <w:rFonts w:hint="eastAsia" w:ascii="宋体" w:hAnsi="宋体" w:eastAsia="宋体" w:cs="宋体"/>
          <w:caps w:val="0"/>
          <w:smallCaps w:val="0"/>
          <w:color w:val="000000" w:themeColor="text1"/>
          <w14:textFill>
            <w14:solidFill>
              <w14:schemeClr w14:val="tx1"/>
            </w14:solidFill>
          </w14:textFill>
        </w:rPr>
        <w:t>页面。如</w:t>
      </w:r>
      <w:r>
        <w:rPr>
          <w:rFonts w:hint="eastAsia" w:ascii="宋体" w:hAnsi="宋体" w:eastAsia="宋体" w:cs="宋体"/>
          <w:caps w:val="0"/>
          <w:smallCaps w:val="0"/>
          <w:color w:val="000000" w:themeColor="text1"/>
          <w:lang w:val="en-US" w:eastAsia="zh-CN"/>
          <w14:textFill>
            <w14:solidFill>
              <w14:schemeClr w14:val="tx1"/>
            </w14:solidFill>
          </w14:textFill>
        </w:rPr>
        <w:t>图：</w:t>
      </w:r>
    </w:p>
    <w:p w14:paraId="4B658934">
      <w:pPr>
        <w:numPr>
          <w:ilvl w:val="0"/>
          <w:numId w:val="0"/>
        </w:numPr>
        <w:jc w:val="center"/>
        <w:rPr>
          <w:rFonts w:hint="eastAsia" w:ascii="宋体" w:hAnsi="宋体" w:eastAsia="宋体" w:cs="宋体"/>
          <w:caps w:val="0"/>
          <w:smallCaps w:val="0"/>
        </w:rPr>
      </w:pPr>
      <w:r>
        <w:drawing>
          <wp:inline distT="0" distB="0" distL="114300" distR="114300">
            <wp:extent cx="4911725" cy="2283460"/>
            <wp:effectExtent l="0" t="0" r="3175" b="2540"/>
            <wp:docPr id="1634"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 name="图片 89"/>
                    <pic:cNvPicPr>
                      <a:picLocks noChangeAspect="1"/>
                    </pic:cNvPicPr>
                  </pic:nvPicPr>
                  <pic:blipFill>
                    <a:blip r:embed="rId633"/>
                    <a:stretch>
                      <a:fillRect/>
                    </a:stretch>
                  </pic:blipFill>
                  <pic:spPr>
                    <a:xfrm>
                      <a:off x="0" y="0"/>
                      <a:ext cx="4911725" cy="2283460"/>
                    </a:xfrm>
                    <a:prstGeom prst="rect">
                      <a:avLst/>
                    </a:prstGeom>
                    <a:noFill/>
                    <a:ln>
                      <a:noFill/>
                    </a:ln>
                  </pic:spPr>
                </pic:pic>
              </a:graphicData>
            </a:graphic>
          </wp:inline>
        </w:drawing>
      </w:r>
    </w:p>
    <w:p w14:paraId="4436A756">
      <w:pPr>
        <w:numPr>
          <w:ilvl w:val="0"/>
          <w:numId w:val="116"/>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场地</w:t>
      </w:r>
      <w:r>
        <w:rPr>
          <w:rFonts w:hint="eastAsia" w:ascii="宋体" w:hAnsi="宋体" w:eastAsia="宋体" w:cs="宋体"/>
          <w:caps w:val="0"/>
          <w:smallCaps w:val="0"/>
          <w:color w:val="000000" w:themeColor="text1"/>
          <w:lang w:val="en-US" w:eastAsia="zh-CN"/>
          <w14:textFill>
            <w14:solidFill>
              <w14:schemeClr w14:val="tx1"/>
            </w14:solidFill>
          </w14:textFill>
        </w:rPr>
        <w:t>取消列表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点击“新增开评标场地预约取消”按钮，进入挑选标段包列表页面</w:t>
      </w:r>
      <w:r>
        <w:rPr>
          <w:rFonts w:hint="eastAsia" w:ascii="宋体" w:hAnsi="宋体" w:eastAsia="宋体" w:cs="宋体"/>
          <w:caps w:val="0"/>
          <w:smallCaps w:val="0"/>
          <w:color w:val="000000" w:themeColor="text1"/>
          <w14:textFill>
            <w14:solidFill>
              <w14:schemeClr w14:val="tx1"/>
            </w14:solidFill>
          </w14:textFill>
        </w:rPr>
        <w:t>。如下图：</w:t>
      </w:r>
    </w:p>
    <w:p w14:paraId="45B197C1">
      <w:pPr>
        <w:ind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558415"/>
            <wp:effectExtent l="0" t="0" r="9525" b="13335"/>
            <wp:docPr id="159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 name="图片 26"/>
                    <pic:cNvPicPr>
                      <a:picLocks noChangeAspect="1"/>
                    </pic:cNvPicPr>
                  </pic:nvPicPr>
                  <pic:blipFill>
                    <a:blip r:embed="rId205"/>
                    <a:stretch>
                      <a:fillRect/>
                    </a:stretch>
                  </pic:blipFill>
                  <pic:spPr>
                    <a:xfrm>
                      <a:off x="0" y="0"/>
                      <a:ext cx="5057775" cy="2558415"/>
                    </a:xfrm>
                    <a:prstGeom prst="rect">
                      <a:avLst/>
                    </a:prstGeom>
                    <a:noFill/>
                    <a:ln>
                      <a:noFill/>
                    </a:ln>
                  </pic:spPr>
                </pic:pic>
              </a:graphicData>
            </a:graphic>
          </wp:inline>
        </w:drawing>
      </w:r>
    </w:p>
    <w:p w14:paraId="4B51049F">
      <w:pPr>
        <w:numPr>
          <w:ilvl w:val="0"/>
          <w:numId w:val="116"/>
        </w:numPr>
        <w:jc w:val="left"/>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挑选标段包列表页面，勾选标段并点击“确认选择”按钮，进入新增资格预审场地取消页面</w:t>
      </w:r>
      <w:r>
        <w:rPr>
          <w:rFonts w:hint="eastAsia" w:ascii="宋体" w:hAnsi="宋体" w:eastAsia="宋体" w:cs="宋体"/>
          <w:caps w:val="0"/>
          <w:smallCaps w:val="0"/>
          <w:color w:val="000000" w:themeColor="text1"/>
          <w14:textFill>
            <w14:solidFill>
              <w14:schemeClr w14:val="tx1"/>
            </w14:solidFill>
          </w14:textFill>
        </w:rPr>
        <w:t>。如下图：</w:t>
      </w:r>
    </w:p>
    <w:p w14:paraId="5027E13E">
      <w:pPr>
        <w:ind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19350"/>
            <wp:effectExtent l="0" t="0" r="9525" b="0"/>
            <wp:docPr id="160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 name="图片 27"/>
                    <pic:cNvPicPr>
                      <a:picLocks noChangeAspect="1"/>
                    </pic:cNvPicPr>
                  </pic:nvPicPr>
                  <pic:blipFill>
                    <a:blip r:embed="rId206"/>
                    <a:stretch>
                      <a:fillRect/>
                    </a:stretch>
                  </pic:blipFill>
                  <pic:spPr>
                    <a:xfrm>
                      <a:off x="0" y="0"/>
                      <a:ext cx="5057775" cy="2419350"/>
                    </a:xfrm>
                    <a:prstGeom prst="rect">
                      <a:avLst/>
                    </a:prstGeom>
                    <a:noFill/>
                    <a:ln>
                      <a:noFill/>
                    </a:ln>
                  </pic:spPr>
                </pic:pic>
              </a:graphicData>
            </a:graphic>
          </wp:inline>
        </w:drawing>
      </w:r>
    </w:p>
    <w:p w14:paraId="26C38032">
      <w:pPr>
        <w:numPr>
          <w:ilvl w:val="0"/>
          <w:numId w:val="116"/>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输入取消场地原因。</w:t>
      </w:r>
      <w:r>
        <w:rPr>
          <w:rFonts w:hint="eastAsia" w:ascii="宋体" w:hAnsi="宋体" w:eastAsia="宋体" w:cs="宋体"/>
          <w:caps w:val="0"/>
          <w:smallCaps w:val="0"/>
          <w:color w:val="000000" w:themeColor="text1"/>
          <w14:textFill>
            <w14:solidFill>
              <w14:schemeClr w14:val="tx1"/>
            </w14:solidFill>
          </w14:textFill>
        </w:rPr>
        <w:t>如下图：</w:t>
      </w:r>
    </w:p>
    <w:p w14:paraId="257C6354">
      <w:pPr>
        <w:ind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859790"/>
            <wp:effectExtent l="0" t="0" r="9525" b="16510"/>
            <wp:docPr id="160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 name="图片 28"/>
                    <pic:cNvPicPr>
                      <a:picLocks noChangeAspect="1"/>
                    </pic:cNvPicPr>
                  </pic:nvPicPr>
                  <pic:blipFill>
                    <a:blip r:embed="rId207"/>
                    <a:stretch>
                      <a:fillRect/>
                    </a:stretch>
                  </pic:blipFill>
                  <pic:spPr>
                    <a:xfrm>
                      <a:off x="0" y="0"/>
                      <a:ext cx="5057775" cy="859790"/>
                    </a:xfrm>
                    <a:prstGeom prst="rect">
                      <a:avLst/>
                    </a:prstGeom>
                    <a:noFill/>
                    <a:ln>
                      <a:noFill/>
                    </a:ln>
                  </pic:spPr>
                </pic:pic>
              </a:graphicData>
            </a:graphic>
          </wp:inline>
        </w:drawing>
      </w:r>
    </w:p>
    <w:p w14:paraId="0E16BC14">
      <w:pPr>
        <w:numPr>
          <w:ilvl w:val="0"/>
          <w:numId w:val="116"/>
        </w:numPr>
        <w:jc w:val="left"/>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输入完成后，</w:t>
      </w:r>
      <w:r>
        <w:rPr>
          <w:rFonts w:hint="eastAsia" w:ascii="宋体" w:hAnsi="宋体" w:eastAsia="宋体" w:cs="宋体"/>
          <w:caps w:val="0"/>
          <w:smallCaps w:val="0"/>
          <w:color w:val="000000" w:themeColor="text1"/>
          <w14:textFill>
            <w14:solidFill>
              <w14:schemeClr w14:val="tx1"/>
            </w14:solidFill>
          </w14:textFill>
        </w:rPr>
        <w:t>点击“提交</w:t>
      </w:r>
      <w:r>
        <w:rPr>
          <w:rFonts w:hint="eastAsia" w:ascii="宋体" w:hAnsi="宋体" w:eastAsia="宋体" w:cs="宋体"/>
          <w:caps w:val="0"/>
          <w:smallCaps w:val="0"/>
          <w:color w:val="000000" w:themeColor="text1"/>
          <w:lang w:val="en-US" w:eastAsia="zh-CN"/>
          <w14:textFill>
            <w14:solidFill>
              <w14:schemeClr w14:val="tx1"/>
            </w14:solidFill>
          </w14:textFill>
        </w:rPr>
        <w:t>信息</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弹出意见框中输入意见，点击“确认提交”按钮后，</w:t>
      </w:r>
      <w:r>
        <w:rPr>
          <w:rFonts w:hint="eastAsia" w:ascii="宋体" w:hAnsi="宋体" w:eastAsia="宋体" w:cs="宋体"/>
          <w:caps w:val="0"/>
          <w:smallCaps w:val="0"/>
          <w:lang w:val="en-US" w:eastAsia="zh-CN"/>
        </w:rPr>
        <w:t>提交至中心审核，待中心管理员审核通过</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审核通过后，当前资审场地信息被取消，可以重新对当前标段进行预约资审场地。</w:t>
      </w:r>
      <w:r>
        <w:rPr>
          <w:rFonts w:hint="eastAsia" w:ascii="宋体" w:hAnsi="宋体" w:eastAsia="宋体" w:cs="宋体"/>
          <w:caps w:val="0"/>
          <w:smallCaps w:val="0"/>
          <w:color w:val="000000" w:themeColor="text1"/>
          <w:lang w:val="en-US" w:eastAsia="zh-CN"/>
          <w14:textFill>
            <w14:solidFill>
              <w14:schemeClr w14:val="tx1"/>
            </w14:solidFill>
          </w14:textFill>
        </w:rPr>
        <w:t>如下图：</w:t>
      </w:r>
    </w:p>
    <w:p w14:paraId="353B9EB1">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92680"/>
            <wp:effectExtent l="0" t="0" r="9525" b="7620"/>
            <wp:docPr id="160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 name="图片 29"/>
                    <pic:cNvPicPr>
                      <a:picLocks noChangeAspect="1"/>
                    </pic:cNvPicPr>
                  </pic:nvPicPr>
                  <pic:blipFill>
                    <a:blip r:embed="rId208"/>
                    <a:stretch>
                      <a:fillRect/>
                    </a:stretch>
                  </pic:blipFill>
                  <pic:spPr>
                    <a:xfrm>
                      <a:off x="0" y="0"/>
                      <a:ext cx="5057775" cy="2392680"/>
                    </a:xfrm>
                    <a:prstGeom prst="rect">
                      <a:avLst/>
                    </a:prstGeom>
                    <a:noFill/>
                    <a:ln>
                      <a:noFill/>
                    </a:ln>
                  </pic:spPr>
                </pic:pic>
              </a:graphicData>
            </a:graphic>
          </wp:inline>
        </w:drawing>
      </w:r>
    </w:p>
    <w:p w14:paraId="0172FAC1">
      <w:pPr>
        <w:bidi w:val="0"/>
        <w:rPr>
          <w:rFonts w:hint="eastAsia"/>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注：点击“提交信息”按钮之前，如果点击“修改保存”按钮，信息保存成功，且可以对页面信息继续进行修改。</w:t>
      </w:r>
    </w:p>
    <w:p w14:paraId="66B488A6">
      <w:pPr>
        <w:pStyle w:val="4"/>
        <w:numPr>
          <w:ilvl w:val="2"/>
          <w:numId w:val="108"/>
        </w:numPr>
        <w:bidi w:val="0"/>
        <w:rPr>
          <w:rFonts w:hint="eastAsia" w:ascii="宋体" w:hAnsi="宋体" w:eastAsia="宋体" w:cs="宋体"/>
          <w:caps w:val="0"/>
          <w:smallCaps w:val="0"/>
        </w:rPr>
      </w:pPr>
      <w:bookmarkStart w:id="512" w:name="_Toc31413"/>
      <w:bookmarkStart w:id="513" w:name="_Toc19295"/>
      <w:r>
        <w:rPr>
          <w:rFonts w:hint="eastAsia" w:ascii="宋体" w:hAnsi="宋体" w:eastAsia="宋体" w:cs="宋体"/>
          <w:caps w:val="0"/>
          <w:smallCaps w:val="0"/>
          <w:lang w:eastAsia="zh-CN"/>
        </w:rPr>
        <w:t>组建谈判小组</w:t>
      </w:r>
      <w:bookmarkEnd w:id="504"/>
      <w:bookmarkEnd w:id="505"/>
      <w:bookmarkEnd w:id="506"/>
      <w:bookmarkEnd w:id="507"/>
      <w:bookmarkEnd w:id="512"/>
      <w:bookmarkEnd w:id="513"/>
    </w:p>
    <w:p w14:paraId="619ADF54">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7136BCF8">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或者采购人登录系统，挑选开评标场地项目，录入评委签到时间、抽取回避信息、并设置回避单位、回避专家、抽取专业。同时需要录入采购人评委信息。点击提交审核按钮，进行审核。审核通过之后,可进入项目抽取模块抽取并通知评委。</w:t>
      </w:r>
    </w:p>
    <w:p w14:paraId="1465EA69">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挑选开评标场地项目，将自动设定该项目关联的采购人，采购代理，供应商为回避单位。</w:t>
      </w:r>
    </w:p>
    <w:p w14:paraId="65B2FA1B">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点击设置回避单位按钮，可设置诚信库中的任何有效单位为回避单位。</w:t>
      </w:r>
    </w:p>
    <w:p w14:paraId="6E1E6EDA">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点击设置回避专家按钮，可设置专家库中的任何有效专家为回避专家。</w:t>
      </w:r>
    </w:p>
    <w:p w14:paraId="3D1FFBF7">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点击设置专业按钮，可设定设置的为选中专业还是选中专业的相似专业，可设定当前专业所需专家为资深专家还是应急专家。确定专业后返回，可设置专业所需专家人数，需抽人数，默认需抽人数为所需人数的三倍。</w:t>
      </w:r>
    </w:p>
    <w:p w14:paraId="4D6DECFD">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7F398696">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2785171C">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61F77D1B">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开评标场地预约</w:t>
      </w:r>
      <w:r>
        <w:rPr>
          <w:rFonts w:hint="eastAsia" w:ascii="宋体" w:hAnsi="宋体" w:eastAsia="宋体" w:cs="宋体"/>
          <w:caps w:val="0"/>
          <w:smallCaps w:val="0"/>
          <w:color w:val="000000" w:themeColor="text1"/>
          <w14:textFill>
            <w14:solidFill>
              <w14:schemeClr w14:val="tx1"/>
            </w14:solidFill>
          </w14:textFill>
        </w:rPr>
        <w:t>审核通过。</w:t>
      </w:r>
    </w:p>
    <w:p w14:paraId="6C16A01B">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6F5C485C">
      <w:pPr>
        <w:numPr>
          <w:ilvl w:val="0"/>
          <w:numId w:val="117"/>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cs="宋体"/>
          <w:caps w:val="0"/>
          <w:smallCaps w:val="0"/>
          <w:lang w:val="en-US" w:eastAsia="zh-CN"/>
        </w:rPr>
        <w:t>直接采购</w:t>
      </w:r>
      <w:r>
        <w:rPr>
          <w:rFonts w:hint="eastAsia" w:ascii="宋体" w:hAnsi="宋体" w:eastAsia="宋体" w:cs="宋体"/>
          <w:caps w:val="0"/>
          <w:smallCaps w:val="0"/>
          <w:lang w:eastAsia="zh-CN"/>
        </w:rPr>
        <w:t>—</w:t>
      </w:r>
      <w:r>
        <w:rPr>
          <w:rFonts w:hint="eastAsia" w:ascii="宋体" w:hAnsi="宋体" w:eastAsia="宋体" w:cs="宋体"/>
          <w:caps w:val="0"/>
          <w:smallCaps w:val="0"/>
        </w:rPr>
        <w:t>组建</w:t>
      </w:r>
      <w:r>
        <w:rPr>
          <w:rFonts w:hint="eastAsia" w:ascii="宋体" w:hAnsi="宋体" w:cs="宋体"/>
          <w:caps w:val="0"/>
          <w:smallCaps w:val="0"/>
          <w:lang w:val="en-US" w:eastAsia="zh-CN"/>
        </w:rPr>
        <w:t>谈判小组</w:t>
      </w:r>
      <w:r>
        <w:rPr>
          <w:rFonts w:hint="eastAsia" w:ascii="宋体" w:hAnsi="宋体" w:eastAsia="宋体" w:cs="宋体"/>
          <w:caps w:val="0"/>
          <w:smallCaps w:val="0"/>
        </w:rPr>
        <w:t>”</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，进入组建评标委员会</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页面。如下图：</w:t>
      </w:r>
    </w:p>
    <w:p w14:paraId="181D035B">
      <w:pPr>
        <w:bidi w:val="0"/>
        <w:ind w:left="0" w:leftChars="0" w:firstLine="0" w:firstLineChars="0"/>
        <w:jc w:val="center"/>
        <w:rPr>
          <w:rFonts w:hint="eastAsia" w:ascii="宋体" w:hAnsi="宋体" w:eastAsia="宋体" w:cs="宋体"/>
          <w:caps w:val="0"/>
          <w:smallCaps w:val="0"/>
        </w:rPr>
      </w:pPr>
      <w:r>
        <w:drawing>
          <wp:inline distT="0" distB="0" distL="114300" distR="114300">
            <wp:extent cx="4722495" cy="2163445"/>
            <wp:effectExtent l="0" t="0" r="1905" b="8255"/>
            <wp:docPr id="163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 name="图片 90"/>
                    <pic:cNvPicPr>
                      <a:picLocks noChangeAspect="1"/>
                    </pic:cNvPicPr>
                  </pic:nvPicPr>
                  <pic:blipFill>
                    <a:blip r:embed="rId634"/>
                    <a:stretch>
                      <a:fillRect/>
                    </a:stretch>
                  </pic:blipFill>
                  <pic:spPr>
                    <a:xfrm>
                      <a:off x="0" y="0"/>
                      <a:ext cx="4722495" cy="2163445"/>
                    </a:xfrm>
                    <a:prstGeom prst="rect">
                      <a:avLst/>
                    </a:prstGeom>
                    <a:noFill/>
                    <a:ln>
                      <a:noFill/>
                    </a:ln>
                  </pic:spPr>
                </pic:pic>
              </a:graphicData>
            </a:graphic>
          </wp:inline>
        </w:drawing>
      </w:r>
    </w:p>
    <w:p w14:paraId="23688BC0">
      <w:pPr>
        <w:numPr>
          <w:ilvl w:val="0"/>
          <w:numId w:val="117"/>
        </w:numPr>
        <w:bidi w:val="0"/>
        <w:ind w:left="0" w:leftChars="0" w:firstLine="420" w:firstLineChars="200"/>
        <w:rPr>
          <w:rFonts w:hint="eastAsia" w:ascii="宋体" w:hAnsi="宋体" w:eastAsia="宋体" w:cs="宋体"/>
          <w:caps w:val="0"/>
          <w:smallCaps w:val="0"/>
        </w:rPr>
      </w:pPr>
      <w:r>
        <w:rPr>
          <w:rFonts w:hint="eastAsia" w:ascii="宋体" w:hAnsi="宋体" w:eastAsia="宋体" w:cs="宋体"/>
          <w:caps w:val="0"/>
          <w:smallCaps w:val="0"/>
        </w:rPr>
        <w:t>组建</w:t>
      </w:r>
      <w:r>
        <w:rPr>
          <w:rFonts w:hint="eastAsia" w:ascii="宋体" w:hAnsi="宋体" w:cs="宋体"/>
          <w:caps w:val="0"/>
          <w:smallCaps w:val="0"/>
          <w:lang w:val="en-US" w:eastAsia="zh-CN"/>
        </w:rPr>
        <w:t>谈判小组</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点击“新增项目”按钮，进入挑选标段包列表页面</w:t>
      </w:r>
      <w:r>
        <w:rPr>
          <w:rFonts w:hint="eastAsia" w:ascii="宋体" w:hAnsi="宋体" w:eastAsia="宋体" w:cs="宋体"/>
          <w:caps w:val="0"/>
          <w:smallCaps w:val="0"/>
        </w:rPr>
        <w:t>。如下图：</w:t>
      </w:r>
    </w:p>
    <w:p w14:paraId="7959BD61">
      <w:pPr>
        <w:bidi w:val="0"/>
        <w:ind w:left="0" w:leftChars="0" w:firstLine="0" w:firstLineChars="0"/>
        <w:jc w:val="center"/>
        <w:rPr>
          <w:rFonts w:hint="eastAsia" w:ascii="宋体" w:hAnsi="宋体" w:eastAsia="宋体" w:cs="宋体"/>
          <w:caps w:val="0"/>
          <w:smallCaps w:val="0"/>
        </w:rPr>
      </w:pPr>
      <w:r>
        <w:drawing>
          <wp:inline distT="0" distB="0" distL="114300" distR="114300">
            <wp:extent cx="4692015" cy="2303145"/>
            <wp:effectExtent l="0" t="0" r="13335" b="1905"/>
            <wp:docPr id="1636"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 name="图片 91"/>
                    <pic:cNvPicPr>
                      <a:picLocks noChangeAspect="1"/>
                    </pic:cNvPicPr>
                  </pic:nvPicPr>
                  <pic:blipFill>
                    <a:blip r:embed="rId635"/>
                    <a:stretch>
                      <a:fillRect/>
                    </a:stretch>
                  </pic:blipFill>
                  <pic:spPr>
                    <a:xfrm>
                      <a:off x="0" y="0"/>
                      <a:ext cx="4692015" cy="2303145"/>
                    </a:xfrm>
                    <a:prstGeom prst="rect">
                      <a:avLst/>
                    </a:prstGeom>
                    <a:noFill/>
                    <a:ln>
                      <a:noFill/>
                    </a:ln>
                  </pic:spPr>
                </pic:pic>
              </a:graphicData>
            </a:graphic>
          </wp:inline>
        </w:drawing>
      </w:r>
    </w:p>
    <w:p w14:paraId="27D2FF16">
      <w:p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cs="宋体"/>
          <w:caps w:val="0"/>
          <w:smallCaps w:val="0"/>
          <w:color w:val="000000" w:themeColor="text1"/>
          <w:lang w:val="en-US" w:eastAsia="zh-CN"/>
          <w14:textFill>
            <w14:solidFill>
              <w14:schemeClr w14:val="tx1"/>
            </w14:solidFill>
          </w14:textFill>
        </w:rPr>
        <w:t>3、</w:t>
      </w:r>
      <w:r>
        <w:rPr>
          <w:rFonts w:hint="eastAsia" w:ascii="宋体" w:hAnsi="宋体" w:eastAsia="宋体" w:cs="宋体"/>
          <w:caps w:val="0"/>
          <w:smallCaps w:val="0"/>
          <w:color w:val="000000" w:themeColor="text1"/>
          <w:lang w:val="en-US" w:eastAsia="zh-CN"/>
          <w14:textFill>
            <w14:solidFill>
              <w14:schemeClr w14:val="tx1"/>
            </w14:solidFill>
          </w14:textFill>
        </w:rPr>
        <w:t>评审</w:t>
      </w:r>
      <w:r>
        <w:rPr>
          <w:rFonts w:hint="eastAsia" w:ascii="宋体" w:hAnsi="宋体" w:eastAsia="宋体" w:cs="宋体"/>
          <w:caps w:val="0"/>
          <w:smallCaps w:val="0"/>
          <w:lang w:val="en-US" w:eastAsia="zh-CN"/>
        </w:rPr>
        <w:t>小组组建方式有两种，</w:t>
      </w:r>
      <w:r>
        <w:rPr>
          <w:rFonts w:hint="eastAsia" w:ascii="宋体" w:hAnsi="宋体" w:cs="宋体"/>
          <w:caps w:val="0"/>
          <w:smallCaps w:val="0"/>
          <w:lang w:val="en-US" w:eastAsia="zh-CN"/>
        </w:rPr>
        <w:t>直接挑选</w:t>
      </w:r>
      <w:r>
        <w:rPr>
          <w:rFonts w:hint="eastAsia" w:ascii="宋体" w:hAnsi="宋体" w:eastAsia="宋体" w:cs="宋体"/>
          <w:caps w:val="0"/>
          <w:smallCaps w:val="0"/>
          <w:lang w:val="en-US" w:eastAsia="zh-CN"/>
        </w:rPr>
        <w:t>和自动抽取。</w:t>
      </w:r>
      <w:r>
        <w:rPr>
          <w:rFonts w:hint="eastAsia" w:ascii="宋体" w:hAnsi="宋体" w:eastAsia="宋体" w:cs="宋体"/>
          <w:caps w:val="0"/>
          <w:smallCaps w:val="0"/>
        </w:rPr>
        <w:t>如下图</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4346BD7A">
      <w:pPr>
        <w:pStyle w:val="33"/>
        <w:jc w:val="center"/>
        <w:rPr>
          <w:rFonts w:hint="eastAsia" w:ascii="宋体" w:hAnsi="宋体" w:eastAsia="宋体" w:cs="宋体"/>
          <w:caps w:val="0"/>
          <w:smallCaps w:val="0"/>
        </w:rPr>
      </w:pPr>
      <w:r>
        <w:drawing>
          <wp:inline distT="0" distB="0" distL="114300" distR="114300">
            <wp:extent cx="5177790" cy="2536190"/>
            <wp:effectExtent l="0" t="0" r="3810" b="16510"/>
            <wp:docPr id="16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 name="图片 26"/>
                    <pic:cNvPicPr>
                      <a:picLocks noChangeAspect="1"/>
                    </pic:cNvPicPr>
                  </pic:nvPicPr>
                  <pic:blipFill>
                    <a:blip r:embed="rId474"/>
                    <a:stretch>
                      <a:fillRect/>
                    </a:stretch>
                  </pic:blipFill>
                  <pic:spPr>
                    <a:xfrm>
                      <a:off x="0" y="0"/>
                      <a:ext cx="5177790" cy="2536190"/>
                    </a:xfrm>
                    <a:prstGeom prst="rect">
                      <a:avLst/>
                    </a:prstGeom>
                    <a:noFill/>
                    <a:ln>
                      <a:noFill/>
                    </a:ln>
                  </pic:spPr>
                </pic:pic>
              </a:graphicData>
            </a:graphic>
          </wp:inline>
        </w:drawing>
      </w:r>
    </w:p>
    <w:p w14:paraId="50EA7DB8">
      <w:pPr>
        <w:rPr>
          <w:rFonts w:hint="eastAsia" w:ascii="宋体" w:hAnsi="宋体" w:eastAsia="宋体" w:cs="宋体"/>
          <w:caps w:val="0"/>
          <w:smallCaps w:val="0"/>
          <w:lang w:val="en-US" w:eastAsia="zh-CN"/>
        </w:rPr>
      </w:pPr>
      <w:r>
        <w:rPr>
          <w:rFonts w:hint="eastAsia" w:ascii="宋体" w:hAnsi="宋体" w:cs="宋体"/>
          <w:caps w:val="0"/>
          <w:smallCaps w:val="0"/>
          <w:lang w:val="en-US" w:eastAsia="zh-CN"/>
        </w:rPr>
        <w:t>4、</w:t>
      </w:r>
      <w:r>
        <w:rPr>
          <w:rFonts w:hint="eastAsia" w:ascii="宋体" w:hAnsi="宋体" w:eastAsia="宋体" w:cs="宋体"/>
          <w:caps w:val="0"/>
          <w:smallCaps w:val="0"/>
          <w:lang w:val="en-US" w:eastAsia="zh-CN"/>
        </w:rPr>
        <w:t>“</w:t>
      </w:r>
      <w:r>
        <w:rPr>
          <w:rFonts w:hint="eastAsia" w:ascii="宋体" w:hAnsi="宋体" w:cs="宋体"/>
          <w:caps w:val="0"/>
          <w:smallCaps w:val="0"/>
          <w:lang w:val="en-US" w:eastAsia="zh-CN"/>
        </w:rPr>
        <w:t>评审</w:t>
      </w:r>
      <w:r>
        <w:rPr>
          <w:rFonts w:hint="eastAsia" w:ascii="宋体" w:hAnsi="宋体" w:eastAsia="宋体" w:cs="宋体"/>
          <w:caps w:val="0"/>
          <w:smallCaps w:val="0"/>
          <w:lang w:val="en-US" w:eastAsia="zh-CN"/>
        </w:rPr>
        <w:t>小组组建方式”选择“</w:t>
      </w:r>
      <w:r>
        <w:rPr>
          <w:rFonts w:hint="eastAsia" w:ascii="宋体" w:hAnsi="宋体" w:cs="宋体"/>
          <w:caps w:val="0"/>
          <w:smallCaps w:val="0"/>
          <w:lang w:val="en-US" w:eastAsia="zh-CN"/>
        </w:rPr>
        <w:t>直接挑选</w:t>
      </w:r>
      <w:r>
        <w:rPr>
          <w:rFonts w:hint="eastAsia" w:ascii="宋体" w:hAnsi="宋体" w:eastAsia="宋体" w:cs="宋体"/>
          <w:caps w:val="0"/>
          <w:smallCaps w:val="0"/>
          <w:lang w:val="en-US" w:eastAsia="zh-CN"/>
        </w:rPr>
        <w:t>”，点击“添加专家”按钮，即可添加专家。如下图：</w:t>
      </w:r>
      <w:r>
        <w:drawing>
          <wp:inline distT="0" distB="0" distL="114300" distR="114300">
            <wp:extent cx="5231765" cy="2510155"/>
            <wp:effectExtent l="0" t="0" r="6985" b="4445"/>
            <wp:docPr id="160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 name="图片 27"/>
                    <pic:cNvPicPr>
                      <a:picLocks noChangeAspect="1"/>
                    </pic:cNvPicPr>
                  </pic:nvPicPr>
                  <pic:blipFill>
                    <a:blip r:embed="rId475"/>
                    <a:stretch>
                      <a:fillRect/>
                    </a:stretch>
                  </pic:blipFill>
                  <pic:spPr>
                    <a:xfrm>
                      <a:off x="0" y="0"/>
                      <a:ext cx="5231765" cy="2510155"/>
                    </a:xfrm>
                    <a:prstGeom prst="rect">
                      <a:avLst/>
                    </a:prstGeom>
                    <a:noFill/>
                    <a:ln>
                      <a:noFill/>
                    </a:ln>
                  </pic:spPr>
                </pic:pic>
              </a:graphicData>
            </a:graphic>
          </wp:inline>
        </w:drawing>
      </w:r>
    </w:p>
    <w:p w14:paraId="489C5A80">
      <w:pPr>
        <w:pStyle w:val="33"/>
        <w:rPr>
          <w:rFonts w:hint="eastAsia" w:ascii="宋体" w:hAnsi="宋体" w:eastAsia="宋体" w:cs="宋体"/>
          <w:caps w:val="0"/>
          <w:smallCaps w:val="0"/>
        </w:rPr>
      </w:pPr>
    </w:p>
    <w:p w14:paraId="4FB2E9F1">
      <w:pPr>
        <w:pStyle w:val="33"/>
        <w:rPr>
          <w:rFonts w:hint="eastAsia" w:ascii="宋体" w:hAnsi="宋体" w:eastAsia="宋体" w:cs="宋体"/>
          <w:caps w:val="0"/>
          <w:smallCaps w:val="0"/>
          <w:lang w:eastAsia="zh-CN"/>
        </w:rPr>
      </w:pPr>
      <w:r>
        <w:drawing>
          <wp:inline distT="0" distB="0" distL="114300" distR="114300">
            <wp:extent cx="5225415" cy="1264920"/>
            <wp:effectExtent l="0" t="0" r="13335" b="11430"/>
            <wp:docPr id="160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 name="图片 28"/>
                    <pic:cNvPicPr>
                      <a:picLocks noChangeAspect="1"/>
                    </pic:cNvPicPr>
                  </pic:nvPicPr>
                  <pic:blipFill>
                    <a:blip r:embed="rId476"/>
                    <a:stretch>
                      <a:fillRect/>
                    </a:stretch>
                  </pic:blipFill>
                  <pic:spPr>
                    <a:xfrm>
                      <a:off x="0" y="0"/>
                      <a:ext cx="5225415" cy="1264920"/>
                    </a:xfrm>
                    <a:prstGeom prst="rect">
                      <a:avLst/>
                    </a:prstGeom>
                    <a:noFill/>
                    <a:ln>
                      <a:noFill/>
                    </a:ln>
                  </pic:spPr>
                </pic:pic>
              </a:graphicData>
            </a:graphic>
          </wp:inline>
        </w:drawing>
      </w:r>
    </w:p>
    <w:p w14:paraId="3F0A4AB4">
      <w:pPr>
        <w:rPr>
          <w:rFonts w:hint="eastAsia" w:ascii="宋体" w:hAnsi="宋体" w:eastAsia="宋体" w:cs="宋体"/>
          <w:caps w:val="0"/>
          <w:smallCaps w:val="0"/>
          <w:lang w:val="en-US" w:eastAsia="zh-CN"/>
        </w:rPr>
      </w:pPr>
      <w:r>
        <w:rPr>
          <w:rFonts w:hint="eastAsia" w:ascii="宋体" w:hAnsi="宋体" w:cs="宋体"/>
          <w:caps w:val="0"/>
          <w:smallCaps w:val="0"/>
          <w:lang w:val="en-US" w:eastAsia="zh-CN"/>
        </w:rPr>
        <w:t>5、</w:t>
      </w:r>
      <w:r>
        <w:rPr>
          <w:rFonts w:hint="eastAsia" w:ascii="宋体" w:hAnsi="宋体" w:eastAsia="宋体" w:cs="宋体"/>
          <w:caps w:val="0"/>
          <w:smallCaps w:val="0"/>
          <w:lang w:val="en-US" w:eastAsia="zh-CN"/>
        </w:rPr>
        <w:t>选中添加的专家，点击“删除专家”按钮，可以删除专家。如下图：</w:t>
      </w:r>
    </w:p>
    <w:p w14:paraId="3D9F96E6">
      <w:pPr>
        <w:bidi w:val="0"/>
        <w:ind w:left="0" w:leftChars="0" w:firstLine="0" w:firstLineChars="0"/>
        <w:jc w:val="both"/>
        <w:rPr>
          <w:rFonts w:hint="eastAsia" w:ascii="宋体" w:hAnsi="宋体" w:eastAsia="宋体" w:cs="宋体"/>
          <w:caps w:val="0"/>
          <w:smallCaps w:val="0"/>
          <w:lang w:val="en-US" w:eastAsia="zh-CN"/>
        </w:rPr>
      </w:pPr>
      <w:r>
        <w:drawing>
          <wp:inline distT="0" distB="0" distL="114300" distR="114300">
            <wp:extent cx="5166995" cy="2512060"/>
            <wp:effectExtent l="0" t="0" r="14605" b="2540"/>
            <wp:docPr id="160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 name="图片 29"/>
                    <pic:cNvPicPr>
                      <a:picLocks noChangeAspect="1"/>
                    </pic:cNvPicPr>
                  </pic:nvPicPr>
                  <pic:blipFill>
                    <a:blip r:embed="rId477"/>
                    <a:stretch>
                      <a:fillRect/>
                    </a:stretch>
                  </pic:blipFill>
                  <pic:spPr>
                    <a:xfrm>
                      <a:off x="0" y="0"/>
                      <a:ext cx="5166995" cy="2512060"/>
                    </a:xfrm>
                    <a:prstGeom prst="rect">
                      <a:avLst/>
                    </a:prstGeom>
                    <a:noFill/>
                    <a:ln>
                      <a:noFill/>
                    </a:ln>
                  </pic:spPr>
                </pic:pic>
              </a:graphicData>
            </a:graphic>
          </wp:inline>
        </w:drawing>
      </w:r>
    </w:p>
    <w:p w14:paraId="5AC7BE1B">
      <w:pPr>
        <w:rPr>
          <w:rFonts w:hint="eastAsia" w:ascii="宋体" w:hAnsi="宋体" w:cs="宋体"/>
          <w:caps w:val="0"/>
          <w:smallCaps w:val="0"/>
          <w:lang w:val="en-US" w:eastAsia="zh-CN"/>
        </w:rPr>
      </w:pPr>
      <w:r>
        <w:rPr>
          <w:rFonts w:hint="eastAsia" w:ascii="宋体" w:hAnsi="宋体" w:cs="宋体"/>
          <w:caps w:val="0"/>
          <w:smallCaps w:val="0"/>
          <w:lang w:val="en-US" w:eastAsia="zh-CN"/>
        </w:rPr>
        <w:t>6、“评审小组组建方式”选择“自动抽取”，组建谈判小组页面上，显示抽取信息、回避信息、专业信息、采购人代表等内容。如下图：</w:t>
      </w:r>
    </w:p>
    <w:p w14:paraId="71FAB151">
      <w:pPr>
        <w:numPr>
          <w:ilvl w:val="0"/>
          <w:numId w:val="0"/>
        </w:numPr>
        <w:ind w:leftChars="200"/>
        <w:rPr>
          <w:rFonts w:hint="eastAsia" w:ascii="宋体" w:hAnsi="宋体" w:eastAsia="宋体" w:cs="宋体"/>
          <w:caps w:val="0"/>
          <w:smallCaps w:val="0"/>
          <w:lang w:val="en-US" w:eastAsia="zh-CN"/>
        </w:rPr>
      </w:pPr>
      <w:r>
        <w:drawing>
          <wp:inline distT="0" distB="0" distL="114300" distR="114300">
            <wp:extent cx="4821555" cy="2327910"/>
            <wp:effectExtent l="0" t="0" r="17145" b="15240"/>
            <wp:docPr id="161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 name="图片 30"/>
                    <pic:cNvPicPr>
                      <a:picLocks noChangeAspect="1"/>
                    </pic:cNvPicPr>
                  </pic:nvPicPr>
                  <pic:blipFill>
                    <a:blip r:embed="rId478"/>
                    <a:stretch>
                      <a:fillRect/>
                    </a:stretch>
                  </pic:blipFill>
                  <pic:spPr>
                    <a:xfrm>
                      <a:off x="0" y="0"/>
                      <a:ext cx="4821555" cy="2327910"/>
                    </a:xfrm>
                    <a:prstGeom prst="rect">
                      <a:avLst/>
                    </a:prstGeom>
                    <a:noFill/>
                    <a:ln>
                      <a:noFill/>
                    </a:ln>
                  </pic:spPr>
                </pic:pic>
              </a:graphicData>
            </a:graphic>
          </wp:inline>
        </w:drawing>
      </w:r>
    </w:p>
    <w:p w14:paraId="223319F7">
      <w:pPr>
        <w:bidi w:val="0"/>
        <w:ind w:left="0" w:leftChars="0" w:firstLine="0" w:firstLineChars="0"/>
        <w:jc w:val="center"/>
        <w:rPr>
          <w:rFonts w:hint="eastAsia" w:ascii="宋体" w:hAnsi="宋体" w:eastAsia="宋体" w:cs="宋体"/>
          <w:caps w:val="0"/>
          <w:smallCaps w:val="0"/>
        </w:rPr>
      </w:pPr>
    </w:p>
    <w:p w14:paraId="7988FA48">
      <w:pPr>
        <w:numPr>
          <w:ilvl w:val="0"/>
          <w:numId w:val="0"/>
        </w:numPr>
        <w:bidi w:val="0"/>
        <w:ind w:leftChars="200"/>
        <w:rPr>
          <w:rFonts w:hint="eastAsia" w:ascii="宋体" w:hAnsi="宋体" w:eastAsia="宋体" w:cs="宋体"/>
          <w:caps w:val="0"/>
          <w:smallCaps w:val="0"/>
        </w:rPr>
      </w:pPr>
      <w:r>
        <w:rPr>
          <w:rFonts w:hint="eastAsia" w:ascii="宋体" w:hAnsi="宋体" w:cs="宋体"/>
          <w:caps w:val="0"/>
          <w:smallCaps w:val="0"/>
          <w:color w:val="auto"/>
          <w:lang w:val="en-US" w:eastAsia="zh-CN"/>
        </w:rPr>
        <w:t>7、</w:t>
      </w:r>
      <w:r>
        <w:rPr>
          <w:rFonts w:hint="eastAsia" w:ascii="宋体" w:hAnsi="宋体" w:eastAsia="宋体" w:cs="宋体"/>
          <w:caps w:val="0"/>
          <w:smallCaps w:val="0"/>
          <w:color w:val="auto"/>
          <w:lang w:val="en-US" w:eastAsia="zh-CN"/>
        </w:rPr>
        <w:t>“0</w:t>
      </w:r>
      <w:r>
        <w:rPr>
          <w:rFonts w:hint="eastAsia" w:ascii="宋体" w:hAnsi="宋体" w:cs="宋体"/>
          <w:caps w:val="0"/>
          <w:smallCaps w:val="0"/>
          <w:color w:val="auto"/>
          <w:lang w:val="en-US" w:eastAsia="zh-CN"/>
        </w:rPr>
        <w:t>4</w:t>
      </w:r>
      <w:r>
        <w:rPr>
          <w:rFonts w:hint="eastAsia" w:ascii="宋体" w:hAnsi="宋体" w:eastAsia="宋体" w:cs="宋体"/>
          <w:caps w:val="0"/>
          <w:smallCaps w:val="0"/>
          <w:color w:val="auto"/>
          <w:lang w:val="en-US" w:eastAsia="zh-CN"/>
        </w:rPr>
        <w:t>抽取信息”中，设置“抽取回避”信息等内容。</w:t>
      </w:r>
    </w:p>
    <w:p w14:paraId="529C644D">
      <w:pPr>
        <w:numPr>
          <w:ilvl w:val="0"/>
          <w:numId w:val="0"/>
        </w:numPr>
        <w:bidi w:val="0"/>
        <w:jc w:val="center"/>
        <w:rPr>
          <w:rFonts w:hint="eastAsia" w:ascii="宋体" w:hAnsi="宋体" w:eastAsia="宋体" w:cs="宋体"/>
        </w:rPr>
      </w:pPr>
      <w:r>
        <w:drawing>
          <wp:inline distT="0" distB="0" distL="114300" distR="114300">
            <wp:extent cx="5067935" cy="716280"/>
            <wp:effectExtent l="0" t="0" r="18415" b="7620"/>
            <wp:docPr id="161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 name="图片 31"/>
                    <pic:cNvPicPr>
                      <a:picLocks noChangeAspect="1"/>
                    </pic:cNvPicPr>
                  </pic:nvPicPr>
                  <pic:blipFill>
                    <a:blip r:embed="rId479"/>
                    <a:stretch>
                      <a:fillRect/>
                    </a:stretch>
                  </pic:blipFill>
                  <pic:spPr>
                    <a:xfrm>
                      <a:off x="0" y="0"/>
                      <a:ext cx="5067935" cy="716280"/>
                    </a:xfrm>
                    <a:prstGeom prst="rect">
                      <a:avLst/>
                    </a:prstGeom>
                    <a:noFill/>
                    <a:ln>
                      <a:noFill/>
                    </a:ln>
                  </pic:spPr>
                </pic:pic>
              </a:graphicData>
            </a:graphic>
          </wp:inline>
        </w:drawing>
      </w:r>
    </w:p>
    <w:p w14:paraId="61B58389">
      <w:pPr>
        <w:numPr>
          <w:ilvl w:val="0"/>
          <w:numId w:val="0"/>
        </w:numPr>
        <w:bidi w:val="0"/>
        <w:rPr>
          <w:rFonts w:hint="eastAsia" w:ascii="宋体" w:hAnsi="宋体" w:eastAsia="宋体" w:cs="宋体"/>
          <w:caps w:val="0"/>
          <w:smallCaps w:val="0"/>
        </w:rPr>
      </w:pPr>
      <w:r>
        <w:rPr>
          <w:rFonts w:hint="eastAsia" w:ascii="宋体" w:hAnsi="宋体" w:cs="宋体"/>
          <w:caps w:val="0"/>
          <w:smallCaps w:val="0"/>
          <w:color w:val="auto"/>
          <w:lang w:val="en-US" w:eastAsia="zh-CN"/>
        </w:rPr>
        <w:t>8、</w:t>
      </w:r>
      <w:r>
        <w:rPr>
          <w:rFonts w:hint="eastAsia" w:ascii="宋体" w:hAnsi="宋体" w:eastAsia="宋体" w:cs="宋体"/>
          <w:caps w:val="0"/>
          <w:smallCaps w:val="0"/>
          <w:color w:val="auto"/>
          <w:lang w:val="en-US" w:eastAsia="zh-CN"/>
        </w:rPr>
        <w:t>“05回避信息”手风琴，点击“设置回避单位”</w:t>
      </w:r>
      <w:r>
        <w:rPr>
          <w:rFonts w:hint="eastAsia" w:ascii="宋体" w:hAnsi="宋体" w:eastAsia="宋体" w:cs="宋体"/>
          <w:caps w:val="0"/>
          <w:smallCaps w:val="0"/>
          <w:lang w:val="en-US" w:eastAsia="zh-CN"/>
        </w:rPr>
        <w:t>和“设置回避专家”按钮，设置回避信息，</w:t>
      </w:r>
      <w:r>
        <w:rPr>
          <w:rFonts w:hint="eastAsia" w:ascii="宋体" w:hAnsi="宋体" w:eastAsia="宋体" w:cs="宋体"/>
          <w:caps w:val="0"/>
          <w:smallCaps w:val="0"/>
        </w:rPr>
        <w:t>设置的回避单位</w:t>
      </w:r>
      <w:r>
        <w:rPr>
          <w:rFonts w:hint="eastAsia" w:ascii="宋体" w:hAnsi="宋体" w:eastAsia="宋体" w:cs="宋体"/>
          <w:caps w:val="0"/>
          <w:smallCaps w:val="0"/>
          <w:lang w:val="en-US" w:eastAsia="zh-CN"/>
        </w:rPr>
        <w:t>和回避专家</w:t>
      </w:r>
      <w:r>
        <w:rPr>
          <w:rFonts w:hint="eastAsia" w:ascii="宋体" w:hAnsi="宋体" w:eastAsia="宋体" w:cs="宋体"/>
          <w:caps w:val="0"/>
          <w:smallCaps w:val="0"/>
        </w:rPr>
        <w:t>，在专家抽取时，不会被抽取到。</w:t>
      </w:r>
    </w:p>
    <w:p w14:paraId="46CEC910">
      <w:pPr>
        <w:numPr>
          <w:ilvl w:val="0"/>
          <w:numId w:val="0"/>
        </w:numPr>
        <w:bidi w:val="0"/>
        <w:jc w:val="center"/>
      </w:pPr>
      <w:r>
        <w:drawing>
          <wp:inline distT="0" distB="0" distL="114300" distR="114300">
            <wp:extent cx="5080635" cy="1035685"/>
            <wp:effectExtent l="0" t="0" r="5715" b="12065"/>
            <wp:docPr id="161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 name="图片 32"/>
                    <pic:cNvPicPr>
                      <a:picLocks noChangeAspect="1"/>
                    </pic:cNvPicPr>
                  </pic:nvPicPr>
                  <pic:blipFill>
                    <a:blip r:embed="rId480"/>
                    <a:stretch>
                      <a:fillRect/>
                    </a:stretch>
                  </pic:blipFill>
                  <pic:spPr>
                    <a:xfrm>
                      <a:off x="0" y="0"/>
                      <a:ext cx="5080635" cy="1035685"/>
                    </a:xfrm>
                    <a:prstGeom prst="rect">
                      <a:avLst/>
                    </a:prstGeom>
                    <a:noFill/>
                    <a:ln>
                      <a:noFill/>
                    </a:ln>
                  </pic:spPr>
                </pic:pic>
              </a:graphicData>
            </a:graphic>
          </wp:inline>
        </w:drawing>
      </w:r>
    </w:p>
    <w:p w14:paraId="589523DC">
      <w:pPr>
        <w:numPr>
          <w:ilvl w:val="0"/>
          <w:numId w:val="0"/>
        </w:numPr>
        <w:bidi w:val="0"/>
        <w:rPr>
          <w:rFonts w:hint="eastAsia" w:ascii="宋体" w:hAnsi="宋体" w:eastAsia="宋体" w:cs="宋体"/>
          <w:caps w:val="0"/>
          <w:smallCaps w:val="0"/>
          <w:lang w:val="en-US" w:eastAsia="zh-CN"/>
        </w:rPr>
      </w:pPr>
      <w:r>
        <w:rPr>
          <w:rFonts w:hint="eastAsia" w:ascii="宋体" w:hAnsi="宋体" w:cs="宋体"/>
          <w:caps w:val="0"/>
          <w:smallCaps w:val="0"/>
          <w:lang w:val="en-US" w:eastAsia="zh-CN"/>
        </w:rPr>
        <w:t>9、</w:t>
      </w:r>
      <w:r>
        <w:rPr>
          <w:rFonts w:hint="eastAsia" w:ascii="宋体" w:hAnsi="宋体" w:eastAsia="宋体" w:cs="宋体"/>
          <w:caps w:val="0"/>
          <w:smallCaps w:val="0"/>
          <w:lang w:val="en-US" w:eastAsia="zh-CN"/>
        </w:rPr>
        <w:t>回避信息中，点击“删除回避单位”和“删除回避专家”按钮，可以删除已设置的回避单位和回避专家。如下图：</w:t>
      </w:r>
    </w:p>
    <w:p w14:paraId="215C7075">
      <w:pPr>
        <w:bidi w:val="0"/>
        <w:ind w:left="0" w:leftChars="0" w:firstLine="0" w:firstLineChars="0"/>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1639570"/>
            <wp:effectExtent l="0" t="0" r="9525" b="17780"/>
            <wp:docPr id="161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 name="图片 46"/>
                    <pic:cNvPicPr>
                      <a:picLocks noChangeAspect="1"/>
                    </pic:cNvPicPr>
                  </pic:nvPicPr>
                  <pic:blipFill>
                    <a:blip r:embed="rId156"/>
                    <a:stretch>
                      <a:fillRect/>
                    </a:stretch>
                  </pic:blipFill>
                  <pic:spPr>
                    <a:xfrm>
                      <a:off x="0" y="0"/>
                      <a:ext cx="5057775" cy="1639570"/>
                    </a:xfrm>
                    <a:prstGeom prst="rect">
                      <a:avLst/>
                    </a:prstGeom>
                    <a:noFill/>
                    <a:ln>
                      <a:noFill/>
                    </a:ln>
                  </pic:spPr>
                </pic:pic>
              </a:graphicData>
            </a:graphic>
          </wp:inline>
        </w:drawing>
      </w:r>
    </w:p>
    <w:p w14:paraId="4729FB5C">
      <w:pPr>
        <w:numPr>
          <w:ilvl w:val="0"/>
          <w:numId w:val="0"/>
        </w:numPr>
        <w:bidi w:val="0"/>
        <w:jc w:val="center"/>
        <w:rPr>
          <w:rFonts w:hint="eastAsia"/>
        </w:rPr>
      </w:pPr>
    </w:p>
    <w:p w14:paraId="757D31B2">
      <w:pPr>
        <w:numPr>
          <w:ilvl w:val="0"/>
          <w:numId w:val="0"/>
        </w:numPr>
        <w:bidi w:val="0"/>
        <w:jc w:val="left"/>
        <w:rPr>
          <w:rFonts w:hint="eastAsia" w:ascii="宋体" w:hAnsi="宋体" w:eastAsia="宋体" w:cs="宋体"/>
          <w:caps w:val="0"/>
          <w:smallCaps w:val="0"/>
        </w:rPr>
      </w:pPr>
      <w:r>
        <w:rPr>
          <w:rFonts w:hint="eastAsia" w:ascii="宋体" w:hAnsi="宋体" w:cs="宋体"/>
          <w:caps w:val="0"/>
          <w:smallCaps w:val="0"/>
          <w:color w:val="auto"/>
          <w:lang w:val="en-US" w:eastAsia="zh-CN"/>
        </w:rPr>
        <w:t>10、</w:t>
      </w:r>
      <w:r>
        <w:rPr>
          <w:rFonts w:hint="eastAsia" w:ascii="宋体" w:hAnsi="宋体" w:eastAsia="宋体" w:cs="宋体"/>
          <w:caps w:val="0"/>
          <w:smallCaps w:val="0"/>
          <w:color w:val="auto"/>
          <w:lang w:val="en-US" w:eastAsia="zh-CN"/>
        </w:rPr>
        <w:t>“0</w:t>
      </w:r>
      <w:r>
        <w:rPr>
          <w:rFonts w:hint="eastAsia" w:ascii="宋体" w:hAnsi="宋体" w:cs="宋体"/>
          <w:caps w:val="0"/>
          <w:smallCaps w:val="0"/>
          <w:color w:val="auto"/>
          <w:lang w:val="en-US" w:eastAsia="zh-CN"/>
        </w:rPr>
        <w:t>6</w:t>
      </w:r>
      <w:r>
        <w:rPr>
          <w:rFonts w:hint="eastAsia" w:ascii="宋体" w:hAnsi="宋体" w:eastAsia="宋体" w:cs="宋体"/>
          <w:caps w:val="0"/>
          <w:smallCaps w:val="0"/>
          <w:color w:val="auto"/>
          <w:lang w:val="en-US" w:eastAsia="zh-CN"/>
        </w:rPr>
        <w:t>专业信息”手风琴中，点击“添加专业”，打开“设置专业信息”窗口，可以进行设置抽取的专业范围。</w:t>
      </w:r>
    </w:p>
    <w:p w14:paraId="5CF7B749">
      <w:pPr>
        <w:numPr>
          <w:ilvl w:val="0"/>
          <w:numId w:val="0"/>
        </w:numPr>
        <w:bidi w:val="0"/>
        <w:jc w:val="center"/>
        <w:rPr>
          <w:rFonts w:hint="eastAsia" w:ascii="宋体" w:hAnsi="宋体" w:eastAsia="宋体" w:cs="宋体"/>
        </w:rPr>
      </w:pPr>
      <w:r>
        <w:drawing>
          <wp:inline distT="0" distB="0" distL="114300" distR="114300">
            <wp:extent cx="5097780" cy="949960"/>
            <wp:effectExtent l="0" t="0" r="7620" b="2540"/>
            <wp:docPr id="161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 name="图片 33"/>
                    <pic:cNvPicPr>
                      <a:picLocks noChangeAspect="1"/>
                    </pic:cNvPicPr>
                  </pic:nvPicPr>
                  <pic:blipFill>
                    <a:blip r:embed="rId481"/>
                    <a:stretch>
                      <a:fillRect/>
                    </a:stretch>
                  </pic:blipFill>
                  <pic:spPr>
                    <a:xfrm>
                      <a:off x="0" y="0"/>
                      <a:ext cx="5097780" cy="949960"/>
                    </a:xfrm>
                    <a:prstGeom prst="rect">
                      <a:avLst/>
                    </a:prstGeom>
                    <a:noFill/>
                    <a:ln>
                      <a:noFill/>
                    </a:ln>
                  </pic:spPr>
                </pic:pic>
              </a:graphicData>
            </a:graphic>
          </wp:inline>
        </w:drawing>
      </w:r>
    </w:p>
    <w:p w14:paraId="193D138D">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w:t>
      </w:r>
    </w:p>
    <w:p w14:paraId="04588C0C">
      <w:pPr>
        <w:numPr>
          <w:ilvl w:val="0"/>
          <w:numId w:val="118"/>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“本地抽取”，默认用户当前地区抽取地区。</w:t>
      </w:r>
    </w:p>
    <w:p w14:paraId="4428CD69">
      <w:pPr>
        <w:numPr>
          <w:ilvl w:val="0"/>
          <w:numId w:val="118"/>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“地市抽取”，可以选择不同地区进行抽取。</w:t>
      </w:r>
    </w:p>
    <w:p w14:paraId="7FC2A7A8">
      <w:pPr>
        <w:numPr>
          <w:ilvl w:val="0"/>
          <w:numId w:val="118"/>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“定向抽取”，可以选择专家地区和不同的服务平台，限制抽取的范围 </w:t>
      </w:r>
    </w:p>
    <w:p w14:paraId="737066C5">
      <w:pPr>
        <w:numPr>
          <w:ilvl w:val="0"/>
          <w:numId w:val="118"/>
        </w:numPr>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选择“单专业”，挑选多个专业后，点击“确认选择”后，添加的行以单个专业进行展示。</w:t>
      </w:r>
    </w:p>
    <w:p w14:paraId="00CB0EE1">
      <w:pPr>
        <w:widowControl w:val="0"/>
        <w:numPr>
          <w:ilvl w:val="0"/>
          <w:numId w:val="0"/>
        </w:numPr>
        <w:spacing w:line="360" w:lineRule="auto"/>
        <w:jc w:val="cente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rPr>
        <w:drawing>
          <wp:inline distT="0" distB="0" distL="114300" distR="114300">
            <wp:extent cx="5057775" cy="601345"/>
            <wp:effectExtent l="0" t="0" r="9525" b="8255"/>
            <wp:docPr id="161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 name="图片 41"/>
                    <pic:cNvPicPr>
                      <a:picLocks noChangeAspect="1"/>
                    </pic:cNvPicPr>
                  </pic:nvPicPr>
                  <pic:blipFill>
                    <a:blip r:embed="rId151"/>
                    <a:stretch>
                      <a:fillRect/>
                    </a:stretch>
                  </pic:blipFill>
                  <pic:spPr>
                    <a:xfrm>
                      <a:off x="0" y="0"/>
                      <a:ext cx="5057775" cy="601345"/>
                    </a:xfrm>
                    <a:prstGeom prst="rect">
                      <a:avLst/>
                    </a:prstGeom>
                    <a:noFill/>
                    <a:ln>
                      <a:noFill/>
                    </a:ln>
                  </pic:spPr>
                </pic:pic>
              </a:graphicData>
            </a:graphic>
          </wp:inline>
        </w:drawing>
      </w:r>
    </w:p>
    <w:p w14:paraId="71B08163">
      <w:pPr>
        <w:numPr>
          <w:ilvl w:val="0"/>
          <w:numId w:val="118"/>
        </w:numPr>
        <w:ind w:left="0" w:leftChars="0" w:firstLine="420" w:firstLineChars="200"/>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选择“相似专业”，挑选多个专家，点击“确认选择”后，添加为一条专业行信息，但是评标专业是包含挑选的多个行项目。</w:t>
      </w:r>
    </w:p>
    <w:p w14:paraId="7FAB422D">
      <w:pPr>
        <w:numPr>
          <w:ilvl w:val="0"/>
          <w:numId w:val="118"/>
        </w:numPr>
        <w:bidi w:val="0"/>
        <w:ind w:left="0" w:leftChars="0"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rPr>
        <w:t>设置“所需人数”以及“需抽人数”。“需抽人数”默认为“所需人数”中值的3倍。</w:t>
      </w:r>
    </w:p>
    <w:p w14:paraId="6CC32516">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719455"/>
            <wp:effectExtent l="0" t="0" r="9525" b="4445"/>
            <wp:docPr id="161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 name="图片 42"/>
                    <pic:cNvPicPr>
                      <a:picLocks noChangeAspect="1"/>
                    </pic:cNvPicPr>
                  </pic:nvPicPr>
                  <pic:blipFill>
                    <a:blip r:embed="rId152"/>
                    <a:stretch>
                      <a:fillRect/>
                    </a:stretch>
                  </pic:blipFill>
                  <pic:spPr>
                    <a:xfrm>
                      <a:off x="0" y="0"/>
                      <a:ext cx="5057775" cy="719455"/>
                    </a:xfrm>
                    <a:prstGeom prst="rect">
                      <a:avLst/>
                    </a:prstGeom>
                    <a:noFill/>
                    <a:ln>
                      <a:noFill/>
                    </a:ln>
                  </pic:spPr>
                </pic:pic>
              </a:graphicData>
            </a:graphic>
          </wp:inline>
        </w:drawing>
      </w:r>
    </w:p>
    <w:p w14:paraId="5F3B56C0">
      <w:pPr>
        <w:numPr>
          <w:ilvl w:val="0"/>
          <w:numId w:val="0"/>
        </w:numPr>
        <w:bidi w:val="0"/>
        <w:ind w:leftChars="200"/>
        <w:rPr>
          <w:rFonts w:hint="eastAsia" w:ascii="宋体" w:hAnsi="宋体" w:eastAsia="宋体" w:cs="宋体"/>
          <w:caps w:val="0"/>
          <w:smallCaps w:val="0"/>
        </w:rPr>
      </w:pPr>
      <w:r>
        <w:rPr>
          <w:rFonts w:hint="eastAsia" w:ascii="宋体" w:hAnsi="宋体" w:cs="宋体"/>
          <w:caps w:val="0"/>
          <w:smallCaps w:val="0"/>
          <w:lang w:val="en-US" w:eastAsia="zh-CN"/>
        </w:rPr>
        <w:t>11、</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0</w:t>
      </w:r>
      <w:r>
        <w:rPr>
          <w:rFonts w:hint="eastAsia" w:ascii="宋体" w:hAnsi="宋体" w:cs="宋体"/>
          <w:caps w:val="0"/>
          <w:smallCaps w:val="0"/>
          <w:lang w:val="en-US" w:eastAsia="zh-CN"/>
        </w:rPr>
        <w:t>7</w:t>
      </w:r>
      <w:r>
        <w:rPr>
          <w:rFonts w:hint="eastAsia" w:ascii="宋体" w:hAnsi="宋体" w:eastAsia="宋体" w:cs="宋体"/>
          <w:caps w:val="0"/>
          <w:smallCaps w:val="0"/>
          <w:lang w:val="en-US" w:eastAsia="zh-CN"/>
        </w:rPr>
        <w:t>采购人代表</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w:t>
      </w:r>
      <w:r>
        <w:rPr>
          <w:rFonts w:hint="eastAsia" w:ascii="宋体" w:hAnsi="宋体" w:cs="宋体"/>
          <w:caps w:val="0"/>
          <w:smallCaps w:val="0"/>
          <w:lang w:val="en-US" w:eastAsia="zh-CN"/>
        </w:rPr>
        <w:t>专家</w:t>
      </w:r>
      <w:r>
        <w:rPr>
          <w:rFonts w:hint="eastAsia" w:ascii="宋体" w:hAnsi="宋体" w:eastAsia="宋体" w:cs="宋体"/>
          <w:caps w:val="0"/>
          <w:smallCaps w:val="0"/>
          <w:lang w:val="en-US" w:eastAsia="zh-CN"/>
        </w:rPr>
        <w:t>”，如图：</w:t>
      </w:r>
    </w:p>
    <w:p w14:paraId="5AA8C10F">
      <w:pPr>
        <w:numPr>
          <w:ilvl w:val="0"/>
          <w:numId w:val="0"/>
        </w:numPr>
        <w:bidi w:val="0"/>
        <w:jc w:val="center"/>
        <w:rPr>
          <w:rFonts w:hint="eastAsia" w:ascii="宋体" w:hAnsi="宋体" w:eastAsia="宋体" w:cs="宋体"/>
          <w:caps w:val="0"/>
          <w:smallCaps w:val="0"/>
        </w:rPr>
      </w:pPr>
      <w:r>
        <w:drawing>
          <wp:inline distT="0" distB="0" distL="114300" distR="114300">
            <wp:extent cx="5262880" cy="1126490"/>
            <wp:effectExtent l="0" t="0" r="13970" b="16510"/>
            <wp:docPr id="161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 name="图片 34"/>
                    <pic:cNvPicPr>
                      <a:picLocks noChangeAspect="1"/>
                    </pic:cNvPicPr>
                  </pic:nvPicPr>
                  <pic:blipFill>
                    <a:blip r:embed="rId482"/>
                    <a:stretch>
                      <a:fillRect/>
                    </a:stretch>
                  </pic:blipFill>
                  <pic:spPr>
                    <a:xfrm>
                      <a:off x="0" y="0"/>
                      <a:ext cx="5262880" cy="1126490"/>
                    </a:xfrm>
                    <a:prstGeom prst="rect">
                      <a:avLst/>
                    </a:prstGeom>
                    <a:noFill/>
                    <a:ln>
                      <a:noFill/>
                    </a:ln>
                  </pic:spPr>
                </pic:pic>
              </a:graphicData>
            </a:graphic>
          </wp:inline>
        </w:drawing>
      </w:r>
    </w:p>
    <w:p w14:paraId="1E2FD6C6">
      <w:pPr>
        <w:numPr>
          <w:ilvl w:val="0"/>
          <w:numId w:val="0"/>
        </w:numPr>
        <w:bidi w:val="0"/>
        <w:ind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进入“新增采购人</w:t>
      </w:r>
      <w:r>
        <w:rPr>
          <w:rFonts w:hint="eastAsia" w:ascii="宋体" w:hAnsi="宋体" w:cs="宋体"/>
          <w:caps w:val="0"/>
          <w:smallCaps w:val="0"/>
          <w:lang w:val="en-US" w:eastAsia="zh-CN"/>
        </w:rPr>
        <w:t>代表</w:t>
      </w:r>
      <w:r>
        <w:rPr>
          <w:rFonts w:hint="eastAsia" w:ascii="宋体" w:hAnsi="宋体" w:eastAsia="宋体" w:cs="宋体"/>
          <w:caps w:val="0"/>
          <w:smallCaps w:val="0"/>
          <w:lang w:val="en-US" w:eastAsia="zh-CN"/>
        </w:rPr>
        <w:t>”页面，填写专家基本信息和专家详细信息；</w:t>
      </w:r>
    </w:p>
    <w:p w14:paraId="4A401C40">
      <w:pPr>
        <w:numPr>
          <w:ilvl w:val="0"/>
          <w:numId w:val="0"/>
        </w:numPr>
        <w:bidi w:val="0"/>
        <w:jc w:val="center"/>
        <w:rPr>
          <w:rFonts w:hint="eastAsia" w:ascii="宋体" w:hAnsi="宋体" w:eastAsia="宋体" w:cs="宋体"/>
          <w:caps w:val="0"/>
          <w:smallCaps w:val="0"/>
          <w:lang w:val="en-US" w:eastAsia="zh-CN"/>
        </w:rPr>
      </w:pPr>
      <w:r>
        <w:drawing>
          <wp:inline distT="0" distB="0" distL="114300" distR="114300">
            <wp:extent cx="5047615" cy="2332355"/>
            <wp:effectExtent l="0" t="0" r="635" b="10795"/>
            <wp:docPr id="161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 name="图片 35"/>
                    <pic:cNvPicPr>
                      <a:picLocks noChangeAspect="1"/>
                    </pic:cNvPicPr>
                  </pic:nvPicPr>
                  <pic:blipFill>
                    <a:blip r:embed="rId483"/>
                    <a:stretch>
                      <a:fillRect/>
                    </a:stretch>
                  </pic:blipFill>
                  <pic:spPr>
                    <a:xfrm>
                      <a:off x="0" y="0"/>
                      <a:ext cx="5047615" cy="2332355"/>
                    </a:xfrm>
                    <a:prstGeom prst="rect">
                      <a:avLst/>
                    </a:prstGeom>
                    <a:noFill/>
                    <a:ln>
                      <a:noFill/>
                    </a:ln>
                  </pic:spPr>
                </pic:pic>
              </a:graphicData>
            </a:graphic>
          </wp:inline>
        </w:drawing>
      </w:r>
    </w:p>
    <w:p w14:paraId="56358628">
      <w:pPr>
        <w:numPr>
          <w:ilvl w:val="0"/>
          <w:numId w:val="0"/>
        </w:numPr>
        <w:bidi w:val="0"/>
        <w:ind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填写完成后，点击修改保存，新增的采购人代表展示在列表中。</w:t>
      </w:r>
    </w:p>
    <w:p w14:paraId="67A23297">
      <w:pPr>
        <w:bidi w:val="0"/>
        <w:rPr>
          <w:rFonts w:hint="eastAsia" w:ascii="宋体" w:hAnsi="宋体" w:eastAsia="宋体" w:cs="宋体"/>
          <w:caps w:val="0"/>
          <w:smallCaps w:val="0"/>
          <w:lang w:val="en-US" w:eastAsia="zh-CN"/>
        </w:rPr>
      </w:pPr>
      <w:r>
        <w:rPr>
          <w:rFonts w:hint="eastAsia" w:ascii="宋体" w:hAnsi="宋体" w:eastAsia="宋体" w:cs="宋体"/>
          <w:caps w:val="0"/>
          <w:smallCaps w:val="0"/>
        </w:rPr>
        <w:t>注：</w:t>
      </w:r>
    </w:p>
    <w:p w14:paraId="29FBF29D">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①依法必须进行的招标项目，各个专业所需人数加招标人代表数量总和应为5人以上的单数。</w:t>
      </w:r>
    </w:p>
    <w:p w14:paraId="774C0758">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②依法必须进行招标的项目，设置技术、经济等方面的专家不得少于成员总数的三分之二，招标人代表不多于三分之一。</w:t>
      </w:r>
    </w:p>
    <w:p w14:paraId="25638BBC">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③若评标地点有多个，则单个评标地点的专家和招标人代表数量总和不做限制。</w:t>
      </w:r>
    </w:p>
    <w:p w14:paraId="59718113">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12、填写完信息，点击“提交备案”按钮，弹出意见框中输入意见，点击“确认提交”按钮后，审核通过。如下图：</w:t>
      </w:r>
    </w:p>
    <w:p w14:paraId="13323B52">
      <w:pPr>
        <w:bidi w:val="0"/>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15210"/>
            <wp:effectExtent l="0" t="0" r="9525" b="8890"/>
            <wp:docPr id="162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 name="图片 47"/>
                    <pic:cNvPicPr>
                      <a:picLocks noChangeAspect="1"/>
                    </pic:cNvPicPr>
                  </pic:nvPicPr>
                  <pic:blipFill>
                    <a:blip r:embed="rId157"/>
                    <a:stretch>
                      <a:fillRect/>
                    </a:stretch>
                  </pic:blipFill>
                  <pic:spPr>
                    <a:xfrm>
                      <a:off x="0" y="0"/>
                      <a:ext cx="5057775" cy="2315210"/>
                    </a:xfrm>
                    <a:prstGeom prst="rect">
                      <a:avLst/>
                    </a:prstGeom>
                    <a:noFill/>
                    <a:ln>
                      <a:noFill/>
                    </a:ln>
                  </pic:spPr>
                </pic:pic>
              </a:graphicData>
            </a:graphic>
          </wp:inline>
        </w:drawing>
      </w:r>
    </w:p>
    <w:p w14:paraId="4DB15B06">
      <w:pPr>
        <w:bidi w:val="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 xml:space="preserve">注：点击“提交信息”按钮之前，如果点击“修改保存”按钮，信息保存成功，且可以对页面信息继续进行修改。 </w:t>
      </w:r>
    </w:p>
    <w:p w14:paraId="6211EDBB">
      <w:pPr>
        <w:pStyle w:val="4"/>
        <w:numPr>
          <w:ilvl w:val="2"/>
          <w:numId w:val="108"/>
        </w:numPr>
        <w:bidi w:val="0"/>
        <w:rPr>
          <w:rFonts w:hint="eastAsia" w:ascii="宋体" w:hAnsi="宋体" w:eastAsia="宋体" w:cs="宋体"/>
          <w:b/>
          <w:bCs/>
          <w:caps w:val="0"/>
          <w:smallCaps w:val="0"/>
          <w:kern w:val="2"/>
          <w:sz w:val="28"/>
          <w:szCs w:val="18"/>
          <w:lang w:val="en-US" w:eastAsia="zh-CN" w:bidi="ar-SA"/>
        </w:rPr>
      </w:pPr>
      <w:bookmarkStart w:id="514" w:name="_Toc15051"/>
      <w:bookmarkStart w:id="515" w:name="_Toc24266"/>
      <w:bookmarkStart w:id="516" w:name="_Toc32333"/>
      <w:bookmarkStart w:id="517" w:name="_Toc21253"/>
      <w:bookmarkStart w:id="518" w:name="_Toc20184"/>
      <w:bookmarkStart w:id="519" w:name="_Toc11107"/>
      <w:r>
        <w:rPr>
          <w:rFonts w:hint="eastAsia" w:ascii="宋体" w:hAnsi="宋体" w:cs="宋体"/>
          <w:b/>
          <w:bCs/>
          <w:caps w:val="0"/>
          <w:smallCaps w:val="0"/>
          <w:kern w:val="2"/>
          <w:sz w:val="28"/>
          <w:szCs w:val="18"/>
          <w:lang w:val="en-US" w:eastAsia="zh-CN" w:bidi="ar-SA"/>
        </w:rPr>
        <w:t>供应商响应情况</w:t>
      </w:r>
      <w:bookmarkEnd w:id="514"/>
      <w:bookmarkEnd w:id="515"/>
    </w:p>
    <w:p w14:paraId="11B9305B">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eastAsia="zh-CN"/>
          <w14:textFill>
            <w14:solidFill>
              <w14:schemeClr w14:val="tx1"/>
            </w14:solidFill>
          </w14:textFill>
        </w:rPr>
        <w:t>查看供应商响应情况。</w:t>
      </w:r>
    </w:p>
    <w:p w14:paraId="04B668C5">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操作岗位：</w:t>
      </w:r>
      <w:r>
        <w:rPr>
          <w:rFonts w:hint="eastAsia" w:ascii="宋体" w:hAnsi="宋体" w:eastAsia="宋体" w:cs="宋体"/>
          <w:caps w:val="0"/>
          <w:smallCaps w:val="0"/>
          <w:color w:val="000000" w:themeColor="text1"/>
          <w:lang w:eastAsia="zh-CN"/>
          <w14:textFill>
            <w14:solidFill>
              <w14:schemeClr w14:val="tx1"/>
            </w14:solidFill>
          </w14:textFill>
        </w:rPr>
        <w:t>采购人、采购代理</w:t>
      </w:r>
    </w:p>
    <w:p w14:paraId="0F6AD38C">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编制采购文件审核通过。</w:t>
      </w:r>
    </w:p>
    <w:p w14:paraId="79374ECD">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4A6603AD">
      <w:pPr>
        <w:numPr>
          <w:ilvl w:val="0"/>
          <w:numId w:val="119"/>
        </w:numPr>
        <w:ind w:firstLineChars="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菜单</w:t>
      </w:r>
      <w:r>
        <w:rPr>
          <w:rFonts w:hint="eastAsia" w:ascii="宋体" w:hAnsi="宋体" w:eastAsia="宋体" w:cs="宋体"/>
          <w:caps w:val="0"/>
          <w:smallCaps w:val="0"/>
          <w:color w:val="000000" w:themeColor="text1"/>
          <w:lang w:eastAsia="zh-CN"/>
          <w14:textFill>
            <w14:solidFill>
              <w14:schemeClr w14:val="tx1"/>
            </w14:solidFill>
          </w14:textFill>
        </w:rPr>
        <w:t>中，</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cs="宋体"/>
          <w:caps w:val="0"/>
          <w:smallCaps w:val="0"/>
          <w:color w:val="000000" w:themeColor="text1"/>
          <w:lang w:val="en-US" w:eastAsia="zh-CN"/>
          <w14:textFill>
            <w14:solidFill>
              <w14:schemeClr w14:val="tx1"/>
            </w14:solidFill>
          </w14:textFill>
        </w:rPr>
        <w:t>直接采购-</w:t>
      </w:r>
      <w:r>
        <w:rPr>
          <w:rFonts w:hint="eastAsia" w:ascii="宋体" w:hAnsi="宋体" w:eastAsia="宋体" w:cs="宋体"/>
          <w:caps w:val="0"/>
          <w:smallCaps w:val="0"/>
          <w:color w:val="000000" w:themeColor="text1"/>
          <w:lang w:eastAsia="zh-CN"/>
          <w14:textFill>
            <w14:solidFill>
              <w14:schemeClr w14:val="tx1"/>
            </w14:solidFill>
          </w14:textFill>
        </w:rPr>
        <w:t>供应商响应情况</w:t>
      </w:r>
      <w:r>
        <w:rPr>
          <w:rFonts w:hint="eastAsia" w:ascii="宋体" w:hAnsi="宋体" w:eastAsia="宋体" w:cs="宋体"/>
          <w:caps w:val="0"/>
          <w:smallCaps w:val="0"/>
          <w:color w:val="000000" w:themeColor="text1"/>
          <w14:textFill>
            <w14:solidFill>
              <w14:schemeClr w14:val="tx1"/>
            </w14:solidFill>
          </w14:textFill>
        </w:rPr>
        <w:t>”，进入</w:t>
      </w:r>
      <w:r>
        <w:rPr>
          <w:rFonts w:hint="eastAsia" w:ascii="宋体" w:hAnsi="宋体" w:eastAsia="宋体" w:cs="宋体"/>
          <w:caps w:val="0"/>
          <w:smallCaps w:val="0"/>
          <w:color w:val="000000" w:themeColor="text1"/>
          <w:lang w:val="en-US" w:eastAsia="zh-CN"/>
          <w14:textFill>
            <w14:solidFill>
              <w14:schemeClr w14:val="tx1"/>
            </w14:solidFill>
          </w14:textFill>
        </w:rPr>
        <w:t>供应商响应情况</w:t>
      </w:r>
      <w:r>
        <w:rPr>
          <w:rFonts w:hint="eastAsia" w:ascii="宋体" w:hAnsi="宋体" w:eastAsia="宋体" w:cs="宋体"/>
          <w:caps w:val="0"/>
          <w:smallCaps w:val="0"/>
          <w:color w:val="000000" w:themeColor="text1"/>
          <w14:textFill>
            <w14:solidFill>
              <w14:schemeClr w14:val="tx1"/>
            </w14:solidFill>
          </w14:textFill>
        </w:rPr>
        <w:t>页面。如下图：</w:t>
      </w:r>
    </w:p>
    <w:p w14:paraId="13ABE29E">
      <w:pPr>
        <w:numPr>
          <w:ilvl w:val="0"/>
          <w:numId w:val="0"/>
        </w:numPr>
        <w:rPr>
          <w:rFonts w:hint="eastAsia" w:ascii="宋体" w:hAnsi="宋体" w:eastAsia="宋体" w:cs="宋体"/>
          <w:caps w:val="0"/>
          <w:smallCaps w:val="0"/>
        </w:rPr>
      </w:pPr>
      <w:r>
        <w:drawing>
          <wp:inline distT="0" distB="0" distL="114300" distR="114300">
            <wp:extent cx="5302885" cy="2443480"/>
            <wp:effectExtent l="0" t="0" r="12065" b="13970"/>
            <wp:docPr id="1637"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 name="图片 92"/>
                    <pic:cNvPicPr>
                      <a:picLocks noChangeAspect="1"/>
                    </pic:cNvPicPr>
                  </pic:nvPicPr>
                  <pic:blipFill>
                    <a:blip r:embed="rId636"/>
                    <a:stretch>
                      <a:fillRect/>
                    </a:stretch>
                  </pic:blipFill>
                  <pic:spPr>
                    <a:xfrm>
                      <a:off x="0" y="0"/>
                      <a:ext cx="5302885" cy="2443480"/>
                    </a:xfrm>
                    <a:prstGeom prst="rect">
                      <a:avLst/>
                    </a:prstGeom>
                    <a:noFill/>
                    <a:ln>
                      <a:noFill/>
                    </a:ln>
                  </pic:spPr>
                </pic:pic>
              </a:graphicData>
            </a:graphic>
          </wp:inline>
        </w:drawing>
      </w:r>
    </w:p>
    <w:p w14:paraId="3EEBB27A">
      <w:pPr>
        <w:numPr>
          <w:ilvl w:val="0"/>
          <w:numId w:val="119"/>
        </w:numPr>
        <w:bidi w:val="0"/>
        <w:ind w:left="0" w:leftChars="0"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页面列表按照【所有】【所有未开标项目】【今日开标项目】【所有已开标项目】4个状态查看标段。</w:t>
      </w:r>
    </w:p>
    <w:p w14:paraId="6F4516AF">
      <w:pPr>
        <w:numPr>
          <w:ilvl w:val="0"/>
          <w:numId w:val="0"/>
        </w:numPr>
        <w:bidi w:val="0"/>
        <w:jc w:val="center"/>
        <w:rPr>
          <w:rFonts w:hint="eastAsia" w:ascii="宋体" w:hAnsi="宋体" w:eastAsia="宋体" w:cs="宋体"/>
          <w:caps w:val="0"/>
          <w:smallCaps w:val="0"/>
        </w:rPr>
      </w:pPr>
      <w:r>
        <w:drawing>
          <wp:inline distT="0" distB="0" distL="114300" distR="114300">
            <wp:extent cx="4752975" cy="2216785"/>
            <wp:effectExtent l="0" t="0" r="9525" b="12065"/>
            <wp:docPr id="1638"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 name="图片 93"/>
                    <pic:cNvPicPr>
                      <a:picLocks noChangeAspect="1"/>
                    </pic:cNvPicPr>
                  </pic:nvPicPr>
                  <pic:blipFill>
                    <a:blip r:embed="rId637"/>
                    <a:stretch>
                      <a:fillRect/>
                    </a:stretch>
                  </pic:blipFill>
                  <pic:spPr>
                    <a:xfrm>
                      <a:off x="0" y="0"/>
                      <a:ext cx="4752975" cy="2216785"/>
                    </a:xfrm>
                    <a:prstGeom prst="rect">
                      <a:avLst/>
                    </a:prstGeom>
                    <a:noFill/>
                    <a:ln>
                      <a:noFill/>
                    </a:ln>
                  </pic:spPr>
                </pic:pic>
              </a:graphicData>
            </a:graphic>
          </wp:inline>
        </w:drawing>
      </w:r>
    </w:p>
    <w:p w14:paraId="37FFDEE4">
      <w:pPr>
        <w:numPr>
          <w:ilvl w:val="0"/>
          <w:numId w:val="119"/>
        </w:numPr>
        <w:ind w:left="0" w:leftChars="0"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点击“报价查看”，进入查看报价页面，查看供应商响应情况。</w:t>
      </w:r>
    </w:p>
    <w:p w14:paraId="047664CD">
      <w:pPr>
        <w:numPr>
          <w:ilvl w:val="0"/>
          <w:numId w:val="0"/>
        </w:numPr>
        <w:ind w:left="420" w:left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w:t>
      </w:r>
      <w:r>
        <w:rPr>
          <w:rFonts w:hint="eastAsia" w:ascii="宋体" w:hAnsi="宋体" w:eastAsia="宋体" w:cs="宋体"/>
          <w:caps w:val="0"/>
          <w:smallCaps w:val="0"/>
          <w:color w:val="000000" w:themeColor="text1"/>
          <w:lang w:val="en-US" w:eastAsia="zh-CN"/>
          <w14:textFill>
            <w14:solidFill>
              <w14:schemeClr w14:val="tx1"/>
            </w14:solidFill>
          </w14:textFill>
        </w:rPr>
        <w:t>响应文件开启时间未到，“供应商响应情况”中不显示供应商的响应情况</w:t>
      </w:r>
      <w:r>
        <w:rPr>
          <w:rFonts w:hint="eastAsia" w:ascii="宋体" w:hAnsi="宋体" w:eastAsia="宋体" w:cs="宋体"/>
          <w:caps w:val="0"/>
          <w:smallCaps w:val="0"/>
          <w:lang w:val="en-US" w:eastAsia="zh-CN"/>
        </w:rPr>
        <w:t>。</w:t>
      </w:r>
    </w:p>
    <w:p w14:paraId="4BE20856">
      <w:pPr>
        <w:numPr>
          <w:ilvl w:val="0"/>
          <w:numId w:val="0"/>
        </w:numPr>
        <w:ind w:left="420" w:left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②</w:t>
      </w:r>
      <w:r>
        <w:rPr>
          <w:rFonts w:hint="eastAsia" w:ascii="宋体" w:hAnsi="宋体" w:eastAsia="宋体" w:cs="宋体"/>
          <w:caps w:val="0"/>
          <w:smallCaps w:val="0"/>
          <w:color w:val="000000" w:themeColor="text1"/>
          <w:lang w:val="en-US" w:eastAsia="zh-CN"/>
          <w14:textFill>
            <w14:solidFill>
              <w14:schemeClr w14:val="tx1"/>
            </w14:solidFill>
          </w14:textFill>
        </w:rPr>
        <w:t>响应文件开启时间已到，“供应商响应情况”中显示供应商的响应情况</w:t>
      </w:r>
      <w:r>
        <w:rPr>
          <w:rFonts w:hint="eastAsia" w:ascii="宋体" w:hAnsi="宋体" w:eastAsia="宋体" w:cs="宋体"/>
          <w:caps w:val="0"/>
          <w:smallCaps w:val="0"/>
          <w:color w:val="000000" w:themeColor="text1"/>
          <w14:textFill>
            <w14:solidFill>
              <w14:schemeClr w14:val="tx1"/>
            </w14:solidFill>
          </w14:textFill>
        </w:rPr>
        <w:t>。</w:t>
      </w:r>
    </w:p>
    <w:p w14:paraId="5BA71CDF">
      <w:pPr>
        <w:numPr>
          <w:ilvl w:val="0"/>
          <w:numId w:val="0"/>
        </w:numPr>
        <w:jc w:val="both"/>
        <w:rPr>
          <w:rFonts w:hint="eastAsia" w:ascii="宋体" w:hAnsi="宋体" w:eastAsia="宋体" w:cs="宋体"/>
          <w:caps w:val="0"/>
          <w:smallCaps w:val="0"/>
        </w:rPr>
      </w:pPr>
      <w:r>
        <w:drawing>
          <wp:inline distT="0" distB="0" distL="114300" distR="114300">
            <wp:extent cx="5887085" cy="2788920"/>
            <wp:effectExtent l="0" t="0" r="18415" b="11430"/>
            <wp:docPr id="1639"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 name="图片 94"/>
                    <pic:cNvPicPr>
                      <a:picLocks noChangeAspect="1"/>
                    </pic:cNvPicPr>
                  </pic:nvPicPr>
                  <pic:blipFill>
                    <a:blip r:embed="rId638"/>
                    <a:stretch>
                      <a:fillRect/>
                    </a:stretch>
                  </pic:blipFill>
                  <pic:spPr>
                    <a:xfrm>
                      <a:off x="0" y="0"/>
                      <a:ext cx="5887085" cy="2788920"/>
                    </a:xfrm>
                    <a:prstGeom prst="rect">
                      <a:avLst/>
                    </a:prstGeom>
                    <a:noFill/>
                    <a:ln>
                      <a:noFill/>
                    </a:ln>
                  </pic:spPr>
                </pic:pic>
              </a:graphicData>
            </a:graphic>
          </wp:inline>
        </w:drawing>
      </w:r>
    </w:p>
    <w:p w14:paraId="7BEDBAF9">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69E37465">
      <w:pPr>
        <w:bidi w:val="0"/>
        <w:rPr>
          <w:rFonts w:hint="eastAsia" w:ascii="宋体" w:hAnsi="宋体" w:eastAsia="宋体" w:cs="宋体"/>
          <w:caps w:val="0"/>
          <w:smallCaps w:val="0"/>
          <w:color w:val="auto"/>
          <w:lang w:val="en-US" w:eastAsia="zh-CN"/>
        </w:rPr>
      </w:pPr>
      <w:r>
        <w:rPr>
          <w:rFonts w:hint="eastAsia" w:ascii="宋体" w:hAnsi="宋体" w:eastAsia="宋体" w:cs="宋体"/>
          <w:caps w:val="0"/>
          <w:smallCaps w:val="0"/>
          <w:lang w:val="en-US" w:eastAsia="zh-CN"/>
        </w:rPr>
        <w:t>用户想提前查看投标供应商名单，</w:t>
      </w:r>
      <w:r>
        <w:rPr>
          <w:rFonts w:hint="eastAsia" w:ascii="宋体" w:hAnsi="宋体" w:eastAsia="宋体" w:cs="宋体"/>
          <w:caps w:val="0"/>
          <w:smallCaps w:val="0"/>
          <w:color w:val="auto"/>
          <w:lang w:val="en-US" w:eastAsia="zh-CN"/>
        </w:rPr>
        <w:t>通过系统参数控制是否允许开标前查看投标供应商名单。</w:t>
      </w:r>
    </w:p>
    <w:p w14:paraId="19F3409A">
      <w:pPr>
        <w:rPr>
          <w:rFonts w:hint="eastAsia"/>
          <w:lang w:val="en-US" w:eastAsia="zh-CN"/>
        </w:rPr>
      </w:pPr>
    </w:p>
    <w:p w14:paraId="67087200">
      <w:pPr>
        <w:pStyle w:val="4"/>
        <w:numPr>
          <w:ilvl w:val="2"/>
          <w:numId w:val="108"/>
        </w:numPr>
        <w:bidi w:val="0"/>
        <w:rPr>
          <w:rFonts w:hint="eastAsia" w:ascii="宋体" w:hAnsi="宋体" w:eastAsia="宋体" w:cs="宋体"/>
          <w:b/>
          <w:bCs/>
          <w:caps w:val="0"/>
          <w:smallCaps w:val="0"/>
          <w:kern w:val="2"/>
          <w:sz w:val="28"/>
          <w:szCs w:val="18"/>
          <w:lang w:val="en-US" w:eastAsia="zh-CN" w:bidi="ar-SA"/>
        </w:rPr>
      </w:pPr>
      <w:bookmarkStart w:id="520" w:name="_Toc32265"/>
      <w:bookmarkStart w:id="521" w:name="_Toc20437"/>
      <w:r>
        <w:rPr>
          <w:rFonts w:hint="eastAsia" w:ascii="宋体" w:hAnsi="宋体" w:cs="宋体"/>
          <w:b/>
          <w:bCs/>
          <w:caps w:val="0"/>
          <w:smallCaps w:val="0"/>
          <w:kern w:val="2"/>
          <w:sz w:val="28"/>
          <w:szCs w:val="18"/>
          <w:lang w:val="en-US" w:eastAsia="zh-CN" w:bidi="ar-SA"/>
        </w:rPr>
        <w:t>提问回复</w:t>
      </w:r>
      <w:bookmarkEnd w:id="520"/>
      <w:bookmarkEnd w:id="521"/>
    </w:p>
    <w:p w14:paraId="4D2B9092">
      <w:pPr>
        <w:spacing w:line="360" w:lineRule="auto"/>
        <w:ind w:firstLine="48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5755D6EF">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该环节主要由采购人或者采购代理对供应商在本次投标中存在的疑惑进行解答。问题由供应商发起，采购人或者采购代理对问题进行作答。作答环节主要包含标段、问题、提问时间等相关信息。在此采购人和招标单位亦可下载供应商上传的关于问题的相关附件，更直观的了解问题，更深入全面的进行作答。</w:t>
      </w:r>
    </w:p>
    <w:p w14:paraId="23A0F676">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采购人或者采购代理登录系统，选择相关问题进行作答。</w:t>
      </w:r>
    </w:p>
    <w:p w14:paraId="3E0B42AD">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507E6066">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1F89BE43">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7AD607D4">
      <w:pPr>
        <w:ind w:firstLine="422"/>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供应商针对开标过程提交了提问信息</w:t>
      </w:r>
      <w:r>
        <w:rPr>
          <w:rFonts w:hint="eastAsia" w:ascii="宋体" w:hAnsi="宋体" w:eastAsia="宋体" w:cs="宋体"/>
          <w:caps w:val="0"/>
          <w:smallCaps w:val="0"/>
          <w:color w:val="000000" w:themeColor="text1"/>
          <w14:textFill>
            <w14:solidFill>
              <w14:schemeClr w14:val="tx1"/>
            </w14:solidFill>
          </w14:textFill>
        </w:rPr>
        <w:t>。</w:t>
      </w:r>
    </w:p>
    <w:p w14:paraId="189B0E56">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5C9B0400">
      <w:pPr>
        <w:numPr>
          <w:ilvl w:val="0"/>
          <w:numId w:val="120"/>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菜单里，</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cs="宋体"/>
          <w:caps w:val="0"/>
          <w:smallCaps w:val="0"/>
          <w:color w:val="000000" w:themeColor="text1"/>
          <w:lang w:val="en-US" w:eastAsia="zh-CN"/>
          <w14:textFill>
            <w14:solidFill>
              <w14:schemeClr w14:val="tx1"/>
            </w14:solidFill>
          </w14:textFill>
        </w:rPr>
        <w:t>直接采购</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提问回复</w:t>
      </w:r>
      <w:r>
        <w:rPr>
          <w:rFonts w:hint="eastAsia" w:ascii="宋体" w:hAnsi="宋体" w:eastAsia="宋体" w:cs="宋体"/>
          <w:caps w:val="0"/>
          <w:smallCaps w:val="0"/>
          <w:color w:val="000000" w:themeColor="text1"/>
          <w14:textFill>
            <w14:solidFill>
              <w14:schemeClr w14:val="tx1"/>
            </w14:solidFill>
          </w14:textFill>
        </w:rPr>
        <w:t>”菜单，进入</w:t>
      </w:r>
      <w:r>
        <w:rPr>
          <w:rFonts w:hint="eastAsia" w:ascii="宋体" w:hAnsi="宋体" w:eastAsia="宋体" w:cs="宋体"/>
          <w:caps w:val="0"/>
          <w:smallCaps w:val="0"/>
          <w:color w:val="000000" w:themeColor="text1"/>
          <w:lang w:val="en-US" w:eastAsia="zh-CN"/>
          <w14:textFill>
            <w14:solidFill>
              <w14:schemeClr w14:val="tx1"/>
            </w14:solidFill>
          </w14:textFill>
        </w:rPr>
        <w:t>提问回复列表</w:t>
      </w:r>
      <w:r>
        <w:rPr>
          <w:rFonts w:hint="eastAsia" w:ascii="宋体" w:hAnsi="宋体" w:eastAsia="宋体" w:cs="宋体"/>
          <w:caps w:val="0"/>
          <w:smallCaps w:val="0"/>
          <w:color w:val="000000" w:themeColor="text1"/>
          <w14:textFill>
            <w14:solidFill>
              <w14:schemeClr w14:val="tx1"/>
            </w14:solidFill>
          </w14:textFill>
        </w:rPr>
        <w:t>页面。如下图：</w:t>
      </w:r>
    </w:p>
    <w:p w14:paraId="44ACCAD4">
      <w:pPr>
        <w:pStyle w:val="33"/>
        <w:jc w:val="center"/>
        <w:rPr>
          <w:rFonts w:hint="eastAsia" w:ascii="宋体" w:hAnsi="宋体" w:eastAsia="宋体" w:cs="宋体"/>
          <w:caps w:val="0"/>
          <w:smallCaps w:val="0"/>
        </w:rPr>
      </w:pPr>
      <w:r>
        <w:drawing>
          <wp:inline distT="0" distB="0" distL="114300" distR="114300">
            <wp:extent cx="4860925" cy="2211705"/>
            <wp:effectExtent l="0" t="0" r="15875" b="17145"/>
            <wp:docPr id="1640"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 name="图片 95"/>
                    <pic:cNvPicPr>
                      <a:picLocks noChangeAspect="1"/>
                    </pic:cNvPicPr>
                  </pic:nvPicPr>
                  <pic:blipFill>
                    <a:blip r:embed="rId639"/>
                    <a:stretch>
                      <a:fillRect/>
                    </a:stretch>
                  </pic:blipFill>
                  <pic:spPr>
                    <a:xfrm>
                      <a:off x="0" y="0"/>
                      <a:ext cx="4860925" cy="2211705"/>
                    </a:xfrm>
                    <a:prstGeom prst="rect">
                      <a:avLst/>
                    </a:prstGeom>
                    <a:noFill/>
                    <a:ln>
                      <a:noFill/>
                    </a:ln>
                  </pic:spPr>
                </pic:pic>
              </a:graphicData>
            </a:graphic>
          </wp:inline>
        </w:drawing>
      </w:r>
    </w:p>
    <w:p w14:paraId="5F6CC9C4">
      <w:pPr>
        <w:numPr>
          <w:ilvl w:val="0"/>
          <w:numId w:val="120"/>
        </w:numPr>
        <w:bidi w:val="0"/>
        <w:ind w:left="0" w:leftChars="0" w:firstLine="420" w:firstLineChars="200"/>
        <w:rPr>
          <w:rFonts w:hint="eastAsia" w:ascii="宋体" w:hAnsi="宋体" w:eastAsia="宋体" w:cs="宋体"/>
        </w:rPr>
      </w:pPr>
      <w:r>
        <w:rPr>
          <w:rFonts w:hint="eastAsia" w:ascii="宋体" w:hAnsi="宋体" w:eastAsia="宋体" w:cs="宋体"/>
          <w:caps w:val="0"/>
          <w:smallCaps w:val="0"/>
          <w:color w:val="000000" w:themeColor="text1"/>
          <w:lang w:val="en-US" w:eastAsia="zh-CN"/>
          <w14:textFill>
            <w14:solidFill>
              <w14:schemeClr w14:val="tx1"/>
            </w14:solidFill>
          </w14:textFill>
        </w:rPr>
        <w:t>提问回复列表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选择“未答复”状态的提问，点击“操作”进入回复页面</w:t>
      </w:r>
      <w:r>
        <w:rPr>
          <w:rFonts w:hint="eastAsia" w:ascii="宋体" w:hAnsi="宋体" w:eastAsia="宋体" w:cs="宋体"/>
          <w:caps w:val="0"/>
          <w:smallCaps w:val="0"/>
          <w:color w:val="000000" w:themeColor="text1"/>
          <w14:textFill>
            <w14:solidFill>
              <w14:schemeClr w14:val="tx1"/>
            </w14:solidFill>
          </w14:textFill>
        </w:rPr>
        <w:t>。如下图：</w:t>
      </w:r>
    </w:p>
    <w:p w14:paraId="3D5B1E19">
      <w:pPr>
        <w:pStyle w:val="33"/>
        <w:jc w:val="center"/>
        <w:rPr>
          <w:rFonts w:hint="eastAsia" w:ascii="宋体" w:hAnsi="宋体" w:eastAsia="宋体" w:cs="宋体"/>
        </w:rPr>
      </w:pPr>
      <w:r>
        <w:drawing>
          <wp:inline distT="0" distB="0" distL="114300" distR="114300">
            <wp:extent cx="4980940" cy="2430780"/>
            <wp:effectExtent l="0" t="0" r="10160" b="7620"/>
            <wp:docPr id="162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 name="图片 19"/>
                    <pic:cNvPicPr>
                      <a:picLocks noChangeAspect="1"/>
                    </pic:cNvPicPr>
                  </pic:nvPicPr>
                  <pic:blipFill>
                    <a:blip r:embed="rId467"/>
                    <a:stretch>
                      <a:fillRect/>
                    </a:stretch>
                  </pic:blipFill>
                  <pic:spPr>
                    <a:xfrm>
                      <a:off x="0" y="0"/>
                      <a:ext cx="4980940" cy="2430780"/>
                    </a:xfrm>
                    <a:prstGeom prst="rect">
                      <a:avLst/>
                    </a:prstGeom>
                    <a:noFill/>
                    <a:ln>
                      <a:noFill/>
                    </a:ln>
                  </pic:spPr>
                </pic:pic>
              </a:graphicData>
            </a:graphic>
          </wp:inline>
        </w:drawing>
      </w:r>
    </w:p>
    <w:p w14:paraId="3970B00C">
      <w:pPr>
        <w:numPr>
          <w:ilvl w:val="0"/>
          <w:numId w:val="120"/>
        </w:numPr>
        <w:bidi w:val="0"/>
        <w:ind w:left="0" w:leftChars="0" w:firstLine="420" w:firstLineChars="200"/>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输入“回复”信息内容，点击“确认回复”</w:t>
      </w:r>
      <w:r>
        <w:rPr>
          <w:rFonts w:hint="eastAsia" w:ascii="宋体" w:hAnsi="宋体" w:eastAsia="宋体" w:cs="宋体"/>
          <w:caps w:val="0"/>
          <w:smallCaps w:val="0"/>
          <w:color w:val="000000" w:themeColor="text1"/>
          <w14:textFill>
            <w14:solidFill>
              <w14:schemeClr w14:val="tx1"/>
            </w14:solidFill>
          </w14:textFill>
        </w:rPr>
        <w:t>。如下图：</w:t>
      </w:r>
    </w:p>
    <w:p w14:paraId="419C045C">
      <w:pPr>
        <w:pStyle w:val="33"/>
        <w:jc w:val="center"/>
        <w:rPr>
          <w:rFonts w:hint="eastAsia" w:ascii="宋体" w:hAnsi="宋体" w:eastAsia="宋体" w:cs="宋体"/>
        </w:rPr>
      </w:pPr>
      <w:r>
        <w:drawing>
          <wp:inline distT="0" distB="0" distL="114300" distR="114300">
            <wp:extent cx="5121910" cy="2487295"/>
            <wp:effectExtent l="0" t="0" r="2540" b="8255"/>
            <wp:docPr id="162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 name="图片 20"/>
                    <pic:cNvPicPr>
                      <a:picLocks noChangeAspect="1"/>
                    </pic:cNvPicPr>
                  </pic:nvPicPr>
                  <pic:blipFill>
                    <a:blip r:embed="rId468"/>
                    <a:stretch>
                      <a:fillRect/>
                    </a:stretch>
                  </pic:blipFill>
                  <pic:spPr>
                    <a:xfrm>
                      <a:off x="0" y="0"/>
                      <a:ext cx="5121910" cy="2487295"/>
                    </a:xfrm>
                    <a:prstGeom prst="rect">
                      <a:avLst/>
                    </a:prstGeom>
                    <a:noFill/>
                    <a:ln>
                      <a:noFill/>
                    </a:ln>
                  </pic:spPr>
                </pic:pic>
              </a:graphicData>
            </a:graphic>
          </wp:inline>
        </w:drawing>
      </w:r>
    </w:p>
    <w:p w14:paraId="5C3129C0">
      <w:pPr>
        <w:pStyle w:val="33"/>
        <w:jc w:val="left"/>
        <w:rPr>
          <w:rFonts w:hint="eastAsia" w:ascii="宋体" w:hAnsi="宋体" w:eastAsia="宋体" w:cs="宋体"/>
          <w:lang w:val="en-US" w:eastAsia="zh-CN"/>
        </w:rPr>
      </w:pPr>
      <w:r>
        <w:rPr>
          <w:rFonts w:hint="eastAsia" w:ascii="宋体" w:hAnsi="宋体" w:eastAsia="宋体" w:cs="宋体"/>
          <w:lang w:val="en-US" w:eastAsia="zh-CN"/>
        </w:rPr>
        <w:t>注：若是勾选了“回复所有投标单位”，当前回复信息回展示给所有投标单位可查看。</w:t>
      </w:r>
    </w:p>
    <w:p w14:paraId="3D34018F">
      <w:pPr>
        <w:numPr>
          <w:ilvl w:val="0"/>
          <w:numId w:val="120"/>
        </w:numPr>
        <w:bidi w:val="0"/>
        <w:ind w:left="0" w:leftChars="0" w:firstLine="420" w:firstLineChars="200"/>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回复完成后，供应商提问人可以收到回复信息。状态变为“已回复”。</w:t>
      </w:r>
    </w:p>
    <w:p w14:paraId="06859A2B">
      <w:pPr>
        <w:bidi w:val="0"/>
        <w:jc w:val="center"/>
        <w:rPr>
          <w:rFonts w:hint="eastAsia" w:ascii="宋体" w:hAnsi="宋体" w:eastAsia="宋体" w:cs="宋体"/>
          <w:caps w:val="0"/>
          <w:smallCaps w:val="0"/>
          <w:lang w:val="en-US" w:eastAsia="zh-CN"/>
        </w:rPr>
      </w:pPr>
      <w:r>
        <w:drawing>
          <wp:inline distT="0" distB="0" distL="114300" distR="114300">
            <wp:extent cx="5019040" cy="2296795"/>
            <wp:effectExtent l="0" t="0" r="10160" b="8255"/>
            <wp:docPr id="162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 name="图片 21"/>
                    <pic:cNvPicPr>
                      <a:picLocks noChangeAspect="1"/>
                    </pic:cNvPicPr>
                  </pic:nvPicPr>
                  <pic:blipFill>
                    <a:blip r:embed="rId469"/>
                    <a:stretch>
                      <a:fillRect/>
                    </a:stretch>
                  </pic:blipFill>
                  <pic:spPr>
                    <a:xfrm>
                      <a:off x="0" y="0"/>
                      <a:ext cx="5019040" cy="2296795"/>
                    </a:xfrm>
                    <a:prstGeom prst="rect">
                      <a:avLst/>
                    </a:prstGeom>
                    <a:noFill/>
                    <a:ln>
                      <a:noFill/>
                    </a:ln>
                  </pic:spPr>
                </pic:pic>
              </a:graphicData>
            </a:graphic>
          </wp:inline>
        </w:drawing>
      </w:r>
    </w:p>
    <w:p w14:paraId="421B119B">
      <w:pPr>
        <w:ind w:left="0" w:leftChars="0" w:firstLine="0" w:firstLineChars="0"/>
        <w:rPr>
          <w:rFonts w:hint="eastAsia"/>
          <w:lang w:val="en-US" w:eastAsia="zh-CN"/>
        </w:rPr>
      </w:pPr>
    </w:p>
    <w:p w14:paraId="0414C38D">
      <w:pPr>
        <w:pStyle w:val="4"/>
        <w:numPr>
          <w:ilvl w:val="2"/>
          <w:numId w:val="108"/>
        </w:numPr>
        <w:bidi w:val="0"/>
        <w:rPr>
          <w:rFonts w:hint="eastAsia" w:ascii="宋体" w:hAnsi="宋体" w:eastAsia="宋体" w:cs="宋体"/>
          <w:caps w:val="0"/>
          <w:smallCaps w:val="0"/>
          <w:color w:val="000000" w:themeColor="text1"/>
          <w:lang w:eastAsia="zh-CN"/>
          <w14:textFill>
            <w14:solidFill>
              <w14:schemeClr w14:val="tx1"/>
            </w14:solidFill>
          </w14:textFill>
        </w:rPr>
      </w:pPr>
      <w:bookmarkStart w:id="522" w:name="_Toc21379"/>
      <w:bookmarkStart w:id="523" w:name="_Toc9603"/>
      <w:r>
        <w:rPr>
          <w:rFonts w:hint="eastAsia" w:ascii="宋体" w:hAnsi="宋体" w:eastAsia="宋体" w:cs="宋体"/>
          <w:caps w:val="0"/>
          <w:smallCaps w:val="0"/>
          <w:lang w:val="en-US" w:eastAsia="zh-CN"/>
        </w:rPr>
        <w:t>谈判情况录入</w:t>
      </w:r>
      <w:bookmarkEnd w:id="516"/>
      <w:bookmarkEnd w:id="517"/>
      <w:bookmarkEnd w:id="518"/>
      <w:bookmarkEnd w:id="519"/>
      <w:bookmarkEnd w:id="522"/>
      <w:bookmarkEnd w:id="523"/>
    </w:p>
    <w:p w14:paraId="2CB79E80">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val="en-US" w:eastAsia="zh-CN"/>
          <w14:textFill>
            <w14:solidFill>
              <w14:schemeClr w14:val="tx1"/>
            </w14:solidFill>
          </w14:textFill>
        </w:rPr>
        <w:t>录入最终谈判金额及谈判结果。</w:t>
      </w:r>
    </w:p>
    <w:p w14:paraId="7EAEB368">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b/>
          <w:caps w:val="0"/>
          <w:smallCaps w:val="0"/>
          <w:color w:val="000000" w:themeColor="text1"/>
          <w:lang w:val="en-US" w:eastAsia="zh-CN"/>
          <w14:textFill>
            <w14:solidFill>
              <w14:schemeClr w14:val="tx1"/>
            </w14:solidFill>
          </w14:textFill>
        </w:rPr>
        <w:t>操作岗位：</w:t>
      </w:r>
      <w:r>
        <w:rPr>
          <w:rFonts w:hint="eastAsia" w:ascii="宋体" w:hAnsi="宋体" w:eastAsia="宋体" w:cs="宋体"/>
          <w:caps w:val="0"/>
          <w:smallCaps w:val="0"/>
          <w:color w:val="000000" w:themeColor="text1"/>
          <w:lang w:val="en-US" w:eastAsia="zh-CN"/>
          <w14:textFill>
            <w14:solidFill>
              <w14:schemeClr w14:val="tx1"/>
            </w14:solidFill>
          </w14:textFill>
        </w:rPr>
        <w:t>采购人、采购代理</w:t>
      </w:r>
    </w:p>
    <w:p w14:paraId="09F39BB5">
      <w:pPr>
        <w:ind w:firstLine="422"/>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eastAsia="zh-CN"/>
          <w14:textFill>
            <w14:solidFill>
              <w14:schemeClr w14:val="tx1"/>
            </w14:solidFill>
          </w14:textFill>
        </w:rPr>
        <w:t>编制采购文件审核通过，响应文件开启时间已到。</w:t>
      </w:r>
    </w:p>
    <w:p w14:paraId="2AD1ED42">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07008247">
      <w:pPr>
        <w:numPr>
          <w:ilvl w:val="0"/>
          <w:numId w:val="121"/>
        </w:num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点击“直接采购-谈判情况录入”菜单</w:t>
      </w:r>
      <w:r>
        <w:rPr>
          <w:rFonts w:hint="eastAsia" w:ascii="宋体" w:hAnsi="宋体" w:eastAsia="宋体" w:cs="宋体"/>
          <w:caps w:val="0"/>
          <w:smallCaps w:val="0"/>
          <w:color w:val="000000" w:themeColor="text1"/>
          <w14:textFill>
            <w14:solidFill>
              <w14:schemeClr w14:val="tx1"/>
            </w14:solidFill>
          </w14:textFill>
        </w:rPr>
        <w:t>，进入</w:t>
      </w:r>
      <w:r>
        <w:rPr>
          <w:rFonts w:hint="eastAsia" w:ascii="宋体" w:hAnsi="宋体" w:eastAsia="宋体" w:cs="宋体"/>
          <w:caps w:val="0"/>
          <w:smallCaps w:val="0"/>
          <w:color w:val="000000" w:themeColor="text1"/>
          <w:lang w:val="en-US" w:eastAsia="zh-CN"/>
          <w14:textFill>
            <w14:solidFill>
              <w14:schemeClr w14:val="tx1"/>
            </w14:solidFill>
          </w14:textFill>
        </w:rPr>
        <w:t>谈判及评审情况录入列表</w:t>
      </w:r>
      <w:r>
        <w:rPr>
          <w:rFonts w:hint="eastAsia" w:ascii="宋体" w:hAnsi="宋体" w:eastAsia="宋体" w:cs="宋体"/>
          <w:caps w:val="0"/>
          <w:smallCaps w:val="0"/>
          <w:color w:val="000000" w:themeColor="text1"/>
          <w14:textFill>
            <w14:solidFill>
              <w14:schemeClr w14:val="tx1"/>
            </w14:solidFill>
          </w14:textFill>
        </w:rPr>
        <w:t>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如下图：</w:t>
      </w:r>
    </w:p>
    <w:p w14:paraId="3551E7BF">
      <w:pPr>
        <w:numPr>
          <w:ilvl w:val="0"/>
          <w:numId w:val="0"/>
        </w:numPr>
        <w:jc w:val="center"/>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5125085" cy="2366645"/>
            <wp:effectExtent l="0" t="0" r="18415" b="14605"/>
            <wp:docPr id="1641"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 name="图片 96"/>
                    <pic:cNvPicPr>
                      <a:picLocks noChangeAspect="1"/>
                    </pic:cNvPicPr>
                  </pic:nvPicPr>
                  <pic:blipFill>
                    <a:blip r:embed="rId640"/>
                    <a:stretch>
                      <a:fillRect/>
                    </a:stretch>
                  </pic:blipFill>
                  <pic:spPr>
                    <a:xfrm>
                      <a:off x="0" y="0"/>
                      <a:ext cx="5125085" cy="2366645"/>
                    </a:xfrm>
                    <a:prstGeom prst="rect">
                      <a:avLst/>
                    </a:prstGeom>
                    <a:noFill/>
                    <a:ln>
                      <a:noFill/>
                    </a:ln>
                  </pic:spPr>
                </pic:pic>
              </a:graphicData>
            </a:graphic>
          </wp:inline>
        </w:drawing>
      </w:r>
    </w:p>
    <w:p w14:paraId="2DD277E9">
      <w:pPr>
        <w:numPr>
          <w:ilvl w:val="0"/>
          <w:numId w:val="121"/>
        </w:num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点击“未录入”列表后的查“查看”图标，进入“谈判及评审情况录入”页面。</w:t>
      </w:r>
      <w:r>
        <w:rPr>
          <w:rFonts w:hint="eastAsia" w:ascii="宋体" w:hAnsi="宋体" w:eastAsia="宋体" w:cs="宋体"/>
          <w:caps w:val="0"/>
          <w:smallCaps w:val="0"/>
          <w:color w:val="000000" w:themeColor="text1"/>
          <w:lang w:val="en-US" w:eastAsia="zh-CN"/>
          <w14:textFill>
            <w14:solidFill>
              <w14:schemeClr w14:val="tx1"/>
            </w14:solidFill>
          </w14:textFill>
        </w:rPr>
        <w:tab/>
      </w:r>
      <w:r>
        <w:rPr>
          <w:rFonts w:hint="eastAsia" w:ascii="宋体" w:hAnsi="宋体" w:eastAsia="宋体" w:cs="宋体"/>
          <w:caps w:val="0"/>
          <w:smallCaps w:val="0"/>
          <w:color w:val="000000" w:themeColor="text1"/>
          <w:lang w:val="en-US" w:eastAsia="zh-CN"/>
          <w14:textFill>
            <w14:solidFill>
              <w14:schemeClr w14:val="tx1"/>
            </w14:solidFill>
          </w14:textFill>
        </w:rPr>
        <w:t>如下图：</w:t>
      </w:r>
    </w:p>
    <w:p w14:paraId="5E44B66B">
      <w:pPr>
        <w:numPr>
          <w:ilvl w:val="0"/>
          <w:numId w:val="0"/>
        </w:numPr>
        <w:jc w:val="center"/>
        <w:rPr>
          <w:rFonts w:hint="eastAsia" w:ascii="宋体" w:hAnsi="宋体" w:eastAsia="宋体" w:cs="宋体"/>
          <w:caps w:val="0"/>
          <w:smallCaps w:val="0"/>
        </w:rPr>
      </w:pPr>
      <w:r>
        <w:drawing>
          <wp:inline distT="0" distB="0" distL="114300" distR="114300">
            <wp:extent cx="5264150" cy="2447290"/>
            <wp:effectExtent l="0" t="0" r="12700" b="10160"/>
            <wp:docPr id="1642"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 name="图片 97"/>
                    <pic:cNvPicPr>
                      <a:picLocks noChangeAspect="1"/>
                    </pic:cNvPicPr>
                  </pic:nvPicPr>
                  <pic:blipFill>
                    <a:blip r:embed="rId641"/>
                    <a:stretch>
                      <a:fillRect/>
                    </a:stretch>
                  </pic:blipFill>
                  <pic:spPr>
                    <a:xfrm>
                      <a:off x="0" y="0"/>
                      <a:ext cx="5264150" cy="2447290"/>
                    </a:xfrm>
                    <a:prstGeom prst="rect">
                      <a:avLst/>
                    </a:prstGeom>
                    <a:noFill/>
                    <a:ln>
                      <a:noFill/>
                    </a:ln>
                  </pic:spPr>
                </pic:pic>
              </a:graphicData>
            </a:graphic>
          </wp:inline>
        </w:drawing>
      </w:r>
    </w:p>
    <w:p w14:paraId="47EDA63E">
      <w:pPr>
        <w:numPr>
          <w:ilvl w:val="0"/>
          <w:numId w:val="0"/>
        </w:numPr>
        <w:rPr>
          <w:rFonts w:hint="eastAsia" w:ascii="宋体" w:hAnsi="宋体" w:eastAsia="宋体" w:cs="宋体"/>
          <w:caps w:val="0"/>
          <w:smallCaps w:val="0"/>
        </w:rPr>
      </w:pPr>
      <w:r>
        <w:drawing>
          <wp:inline distT="0" distB="0" distL="114300" distR="114300">
            <wp:extent cx="5269865" cy="2590165"/>
            <wp:effectExtent l="0" t="0" r="6985" b="635"/>
            <wp:docPr id="1643"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 name="图片 98"/>
                    <pic:cNvPicPr>
                      <a:picLocks noChangeAspect="1"/>
                    </pic:cNvPicPr>
                  </pic:nvPicPr>
                  <pic:blipFill>
                    <a:blip r:embed="rId642"/>
                    <a:stretch>
                      <a:fillRect/>
                    </a:stretch>
                  </pic:blipFill>
                  <pic:spPr>
                    <a:xfrm>
                      <a:off x="0" y="0"/>
                      <a:ext cx="5269865" cy="2590165"/>
                    </a:xfrm>
                    <a:prstGeom prst="rect">
                      <a:avLst/>
                    </a:prstGeom>
                    <a:noFill/>
                    <a:ln>
                      <a:noFill/>
                    </a:ln>
                  </pic:spPr>
                </pic:pic>
              </a:graphicData>
            </a:graphic>
          </wp:inline>
        </w:drawing>
      </w:r>
    </w:p>
    <w:p w14:paraId="21D123B7">
      <w:pPr>
        <w:numPr>
          <w:ilvl w:val="0"/>
          <w:numId w:val="121"/>
        </w:num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eastAsia="zh-CN"/>
          <w14:textFill>
            <w14:solidFill>
              <w14:schemeClr w14:val="tx1"/>
            </w14:solidFill>
          </w14:textFill>
        </w:rPr>
        <w:t>填写</w:t>
      </w:r>
      <w:r>
        <w:rPr>
          <w:rFonts w:hint="eastAsia" w:ascii="宋体" w:hAnsi="宋体" w:eastAsia="宋体" w:cs="宋体"/>
          <w:caps w:val="0"/>
          <w:smallCaps w:val="0"/>
          <w:color w:val="000000" w:themeColor="text1"/>
          <w:lang w:val="en-US" w:eastAsia="zh-CN"/>
          <w14:textFill>
            <w14:solidFill>
              <w14:schemeClr w14:val="tx1"/>
            </w14:solidFill>
          </w14:textFill>
        </w:rPr>
        <w:t>页面上</w:t>
      </w:r>
      <w:r>
        <w:rPr>
          <w:rFonts w:hint="eastAsia" w:ascii="宋体" w:hAnsi="宋体" w:eastAsia="宋体" w:cs="宋体"/>
          <w:caps w:val="0"/>
          <w:smallCaps w:val="0"/>
          <w:color w:val="000000" w:themeColor="text1"/>
          <w:lang w:eastAsia="zh-CN"/>
          <w14:textFill>
            <w14:solidFill>
              <w14:schemeClr w14:val="tx1"/>
            </w14:solidFill>
          </w14:textFill>
        </w:rPr>
        <w:t>的信息</w:t>
      </w:r>
      <w:r>
        <w:rPr>
          <w:rFonts w:hint="eastAsia" w:ascii="宋体" w:hAnsi="宋体" w:eastAsia="宋体" w:cs="宋体"/>
          <w:caps w:val="0"/>
          <w:smallCaps w:val="0"/>
          <w:color w:val="000000" w:themeColor="text1"/>
          <w:lang w:val="en-US"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如下图：</w:t>
      </w:r>
    </w:p>
    <w:p w14:paraId="4240C430">
      <w:pPr>
        <w:numPr>
          <w:ilvl w:val="0"/>
          <w:numId w:val="0"/>
        </w:numPr>
        <w:jc w:val="center"/>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5043170" cy="2412365"/>
            <wp:effectExtent l="0" t="0" r="5080" b="6985"/>
            <wp:docPr id="1645"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 name="图片 99"/>
                    <pic:cNvPicPr>
                      <a:picLocks noChangeAspect="1"/>
                    </pic:cNvPicPr>
                  </pic:nvPicPr>
                  <pic:blipFill>
                    <a:blip r:embed="rId643"/>
                    <a:stretch>
                      <a:fillRect/>
                    </a:stretch>
                  </pic:blipFill>
                  <pic:spPr>
                    <a:xfrm>
                      <a:off x="0" y="0"/>
                      <a:ext cx="5043170" cy="2412365"/>
                    </a:xfrm>
                    <a:prstGeom prst="rect">
                      <a:avLst/>
                    </a:prstGeom>
                    <a:noFill/>
                    <a:ln>
                      <a:noFill/>
                    </a:ln>
                  </pic:spPr>
                </pic:pic>
              </a:graphicData>
            </a:graphic>
          </wp:inline>
        </w:drawing>
      </w:r>
    </w:p>
    <w:p w14:paraId="5286C380">
      <w:pPr>
        <w:numPr>
          <w:ilvl w:val="0"/>
          <w:numId w:val="0"/>
        </w:numPr>
        <w:ind w:firstLine="420" w:firstLineChars="200"/>
        <w:rPr>
          <w:rFonts w:hint="eastAsia" w:ascii="宋体" w:hAnsi="宋体" w:eastAsia="宋体" w:cs="宋体"/>
          <w:caps w:val="0"/>
          <w:smallCaps w:val="0"/>
          <w:lang w:eastAsia="zh-CN"/>
        </w:rPr>
      </w:pPr>
      <w:r>
        <w:rPr>
          <w:rFonts w:hint="eastAsia" w:ascii="宋体" w:hAnsi="宋体" w:eastAsia="宋体" w:cs="宋体"/>
          <w:caps w:val="0"/>
          <w:smallCaps w:val="0"/>
          <w:lang w:eastAsia="zh-CN"/>
        </w:rPr>
        <w:t>注：</w:t>
      </w:r>
    </w:p>
    <w:p w14:paraId="42E8DFC9">
      <w:pPr>
        <w:numPr>
          <w:ilvl w:val="0"/>
          <w:numId w:val="122"/>
        </w:numPr>
        <w:ind w:firstLine="420" w:firstLineChars="200"/>
        <w:rPr>
          <w:rFonts w:hint="eastAsia" w:ascii="宋体" w:hAnsi="宋体" w:eastAsia="宋体" w:cs="宋体"/>
          <w:caps w:val="0"/>
          <w:smallCaps w:val="0"/>
          <w:lang w:eastAsia="zh-CN"/>
        </w:rPr>
      </w:pPr>
      <w:r>
        <w:rPr>
          <w:rFonts w:hint="eastAsia" w:ascii="宋体" w:hAnsi="宋体" w:eastAsia="宋体" w:cs="宋体"/>
          <w:caps w:val="0"/>
          <w:smallCaps w:val="0"/>
          <w:lang w:eastAsia="zh-CN"/>
        </w:rPr>
        <w:t>“最终谈判金额”的货币种类为编制采购文件时设置评审货币种类。</w:t>
      </w:r>
    </w:p>
    <w:p w14:paraId="5AA3658D">
      <w:pPr>
        <w:numPr>
          <w:ilvl w:val="0"/>
          <w:numId w:val="122"/>
        </w:numPr>
        <w:ind w:firstLine="420" w:firstLineChars="200"/>
        <w:rPr>
          <w:rFonts w:hint="eastAsia" w:ascii="宋体" w:hAnsi="宋体" w:eastAsia="宋体" w:cs="宋体"/>
          <w:caps w:val="0"/>
          <w:smallCaps w:val="0"/>
          <w:lang w:eastAsia="zh-CN"/>
        </w:rPr>
      </w:pP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是否谈判成功</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无论选择“是”或“否”对后面流程没有实际影响，只是备案功能。</w:t>
      </w:r>
    </w:p>
    <w:p w14:paraId="2059AB5A">
      <w:pPr>
        <w:numPr>
          <w:ilvl w:val="0"/>
          <w:numId w:val="121"/>
        </w:num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填写完信息，</w:t>
      </w:r>
      <w:r>
        <w:rPr>
          <w:rFonts w:hint="eastAsia" w:ascii="宋体" w:hAnsi="宋体" w:eastAsia="宋体" w:cs="宋体"/>
          <w:caps w:val="0"/>
          <w:smallCaps w:val="0"/>
          <w:color w:val="000000" w:themeColor="text1"/>
          <w14:textFill>
            <w14:solidFill>
              <w14:schemeClr w14:val="tx1"/>
            </w14:solidFill>
          </w14:textFill>
        </w:rPr>
        <w:t>点击“</w:t>
      </w:r>
      <w:r>
        <w:rPr>
          <w:rFonts w:hint="eastAsia" w:ascii="宋体" w:hAnsi="宋体" w:eastAsia="宋体" w:cs="宋体"/>
          <w:caps w:val="0"/>
          <w:smallCaps w:val="0"/>
          <w:color w:val="000000" w:themeColor="text1"/>
          <w:lang w:eastAsia="zh-CN"/>
          <w14:textFill>
            <w14:solidFill>
              <w14:schemeClr w14:val="tx1"/>
            </w14:solidFill>
          </w14:textFill>
        </w:rPr>
        <w:t>录入完毕</w:t>
      </w:r>
      <w:r>
        <w:rPr>
          <w:rFonts w:hint="eastAsia" w:ascii="宋体" w:hAnsi="宋体" w:eastAsia="宋体" w:cs="宋体"/>
          <w:caps w:val="0"/>
          <w:smallCaps w:val="0"/>
          <w:color w:val="000000" w:themeColor="text1"/>
          <w14:textFill>
            <w14:solidFill>
              <w14:schemeClr w14:val="tx1"/>
            </w14:solidFill>
          </w14:textFill>
        </w:rPr>
        <w:t>”按钮，</w:t>
      </w:r>
      <w:r>
        <w:rPr>
          <w:rFonts w:hint="eastAsia" w:ascii="宋体" w:hAnsi="宋体" w:eastAsia="宋体" w:cs="宋体"/>
          <w:caps w:val="0"/>
          <w:smallCaps w:val="0"/>
          <w:color w:val="000000" w:themeColor="text1"/>
          <w:lang w:val="en-US" w:eastAsia="zh-CN"/>
          <w14:textFill>
            <w14:solidFill>
              <w14:schemeClr w14:val="tx1"/>
            </w14:solidFill>
          </w14:textFill>
        </w:rPr>
        <w:t>弹出的信息提示中，点击“确定”按钮，直接为“录入完毕”状态</w:t>
      </w:r>
      <w:r>
        <w:rPr>
          <w:rFonts w:hint="eastAsia" w:ascii="宋体" w:hAnsi="宋体" w:eastAsia="宋体" w:cs="宋体"/>
          <w:caps w:val="0"/>
          <w:smallCaps w:val="0"/>
          <w:color w:val="000000" w:themeColor="text1"/>
          <w:lang w:eastAsia="zh-CN"/>
          <w14:textFill>
            <w14:solidFill>
              <w14:schemeClr w14:val="tx1"/>
            </w14:solidFill>
          </w14:textFill>
        </w:rPr>
        <w:t>。</w:t>
      </w:r>
    </w:p>
    <w:p w14:paraId="39844A92">
      <w:pPr>
        <w:pStyle w:val="4"/>
        <w:numPr>
          <w:ilvl w:val="2"/>
          <w:numId w:val="108"/>
        </w:numPr>
        <w:bidi w:val="0"/>
        <w:rPr>
          <w:rFonts w:hint="eastAsia" w:ascii="宋体" w:hAnsi="宋体" w:eastAsia="宋体" w:cs="宋体"/>
          <w:caps w:val="0"/>
          <w:smallCaps w:val="0"/>
          <w:color w:val="000000" w:themeColor="text1"/>
          <w:lang w:val="en-US" w:eastAsia="zh-CN"/>
          <w14:textFill>
            <w14:solidFill>
              <w14:schemeClr w14:val="tx1"/>
            </w14:solidFill>
          </w14:textFill>
        </w:rPr>
      </w:pPr>
      <w:bookmarkStart w:id="524" w:name="_Toc16049"/>
      <w:bookmarkStart w:id="525" w:name="_Toc7861"/>
      <w:bookmarkStart w:id="526" w:name="_Toc26443"/>
      <w:bookmarkStart w:id="527" w:name="_Toc16523"/>
      <w:bookmarkStart w:id="528" w:name="_Toc14440"/>
      <w:bookmarkStart w:id="529" w:name="_Toc27131"/>
      <w:r>
        <w:rPr>
          <w:rFonts w:hint="eastAsia" w:ascii="宋体" w:hAnsi="宋体" w:eastAsia="宋体" w:cs="宋体"/>
          <w:caps w:val="0"/>
          <w:smallCaps w:val="0"/>
          <w:lang w:eastAsia="zh-CN"/>
        </w:rPr>
        <w:t>成交通知</w:t>
      </w:r>
      <w:bookmarkEnd w:id="524"/>
      <w:bookmarkEnd w:id="525"/>
      <w:bookmarkEnd w:id="526"/>
      <w:bookmarkEnd w:id="527"/>
      <w:bookmarkEnd w:id="528"/>
      <w:bookmarkEnd w:id="529"/>
    </w:p>
    <w:p w14:paraId="4908757E">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功能说明</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b w:val="0"/>
          <w:bCs/>
          <w:caps w:val="0"/>
          <w:smallCaps w:val="0"/>
          <w:color w:val="000000" w:themeColor="text1"/>
          <w:lang w:eastAsia="zh-CN"/>
          <w14:textFill>
            <w14:solidFill>
              <w14:schemeClr w14:val="tx1"/>
            </w14:solidFill>
          </w14:textFill>
        </w:rPr>
        <w:t>编制、</w:t>
      </w:r>
      <w:r>
        <w:rPr>
          <w:rFonts w:hint="eastAsia" w:ascii="宋体" w:hAnsi="宋体" w:eastAsia="宋体" w:cs="宋体"/>
          <w:caps w:val="0"/>
          <w:smallCaps w:val="0"/>
          <w:color w:val="000000" w:themeColor="text1"/>
          <w:lang w:eastAsia="zh-CN"/>
          <w14:textFill>
            <w14:solidFill>
              <w14:schemeClr w14:val="tx1"/>
            </w14:solidFill>
          </w14:textFill>
        </w:rPr>
        <w:t>发送成交通知书。</w:t>
      </w:r>
    </w:p>
    <w:p w14:paraId="349BDD06">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操作岗位：</w:t>
      </w:r>
      <w:r>
        <w:rPr>
          <w:rFonts w:hint="eastAsia" w:ascii="宋体" w:hAnsi="宋体" w:eastAsia="宋体" w:cs="宋体"/>
          <w:caps w:val="0"/>
          <w:smallCaps w:val="0"/>
          <w:color w:val="000000" w:themeColor="text1"/>
          <w:lang w:eastAsia="zh-CN"/>
          <w14:textFill>
            <w14:solidFill>
              <w14:schemeClr w14:val="tx1"/>
            </w14:solidFill>
          </w14:textFill>
        </w:rPr>
        <w:t>采购人、采购代理</w:t>
      </w:r>
    </w:p>
    <w:p w14:paraId="3CFBC9AC">
      <w:pPr>
        <w:ind w:firstLine="422"/>
        <w:rPr>
          <w:rFonts w:hint="eastAsia" w:ascii="宋体" w:hAnsi="宋体" w:eastAsia="宋体" w:cs="宋体"/>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r>
        <w:rPr>
          <w:rFonts w:hint="eastAsia" w:ascii="宋体" w:hAnsi="宋体" w:eastAsia="宋体" w:cs="宋体"/>
          <w:caps w:val="0"/>
          <w:smallCaps w:val="0"/>
          <w:color w:val="000000" w:themeColor="text1"/>
          <w:lang w:eastAsia="zh-CN"/>
          <w14:textFill>
            <w14:solidFill>
              <w14:schemeClr w14:val="tx1"/>
            </w14:solidFill>
          </w14:textFill>
        </w:rPr>
        <w:t>编制采购文件审核通过，谈判及评审情况录入完成。</w:t>
      </w:r>
    </w:p>
    <w:p w14:paraId="1E6506D7">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427804AE">
      <w:pPr>
        <w:numPr>
          <w:ilvl w:val="0"/>
          <w:numId w:val="123"/>
        </w:num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点击“直接采购-成交通知”菜单</w:t>
      </w:r>
      <w:r>
        <w:rPr>
          <w:rFonts w:hint="eastAsia" w:ascii="宋体" w:hAnsi="宋体" w:eastAsia="宋体" w:cs="宋体"/>
          <w:caps w:val="0"/>
          <w:smallCaps w:val="0"/>
          <w:color w:val="000000" w:themeColor="text1"/>
          <w14:textFill>
            <w14:solidFill>
              <w14:schemeClr w14:val="tx1"/>
            </w14:solidFill>
          </w14:textFill>
        </w:rPr>
        <w:t>，进入</w:t>
      </w:r>
      <w:r>
        <w:rPr>
          <w:rFonts w:hint="eastAsia" w:ascii="宋体" w:hAnsi="宋体" w:eastAsia="宋体" w:cs="宋体"/>
          <w:caps w:val="0"/>
          <w:smallCaps w:val="0"/>
          <w:color w:val="000000" w:themeColor="text1"/>
          <w:lang w:eastAsia="zh-CN"/>
          <w14:textFill>
            <w14:solidFill>
              <w14:schemeClr w14:val="tx1"/>
            </w14:solidFill>
          </w14:textFill>
        </w:rPr>
        <w:t>成交结果通知</w:t>
      </w:r>
      <w:r>
        <w:rPr>
          <w:rFonts w:hint="eastAsia" w:ascii="宋体" w:hAnsi="宋体" w:eastAsia="宋体" w:cs="宋体"/>
          <w:caps w:val="0"/>
          <w:smallCaps w:val="0"/>
          <w:color w:val="000000" w:themeColor="text1"/>
          <w:lang w:val="en-US" w:eastAsia="zh-CN"/>
          <w14:textFill>
            <w14:solidFill>
              <w14:schemeClr w14:val="tx1"/>
            </w14:solidFill>
          </w14:textFill>
        </w:rPr>
        <w:t>列表</w:t>
      </w:r>
      <w:r>
        <w:rPr>
          <w:rFonts w:hint="eastAsia" w:ascii="宋体" w:hAnsi="宋体" w:eastAsia="宋体" w:cs="宋体"/>
          <w:caps w:val="0"/>
          <w:smallCaps w:val="0"/>
          <w:color w:val="000000" w:themeColor="text1"/>
          <w:lang w:eastAsia="zh-CN"/>
          <w14:textFill>
            <w14:solidFill>
              <w14:schemeClr w14:val="tx1"/>
            </w14:solidFill>
          </w14:textFill>
        </w:rPr>
        <w:t>页面。</w:t>
      </w:r>
      <w:r>
        <w:rPr>
          <w:rFonts w:hint="eastAsia" w:ascii="宋体" w:hAnsi="宋体" w:eastAsia="宋体" w:cs="宋体"/>
          <w:caps w:val="0"/>
          <w:smallCaps w:val="0"/>
          <w:color w:val="000000" w:themeColor="text1"/>
          <w14:textFill>
            <w14:solidFill>
              <w14:schemeClr w14:val="tx1"/>
            </w14:solidFill>
          </w14:textFill>
        </w:rPr>
        <w:t>如下图：</w:t>
      </w:r>
    </w:p>
    <w:p w14:paraId="6647FF88">
      <w:pPr>
        <w:numPr>
          <w:ilvl w:val="0"/>
          <w:numId w:val="0"/>
        </w:numPr>
        <w:jc w:val="center"/>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4892675" cy="2256790"/>
            <wp:effectExtent l="0" t="0" r="3175" b="10160"/>
            <wp:docPr id="1646"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 name="图片 100"/>
                    <pic:cNvPicPr>
                      <a:picLocks noChangeAspect="1"/>
                    </pic:cNvPicPr>
                  </pic:nvPicPr>
                  <pic:blipFill>
                    <a:blip r:embed="rId644"/>
                    <a:stretch>
                      <a:fillRect/>
                    </a:stretch>
                  </pic:blipFill>
                  <pic:spPr>
                    <a:xfrm>
                      <a:off x="0" y="0"/>
                      <a:ext cx="4892675" cy="2256790"/>
                    </a:xfrm>
                    <a:prstGeom prst="rect">
                      <a:avLst/>
                    </a:prstGeom>
                    <a:noFill/>
                    <a:ln>
                      <a:noFill/>
                    </a:ln>
                  </pic:spPr>
                </pic:pic>
              </a:graphicData>
            </a:graphic>
          </wp:inline>
        </w:drawing>
      </w:r>
    </w:p>
    <w:p w14:paraId="69786D35">
      <w:pPr>
        <w:numPr>
          <w:ilvl w:val="0"/>
          <w:numId w:val="123"/>
        </w:num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点击【新增成交结果通知】按钮，进入挑选标段（包）页面。如下图：</w:t>
      </w:r>
    </w:p>
    <w:p w14:paraId="2714F5F6">
      <w:pPr>
        <w:numPr>
          <w:ilvl w:val="0"/>
          <w:numId w:val="0"/>
        </w:numPr>
        <w:rPr>
          <w:rFonts w:hint="eastAsia" w:ascii="宋体" w:hAnsi="宋体" w:eastAsia="宋体" w:cs="宋体"/>
          <w:caps w:val="0"/>
          <w:smallCaps w:val="0"/>
        </w:rPr>
      </w:pPr>
      <w:r>
        <w:drawing>
          <wp:inline distT="0" distB="0" distL="114300" distR="114300">
            <wp:extent cx="5231765" cy="2435225"/>
            <wp:effectExtent l="0" t="0" r="6985" b="3175"/>
            <wp:docPr id="1648"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 name="图片 101"/>
                    <pic:cNvPicPr>
                      <a:picLocks noChangeAspect="1"/>
                    </pic:cNvPicPr>
                  </pic:nvPicPr>
                  <pic:blipFill>
                    <a:blip r:embed="rId645"/>
                    <a:stretch>
                      <a:fillRect/>
                    </a:stretch>
                  </pic:blipFill>
                  <pic:spPr>
                    <a:xfrm>
                      <a:off x="0" y="0"/>
                      <a:ext cx="5231765" cy="2435225"/>
                    </a:xfrm>
                    <a:prstGeom prst="rect">
                      <a:avLst/>
                    </a:prstGeom>
                    <a:noFill/>
                    <a:ln>
                      <a:noFill/>
                    </a:ln>
                  </pic:spPr>
                </pic:pic>
              </a:graphicData>
            </a:graphic>
          </wp:inline>
        </w:drawing>
      </w:r>
    </w:p>
    <w:p w14:paraId="7212411B">
      <w:pPr>
        <w:numPr>
          <w:ilvl w:val="0"/>
          <w:numId w:val="0"/>
        </w:numPr>
        <w:rPr>
          <w:rFonts w:hint="eastAsia" w:ascii="宋体" w:hAnsi="宋体" w:eastAsia="宋体" w:cs="宋体"/>
          <w:caps w:val="0"/>
          <w:smallCaps w:val="0"/>
        </w:rPr>
      </w:pPr>
      <w:r>
        <w:drawing>
          <wp:inline distT="0" distB="0" distL="114300" distR="114300">
            <wp:extent cx="5153660" cy="2511425"/>
            <wp:effectExtent l="0" t="0" r="8890" b="3175"/>
            <wp:docPr id="1649"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 name="图片 102"/>
                    <pic:cNvPicPr>
                      <a:picLocks noChangeAspect="1"/>
                    </pic:cNvPicPr>
                  </pic:nvPicPr>
                  <pic:blipFill>
                    <a:blip r:embed="rId646"/>
                    <a:stretch>
                      <a:fillRect/>
                    </a:stretch>
                  </pic:blipFill>
                  <pic:spPr>
                    <a:xfrm>
                      <a:off x="0" y="0"/>
                      <a:ext cx="5153660" cy="2511425"/>
                    </a:xfrm>
                    <a:prstGeom prst="rect">
                      <a:avLst/>
                    </a:prstGeom>
                    <a:noFill/>
                    <a:ln>
                      <a:noFill/>
                    </a:ln>
                  </pic:spPr>
                </pic:pic>
              </a:graphicData>
            </a:graphic>
          </wp:inline>
        </w:drawing>
      </w:r>
    </w:p>
    <w:p w14:paraId="2348FE71">
      <w:pPr>
        <w:numPr>
          <w:ilvl w:val="0"/>
          <w:numId w:val="123"/>
        </w:numPr>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挑选标段（包）页面，选择标段（包），点击【确认选择】按钮，进入“新增成交结果通知”页面。如下图：</w:t>
      </w:r>
    </w:p>
    <w:p w14:paraId="7F762242">
      <w:pPr>
        <w:numPr>
          <w:ilvl w:val="0"/>
          <w:numId w:val="0"/>
        </w:numPr>
        <w:rPr>
          <w:rFonts w:hint="eastAsia" w:ascii="宋体" w:hAnsi="宋体" w:eastAsia="宋体" w:cs="宋体"/>
          <w:caps w:val="0"/>
          <w:smallCaps w:val="0"/>
        </w:rPr>
      </w:pPr>
      <w:r>
        <w:drawing>
          <wp:inline distT="0" distB="0" distL="114300" distR="114300">
            <wp:extent cx="5052060" cy="2462530"/>
            <wp:effectExtent l="0" t="0" r="15240" b="13970"/>
            <wp:docPr id="1650"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 name="图片 103"/>
                    <pic:cNvPicPr>
                      <a:picLocks noChangeAspect="1"/>
                    </pic:cNvPicPr>
                  </pic:nvPicPr>
                  <pic:blipFill>
                    <a:blip r:embed="rId647"/>
                    <a:stretch>
                      <a:fillRect/>
                    </a:stretch>
                  </pic:blipFill>
                  <pic:spPr>
                    <a:xfrm>
                      <a:off x="0" y="0"/>
                      <a:ext cx="5052060" cy="2462530"/>
                    </a:xfrm>
                    <a:prstGeom prst="rect">
                      <a:avLst/>
                    </a:prstGeom>
                    <a:noFill/>
                    <a:ln>
                      <a:noFill/>
                    </a:ln>
                  </pic:spPr>
                </pic:pic>
              </a:graphicData>
            </a:graphic>
          </wp:inline>
        </w:drawing>
      </w:r>
    </w:p>
    <w:p w14:paraId="4B62C291">
      <w:pPr>
        <w:numPr>
          <w:ilvl w:val="0"/>
          <w:numId w:val="123"/>
        </w:numPr>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填写成交结果信息。如下图：</w:t>
      </w:r>
    </w:p>
    <w:p w14:paraId="31354E7E">
      <w:pPr>
        <w:numPr>
          <w:ilvl w:val="0"/>
          <w:numId w:val="0"/>
        </w:numPr>
        <w:jc w:val="center"/>
        <w:rPr>
          <w:rFonts w:hint="eastAsia" w:ascii="宋体" w:hAnsi="宋体" w:eastAsia="宋体" w:cs="宋体"/>
          <w:caps w:val="0"/>
          <w:smallCaps w:val="0"/>
        </w:rPr>
      </w:pPr>
      <w:r>
        <w:drawing>
          <wp:inline distT="0" distB="0" distL="114300" distR="114300">
            <wp:extent cx="5172710" cy="2504440"/>
            <wp:effectExtent l="0" t="0" r="8890" b="10160"/>
            <wp:docPr id="1651"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 name="图片 104"/>
                    <pic:cNvPicPr>
                      <a:picLocks noChangeAspect="1"/>
                    </pic:cNvPicPr>
                  </pic:nvPicPr>
                  <pic:blipFill>
                    <a:blip r:embed="rId648"/>
                    <a:stretch>
                      <a:fillRect/>
                    </a:stretch>
                  </pic:blipFill>
                  <pic:spPr>
                    <a:xfrm>
                      <a:off x="0" y="0"/>
                      <a:ext cx="5172710" cy="2504440"/>
                    </a:xfrm>
                    <a:prstGeom prst="rect">
                      <a:avLst/>
                    </a:prstGeom>
                    <a:noFill/>
                    <a:ln>
                      <a:noFill/>
                    </a:ln>
                  </pic:spPr>
                </pic:pic>
              </a:graphicData>
            </a:graphic>
          </wp:inline>
        </w:drawing>
      </w:r>
    </w:p>
    <w:p w14:paraId="7286F31E">
      <w:pPr>
        <w:numPr>
          <w:ilvl w:val="0"/>
          <w:numId w:val="0"/>
        </w:numPr>
        <w:ind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w:t>
      </w:r>
    </w:p>
    <w:p w14:paraId="783424A9">
      <w:pPr>
        <w:numPr>
          <w:ilvl w:val="0"/>
          <w:numId w:val="124"/>
        </w:numPr>
        <w:ind w:firstLine="420" w:firstLineChars="20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“成交单位信息”中获取邀请并确认参加的供应商。</w:t>
      </w:r>
    </w:p>
    <w:p w14:paraId="4C4CB4B6">
      <w:pPr>
        <w:numPr>
          <w:ilvl w:val="0"/>
          <w:numId w:val="124"/>
        </w:numPr>
        <w:ind w:firstLine="420" w:firstLineChars="200"/>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“是否发布成交公告”，选择“否”，隐藏“公告开始日期”、“公开结束日期”和“备注说明”字段。并隐藏右上角的“编辑/预览”按钮。</w:t>
      </w:r>
    </w:p>
    <w:p w14:paraId="4238ED54">
      <w:pPr>
        <w:numPr>
          <w:ilvl w:val="0"/>
          <w:numId w:val="124"/>
        </w:numPr>
        <w:ind w:firstLine="420" w:firstLineChars="200"/>
        <w:rPr>
          <w:rFonts w:hint="eastAsia" w:ascii="宋体" w:hAnsi="宋体" w:eastAsia="宋体" w:cs="宋体"/>
          <w:caps w:val="0"/>
          <w:smallCaps w:val="0"/>
        </w:rPr>
      </w:pPr>
      <w:r>
        <w:rPr>
          <w:rFonts w:hint="eastAsia" w:ascii="宋体" w:hAnsi="宋体" w:eastAsia="宋体" w:cs="宋体"/>
          <w:caps w:val="0"/>
          <w:smallCaps w:val="0"/>
          <w:color w:val="000000" w:themeColor="text1"/>
          <w:lang w:eastAsia="zh-CN"/>
          <w14:textFill>
            <w14:solidFill>
              <w14:schemeClr w14:val="tx1"/>
            </w14:solidFill>
          </w14:textFill>
        </w:rPr>
        <w:t>是否发布成交公告，选择“是”会将成交公告推送至网站；选择“否”，则不会将成交公告推送至网站。</w:t>
      </w:r>
    </w:p>
    <w:p w14:paraId="417E7A0B">
      <w:pPr>
        <w:numPr>
          <w:ilvl w:val="0"/>
          <w:numId w:val="124"/>
        </w:numPr>
        <w:ind w:firstLine="420" w:firstLineChars="200"/>
        <w:rPr>
          <w:rFonts w:hint="eastAsia" w:ascii="宋体" w:hAnsi="宋体" w:eastAsia="宋体" w:cs="宋体"/>
          <w:caps w:val="0"/>
          <w:smallCaps w:val="0"/>
        </w:rPr>
      </w:pPr>
      <w:r>
        <w:rPr>
          <w:rFonts w:hint="eastAsia" w:ascii="宋体" w:hAnsi="宋体" w:eastAsia="宋体" w:cs="宋体"/>
          <w:caps w:val="0"/>
          <w:smallCaps w:val="0"/>
          <w:color w:val="000000" w:themeColor="text1"/>
          <w:lang w:eastAsia="zh-CN"/>
          <w14:textFill>
            <w14:solidFill>
              <w14:schemeClr w14:val="tx1"/>
            </w14:solidFill>
          </w14:textFill>
        </w:rPr>
        <w:t>是否发布成交公告，选择“是”，</w:t>
      </w:r>
      <w:r>
        <w:rPr>
          <w:rFonts w:hint="eastAsia" w:ascii="宋体" w:hAnsi="宋体" w:eastAsia="宋体" w:cs="宋体"/>
          <w:caps w:val="0"/>
          <w:smallCaps w:val="0"/>
          <w:color w:val="000000" w:themeColor="text1"/>
          <w:lang w:val="en-US" w:eastAsia="zh-CN"/>
          <w14:textFill>
            <w14:solidFill>
              <w14:schemeClr w14:val="tx1"/>
            </w14:solidFill>
          </w14:textFill>
        </w:rPr>
        <w:t>成交公告审核通过后，查看页面显示多出06公示内容部分，显示公告内容。选择“否”，则不显示公示内容部分。</w:t>
      </w:r>
    </w:p>
    <w:p w14:paraId="506C3A5F">
      <w:pPr>
        <w:numPr>
          <w:ilvl w:val="0"/>
          <w:numId w:val="123"/>
        </w:num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“成交通知书”中，点击“通过原因”按钮，弹出通过原因对话框，可添加通过原因。如下图：</w:t>
      </w:r>
    </w:p>
    <w:p w14:paraId="415FBC18">
      <w:pPr>
        <w:numPr>
          <w:ilvl w:val="0"/>
          <w:numId w:val="0"/>
        </w:numPr>
        <w:rPr>
          <w:rFonts w:hint="eastAsia" w:ascii="宋体" w:hAnsi="宋体" w:eastAsia="宋体" w:cs="宋体"/>
          <w:caps w:val="0"/>
          <w:smallCaps w:val="0"/>
          <w:lang w:val="en-US" w:eastAsia="zh-CN"/>
        </w:rPr>
      </w:pPr>
      <w:r>
        <w:drawing>
          <wp:inline distT="0" distB="0" distL="114300" distR="114300">
            <wp:extent cx="5300345" cy="2613660"/>
            <wp:effectExtent l="0" t="0" r="14605" b="15240"/>
            <wp:docPr id="1652"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 name="图片 105"/>
                    <pic:cNvPicPr>
                      <a:picLocks noChangeAspect="1"/>
                    </pic:cNvPicPr>
                  </pic:nvPicPr>
                  <pic:blipFill>
                    <a:blip r:embed="rId649"/>
                    <a:stretch>
                      <a:fillRect/>
                    </a:stretch>
                  </pic:blipFill>
                  <pic:spPr>
                    <a:xfrm>
                      <a:off x="0" y="0"/>
                      <a:ext cx="5300345" cy="2613660"/>
                    </a:xfrm>
                    <a:prstGeom prst="rect">
                      <a:avLst/>
                    </a:prstGeom>
                    <a:noFill/>
                    <a:ln>
                      <a:noFill/>
                    </a:ln>
                  </pic:spPr>
                </pic:pic>
              </a:graphicData>
            </a:graphic>
          </wp:inline>
        </w:drawing>
      </w:r>
    </w:p>
    <w:p w14:paraId="385BBA8E">
      <w:pPr>
        <w:numPr>
          <w:ilvl w:val="0"/>
          <w:numId w:val="123"/>
        </w:num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“成交通知书”中，点击“生成通知书”按钮，弹出提示信息，点击“确定”或“取消”按钮后，进入生成成交通知书页面。如下图：</w:t>
      </w:r>
    </w:p>
    <w:p w14:paraId="48E556C7">
      <w:pPr>
        <w:numPr>
          <w:ilvl w:val="0"/>
          <w:numId w:val="0"/>
        </w:numPr>
        <w:jc w:val="center"/>
        <w:rPr>
          <w:rFonts w:hint="eastAsia" w:ascii="宋体" w:hAnsi="宋体" w:eastAsia="宋体" w:cs="宋体"/>
          <w:caps w:val="0"/>
          <w:smallCaps w:val="0"/>
        </w:rPr>
      </w:pPr>
      <w:r>
        <w:drawing>
          <wp:inline distT="0" distB="0" distL="114300" distR="114300">
            <wp:extent cx="5147945" cy="2482850"/>
            <wp:effectExtent l="0" t="0" r="14605" b="12700"/>
            <wp:docPr id="1653"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 name="图片 106"/>
                    <pic:cNvPicPr>
                      <a:picLocks noChangeAspect="1"/>
                    </pic:cNvPicPr>
                  </pic:nvPicPr>
                  <pic:blipFill>
                    <a:blip r:embed="rId650"/>
                    <a:stretch>
                      <a:fillRect/>
                    </a:stretch>
                  </pic:blipFill>
                  <pic:spPr>
                    <a:xfrm>
                      <a:off x="0" y="0"/>
                      <a:ext cx="5147945" cy="2482850"/>
                    </a:xfrm>
                    <a:prstGeom prst="rect">
                      <a:avLst/>
                    </a:prstGeom>
                    <a:noFill/>
                    <a:ln>
                      <a:noFill/>
                    </a:ln>
                  </pic:spPr>
                </pic:pic>
              </a:graphicData>
            </a:graphic>
          </wp:inline>
        </w:drawing>
      </w:r>
    </w:p>
    <w:p w14:paraId="0784347F">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eastAsia" w:ascii="宋体" w:hAnsi="宋体" w:eastAsia="宋体" w:cs="宋体"/>
          <w:caps w:val="0"/>
          <w:smallCaps w:val="0"/>
          <w:lang w:eastAsia="zh-CN"/>
        </w:rPr>
      </w:pPr>
      <w:r>
        <w:rPr>
          <w:rFonts w:hint="eastAsia" w:ascii="宋体" w:hAnsi="宋体" w:eastAsia="宋体" w:cs="宋体"/>
          <w:caps w:val="0"/>
          <w:smallCaps w:val="0"/>
          <w:lang w:eastAsia="zh-CN"/>
        </w:rPr>
        <w:t>注：成交通知书已经签章完成后，再次</w:t>
      </w:r>
      <w:r>
        <w:rPr>
          <w:rFonts w:hint="eastAsia" w:ascii="宋体" w:hAnsi="宋体" w:eastAsia="宋体" w:cs="宋体"/>
          <w:caps w:val="0"/>
          <w:smallCaps w:val="0"/>
          <w:lang w:val="en-US" w:eastAsia="zh-CN"/>
        </w:rPr>
        <w:t>点击</w:t>
      </w:r>
      <w:r>
        <w:rPr>
          <w:rFonts w:hint="eastAsia" w:ascii="宋体" w:hAnsi="宋体" w:eastAsia="宋体" w:cs="宋体"/>
          <w:caps w:val="0"/>
          <w:smallCaps w:val="0"/>
          <w:lang w:eastAsia="zh-CN"/>
        </w:rPr>
        <w:t>“生成通知书”按钮，弹出的提示信息，点击“确认”</w:t>
      </w:r>
      <w:r>
        <w:rPr>
          <w:rFonts w:hint="eastAsia" w:ascii="宋体" w:hAnsi="宋体" w:eastAsia="宋体" w:cs="宋体"/>
          <w:caps w:val="0"/>
          <w:smallCaps w:val="0"/>
          <w:lang w:val="en-US" w:eastAsia="zh-CN"/>
        </w:rPr>
        <w:t>按钮，</w:t>
      </w:r>
      <w:r>
        <w:rPr>
          <w:rFonts w:hint="eastAsia" w:ascii="宋体" w:hAnsi="宋体" w:eastAsia="宋体" w:cs="宋体"/>
          <w:caps w:val="0"/>
          <w:smallCaps w:val="0"/>
          <w:lang w:eastAsia="zh-CN"/>
        </w:rPr>
        <w:t>重新生成成交通知书，之前的签章会被清除；提示信息若是点击“取消”</w:t>
      </w:r>
      <w:r>
        <w:rPr>
          <w:rFonts w:hint="eastAsia" w:ascii="宋体" w:hAnsi="宋体" w:eastAsia="宋体" w:cs="宋体"/>
          <w:caps w:val="0"/>
          <w:smallCaps w:val="0"/>
          <w:lang w:val="en-US" w:eastAsia="zh-CN"/>
        </w:rPr>
        <w:t>按钮</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进入</w:t>
      </w:r>
      <w:r>
        <w:rPr>
          <w:rFonts w:hint="eastAsia" w:ascii="宋体" w:hAnsi="宋体" w:eastAsia="宋体" w:cs="宋体"/>
          <w:caps w:val="0"/>
          <w:smallCaps w:val="0"/>
          <w:lang w:eastAsia="zh-CN"/>
        </w:rPr>
        <w:t>生成成交通知书页面，之前的签章不会被清除。</w:t>
      </w:r>
    </w:p>
    <w:p w14:paraId="13052BBF">
      <w:pPr>
        <w:numPr>
          <w:ilvl w:val="0"/>
          <w:numId w:val="123"/>
        </w:num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插入CA锁，点击“</w:t>
      </w:r>
      <w:r>
        <w:rPr>
          <w:rFonts w:hint="eastAsia" w:ascii="宋体" w:hAnsi="宋体" w:eastAsia="宋体" w:cs="宋体"/>
          <w:caps w:val="0"/>
          <w:smallCaps w:val="0"/>
          <w:color w:val="000000" w:themeColor="text1"/>
          <w:lang w:val="en-US" w:eastAsia="zh-CN"/>
          <w14:textFill>
            <w14:solidFill>
              <w14:schemeClr w14:val="tx1"/>
            </w14:solidFill>
          </w14:textFill>
        </w:rPr>
        <w:drawing>
          <wp:inline distT="0" distB="0" distL="114300" distR="114300">
            <wp:extent cx="238125" cy="333375"/>
            <wp:effectExtent l="0" t="0" r="9525" b="9525"/>
            <wp:docPr id="9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 name="图片 3"/>
                    <pic:cNvPicPr>
                      <a:picLocks noChangeAspect="1"/>
                    </pic:cNvPicPr>
                  </pic:nvPicPr>
                  <pic:blipFill>
                    <a:blip r:embed="rId651"/>
                    <a:stretch>
                      <a:fillRect/>
                    </a:stretch>
                  </pic:blipFill>
                  <pic:spPr>
                    <a:xfrm>
                      <a:off x="0" y="0"/>
                      <a:ext cx="238125" cy="333375"/>
                    </a:xfrm>
                    <a:prstGeom prst="rect">
                      <a:avLst/>
                    </a:prstGeom>
                    <a:noFill/>
                    <a:ln>
                      <a:noFill/>
                    </a:ln>
                  </pic:spPr>
                </pic:pic>
              </a:graphicData>
            </a:graphic>
          </wp:inline>
        </w:drawing>
      </w:r>
      <w:r>
        <w:rPr>
          <w:rFonts w:hint="eastAsia" w:ascii="宋体" w:hAnsi="宋体" w:eastAsia="宋体" w:cs="宋体"/>
          <w:caps w:val="0"/>
          <w:smallCaps w:val="0"/>
          <w:color w:val="000000" w:themeColor="text1"/>
          <w:lang w:val="en-US" w:eastAsia="zh-CN"/>
          <w14:textFill>
            <w14:solidFill>
              <w14:schemeClr w14:val="tx1"/>
            </w14:solidFill>
          </w14:textFill>
        </w:rPr>
        <w:t>”按钮，可以对成交通知书签章。签章完成后，点击“签章提交”按钮，签章成功。如下图：</w:t>
      </w:r>
    </w:p>
    <w:p w14:paraId="4CC8A44D">
      <w:pPr>
        <w:ind w:left="0" w:leftChars="0" w:firstLine="0" w:firstLineChars="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rPr>
        <w:drawing>
          <wp:inline distT="0" distB="0" distL="114300" distR="114300">
            <wp:extent cx="5266690" cy="2051685"/>
            <wp:effectExtent l="0" t="0" r="10160" b="5715"/>
            <wp:docPr id="305"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59"/>
                    <pic:cNvPicPr>
                      <a:picLocks noChangeAspect="1"/>
                    </pic:cNvPicPr>
                  </pic:nvPicPr>
                  <pic:blipFill>
                    <a:blip r:embed="rId652"/>
                    <a:stretch>
                      <a:fillRect/>
                    </a:stretch>
                  </pic:blipFill>
                  <pic:spPr>
                    <a:xfrm>
                      <a:off x="0" y="0"/>
                      <a:ext cx="5266690" cy="2051685"/>
                    </a:xfrm>
                    <a:prstGeom prst="rect">
                      <a:avLst/>
                    </a:prstGeom>
                    <a:noFill/>
                    <a:ln>
                      <a:noFill/>
                    </a:ln>
                  </pic:spPr>
                </pic:pic>
              </a:graphicData>
            </a:graphic>
          </wp:inline>
        </w:drawing>
      </w:r>
    </w:p>
    <w:p w14:paraId="146AE861">
      <w:pPr>
        <w:numPr>
          <w:ilvl w:val="0"/>
          <w:numId w:val="123"/>
        </w:numPr>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签章完成后，关闭生成成交通知书页面，返回成交结果通知页面，签过章的通知书按钮变为“</w:t>
      </w:r>
      <w:r>
        <w:rPr>
          <w:rFonts w:hint="eastAsia" w:ascii="宋体" w:hAnsi="宋体" w:eastAsia="宋体" w:cs="宋体"/>
          <w:caps w:val="0"/>
          <w:smallCaps w:val="0"/>
          <w:color w:val="000000" w:themeColor="text1"/>
          <w:lang w:val="en-US" w:eastAsia="zh-CN"/>
          <w14:textFill>
            <w14:solidFill>
              <w14:schemeClr w14:val="tx1"/>
            </w14:solidFill>
          </w14:textFill>
        </w:rPr>
        <w:drawing>
          <wp:inline distT="0" distB="0" distL="114300" distR="114300">
            <wp:extent cx="142875" cy="190500"/>
            <wp:effectExtent l="0" t="0" r="9525" b="0"/>
            <wp:docPr id="99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 name="图片 8"/>
                    <pic:cNvPicPr>
                      <a:picLocks noChangeAspect="1"/>
                    </pic:cNvPicPr>
                  </pic:nvPicPr>
                  <pic:blipFill>
                    <a:blip r:embed="rId653"/>
                    <a:stretch>
                      <a:fillRect/>
                    </a:stretch>
                  </pic:blipFill>
                  <pic:spPr>
                    <a:xfrm>
                      <a:off x="0" y="0"/>
                      <a:ext cx="142875" cy="190500"/>
                    </a:xfrm>
                    <a:prstGeom prst="rect">
                      <a:avLst/>
                    </a:prstGeom>
                    <a:noFill/>
                    <a:ln>
                      <a:noFill/>
                    </a:ln>
                  </pic:spPr>
                </pic:pic>
              </a:graphicData>
            </a:graphic>
          </wp:inline>
        </w:drawing>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1C8F4CFF">
      <w:pPr>
        <w:numPr>
          <w:ilvl w:val="0"/>
          <w:numId w:val="123"/>
        </w:num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如要修改公告内容，点击“编辑/预览”按钮，进入修改/编辑公告内容页面，可修改公告内容。如下图：</w:t>
      </w:r>
    </w:p>
    <w:p w14:paraId="7A588F05">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ascii="宋体" w:hAnsi="宋体" w:eastAsia="宋体" w:cs="宋体"/>
          <w:caps w:val="0"/>
          <w:smallCaps w:val="0"/>
          <w:color w:val="000000" w:themeColor="text1"/>
          <w:lang w:val="en-US" w:eastAsia="zh-CN"/>
          <w14:textFill>
            <w14:solidFill>
              <w14:schemeClr w14:val="tx1"/>
            </w14:solidFill>
          </w14:textFill>
        </w:rPr>
      </w:pPr>
      <w:r>
        <w:drawing>
          <wp:inline distT="0" distB="0" distL="114300" distR="114300">
            <wp:extent cx="5136515" cy="1358900"/>
            <wp:effectExtent l="0" t="0" r="6985" b="12700"/>
            <wp:docPr id="1654"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 name="图片 107"/>
                    <pic:cNvPicPr>
                      <a:picLocks noChangeAspect="1"/>
                    </pic:cNvPicPr>
                  </pic:nvPicPr>
                  <pic:blipFill>
                    <a:blip r:embed="rId654"/>
                    <a:stretch>
                      <a:fillRect/>
                    </a:stretch>
                  </pic:blipFill>
                  <pic:spPr>
                    <a:xfrm>
                      <a:off x="0" y="0"/>
                      <a:ext cx="5136515" cy="1358900"/>
                    </a:xfrm>
                    <a:prstGeom prst="rect">
                      <a:avLst/>
                    </a:prstGeom>
                    <a:noFill/>
                    <a:ln>
                      <a:noFill/>
                    </a:ln>
                  </pic:spPr>
                </pic:pic>
              </a:graphicData>
            </a:graphic>
          </wp:inline>
        </w:drawing>
      </w:r>
    </w:p>
    <w:p w14:paraId="24A662A2">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w:t>
      </w:r>
      <w:r>
        <w:rPr>
          <w:rFonts w:hint="eastAsia" w:ascii="宋体" w:hAnsi="宋体" w:eastAsia="宋体" w:cs="宋体"/>
          <w:caps w:val="0"/>
          <w:smallCaps w:val="0"/>
          <w:lang w:val="en-US" w:eastAsia="zh-CN"/>
        </w:rPr>
        <w:t>必须要先保存信息后，才能修改公告内容。</w:t>
      </w:r>
    </w:p>
    <w:p w14:paraId="54767E98">
      <w:pPr>
        <w:numPr>
          <w:ilvl w:val="0"/>
          <w:numId w:val="123"/>
        </w:numPr>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公告内容修改后，点击“修改保存”按钮，公告内容保存成功。</w:t>
      </w:r>
    </w:p>
    <w:p w14:paraId="52C735B2">
      <w:pPr>
        <w:numPr>
          <w:ilvl w:val="0"/>
          <w:numId w:val="123"/>
        </w:numPr>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成交结果通知页面上，点击“提交信息”按钮，弹出“请输入意见”对话框，输入意见后点击“确认提交”按钮，成交结果通知编制成功，状态显示为“审核通过”。</w:t>
      </w:r>
    </w:p>
    <w:p w14:paraId="1EC30EED">
      <w:pPr>
        <w:keepNext w:val="0"/>
        <w:keepLines w:val="0"/>
        <w:pageBreakBefore w:val="0"/>
        <w:widowControl w:val="0"/>
        <w:numPr>
          <w:ilvl w:val="0"/>
          <w:numId w:val="0"/>
        </w:numPr>
        <w:kinsoku/>
        <w:wordWrap/>
        <w:overflowPunct/>
        <w:topLinePunct w:val="0"/>
        <w:autoSpaceDE/>
        <w:autoSpaceDN/>
        <w:bidi w:val="0"/>
        <w:adjustRightInd/>
        <w:snapToGrid/>
        <w:ind w:left="315" w:leftChars="0"/>
        <w:textAlignment w:val="auto"/>
        <w:rPr>
          <w:rFonts w:hint="eastAsia" w:ascii="宋体" w:hAnsi="宋体" w:eastAsia="宋体" w:cs="宋体"/>
          <w:caps w:val="0"/>
          <w:smallCaps w:val="0"/>
        </w:rPr>
      </w:pPr>
      <w:r>
        <w:rPr>
          <w:rFonts w:hint="eastAsia" w:ascii="宋体" w:hAnsi="宋体" w:eastAsia="宋体" w:cs="宋体"/>
          <w:caps w:val="0"/>
          <w:smallCaps w:val="0"/>
          <w:lang w:val="en-US" w:eastAsia="zh-CN"/>
        </w:rPr>
        <w:t>11、成交结果通知审核通过后，“通知书状态”变为“</w:t>
      </w:r>
      <w:r>
        <w:rPr>
          <w:rFonts w:hint="eastAsia" w:ascii="宋体" w:hAnsi="宋体" w:eastAsia="宋体" w:cs="宋体"/>
          <w:caps w:val="0"/>
          <w:smallCaps w:val="0"/>
        </w:rPr>
        <w:drawing>
          <wp:inline distT="0" distB="0" distL="114300" distR="114300">
            <wp:extent cx="238125" cy="209550"/>
            <wp:effectExtent l="0" t="0" r="9525" b="0"/>
            <wp:docPr id="100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 name="图片 61"/>
                    <pic:cNvPicPr>
                      <a:picLocks noChangeAspect="1"/>
                    </pic:cNvPicPr>
                  </pic:nvPicPr>
                  <pic:blipFill>
                    <a:blip r:embed="rId655"/>
                    <a:stretch>
                      <a:fillRect/>
                    </a:stretch>
                  </pic:blipFill>
                  <pic:spPr>
                    <a:xfrm>
                      <a:off x="0" y="0"/>
                      <a:ext cx="238125" cy="209550"/>
                    </a:xfrm>
                    <a:prstGeom prst="rect">
                      <a:avLst/>
                    </a:prstGeom>
                    <a:noFill/>
                    <a:ln>
                      <a:noFill/>
                    </a:ln>
                  </pic:spPr>
                </pic:pic>
              </a:graphicData>
            </a:graphic>
          </wp:inline>
        </w:drawing>
      </w:r>
      <w:r>
        <w:rPr>
          <w:rFonts w:hint="eastAsia" w:ascii="宋体" w:hAnsi="宋体" w:eastAsia="宋体" w:cs="宋体"/>
          <w:caps w:val="0"/>
          <w:smallCaps w:val="0"/>
          <w:lang w:val="en-US" w:eastAsia="zh-CN"/>
        </w:rPr>
        <w:t>”</w:t>
      </w:r>
      <w:r>
        <w:rPr>
          <w:rFonts w:hint="eastAsia" w:ascii="宋体" w:hAnsi="宋体" w:eastAsia="宋体" w:cs="宋体"/>
          <w:caps w:val="0"/>
          <w:smallCaps w:val="0"/>
          <w:lang w:eastAsia="zh-CN"/>
        </w:rPr>
        <w:t>。如下图：</w:t>
      </w:r>
    </w:p>
    <w:p w14:paraId="469B9998">
      <w:pPr>
        <w:keepNext w:val="0"/>
        <w:keepLines w:val="0"/>
        <w:pageBreakBefore w:val="0"/>
        <w:widowControl w:val="0"/>
        <w:numPr>
          <w:ilvl w:val="0"/>
          <w:numId w:val="0"/>
        </w:numPr>
        <w:kinsoku/>
        <w:wordWrap/>
        <w:overflowPunct/>
        <w:topLinePunct w:val="0"/>
        <w:autoSpaceDE/>
        <w:autoSpaceDN/>
        <w:bidi w:val="0"/>
        <w:adjustRightInd/>
        <w:snapToGrid/>
        <w:textAlignment w:val="auto"/>
        <w:rPr>
          <w:rFonts w:hint="eastAsia" w:ascii="宋体" w:hAnsi="宋体" w:eastAsia="宋体" w:cs="宋体"/>
          <w:caps w:val="0"/>
          <w:smallCaps w:val="0"/>
        </w:rPr>
      </w:pPr>
      <w:bookmarkStart w:id="530" w:name="_Toc19306"/>
      <w:bookmarkStart w:id="531" w:name="_Toc23125"/>
      <w:r>
        <w:drawing>
          <wp:inline distT="0" distB="0" distL="114300" distR="114300">
            <wp:extent cx="5117465" cy="2503805"/>
            <wp:effectExtent l="0" t="0" r="6985" b="10795"/>
            <wp:docPr id="1655"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 name="图片 108"/>
                    <pic:cNvPicPr>
                      <a:picLocks noChangeAspect="1"/>
                    </pic:cNvPicPr>
                  </pic:nvPicPr>
                  <pic:blipFill>
                    <a:blip r:embed="rId656"/>
                    <a:stretch>
                      <a:fillRect/>
                    </a:stretch>
                  </pic:blipFill>
                  <pic:spPr>
                    <a:xfrm>
                      <a:off x="0" y="0"/>
                      <a:ext cx="5117465" cy="2503805"/>
                    </a:xfrm>
                    <a:prstGeom prst="rect">
                      <a:avLst/>
                    </a:prstGeom>
                    <a:noFill/>
                    <a:ln>
                      <a:noFill/>
                    </a:ln>
                  </pic:spPr>
                </pic:pic>
              </a:graphicData>
            </a:graphic>
          </wp:inline>
        </w:drawing>
      </w:r>
    </w:p>
    <w:bookmarkEnd w:id="530"/>
    <w:bookmarkEnd w:id="531"/>
    <w:p w14:paraId="5E81BDAF">
      <w:pPr>
        <w:pStyle w:val="4"/>
        <w:numPr>
          <w:ilvl w:val="2"/>
          <w:numId w:val="108"/>
        </w:numPr>
        <w:bidi w:val="0"/>
        <w:rPr>
          <w:rFonts w:hint="eastAsia" w:ascii="宋体" w:hAnsi="宋体" w:eastAsia="宋体" w:cs="宋体"/>
          <w:caps w:val="0"/>
          <w:smallCaps w:val="0"/>
          <w:lang w:val="en-US" w:eastAsia="zh-CN"/>
        </w:rPr>
      </w:pPr>
      <w:bookmarkStart w:id="532" w:name="_Toc20717"/>
      <w:bookmarkStart w:id="533" w:name="_Toc19515"/>
      <w:r>
        <w:rPr>
          <w:rFonts w:hint="eastAsia" w:ascii="宋体" w:hAnsi="宋体" w:eastAsia="宋体" w:cs="宋体"/>
          <w:caps w:val="0"/>
          <w:smallCaps w:val="0"/>
          <w:lang w:val="en-US" w:eastAsia="zh-CN"/>
        </w:rPr>
        <w:t>合同备案</w:t>
      </w:r>
      <w:bookmarkEnd w:id="532"/>
      <w:bookmarkEnd w:id="533"/>
    </w:p>
    <w:p w14:paraId="5E807CD5">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0769FDA9">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实现采购人和中标人网签中标合同的功能。</w:t>
      </w:r>
    </w:p>
    <w:p w14:paraId="4FC219F9">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提供采购项目标段（包）与合同的关联关系。具备根据法律法规规章和招标文件的规定内容，编辑、形成、递交、验证确认和签署合同文本的功能。具备按规定要求向相关主体和管理单位收集、记录和验证合同履行结果的相关信息。</w:t>
      </w:r>
    </w:p>
    <w:p w14:paraId="020098C2">
      <w:pPr>
        <w:autoSpaceDE w:val="0"/>
        <w:autoSpaceDN w:val="0"/>
        <w:spacing w:line="360" w:lineRule="auto"/>
        <w:ind w:left="0" w:leftChars="0" w:firstLine="420" w:firstLineChars="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中标人登录系统，挑选标段（包），设定合同金额，合同内容等信息，并且上传合同原稿，提交给采购人确认。若采购人对合同有异议，可以以Word留痕的形式修改文档，然后再返回中标人，中标人确认无误后，可转换成pdf文档进行签章，然后提交给采购人签章，采购人签完章之后，提交审核。</w:t>
      </w:r>
    </w:p>
    <w:p w14:paraId="339E88A4">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7626DCFB">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sz w:val="21"/>
          <w:lang w:val="en-US" w:eastAsia="zh-CN" w:bidi="ar-SA"/>
        </w:rPr>
        <w:t>采购人、采购代理</w:t>
      </w:r>
    </w:p>
    <w:p w14:paraId="41085A24">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b/>
          <w:caps w:val="0"/>
          <w:smallCaps w:val="0"/>
          <w:color w:val="000000" w:themeColor="text1"/>
          <w:lang w:eastAsia="zh-CN"/>
          <w14:textFill>
            <w14:solidFill>
              <w14:schemeClr w14:val="tx1"/>
            </w14:solidFill>
          </w14:textFill>
        </w:rPr>
        <w:t>前置条件</w:t>
      </w:r>
      <w:r>
        <w:rPr>
          <w:rFonts w:hint="eastAsia" w:ascii="宋体" w:hAnsi="宋体" w:eastAsia="宋体" w:cs="宋体"/>
          <w:b/>
          <w:caps w:val="0"/>
          <w:smallCaps w:val="0"/>
          <w:color w:val="000000" w:themeColor="text1"/>
          <w14:textFill>
            <w14:solidFill>
              <w14:schemeClr w14:val="tx1"/>
            </w14:solidFill>
          </w14:textFill>
        </w:rPr>
        <w:t>：</w:t>
      </w:r>
    </w:p>
    <w:p w14:paraId="14B64D64">
      <w:pPr>
        <w:ind w:firstLine="422"/>
        <w:rPr>
          <w:rFonts w:hint="eastAsia" w:ascii="宋体" w:hAnsi="宋体" w:eastAsia="宋体" w:cs="宋体"/>
          <w:b/>
          <w:caps w:val="0"/>
          <w:smallCaps w:val="0"/>
          <w:color w:val="000000" w:themeColor="text1"/>
          <w:lang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中标通知书审核通过</w:t>
      </w:r>
      <w:r>
        <w:rPr>
          <w:rFonts w:hint="eastAsia" w:ascii="宋体" w:hAnsi="宋体" w:eastAsia="宋体" w:cs="宋体"/>
          <w:caps w:val="0"/>
          <w:smallCaps w:val="0"/>
          <w:color w:val="000000" w:themeColor="text1"/>
          <w14:textFill>
            <w14:solidFill>
              <w14:schemeClr w14:val="tx1"/>
            </w14:solidFill>
          </w14:textFill>
        </w:rPr>
        <w:t>。</w:t>
      </w:r>
    </w:p>
    <w:p w14:paraId="6DFBB35C">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22E252BD">
      <w:pPr>
        <w:numPr>
          <w:ilvl w:val="0"/>
          <w:numId w:val="125"/>
        </w:numPr>
        <w:jc w:val="left"/>
        <w:rPr>
          <w:rFonts w:hint="eastAsia" w:ascii="宋体" w:hAnsi="宋体" w:eastAsia="宋体" w:cs="宋体"/>
          <w:caps w:val="0"/>
          <w:smallCaps w:val="0"/>
        </w:rPr>
      </w:pPr>
      <w:r>
        <w:rPr>
          <w:rFonts w:hint="eastAsia" w:ascii="宋体" w:hAnsi="宋体" w:eastAsia="宋体" w:cs="宋体"/>
          <w:caps w:val="0"/>
          <w:smallCaps w:val="0"/>
          <w:lang w:eastAsia="zh-CN"/>
        </w:rPr>
        <w:t>菜单里，</w:t>
      </w:r>
      <w:r>
        <w:rPr>
          <w:rFonts w:hint="eastAsia" w:ascii="宋体" w:hAnsi="宋体" w:eastAsia="宋体" w:cs="宋体"/>
          <w:caps w:val="0"/>
          <w:smallCaps w:val="0"/>
        </w:rPr>
        <w:t>点击“</w:t>
      </w:r>
      <w:r>
        <w:rPr>
          <w:rFonts w:hint="eastAsia" w:ascii="宋体" w:hAnsi="宋体" w:cs="宋体"/>
          <w:caps w:val="0"/>
          <w:smallCaps w:val="0"/>
          <w:lang w:val="en-US" w:eastAsia="zh-CN"/>
        </w:rPr>
        <w:t>直接采购</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合同</w:t>
      </w:r>
      <w:r>
        <w:rPr>
          <w:rFonts w:hint="eastAsia" w:ascii="宋体" w:hAnsi="宋体" w:cs="宋体"/>
          <w:caps w:val="0"/>
          <w:smallCaps w:val="0"/>
          <w:lang w:val="en-US" w:eastAsia="zh-CN"/>
        </w:rPr>
        <w:t>备案</w:t>
      </w:r>
      <w:r>
        <w:rPr>
          <w:rFonts w:hint="eastAsia" w:ascii="宋体" w:hAnsi="宋体" w:eastAsia="宋体" w:cs="宋体"/>
          <w:caps w:val="0"/>
          <w:smallCaps w:val="0"/>
        </w:rPr>
        <w:t>”</w:t>
      </w:r>
      <w:r>
        <w:rPr>
          <w:rFonts w:hint="eastAsia" w:ascii="宋体" w:hAnsi="宋体" w:eastAsia="宋体" w:cs="宋体"/>
          <w:caps w:val="0"/>
          <w:smallCaps w:val="0"/>
          <w:lang w:val="en-US" w:eastAsia="zh-CN"/>
        </w:rPr>
        <w:t>菜单</w:t>
      </w:r>
      <w:r>
        <w:rPr>
          <w:rFonts w:hint="eastAsia" w:ascii="宋体" w:hAnsi="宋体" w:eastAsia="宋体" w:cs="宋体"/>
          <w:caps w:val="0"/>
          <w:smallCaps w:val="0"/>
        </w:rPr>
        <w:t>，进入</w:t>
      </w:r>
      <w:r>
        <w:rPr>
          <w:rFonts w:hint="eastAsia" w:ascii="宋体" w:hAnsi="宋体" w:eastAsia="宋体" w:cs="宋体"/>
          <w:caps w:val="0"/>
          <w:smallCaps w:val="0"/>
          <w:lang w:val="en-US" w:eastAsia="zh-CN"/>
        </w:rPr>
        <w:t>合同</w:t>
      </w:r>
      <w:r>
        <w:rPr>
          <w:rFonts w:hint="eastAsia" w:ascii="宋体" w:hAnsi="宋体" w:cs="宋体"/>
          <w:caps w:val="0"/>
          <w:smallCaps w:val="0"/>
          <w:lang w:val="en-US" w:eastAsia="zh-CN"/>
        </w:rPr>
        <w:t>备案</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0B0C242F">
      <w:pPr>
        <w:bidi w:val="0"/>
        <w:ind w:left="0" w:leftChars="0" w:firstLine="0" w:firstLineChars="0"/>
        <w:jc w:val="center"/>
        <w:rPr>
          <w:rFonts w:hint="eastAsia" w:ascii="宋体" w:hAnsi="宋体" w:eastAsia="宋体" w:cs="宋体"/>
          <w:caps w:val="0"/>
          <w:smallCaps w:val="0"/>
        </w:rPr>
      </w:pPr>
      <w:r>
        <w:drawing>
          <wp:inline distT="0" distB="0" distL="114300" distR="114300">
            <wp:extent cx="4961890" cy="2317115"/>
            <wp:effectExtent l="0" t="0" r="10160" b="6985"/>
            <wp:docPr id="167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 name="图片 109"/>
                    <pic:cNvPicPr>
                      <a:picLocks noChangeAspect="1"/>
                    </pic:cNvPicPr>
                  </pic:nvPicPr>
                  <pic:blipFill>
                    <a:blip r:embed="rId657"/>
                    <a:stretch>
                      <a:fillRect/>
                    </a:stretch>
                  </pic:blipFill>
                  <pic:spPr>
                    <a:xfrm>
                      <a:off x="0" y="0"/>
                      <a:ext cx="4961890" cy="2317115"/>
                    </a:xfrm>
                    <a:prstGeom prst="rect">
                      <a:avLst/>
                    </a:prstGeom>
                    <a:noFill/>
                    <a:ln>
                      <a:noFill/>
                    </a:ln>
                  </pic:spPr>
                </pic:pic>
              </a:graphicData>
            </a:graphic>
          </wp:inline>
        </w:drawing>
      </w:r>
    </w:p>
    <w:p w14:paraId="3A1A243F">
      <w:pPr>
        <w:numPr>
          <w:ilvl w:val="0"/>
          <w:numId w:val="125"/>
        </w:numPr>
        <w:jc w:val="left"/>
        <w:rPr>
          <w:rFonts w:hint="eastAsia" w:ascii="宋体" w:hAnsi="宋体" w:eastAsia="宋体" w:cs="宋体"/>
        </w:rPr>
      </w:pPr>
      <w:r>
        <w:rPr>
          <w:rFonts w:hint="eastAsia" w:ascii="宋体" w:hAnsi="宋体" w:eastAsia="宋体" w:cs="宋体"/>
          <w:caps w:val="0"/>
          <w:smallCaps w:val="0"/>
          <w:lang w:val="en-US" w:eastAsia="zh-CN"/>
        </w:rPr>
        <w:t>合同</w:t>
      </w:r>
      <w:r>
        <w:rPr>
          <w:rFonts w:hint="eastAsia" w:ascii="宋体" w:hAnsi="宋体" w:cs="宋体"/>
          <w:caps w:val="0"/>
          <w:smallCaps w:val="0"/>
          <w:lang w:val="en-US" w:eastAsia="zh-CN"/>
        </w:rPr>
        <w:t>备案</w:t>
      </w:r>
      <w:r>
        <w:rPr>
          <w:rFonts w:hint="eastAsia" w:ascii="宋体" w:hAnsi="宋体" w:eastAsia="宋体" w:cs="宋体"/>
          <w:caps w:val="0"/>
          <w:smallCaps w:val="0"/>
          <w:lang w:val="en-US" w:eastAsia="zh-CN"/>
        </w:rPr>
        <w:t>列表</w:t>
      </w:r>
      <w:r>
        <w:rPr>
          <w:rFonts w:hint="eastAsia" w:ascii="宋体" w:hAnsi="宋体" w:eastAsia="宋体" w:cs="宋体"/>
          <w:caps w:val="0"/>
          <w:smallCaps w:val="0"/>
        </w:rPr>
        <w:t>页面</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点击“新增合同</w:t>
      </w:r>
      <w:r>
        <w:rPr>
          <w:rFonts w:hint="eastAsia" w:ascii="宋体" w:hAnsi="宋体" w:cs="宋体"/>
          <w:caps w:val="0"/>
          <w:smallCaps w:val="0"/>
          <w:lang w:val="en-US" w:eastAsia="zh-CN"/>
        </w:rPr>
        <w:t>备案</w:t>
      </w:r>
      <w:r>
        <w:rPr>
          <w:rFonts w:hint="eastAsia" w:ascii="宋体" w:hAnsi="宋体" w:eastAsia="宋体" w:cs="宋体"/>
          <w:caps w:val="0"/>
          <w:smallCaps w:val="0"/>
          <w:lang w:val="en-US" w:eastAsia="zh-CN"/>
        </w:rPr>
        <w:t>”按钮进入挑选中标单位页面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068EC208">
      <w:pPr>
        <w:numPr>
          <w:ilvl w:val="0"/>
          <w:numId w:val="0"/>
        </w:numPr>
        <w:jc w:val="center"/>
        <w:rPr>
          <w:rFonts w:hint="eastAsia" w:ascii="宋体" w:hAnsi="宋体" w:eastAsia="宋体" w:cs="宋体"/>
        </w:rPr>
      </w:pPr>
      <w:r>
        <w:drawing>
          <wp:inline distT="0" distB="0" distL="114300" distR="114300">
            <wp:extent cx="5036185" cy="2452370"/>
            <wp:effectExtent l="0" t="0" r="12065" b="5080"/>
            <wp:docPr id="1671"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 name="图片 110"/>
                    <pic:cNvPicPr>
                      <a:picLocks noChangeAspect="1"/>
                    </pic:cNvPicPr>
                  </pic:nvPicPr>
                  <pic:blipFill>
                    <a:blip r:embed="rId658"/>
                    <a:stretch>
                      <a:fillRect/>
                    </a:stretch>
                  </pic:blipFill>
                  <pic:spPr>
                    <a:xfrm>
                      <a:off x="0" y="0"/>
                      <a:ext cx="5036185" cy="2452370"/>
                    </a:xfrm>
                    <a:prstGeom prst="rect">
                      <a:avLst/>
                    </a:prstGeom>
                    <a:noFill/>
                    <a:ln>
                      <a:noFill/>
                    </a:ln>
                  </pic:spPr>
                </pic:pic>
              </a:graphicData>
            </a:graphic>
          </wp:inline>
        </w:drawing>
      </w:r>
    </w:p>
    <w:p w14:paraId="5743008F">
      <w:pPr>
        <w:numPr>
          <w:ilvl w:val="0"/>
          <w:numId w:val="125"/>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挑选标段包列表页面，选择标段进入新增合同备案页面</w:t>
      </w:r>
      <w:r>
        <w:rPr>
          <w:rFonts w:hint="eastAsia" w:ascii="宋体" w:hAnsi="宋体" w:eastAsia="宋体" w:cs="宋体"/>
          <w:caps w:val="0"/>
          <w:smallCaps w:val="0"/>
          <w:lang w:eastAsia="zh-CN"/>
        </w:rPr>
        <w:t>。</w:t>
      </w:r>
      <w:r>
        <w:rPr>
          <w:rFonts w:hint="eastAsia" w:ascii="宋体" w:hAnsi="宋体" w:eastAsia="宋体" w:cs="宋体"/>
          <w:caps w:val="0"/>
          <w:smallCaps w:val="0"/>
        </w:rPr>
        <w:t>如下图：</w:t>
      </w:r>
    </w:p>
    <w:p w14:paraId="2D5FBBC9">
      <w:pPr>
        <w:bidi w:val="0"/>
        <w:ind w:left="0" w:leftChars="0" w:firstLine="0" w:firstLineChars="0"/>
        <w:jc w:val="center"/>
        <w:rPr>
          <w:rFonts w:hint="eastAsia" w:ascii="宋体" w:hAnsi="宋体" w:eastAsia="宋体" w:cs="宋体"/>
          <w:caps w:val="0"/>
          <w:smallCaps w:val="0"/>
          <w:lang w:val="en-US" w:eastAsia="zh-CN"/>
        </w:rPr>
      </w:pPr>
      <w:r>
        <w:drawing>
          <wp:inline distT="0" distB="0" distL="114300" distR="114300">
            <wp:extent cx="4717415" cy="2287270"/>
            <wp:effectExtent l="0" t="0" r="6985" b="17780"/>
            <wp:docPr id="1658"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 name="图片 99"/>
                    <pic:cNvPicPr>
                      <a:picLocks noChangeAspect="1"/>
                    </pic:cNvPicPr>
                  </pic:nvPicPr>
                  <pic:blipFill>
                    <a:blip r:embed="rId547"/>
                    <a:stretch>
                      <a:fillRect/>
                    </a:stretch>
                  </pic:blipFill>
                  <pic:spPr>
                    <a:xfrm>
                      <a:off x="0" y="0"/>
                      <a:ext cx="4717415" cy="2287270"/>
                    </a:xfrm>
                    <a:prstGeom prst="rect">
                      <a:avLst/>
                    </a:prstGeom>
                    <a:noFill/>
                    <a:ln>
                      <a:noFill/>
                    </a:ln>
                  </pic:spPr>
                </pic:pic>
              </a:graphicData>
            </a:graphic>
          </wp:inline>
        </w:drawing>
      </w:r>
    </w:p>
    <w:p w14:paraId="639DB0B9">
      <w:pPr>
        <w:numPr>
          <w:ilvl w:val="0"/>
          <w:numId w:val="125"/>
        </w:numPr>
        <w:jc w:val="left"/>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“03中标人信息”直接获取中标人信息，如图</w:t>
      </w:r>
    </w:p>
    <w:p w14:paraId="69D1FE15">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645795"/>
            <wp:effectExtent l="0" t="0" r="9525" b="1905"/>
            <wp:docPr id="1659"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 name="图片 56"/>
                    <pic:cNvPicPr>
                      <a:picLocks noChangeAspect="1"/>
                    </pic:cNvPicPr>
                  </pic:nvPicPr>
                  <pic:blipFill>
                    <a:blip r:embed="rId341"/>
                    <a:stretch>
                      <a:fillRect/>
                    </a:stretch>
                  </pic:blipFill>
                  <pic:spPr>
                    <a:xfrm>
                      <a:off x="0" y="0"/>
                      <a:ext cx="5057775" cy="645795"/>
                    </a:xfrm>
                    <a:prstGeom prst="rect">
                      <a:avLst/>
                    </a:prstGeom>
                    <a:noFill/>
                    <a:ln>
                      <a:noFill/>
                    </a:ln>
                  </pic:spPr>
                </pic:pic>
              </a:graphicData>
            </a:graphic>
          </wp:inline>
        </w:drawing>
      </w:r>
    </w:p>
    <w:p w14:paraId="35DD401E">
      <w:pPr>
        <w:numPr>
          <w:ilvl w:val="0"/>
          <w:numId w:val="125"/>
        </w:numPr>
        <w:jc w:val="left"/>
        <w:rPr>
          <w:rFonts w:hint="eastAsia" w:ascii="宋体" w:hAnsi="宋体" w:eastAsia="宋体" w:cs="宋体"/>
          <w:caps w:val="0"/>
          <w:smallCaps w:val="0"/>
        </w:rPr>
      </w:pPr>
      <w:r>
        <w:rPr>
          <w:rFonts w:hint="eastAsia" w:ascii="宋体" w:hAnsi="宋体" w:eastAsia="宋体" w:cs="宋体"/>
          <w:caps w:val="0"/>
          <w:smallCaps w:val="0"/>
          <w:lang w:val="en-US" w:eastAsia="zh-CN"/>
        </w:rPr>
        <w:t>填写04合同信息，如图</w:t>
      </w:r>
      <w:r>
        <w:rPr>
          <w:rFonts w:hint="eastAsia" w:ascii="宋体" w:hAnsi="宋体" w:eastAsia="宋体" w:cs="宋体"/>
          <w:caps w:val="0"/>
          <w:smallCaps w:val="0"/>
        </w:rPr>
        <w:t>：</w:t>
      </w:r>
    </w:p>
    <w:p w14:paraId="60C036EE">
      <w:pPr>
        <w:numPr>
          <w:ilvl w:val="0"/>
          <w:numId w:val="0"/>
        </w:numPr>
        <w:jc w:val="center"/>
        <w:rPr>
          <w:rFonts w:hint="eastAsia" w:ascii="宋体" w:hAnsi="宋体" w:eastAsia="宋体" w:cs="宋体"/>
        </w:rPr>
      </w:pPr>
      <w:r>
        <w:rPr>
          <w:rFonts w:hint="eastAsia" w:ascii="宋体" w:hAnsi="宋体" w:eastAsia="宋体" w:cs="宋体"/>
        </w:rPr>
        <w:drawing>
          <wp:inline distT="0" distB="0" distL="114300" distR="114300">
            <wp:extent cx="5057775" cy="1955800"/>
            <wp:effectExtent l="0" t="0" r="9525" b="6350"/>
            <wp:docPr id="1660"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 name="图片 58"/>
                    <pic:cNvPicPr>
                      <a:picLocks noChangeAspect="1"/>
                    </pic:cNvPicPr>
                  </pic:nvPicPr>
                  <pic:blipFill>
                    <a:blip r:embed="rId342"/>
                    <a:stretch>
                      <a:fillRect/>
                    </a:stretch>
                  </pic:blipFill>
                  <pic:spPr>
                    <a:xfrm>
                      <a:off x="0" y="0"/>
                      <a:ext cx="5057775" cy="1955800"/>
                    </a:xfrm>
                    <a:prstGeom prst="rect">
                      <a:avLst/>
                    </a:prstGeom>
                    <a:noFill/>
                    <a:ln>
                      <a:noFill/>
                    </a:ln>
                  </pic:spPr>
                </pic:pic>
              </a:graphicData>
            </a:graphic>
          </wp:inline>
        </w:drawing>
      </w:r>
    </w:p>
    <w:p w14:paraId="1F9BD920">
      <w:pPr>
        <w:numPr>
          <w:ilvl w:val="0"/>
          <w:numId w:val="125"/>
        </w:numPr>
        <w:jc w:val="left"/>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“05附件信息”，点击“选择模板”</w:t>
      </w:r>
      <w:r>
        <w:rPr>
          <w:rFonts w:hint="eastAsia" w:ascii="宋体" w:hAnsi="宋体" w:eastAsia="宋体" w:cs="宋体"/>
          <w:caps w:val="0"/>
          <w:smallCaps w:val="0"/>
        </w:rPr>
        <w:t>，</w:t>
      </w:r>
      <w:r>
        <w:rPr>
          <w:rFonts w:hint="eastAsia" w:ascii="宋体" w:hAnsi="宋体" w:eastAsia="宋体" w:cs="宋体"/>
          <w:caps w:val="0"/>
          <w:smallCaps w:val="0"/>
          <w:lang w:val="en-US" w:eastAsia="zh-CN"/>
        </w:rPr>
        <w:t>弹出多个合同模板进行挑选。选中需要生成合同的模板，点击“确定选择”，系统即可根据模板和系统页面内容信息生成在线合同。</w:t>
      </w:r>
    </w:p>
    <w:p w14:paraId="61E3E030">
      <w:pPr>
        <w:bidi w:val="0"/>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960245"/>
            <wp:effectExtent l="0" t="0" r="9525" b="1905"/>
            <wp:docPr id="1661"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 name="图片 59"/>
                    <pic:cNvPicPr>
                      <a:picLocks noChangeAspect="1"/>
                    </pic:cNvPicPr>
                  </pic:nvPicPr>
                  <pic:blipFill>
                    <a:blip r:embed="rId343"/>
                    <a:stretch>
                      <a:fillRect/>
                    </a:stretch>
                  </pic:blipFill>
                  <pic:spPr>
                    <a:xfrm>
                      <a:off x="0" y="0"/>
                      <a:ext cx="5057775" cy="1960245"/>
                    </a:xfrm>
                    <a:prstGeom prst="rect">
                      <a:avLst/>
                    </a:prstGeom>
                    <a:noFill/>
                    <a:ln>
                      <a:noFill/>
                    </a:ln>
                  </pic:spPr>
                </pic:pic>
              </a:graphicData>
            </a:graphic>
          </wp:inline>
        </w:drawing>
      </w:r>
    </w:p>
    <w:p w14:paraId="3565F2A2">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705100"/>
            <wp:effectExtent l="0" t="0" r="9525" b="0"/>
            <wp:docPr id="1662"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 name="图片 60"/>
                    <pic:cNvPicPr>
                      <a:picLocks noChangeAspect="1"/>
                    </pic:cNvPicPr>
                  </pic:nvPicPr>
                  <pic:blipFill>
                    <a:blip r:embed="rId344"/>
                    <a:stretch>
                      <a:fillRect/>
                    </a:stretch>
                  </pic:blipFill>
                  <pic:spPr>
                    <a:xfrm>
                      <a:off x="0" y="0"/>
                      <a:ext cx="5057775" cy="2705100"/>
                    </a:xfrm>
                    <a:prstGeom prst="rect">
                      <a:avLst/>
                    </a:prstGeom>
                    <a:noFill/>
                    <a:ln>
                      <a:noFill/>
                    </a:ln>
                  </pic:spPr>
                </pic:pic>
              </a:graphicData>
            </a:graphic>
          </wp:inline>
        </w:drawing>
      </w:r>
    </w:p>
    <w:p w14:paraId="55A399A0">
      <w:pPr>
        <w:bidi w:val="0"/>
        <w:ind w:left="0" w:leftChars="0" w:firstLine="420" w:firstLineChars="0"/>
        <w:jc w:val="left"/>
        <w:rPr>
          <w:rFonts w:hint="eastAsia" w:ascii="宋体" w:hAnsi="宋体" w:eastAsia="宋体" w:cs="宋体"/>
        </w:rPr>
      </w:pPr>
      <w:r>
        <w:rPr>
          <w:rFonts w:hint="eastAsia" w:ascii="宋体" w:hAnsi="宋体" w:eastAsia="宋体" w:cs="宋体"/>
          <w:lang w:val="en-US" w:eastAsia="zh-CN"/>
        </w:rPr>
        <w:t>Word格式合同可以进行修改，修改完成后，点击“清稿加盖印章”，可以转化为pdf格式，进行签章，如图。</w:t>
      </w:r>
    </w:p>
    <w:p w14:paraId="3CE8B606">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261235"/>
            <wp:effectExtent l="0" t="0" r="9525" b="5715"/>
            <wp:docPr id="1663"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 name="图片 61"/>
                    <pic:cNvPicPr>
                      <a:picLocks noChangeAspect="1"/>
                    </pic:cNvPicPr>
                  </pic:nvPicPr>
                  <pic:blipFill>
                    <a:blip r:embed="rId345"/>
                    <a:stretch>
                      <a:fillRect/>
                    </a:stretch>
                  </pic:blipFill>
                  <pic:spPr>
                    <a:xfrm>
                      <a:off x="0" y="0"/>
                      <a:ext cx="5057775" cy="2261235"/>
                    </a:xfrm>
                    <a:prstGeom prst="rect">
                      <a:avLst/>
                    </a:prstGeom>
                    <a:noFill/>
                    <a:ln>
                      <a:noFill/>
                    </a:ln>
                  </pic:spPr>
                </pic:pic>
              </a:graphicData>
            </a:graphic>
          </wp:inline>
        </w:drawing>
      </w:r>
    </w:p>
    <w:p w14:paraId="4D1C28ED">
      <w:pPr>
        <w:bidi w:val="0"/>
        <w:ind w:left="0" w:leftChars="0" w:firstLine="420" w:firstLineChars="0"/>
        <w:jc w:val="left"/>
        <w:rPr>
          <w:rFonts w:hint="eastAsia" w:ascii="宋体" w:hAnsi="宋体" w:eastAsia="宋体" w:cs="宋体"/>
          <w:lang w:val="en-US" w:eastAsia="zh-CN"/>
        </w:rPr>
      </w:pPr>
      <w:r>
        <w:rPr>
          <w:rFonts w:hint="eastAsia" w:ascii="宋体" w:hAnsi="宋体" w:eastAsia="宋体" w:cs="宋体"/>
          <w:lang w:val="en-US" w:eastAsia="zh-CN"/>
        </w:rPr>
        <w:t>选择签章方式，点击“签章”，可以对合同进行签章。</w:t>
      </w:r>
    </w:p>
    <w:p w14:paraId="43035C8F">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1817370"/>
            <wp:effectExtent l="0" t="0" r="9525" b="11430"/>
            <wp:docPr id="1664"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 name="图片 62"/>
                    <pic:cNvPicPr>
                      <a:picLocks noChangeAspect="1"/>
                    </pic:cNvPicPr>
                  </pic:nvPicPr>
                  <pic:blipFill>
                    <a:blip r:embed="rId346"/>
                    <a:stretch>
                      <a:fillRect/>
                    </a:stretch>
                  </pic:blipFill>
                  <pic:spPr>
                    <a:xfrm>
                      <a:off x="0" y="0"/>
                      <a:ext cx="5057775" cy="1817370"/>
                    </a:xfrm>
                    <a:prstGeom prst="rect">
                      <a:avLst/>
                    </a:prstGeom>
                    <a:noFill/>
                    <a:ln>
                      <a:noFill/>
                    </a:ln>
                  </pic:spPr>
                </pic:pic>
              </a:graphicData>
            </a:graphic>
          </wp:inline>
        </w:drawing>
      </w:r>
    </w:p>
    <w:p w14:paraId="1BAA4F70">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071370"/>
            <wp:effectExtent l="0" t="0" r="9525" b="5080"/>
            <wp:docPr id="1665"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 name="图片 63"/>
                    <pic:cNvPicPr>
                      <a:picLocks noChangeAspect="1"/>
                    </pic:cNvPicPr>
                  </pic:nvPicPr>
                  <pic:blipFill>
                    <a:blip r:embed="rId347"/>
                    <a:stretch>
                      <a:fillRect/>
                    </a:stretch>
                  </pic:blipFill>
                  <pic:spPr>
                    <a:xfrm>
                      <a:off x="0" y="0"/>
                      <a:ext cx="5057775" cy="2071370"/>
                    </a:xfrm>
                    <a:prstGeom prst="rect">
                      <a:avLst/>
                    </a:prstGeom>
                    <a:noFill/>
                    <a:ln>
                      <a:noFill/>
                    </a:ln>
                  </pic:spPr>
                </pic:pic>
              </a:graphicData>
            </a:graphic>
          </wp:inline>
        </w:drawing>
      </w:r>
    </w:p>
    <w:p w14:paraId="1939BA66">
      <w:pPr>
        <w:bidi w:val="0"/>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5057775" cy="2054860"/>
            <wp:effectExtent l="0" t="0" r="9525" b="2540"/>
            <wp:docPr id="1666"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 name="图片 64"/>
                    <pic:cNvPicPr>
                      <a:picLocks noChangeAspect="1"/>
                    </pic:cNvPicPr>
                  </pic:nvPicPr>
                  <pic:blipFill>
                    <a:blip r:embed="rId348"/>
                    <a:stretch>
                      <a:fillRect/>
                    </a:stretch>
                  </pic:blipFill>
                  <pic:spPr>
                    <a:xfrm>
                      <a:off x="0" y="0"/>
                      <a:ext cx="5057775" cy="2054860"/>
                    </a:xfrm>
                    <a:prstGeom prst="rect">
                      <a:avLst/>
                    </a:prstGeom>
                    <a:noFill/>
                    <a:ln>
                      <a:noFill/>
                    </a:ln>
                  </pic:spPr>
                </pic:pic>
              </a:graphicData>
            </a:graphic>
          </wp:inline>
        </w:drawing>
      </w:r>
    </w:p>
    <w:p w14:paraId="20EFB7FC">
      <w:pPr>
        <w:bidi w:val="0"/>
        <w:ind w:left="0" w:leftChars="0" w:firstLine="420" w:firstLineChars="0"/>
        <w:jc w:val="left"/>
        <w:rPr>
          <w:rFonts w:hint="eastAsia" w:ascii="宋体" w:hAnsi="宋体" w:eastAsia="宋体" w:cs="宋体"/>
          <w:lang w:val="en-US" w:eastAsia="zh-CN"/>
        </w:rPr>
      </w:pPr>
      <w:r>
        <w:rPr>
          <w:rFonts w:hint="eastAsia" w:ascii="宋体" w:hAnsi="宋体" w:eastAsia="宋体" w:cs="宋体"/>
          <w:lang w:val="en-US" w:eastAsia="zh-CN"/>
        </w:rPr>
        <w:t>签章完成后，合同附件状态变为“已签章”，如图。</w:t>
      </w:r>
    </w:p>
    <w:p w14:paraId="45BF5C67">
      <w:pPr>
        <w:bidi w:val="0"/>
        <w:ind w:left="0" w:leftChars="0" w:firstLine="0" w:firstLineChars="0"/>
        <w:jc w:val="left"/>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587375"/>
            <wp:effectExtent l="0" t="0" r="9525" b="3175"/>
            <wp:docPr id="1668"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 name="图片 65"/>
                    <pic:cNvPicPr>
                      <a:picLocks noChangeAspect="1"/>
                    </pic:cNvPicPr>
                  </pic:nvPicPr>
                  <pic:blipFill>
                    <a:blip r:embed="rId349"/>
                    <a:stretch>
                      <a:fillRect/>
                    </a:stretch>
                  </pic:blipFill>
                  <pic:spPr>
                    <a:xfrm>
                      <a:off x="0" y="0"/>
                      <a:ext cx="5057775" cy="587375"/>
                    </a:xfrm>
                    <a:prstGeom prst="rect">
                      <a:avLst/>
                    </a:prstGeom>
                    <a:noFill/>
                    <a:ln>
                      <a:noFill/>
                    </a:ln>
                  </pic:spPr>
                </pic:pic>
              </a:graphicData>
            </a:graphic>
          </wp:inline>
        </w:drawing>
      </w:r>
    </w:p>
    <w:p w14:paraId="43684CFF">
      <w:pPr>
        <w:numPr>
          <w:ilvl w:val="0"/>
          <w:numId w:val="125"/>
        </w:numPr>
        <w:jc w:val="left"/>
        <w:rPr>
          <w:rFonts w:hint="eastAsia" w:ascii="宋体" w:hAnsi="宋体" w:eastAsia="宋体" w:cs="宋体"/>
          <w:caps w:val="0"/>
          <w:smallCaps w:val="0"/>
          <w:lang w:eastAsia="zh-CN"/>
        </w:rPr>
      </w:pPr>
      <w:r>
        <w:rPr>
          <w:rFonts w:hint="eastAsia" w:ascii="宋体" w:hAnsi="宋体" w:eastAsia="宋体" w:cs="宋体"/>
          <w:caps w:val="0"/>
          <w:smallCaps w:val="0"/>
          <w:lang w:val="en-US" w:eastAsia="zh-CN"/>
        </w:rPr>
        <w:t>合同信息完成后，点击“中标人签章”，打开确认意见框，点击“确认提交”，流程流转给中标人进行签章，如图</w:t>
      </w:r>
      <w:r>
        <w:rPr>
          <w:rFonts w:hint="eastAsia" w:ascii="宋体" w:hAnsi="宋体" w:eastAsia="宋体" w:cs="宋体"/>
          <w:caps w:val="0"/>
          <w:smallCaps w:val="0"/>
          <w:lang w:eastAsia="zh-CN"/>
        </w:rPr>
        <w:t>：</w:t>
      </w:r>
    </w:p>
    <w:p w14:paraId="53D1EF07">
      <w:pPr>
        <w:bidi w:val="0"/>
        <w:ind w:left="0" w:leftChars="0" w:firstLine="0" w:firstLineChars="0"/>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261235"/>
            <wp:effectExtent l="0" t="0" r="9525" b="5715"/>
            <wp:docPr id="1669"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 name="图片 66"/>
                    <pic:cNvPicPr>
                      <a:picLocks noChangeAspect="1"/>
                    </pic:cNvPicPr>
                  </pic:nvPicPr>
                  <pic:blipFill>
                    <a:blip r:embed="rId350"/>
                    <a:stretch>
                      <a:fillRect/>
                    </a:stretch>
                  </pic:blipFill>
                  <pic:spPr>
                    <a:xfrm>
                      <a:off x="0" y="0"/>
                      <a:ext cx="5057775" cy="2261235"/>
                    </a:xfrm>
                    <a:prstGeom prst="rect">
                      <a:avLst/>
                    </a:prstGeom>
                    <a:noFill/>
                    <a:ln>
                      <a:noFill/>
                    </a:ln>
                  </pic:spPr>
                </pic:pic>
              </a:graphicData>
            </a:graphic>
          </wp:inline>
        </w:drawing>
      </w:r>
    </w:p>
    <w:p w14:paraId="788E95E9">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196BDAE4">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①采购人和中标人均进行签章后，流程才可结束。</w:t>
      </w:r>
    </w:p>
    <w:p w14:paraId="3856AAF4">
      <w:pPr>
        <w:bidi w:val="0"/>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②</w:t>
      </w:r>
      <w:r>
        <w:rPr>
          <w:rFonts w:hint="eastAsia" w:ascii="宋体" w:hAnsi="宋体" w:eastAsia="宋体" w:cs="宋体"/>
          <w:caps w:val="0"/>
          <w:smallCaps w:val="0"/>
          <w:color w:val="000000" w:themeColor="text1"/>
          <w:lang w:val="en-US" w:eastAsia="zh-CN"/>
          <w14:textFill>
            <w14:solidFill>
              <w14:schemeClr w14:val="tx1"/>
            </w14:solidFill>
          </w14:textFill>
        </w:rPr>
        <w:t xml:space="preserve">点击“提交信息”按钮之前，如果点击“修改保存”按钮，信息保存成功，且可以对页面信息继续进行修改。 </w:t>
      </w:r>
    </w:p>
    <w:p w14:paraId="70523E05">
      <w:pPr>
        <w:pStyle w:val="4"/>
        <w:numPr>
          <w:ilvl w:val="2"/>
          <w:numId w:val="108"/>
        </w:numPr>
        <w:bidi w:val="0"/>
        <w:rPr>
          <w:rFonts w:hint="eastAsia" w:ascii="宋体" w:hAnsi="宋体" w:eastAsia="宋体" w:cs="宋体"/>
          <w:caps w:val="0"/>
          <w:smallCaps w:val="0"/>
        </w:rPr>
      </w:pPr>
      <w:bookmarkStart w:id="534" w:name="_Toc3124"/>
      <w:bookmarkStart w:id="535" w:name="_Toc21999"/>
      <w:r>
        <w:rPr>
          <w:rFonts w:hint="eastAsia" w:ascii="宋体" w:hAnsi="宋体" w:eastAsia="宋体" w:cs="宋体"/>
          <w:caps w:val="0"/>
          <w:smallCaps w:val="0"/>
          <w:lang w:val="en-US" w:eastAsia="zh-CN"/>
        </w:rPr>
        <w:t>采购</w:t>
      </w:r>
      <w:r>
        <w:rPr>
          <w:rFonts w:hint="eastAsia" w:ascii="宋体" w:hAnsi="宋体" w:eastAsia="宋体" w:cs="宋体"/>
          <w:caps w:val="0"/>
          <w:smallCaps w:val="0"/>
        </w:rPr>
        <w:t>异常</w:t>
      </w:r>
      <w:bookmarkEnd w:id="534"/>
      <w:bookmarkEnd w:id="535"/>
    </w:p>
    <w:p w14:paraId="63BAC533">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功能说明：</w:t>
      </w:r>
    </w:p>
    <w:p w14:paraId="54B2787C">
      <w:pPr>
        <w:spacing w:line="360" w:lineRule="auto"/>
        <w:ind w:firstLine="48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异常模块具备采购项目的终止功能及招标终止公告的编辑、提交和发布的功能；及重新发布招标公告或资格预审公告、资格预审文件或招标文件和重新评标，并保留已完成招标程序的相关数据的功能；具备采购项目按有关规定改用非采购方式后，记录其他交易方式和成交结果的功能。包含采购项目名称、标段（包）名称、标段（包）编号、采购人、采购代理机构、异常情况描述、处理结果、已发布公告情况及标段（包）历史记录等信息。</w:t>
      </w:r>
    </w:p>
    <w:p w14:paraId="5E18127F">
      <w:pPr>
        <w:spacing w:line="360" w:lineRule="auto"/>
        <w:ind w:firstLine="480"/>
        <w:jc w:val="both"/>
        <w:rPr>
          <w:rFonts w:hint="eastAsia" w:ascii="宋体" w:hAnsi="宋体" w:eastAsia="宋体" w:cs="宋体"/>
          <w:sz w:val="21"/>
          <w:lang w:val="en-US" w:eastAsia="zh-CN" w:bidi="ar-SA"/>
        </w:rPr>
      </w:pPr>
      <w:r>
        <w:rPr>
          <w:rFonts w:hint="eastAsia" w:ascii="宋体" w:hAnsi="宋体" w:eastAsia="宋体" w:cs="宋体"/>
          <w:sz w:val="21"/>
          <w:lang w:val="en-US" w:eastAsia="zh-CN" w:bidi="ar-SA"/>
        </w:rPr>
        <w:t>采购代理机构或采购人登录系统，选择需要进行异常变更的标段（包），填写异常情况描述等信息并在所填信息确认无误后提交至审核人员审核，审核完成后将需要发布到门户网站。</w:t>
      </w:r>
    </w:p>
    <w:p w14:paraId="584CD6DD">
      <w:pPr>
        <w:autoSpaceDE w:val="0"/>
        <w:autoSpaceDN w:val="0"/>
        <w:spacing w:line="360" w:lineRule="auto"/>
        <w:ind w:left="0" w:leftChars="0" w:firstLine="420" w:firstLineChars="0"/>
        <w:jc w:val="both"/>
        <w:rPr>
          <w:rFonts w:hint="eastAsia" w:ascii="宋体" w:hAnsi="宋体" w:eastAsia="宋体" w:cs="宋体"/>
          <w:b/>
          <w:bCs/>
          <w:caps w:val="0"/>
          <w:smallCaps w:val="0"/>
          <w:color w:val="000000" w:themeColor="text1"/>
          <w:lang w:val="en-US" w:eastAsia="zh-CN"/>
          <w14:textFill>
            <w14:solidFill>
              <w14:schemeClr w14:val="tx1"/>
            </w14:solidFill>
          </w14:textFill>
        </w:rPr>
      </w:pPr>
      <w:r>
        <w:rPr>
          <w:rFonts w:hint="eastAsia" w:ascii="宋体" w:hAnsi="宋体" w:eastAsia="宋体" w:cs="宋体"/>
          <w:b/>
          <w:bCs/>
          <w:caps w:val="0"/>
          <w:smallCaps w:val="0"/>
          <w:color w:val="000000" w:themeColor="text1"/>
          <w:lang w:val="en-US" w:eastAsia="zh-CN"/>
          <w14:textFill>
            <w14:solidFill>
              <w14:schemeClr w14:val="tx1"/>
            </w14:solidFill>
          </w14:textFill>
        </w:rPr>
        <w:t>操作岗位：</w:t>
      </w:r>
    </w:p>
    <w:p w14:paraId="03B11CA9">
      <w:pPr>
        <w:autoSpaceDE w:val="0"/>
        <w:autoSpaceDN w:val="0"/>
        <w:spacing w:line="360" w:lineRule="auto"/>
        <w:ind w:left="0" w:leftChars="0" w:firstLine="420" w:firstLineChars="0"/>
        <w:jc w:val="both"/>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sz w:val="21"/>
          <w:lang w:val="en-US" w:eastAsia="zh-CN" w:bidi="ar-SA"/>
        </w:rPr>
        <w:t>采购人、采购代理</w:t>
      </w:r>
    </w:p>
    <w:p w14:paraId="7B1CDA27">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前置条件：</w:t>
      </w:r>
    </w:p>
    <w:p w14:paraId="349A14EF">
      <w:pPr>
        <w:ind w:firstLine="422"/>
        <w:rPr>
          <w:rFonts w:hint="eastAsia" w:ascii="宋体" w:hAnsi="宋体" w:eastAsia="宋体" w:cs="宋体"/>
          <w:caps w:val="0"/>
          <w:smallCaps w:val="0"/>
        </w:rPr>
      </w:pPr>
      <w:r>
        <w:rPr>
          <w:rFonts w:hint="eastAsia" w:ascii="宋体" w:hAnsi="宋体" w:eastAsia="宋体" w:cs="宋体"/>
          <w:caps w:val="0"/>
          <w:smallCaps w:val="0"/>
          <w:color w:val="000000" w:themeColor="text1"/>
          <w:lang w:val="en-US" w:eastAsia="zh-CN"/>
          <w14:textFill>
            <w14:solidFill>
              <w14:schemeClr w14:val="tx1"/>
            </w14:solidFill>
          </w14:textFill>
        </w:rPr>
        <w:t>采购立项审核通过</w:t>
      </w:r>
      <w:r>
        <w:rPr>
          <w:rFonts w:hint="eastAsia" w:ascii="宋体" w:hAnsi="宋体" w:eastAsia="宋体" w:cs="宋体"/>
          <w:caps w:val="0"/>
          <w:smallCaps w:val="0"/>
          <w:color w:val="000000" w:themeColor="text1"/>
          <w14:textFill>
            <w14:solidFill>
              <w14:schemeClr w14:val="tx1"/>
            </w14:solidFill>
          </w14:textFill>
        </w:rPr>
        <w:t>。</w:t>
      </w:r>
    </w:p>
    <w:p w14:paraId="788208DD">
      <w:pPr>
        <w:ind w:firstLine="422"/>
        <w:rPr>
          <w:rFonts w:hint="eastAsia" w:ascii="宋体" w:hAnsi="宋体" w:eastAsia="宋体" w:cs="宋体"/>
          <w:b/>
          <w:caps w:val="0"/>
          <w:smallCaps w:val="0"/>
          <w:color w:val="000000" w:themeColor="text1"/>
          <w14:textFill>
            <w14:solidFill>
              <w14:schemeClr w14:val="tx1"/>
            </w14:solidFill>
          </w14:textFill>
        </w:rPr>
      </w:pPr>
      <w:r>
        <w:rPr>
          <w:rFonts w:hint="eastAsia" w:ascii="宋体" w:hAnsi="宋体" w:eastAsia="宋体" w:cs="宋体"/>
          <w:b/>
          <w:caps w:val="0"/>
          <w:smallCaps w:val="0"/>
          <w:color w:val="000000" w:themeColor="text1"/>
          <w14:textFill>
            <w14:solidFill>
              <w14:schemeClr w14:val="tx1"/>
            </w14:solidFill>
          </w14:textFill>
        </w:rPr>
        <w:t>操作步骤：</w:t>
      </w:r>
    </w:p>
    <w:p w14:paraId="427DF22B">
      <w:pPr>
        <w:numPr>
          <w:ilvl w:val="0"/>
          <w:numId w:val="126"/>
        </w:numPr>
        <w:jc w:val="left"/>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点击“</w:t>
      </w:r>
      <w:r>
        <w:rPr>
          <w:rFonts w:hint="eastAsia" w:ascii="宋体" w:hAnsi="宋体" w:cs="宋体"/>
          <w:caps w:val="0"/>
          <w:smallCaps w:val="0"/>
          <w:lang w:val="en-US" w:eastAsia="zh-CN"/>
        </w:rPr>
        <w:t>直接采购-</w:t>
      </w:r>
      <w:r>
        <w:rPr>
          <w:rFonts w:hint="eastAsia" w:ascii="宋体" w:hAnsi="宋体" w:eastAsia="宋体" w:cs="宋体"/>
          <w:caps w:val="0"/>
          <w:smallCaps w:val="0"/>
          <w:color w:val="000000" w:themeColor="text1"/>
          <w:lang w:val="en-US" w:eastAsia="zh-CN"/>
          <w14:textFill>
            <w14:solidFill>
              <w14:schemeClr w14:val="tx1"/>
            </w14:solidFill>
          </w14:textFill>
        </w:rPr>
        <w:t>采购异常</w:t>
      </w:r>
      <w:r>
        <w:rPr>
          <w:rFonts w:hint="eastAsia" w:ascii="宋体" w:hAnsi="宋体" w:eastAsia="宋体" w:cs="宋体"/>
          <w:caps w:val="0"/>
          <w:smallCaps w:val="0"/>
          <w:lang w:val="en-US" w:eastAsia="zh-CN"/>
        </w:rPr>
        <w:t>”菜单，进入采购异常列表页面。如下图：</w:t>
      </w:r>
    </w:p>
    <w:p w14:paraId="67A8D8F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outlineLvl w:val="9"/>
        <w:rPr>
          <w:rFonts w:hint="eastAsia" w:ascii="宋体" w:hAnsi="宋体" w:eastAsia="宋体" w:cs="宋体"/>
          <w:caps w:val="0"/>
          <w:smallCaps w:val="0"/>
          <w:lang w:val="en-US" w:eastAsia="zh-CN"/>
        </w:rPr>
      </w:pPr>
      <w:r>
        <w:drawing>
          <wp:inline distT="0" distB="0" distL="114300" distR="114300">
            <wp:extent cx="4970780" cy="2287905"/>
            <wp:effectExtent l="0" t="0" r="1270" b="17145"/>
            <wp:docPr id="1679"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 name="图片 111"/>
                    <pic:cNvPicPr>
                      <a:picLocks noChangeAspect="1"/>
                    </pic:cNvPicPr>
                  </pic:nvPicPr>
                  <pic:blipFill>
                    <a:blip r:embed="rId659"/>
                    <a:stretch>
                      <a:fillRect/>
                    </a:stretch>
                  </pic:blipFill>
                  <pic:spPr>
                    <a:xfrm>
                      <a:off x="0" y="0"/>
                      <a:ext cx="4970780" cy="2287905"/>
                    </a:xfrm>
                    <a:prstGeom prst="rect">
                      <a:avLst/>
                    </a:prstGeom>
                    <a:noFill/>
                    <a:ln>
                      <a:noFill/>
                    </a:ln>
                  </pic:spPr>
                </pic:pic>
              </a:graphicData>
            </a:graphic>
          </wp:inline>
        </w:drawing>
      </w:r>
    </w:p>
    <w:p w14:paraId="69E5EA6C">
      <w:pPr>
        <w:numPr>
          <w:ilvl w:val="0"/>
          <w:numId w:val="126"/>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点击“新增标段异常”</w:t>
      </w:r>
      <w:r>
        <w:rPr>
          <w:rFonts w:hint="eastAsia" w:ascii="宋体" w:hAnsi="宋体" w:eastAsia="宋体" w:cs="宋体"/>
          <w:caps w:val="0"/>
          <w:smallCaps w:val="0"/>
          <w:color w:val="000000" w:themeColor="text1"/>
          <w:lang w:val="en-US" w:eastAsia="zh-CN"/>
          <w14:textFill>
            <w14:solidFill>
              <w14:schemeClr w14:val="tx1"/>
            </w14:solidFill>
          </w14:textFill>
        </w:rPr>
        <w:t>按钮，可以</w:t>
      </w:r>
      <w:r>
        <w:rPr>
          <w:rFonts w:hint="eastAsia" w:ascii="宋体" w:hAnsi="宋体" w:eastAsia="宋体" w:cs="宋体"/>
          <w:caps w:val="0"/>
          <w:smallCaps w:val="0"/>
          <w:color w:val="000000" w:themeColor="text1"/>
          <w14:textFill>
            <w14:solidFill>
              <w14:schemeClr w14:val="tx1"/>
            </w14:solidFill>
          </w14:textFill>
        </w:rPr>
        <w:t>进入“挑选标段（包）”页面</w:t>
      </w:r>
      <w:r>
        <w:rPr>
          <w:rFonts w:hint="eastAsia" w:ascii="宋体" w:hAnsi="宋体" w:eastAsia="宋体" w:cs="宋体"/>
          <w:caps w:val="0"/>
          <w:smallCaps w:val="0"/>
          <w:color w:val="000000" w:themeColor="text1"/>
          <w:lang w:eastAsia="zh-CN"/>
          <w14:textFill>
            <w14:solidFill>
              <w14:schemeClr w14:val="tx1"/>
            </w14:solidFill>
          </w14:textFill>
        </w:rPr>
        <w:t>。如下图</w:t>
      </w:r>
      <w:r>
        <w:rPr>
          <w:rFonts w:hint="eastAsia" w:ascii="宋体" w:hAnsi="宋体" w:eastAsia="宋体" w:cs="宋体"/>
          <w:caps w:val="0"/>
          <w:smallCaps w:val="0"/>
          <w:color w:val="000000" w:themeColor="text1"/>
          <w14:textFill>
            <w14:solidFill>
              <w14:schemeClr w14:val="tx1"/>
            </w14:solidFill>
          </w14:textFill>
        </w:rPr>
        <w:t>：</w:t>
      </w:r>
    </w:p>
    <w:p w14:paraId="565D3A85">
      <w:pPr>
        <w:pStyle w:val="33"/>
        <w:jc w:val="center"/>
        <w:rPr>
          <w:rFonts w:hint="eastAsia" w:ascii="宋体" w:hAnsi="宋体" w:eastAsia="宋体" w:cs="宋体"/>
          <w:caps w:val="0"/>
          <w:smallCaps w:val="0"/>
          <w:color w:val="000000" w:themeColor="text1"/>
          <w14:textFill>
            <w14:solidFill>
              <w14:schemeClr w14:val="tx1"/>
            </w14:solidFill>
          </w14:textFill>
        </w:rPr>
      </w:pPr>
      <w:r>
        <w:drawing>
          <wp:inline distT="0" distB="0" distL="114300" distR="114300">
            <wp:extent cx="5100320" cy="2341880"/>
            <wp:effectExtent l="0" t="0" r="5080" b="1270"/>
            <wp:docPr id="1680"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 name="图片 112"/>
                    <pic:cNvPicPr>
                      <a:picLocks noChangeAspect="1"/>
                    </pic:cNvPicPr>
                  </pic:nvPicPr>
                  <pic:blipFill>
                    <a:blip r:embed="rId660"/>
                    <a:stretch>
                      <a:fillRect/>
                    </a:stretch>
                  </pic:blipFill>
                  <pic:spPr>
                    <a:xfrm>
                      <a:off x="0" y="0"/>
                      <a:ext cx="5100320" cy="2341880"/>
                    </a:xfrm>
                    <a:prstGeom prst="rect">
                      <a:avLst/>
                    </a:prstGeom>
                    <a:noFill/>
                    <a:ln>
                      <a:noFill/>
                    </a:ln>
                  </pic:spPr>
                </pic:pic>
              </a:graphicData>
            </a:graphic>
          </wp:inline>
        </w:drawing>
      </w:r>
    </w:p>
    <w:p w14:paraId="382DBAC8">
      <w:pPr>
        <w:numPr>
          <w:ilvl w:val="0"/>
          <w:numId w:val="126"/>
        </w:numPr>
        <w:jc w:val="left"/>
        <w:rPr>
          <w:rFonts w:hint="eastAsia" w:ascii="宋体" w:hAnsi="宋体" w:eastAsia="宋体" w:cs="宋体"/>
          <w:caps w:val="0"/>
          <w:smallCaps w:val="0"/>
          <w:color w:val="000000" w:themeColor="text1"/>
          <w14:textFill>
            <w14:solidFill>
              <w14:schemeClr w14:val="tx1"/>
            </w14:solidFill>
          </w14:textFill>
        </w:rPr>
      </w:pPr>
      <w:r>
        <w:rPr>
          <w:rFonts w:hint="eastAsia" w:ascii="宋体" w:hAnsi="宋体" w:eastAsia="宋体" w:cs="宋体"/>
          <w:caps w:val="0"/>
          <w:smallCaps w:val="0"/>
          <w:color w:val="000000" w:themeColor="text1"/>
          <w14:textFill>
            <w14:solidFill>
              <w14:schemeClr w14:val="tx1"/>
            </w14:solidFill>
          </w14:textFill>
        </w:rPr>
        <w:t>选择一个标段（包），点击“确认选择”按钮，进入</w:t>
      </w:r>
      <w:r>
        <w:rPr>
          <w:rFonts w:hint="eastAsia" w:ascii="宋体" w:hAnsi="宋体" w:eastAsia="宋体" w:cs="宋体"/>
          <w:caps w:val="0"/>
          <w:smallCaps w:val="0"/>
          <w:color w:val="000000" w:themeColor="text1"/>
          <w:lang w:val="en-US" w:eastAsia="zh-CN"/>
          <w14:textFill>
            <w14:solidFill>
              <w14:schemeClr w14:val="tx1"/>
            </w14:solidFill>
          </w14:textFill>
        </w:rPr>
        <w:t>新增标段（包）</w:t>
      </w:r>
      <w:r>
        <w:rPr>
          <w:rFonts w:hint="eastAsia" w:ascii="宋体" w:hAnsi="宋体" w:eastAsia="宋体" w:cs="宋体"/>
          <w:caps w:val="0"/>
          <w:smallCaps w:val="0"/>
          <w:color w:val="000000" w:themeColor="text1"/>
          <w14:textFill>
            <w14:solidFill>
              <w14:schemeClr w14:val="tx1"/>
            </w14:solidFill>
          </w14:textFill>
        </w:rPr>
        <w:t>异常页面</w:t>
      </w:r>
      <w:r>
        <w:rPr>
          <w:rFonts w:hint="eastAsia" w:ascii="宋体" w:hAnsi="宋体" w:eastAsia="宋体" w:cs="宋体"/>
          <w:caps w:val="0"/>
          <w:smallCaps w:val="0"/>
          <w:color w:val="000000" w:themeColor="text1"/>
          <w:lang w:eastAsia="zh-CN"/>
          <w14:textFill>
            <w14:solidFill>
              <w14:schemeClr w14:val="tx1"/>
            </w14:solidFill>
          </w14:textFill>
        </w:rPr>
        <w:t>。</w:t>
      </w:r>
      <w:r>
        <w:rPr>
          <w:rFonts w:hint="eastAsia" w:ascii="宋体" w:hAnsi="宋体" w:eastAsia="宋体" w:cs="宋体"/>
          <w:caps w:val="0"/>
          <w:smallCaps w:val="0"/>
          <w:color w:val="000000" w:themeColor="text1"/>
          <w14:textFill>
            <w14:solidFill>
              <w14:schemeClr w14:val="tx1"/>
            </w14:solidFill>
          </w14:textFill>
        </w:rPr>
        <w:t>如下图：</w:t>
      </w:r>
    </w:p>
    <w:p w14:paraId="1FEBA782">
      <w:pPr>
        <w:pStyle w:val="33"/>
        <w:jc w:val="center"/>
        <w:rPr>
          <w:rFonts w:hint="eastAsia" w:ascii="宋体" w:hAnsi="宋体" w:eastAsia="宋体" w:cs="宋体"/>
          <w:caps w:val="0"/>
          <w:smallCaps w:val="0"/>
        </w:rPr>
      </w:pPr>
      <w:r>
        <w:drawing>
          <wp:inline distT="0" distB="0" distL="114300" distR="114300">
            <wp:extent cx="5198745" cy="2530475"/>
            <wp:effectExtent l="0" t="0" r="1905" b="3175"/>
            <wp:docPr id="1681"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 name="图片 113"/>
                    <pic:cNvPicPr>
                      <a:picLocks noChangeAspect="1"/>
                    </pic:cNvPicPr>
                  </pic:nvPicPr>
                  <pic:blipFill>
                    <a:blip r:embed="rId661"/>
                    <a:stretch>
                      <a:fillRect/>
                    </a:stretch>
                  </pic:blipFill>
                  <pic:spPr>
                    <a:xfrm>
                      <a:off x="0" y="0"/>
                      <a:ext cx="5198745" cy="2530475"/>
                    </a:xfrm>
                    <a:prstGeom prst="rect">
                      <a:avLst/>
                    </a:prstGeom>
                    <a:noFill/>
                    <a:ln>
                      <a:noFill/>
                    </a:ln>
                  </pic:spPr>
                </pic:pic>
              </a:graphicData>
            </a:graphic>
          </wp:inline>
        </w:drawing>
      </w:r>
    </w:p>
    <w:p w14:paraId="59553BED">
      <w:pPr>
        <w:pStyle w:val="33"/>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73630"/>
            <wp:effectExtent l="0" t="0" r="9525" b="7620"/>
            <wp:docPr id="167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 name="图片 105"/>
                    <pic:cNvPicPr>
                      <a:picLocks noChangeAspect="1"/>
                    </pic:cNvPicPr>
                  </pic:nvPicPr>
                  <pic:blipFill>
                    <a:blip r:embed="rId388"/>
                    <a:stretch>
                      <a:fillRect/>
                    </a:stretch>
                  </pic:blipFill>
                  <pic:spPr>
                    <a:xfrm>
                      <a:off x="0" y="0"/>
                      <a:ext cx="5057775" cy="2373630"/>
                    </a:xfrm>
                    <a:prstGeom prst="rect">
                      <a:avLst/>
                    </a:prstGeom>
                    <a:noFill/>
                    <a:ln>
                      <a:noFill/>
                    </a:ln>
                  </pic:spPr>
                </pic:pic>
              </a:graphicData>
            </a:graphic>
          </wp:inline>
        </w:drawing>
      </w:r>
    </w:p>
    <w:p w14:paraId="41EB7483">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注：</w:t>
      </w:r>
    </w:p>
    <w:p w14:paraId="627B7228">
      <w:pPr>
        <w:numPr>
          <w:ilvl w:val="0"/>
          <w:numId w:val="0"/>
        </w:numPr>
        <w:bidi w:val="0"/>
        <w:ind w:firstLine="420" w:firstLineChars="200"/>
        <w:rPr>
          <w:rFonts w:hint="eastAsia" w:ascii="宋体" w:hAnsi="宋体" w:eastAsia="宋体" w:cs="宋体"/>
          <w:caps w:val="0"/>
          <w:smallCaps w:val="0"/>
          <w:lang w:val="en-US" w:eastAsia="zh-CN"/>
        </w:rPr>
      </w:pPr>
      <w:r>
        <w:rPr>
          <w:rFonts w:hint="eastAsia" w:ascii="宋体" w:hAnsi="宋体" w:cs="宋体"/>
          <w:caps w:val="0"/>
          <w:smallCaps w:val="0"/>
          <w:lang w:val="en-US" w:eastAsia="zh-CN"/>
        </w:rPr>
        <w:t>（1）</w:t>
      </w:r>
      <w:r>
        <w:rPr>
          <w:rFonts w:hint="eastAsia" w:ascii="宋体" w:hAnsi="宋体" w:eastAsia="宋体" w:cs="宋体"/>
          <w:caps w:val="0"/>
          <w:smallCaps w:val="0"/>
          <w:lang w:val="en-US" w:eastAsia="zh-CN"/>
        </w:rPr>
        <w:t>重新招标、延后变更、终止招标审核通过，旧标段终止，不会生成新的标段。</w:t>
      </w:r>
    </w:p>
    <w:p w14:paraId="37933D60">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（2）是否通知投标人：勾选“是”会给投标单位发招标异常的消息提醒，不选中则不发送。</w:t>
      </w:r>
    </w:p>
    <w:p w14:paraId="6A91872A">
      <w:pPr>
        <w:bidi w:val="0"/>
        <w:rPr>
          <w:rFonts w:hint="eastAsia" w:ascii="宋体" w:hAnsi="宋体" w:eastAsia="宋体" w:cs="宋体"/>
          <w:caps w:val="0"/>
          <w:smallCaps w:val="0"/>
        </w:rPr>
      </w:pPr>
      <w:r>
        <w:rPr>
          <w:rFonts w:hint="eastAsia" w:ascii="宋体" w:hAnsi="宋体" w:eastAsia="宋体" w:cs="宋体"/>
          <w:caps w:val="0"/>
          <w:smallCaps w:val="0"/>
          <w:lang w:val="en-US" w:eastAsia="zh-CN"/>
        </w:rPr>
        <w:t>（3）</w:t>
      </w:r>
      <w:r>
        <w:rPr>
          <w:rFonts w:hint="eastAsia" w:ascii="宋体" w:hAnsi="宋体" w:eastAsia="宋体" w:cs="宋体"/>
          <w:caps w:val="0"/>
          <w:smallCaps w:val="0"/>
        </w:rPr>
        <w:t>是否发布公告：</w:t>
      </w:r>
      <w:r>
        <w:rPr>
          <w:rFonts w:hint="eastAsia" w:ascii="宋体" w:hAnsi="宋体" w:eastAsia="宋体" w:cs="宋体"/>
          <w:caps w:val="0"/>
          <w:smallCaps w:val="0"/>
          <w:lang w:val="en-US" w:eastAsia="zh-CN"/>
        </w:rPr>
        <w:t>勾选“是”</w:t>
      </w:r>
      <w:r>
        <w:rPr>
          <w:rFonts w:hint="eastAsia" w:ascii="宋体" w:hAnsi="宋体" w:eastAsia="宋体" w:cs="宋体"/>
          <w:caps w:val="0"/>
          <w:smallCaps w:val="0"/>
        </w:rPr>
        <w:t>，则向网站发送招标异常公告；不选中则</w:t>
      </w:r>
      <w:r>
        <w:rPr>
          <w:rFonts w:hint="eastAsia" w:ascii="宋体" w:hAnsi="宋体" w:eastAsia="宋体" w:cs="宋体"/>
          <w:caps w:val="0"/>
          <w:smallCaps w:val="0"/>
          <w:lang w:val="en-US" w:eastAsia="zh-CN"/>
        </w:rPr>
        <w:t>不发送</w:t>
      </w:r>
      <w:r>
        <w:rPr>
          <w:rFonts w:hint="eastAsia" w:ascii="宋体" w:hAnsi="宋体" w:eastAsia="宋体" w:cs="宋体"/>
          <w:caps w:val="0"/>
          <w:smallCaps w:val="0"/>
        </w:rPr>
        <w:t>。</w:t>
      </w:r>
    </w:p>
    <w:p w14:paraId="0BD8BBFC">
      <w:pPr>
        <w:bidi w:val="0"/>
        <w:rPr>
          <w:rFonts w:hint="eastAsia" w:ascii="宋体" w:hAnsi="宋体" w:eastAsia="宋体" w:cs="宋体"/>
          <w:caps w:val="0"/>
          <w:smallCaps w:val="0"/>
          <w:lang w:val="en-US" w:eastAsia="zh-CN"/>
        </w:rPr>
      </w:pP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4</w:t>
      </w:r>
      <w:r>
        <w:rPr>
          <w:rFonts w:hint="eastAsia" w:ascii="宋体" w:hAnsi="宋体" w:eastAsia="宋体" w:cs="宋体"/>
          <w:caps w:val="0"/>
          <w:smallCaps w:val="0"/>
          <w:lang w:eastAsia="zh-CN"/>
        </w:rPr>
        <w:t>）</w:t>
      </w:r>
      <w:r>
        <w:rPr>
          <w:rFonts w:hint="eastAsia" w:ascii="宋体" w:hAnsi="宋体" w:eastAsia="宋体" w:cs="宋体"/>
          <w:caps w:val="0"/>
          <w:smallCaps w:val="0"/>
          <w:lang w:val="en-US" w:eastAsia="zh-CN"/>
        </w:rPr>
        <w:t>是否复制投标单位：勾选“是”，则会复制原标段的投标单位信息；不选则不复制，需要重新报名。</w:t>
      </w:r>
    </w:p>
    <w:p w14:paraId="4388A85C">
      <w:pPr>
        <w:numPr>
          <w:ilvl w:val="0"/>
          <w:numId w:val="126"/>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填写完信息，</w:t>
      </w:r>
      <w:r>
        <w:rPr>
          <w:rFonts w:hint="eastAsia" w:ascii="宋体" w:hAnsi="宋体" w:eastAsia="宋体" w:cs="宋体"/>
          <w:caps w:val="0"/>
          <w:smallCaps w:val="0"/>
          <w:lang w:val="en-US" w:eastAsia="zh-CN"/>
        </w:rPr>
        <w:t>点击“提交信息”按钮，弹出的意见框中输入意见</w:t>
      </w:r>
      <w:r>
        <w:rPr>
          <w:rFonts w:hint="eastAsia" w:ascii="宋体" w:hAnsi="宋体" w:eastAsia="宋体" w:cs="宋体"/>
          <w:caps w:val="0"/>
          <w:smallCaps w:val="0"/>
          <w:color w:val="000000" w:themeColor="text1"/>
          <w14:textFill>
            <w14:solidFill>
              <w14:schemeClr w14:val="tx1"/>
            </w14:solidFill>
          </w14:textFill>
        </w:rPr>
        <w:t>，输入意见后点击“确认提交”按钮，直接为“审核通过”状态。</w:t>
      </w:r>
      <w:r>
        <w:rPr>
          <w:rFonts w:hint="eastAsia" w:ascii="宋体" w:hAnsi="宋体" w:eastAsia="宋体" w:cs="宋体"/>
          <w:caps w:val="0"/>
          <w:smallCaps w:val="0"/>
        </w:rPr>
        <w:t>如下图</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3C843A25">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ascii="宋体" w:hAnsi="宋体" w:eastAsia="宋体" w:cs="宋体"/>
          <w:caps w:val="0"/>
          <w:smallCaps w:val="0"/>
        </w:rPr>
      </w:pPr>
      <w:r>
        <w:rPr>
          <w:rFonts w:hint="eastAsia" w:ascii="宋体" w:hAnsi="宋体" w:eastAsia="宋体" w:cs="宋体"/>
        </w:rPr>
        <w:drawing>
          <wp:inline distT="0" distB="0" distL="114300" distR="114300">
            <wp:extent cx="4733290" cy="2244725"/>
            <wp:effectExtent l="0" t="0" r="10160" b="3175"/>
            <wp:docPr id="167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 name="图片 106"/>
                    <pic:cNvPicPr>
                      <a:picLocks noChangeAspect="1"/>
                    </pic:cNvPicPr>
                  </pic:nvPicPr>
                  <pic:blipFill>
                    <a:blip r:embed="rId389"/>
                    <a:stretch>
                      <a:fillRect/>
                    </a:stretch>
                  </pic:blipFill>
                  <pic:spPr>
                    <a:xfrm>
                      <a:off x="0" y="0"/>
                      <a:ext cx="4733290" cy="2244725"/>
                    </a:xfrm>
                    <a:prstGeom prst="rect">
                      <a:avLst/>
                    </a:prstGeom>
                    <a:noFill/>
                    <a:ln>
                      <a:noFill/>
                    </a:ln>
                  </pic:spPr>
                </pic:pic>
              </a:graphicData>
            </a:graphic>
          </wp:inline>
        </w:drawing>
      </w:r>
    </w:p>
    <w:p w14:paraId="2026ACBC">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color w:val="000000" w:themeColor="text1"/>
          <w:lang w:val="en-US" w:eastAsia="zh-CN"/>
          <w14:textFill>
            <w14:solidFill>
              <w14:schemeClr w14:val="tx1"/>
            </w14:solidFill>
          </w14:textFill>
        </w:rPr>
        <w:t>注：点击“提交信息”按钮之前，如果点击“修改保存”按钮，信息保存成功，且可以对页面信息继续进行修改。</w:t>
      </w:r>
    </w:p>
    <w:p w14:paraId="34391E63">
      <w:pPr>
        <w:numPr>
          <w:ilvl w:val="0"/>
          <w:numId w:val="126"/>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采购异常</w:t>
      </w:r>
      <w:r>
        <w:rPr>
          <w:rFonts w:hint="eastAsia" w:ascii="宋体" w:hAnsi="宋体" w:eastAsia="宋体" w:cs="宋体"/>
          <w:caps w:val="0"/>
          <w:smallCaps w:val="0"/>
        </w:rPr>
        <w:t>列表页面上，点击“编辑中”状态下的“操作”按钮，可修改</w:t>
      </w:r>
      <w:r>
        <w:rPr>
          <w:rFonts w:hint="eastAsia" w:ascii="宋体" w:hAnsi="宋体" w:eastAsia="宋体" w:cs="宋体"/>
          <w:caps w:val="0"/>
          <w:smallCaps w:val="0"/>
          <w:lang w:val="en-US" w:eastAsia="zh-CN"/>
        </w:rPr>
        <w:t>编辑中的采购异常</w:t>
      </w:r>
      <w:r>
        <w:rPr>
          <w:rFonts w:hint="eastAsia" w:ascii="宋体" w:hAnsi="宋体" w:eastAsia="宋体" w:cs="宋体"/>
          <w:caps w:val="0"/>
          <w:smallCaps w:val="0"/>
        </w:rPr>
        <w:t>。如下图</w:t>
      </w:r>
      <w:r>
        <w:rPr>
          <w:rFonts w:hint="eastAsia" w:ascii="宋体" w:hAnsi="宋体" w:eastAsia="宋体" w:cs="宋体"/>
          <w:caps w:val="0"/>
          <w:smallCaps w:val="0"/>
          <w:lang w:eastAsia="zh-CN"/>
        </w:rPr>
        <w:t>：</w:t>
      </w:r>
    </w:p>
    <w:p w14:paraId="4762758C">
      <w:pPr>
        <w:keepNext w:val="0"/>
        <w:keepLines w:val="0"/>
        <w:pageBreakBefore w:val="0"/>
        <w:widowControl w:val="0"/>
        <w:numPr>
          <w:ilvl w:val="0"/>
          <w:numId w:val="0"/>
        </w:numPr>
        <w:kinsoku/>
        <w:wordWrap/>
        <w:overflowPunct/>
        <w:topLinePunct w:val="0"/>
        <w:autoSpaceDE/>
        <w:autoSpaceDN/>
        <w:bidi w:val="0"/>
        <w:adjustRightInd/>
        <w:snapToGrid/>
        <w:jc w:val="both"/>
        <w:textAlignment w:val="auto"/>
        <w:rPr>
          <w:rFonts w:hint="eastAsia" w:ascii="宋体" w:hAnsi="宋体" w:eastAsia="宋体" w:cs="宋体"/>
          <w:caps w:val="0"/>
          <w:smallCaps w:val="0"/>
          <w:lang w:val="en-US" w:eastAsia="zh-CN"/>
        </w:rPr>
      </w:pPr>
      <w:r>
        <w:drawing>
          <wp:inline distT="0" distB="0" distL="114300" distR="114300">
            <wp:extent cx="5338445" cy="2167255"/>
            <wp:effectExtent l="0" t="0" r="14605" b="4445"/>
            <wp:docPr id="1684"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 name="图片 115"/>
                    <pic:cNvPicPr>
                      <a:picLocks noChangeAspect="1"/>
                    </pic:cNvPicPr>
                  </pic:nvPicPr>
                  <pic:blipFill>
                    <a:blip r:embed="rId662"/>
                    <a:stretch>
                      <a:fillRect/>
                    </a:stretch>
                  </pic:blipFill>
                  <pic:spPr>
                    <a:xfrm>
                      <a:off x="0" y="0"/>
                      <a:ext cx="5338445" cy="2167255"/>
                    </a:xfrm>
                    <a:prstGeom prst="rect">
                      <a:avLst/>
                    </a:prstGeom>
                    <a:noFill/>
                    <a:ln>
                      <a:noFill/>
                    </a:ln>
                  </pic:spPr>
                </pic:pic>
              </a:graphicData>
            </a:graphic>
          </wp:inline>
        </w:drawing>
      </w:r>
    </w:p>
    <w:p w14:paraId="7038987C">
      <w:pPr>
        <w:numPr>
          <w:ilvl w:val="0"/>
          <w:numId w:val="126"/>
        </w:numPr>
        <w:jc w:val="left"/>
        <w:rPr>
          <w:rFonts w:hint="eastAsia" w:ascii="宋体" w:hAnsi="宋体" w:eastAsia="宋体" w:cs="宋体"/>
          <w:caps w:val="0"/>
          <w:smallCaps w:val="0"/>
          <w:color w:val="000000" w:themeColor="text1"/>
          <w:lang w:val="en-US" w:eastAsia="zh-CN"/>
          <w14:textFill>
            <w14:solidFill>
              <w14:schemeClr w14:val="tx1"/>
            </w14:solidFill>
          </w14:textFill>
        </w:rPr>
      </w:pPr>
      <w:r>
        <w:rPr>
          <w:rFonts w:hint="eastAsia" w:ascii="宋体" w:hAnsi="宋体" w:eastAsia="宋体" w:cs="宋体"/>
          <w:caps w:val="0"/>
          <w:smallCaps w:val="0"/>
          <w:lang w:val="en-US" w:eastAsia="zh-CN"/>
        </w:rPr>
        <w:t>采购异常</w:t>
      </w:r>
      <w:r>
        <w:rPr>
          <w:rFonts w:hint="eastAsia" w:ascii="宋体" w:hAnsi="宋体" w:eastAsia="宋体" w:cs="宋体"/>
          <w:caps w:val="0"/>
          <w:smallCaps w:val="0"/>
        </w:rPr>
        <w:t>列表页面上，选中要删除的</w:t>
      </w:r>
      <w:r>
        <w:rPr>
          <w:rFonts w:hint="eastAsia" w:ascii="宋体" w:hAnsi="宋体" w:eastAsia="宋体" w:cs="宋体"/>
          <w:caps w:val="0"/>
          <w:smallCaps w:val="0"/>
          <w:lang w:val="en-US" w:eastAsia="zh-CN"/>
        </w:rPr>
        <w:t>招标异常</w:t>
      </w:r>
      <w:r>
        <w:rPr>
          <w:rFonts w:hint="eastAsia" w:ascii="宋体" w:hAnsi="宋体" w:eastAsia="宋体" w:cs="宋体"/>
          <w:caps w:val="0"/>
          <w:smallCaps w:val="0"/>
        </w:rPr>
        <w:t>，点击“删除</w:t>
      </w:r>
      <w:r>
        <w:rPr>
          <w:rFonts w:hint="eastAsia" w:ascii="宋体" w:hAnsi="宋体" w:eastAsia="宋体" w:cs="宋体"/>
          <w:caps w:val="0"/>
          <w:smallCaps w:val="0"/>
          <w:lang w:val="en-US" w:eastAsia="zh-CN"/>
        </w:rPr>
        <w:t>标段（包）异常</w:t>
      </w:r>
      <w:r>
        <w:rPr>
          <w:rFonts w:hint="eastAsia" w:ascii="宋体" w:hAnsi="宋体" w:eastAsia="宋体" w:cs="宋体"/>
          <w:caps w:val="0"/>
          <w:smallCaps w:val="0"/>
        </w:rPr>
        <w:t>”按钮，可删除该</w:t>
      </w:r>
      <w:r>
        <w:rPr>
          <w:rFonts w:hint="eastAsia" w:ascii="宋体" w:hAnsi="宋体" w:eastAsia="宋体" w:cs="宋体"/>
          <w:caps w:val="0"/>
          <w:smallCaps w:val="0"/>
          <w:lang w:val="en-US" w:eastAsia="zh-CN"/>
        </w:rPr>
        <w:t>标段包异常</w:t>
      </w:r>
      <w:r>
        <w:rPr>
          <w:rFonts w:hint="eastAsia" w:ascii="宋体" w:hAnsi="宋体" w:eastAsia="宋体" w:cs="宋体"/>
          <w:caps w:val="0"/>
          <w:smallCaps w:val="0"/>
        </w:rPr>
        <w:t>。如下图</w:t>
      </w:r>
      <w:r>
        <w:rPr>
          <w:rFonts w:hint="eastAsia" w:ascii="宋体" w:hAnsi="宋体" w:eastAsia="宋体" w:cs="宋体"/>
          <w:caps w:val="0"/>
          <w:smallCaps w:val="0"/>
          <w:color w:val="000000" w:themeColor="text1"/>
          <w:lang w:val="en-US" w:eastAsia="zh-CN"/>
          <w14:textFill>
            <w14:solidFill>
              <w14:schemeClr w14:val="tx1"/>
            </w14:solidFill>
          </w14:textFill>
        </w:rPr>
        <w:t>：</w:t>
      </w:r>
    </w:p>
    <w:p w14:paraId="7F13934A">
      <w:pPr>
        <w:bidi w:val="0"/>
      </w:pPr>
      <w:r>
        <w:drawing>
          <wp:inline distT="0" distB="0" distL="114300" distR="114300">
            <wp:extent cx="5558155" cy="2244725"/>
            <wp:effectExtent l="0" t="0" r="4445" b="3175"/>
            <wp:docPr id="1683"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 name="图片 114"/>
                    <pic:cNvPicPr>
                      <a:picLocks noChangeAspect="1"/>
                    </pic:cNvPicPr>
                  </pic:nvPicPr>
                  <pic:blipFill>
                    <a:blip r:embed="rId663"/>
                    <a:stretch>
                      <a:fillRect/>
                    </a:stretch>
                  </pic:blipFill>
                  <pic:spPr>
                    <a:xfrm>
                      <a:off x="0" y="0"/>
                      <a:ext cx="5558155" cy="2244725"/>
                    </a:xfrm>
                    <a:prstGeom prst="rect">
                      <a:avLst/>
                    </a:prstGeom>
                    <a:noFill/>
                    <a:ln>
                      <a:noFill/>
                    </a:ln>
                  </pic:spPr>
                </pic:pic>
              </a:graphicData>
            </a:graphic>
          </wp:inline>
        </w:drawing>
      </w:r>
    </w:p>
    <w:p w14:paraId="7A54FAD0">
      <w:pPr>
        <w:bidi w:val="0"/>
        <w:rPr>
          <w:rFonts w:hint="eastAsia"/>
          <w:lang w:val="en-US" w:eastAsia="zh-CN"/>
        </w:rPr>
      </w:pPr>
      <w:r>
        <w:rPr>
          <w:rFonts w:hint="eastAsia" w:ascii="宋体" w:hAnsi="宋体" w:eastAsia="宋体" w:cs="宋体"/>
          <w:caps w:val="0"/>
          <w:smallCaps w:val="0"/>
          <w:lang w:val="en-US" w:eastAsia="zh-CN"/>
        </w:rPr>
        <w:t>注：只有“编辑中”的数据才可以删除。</w:t>
      </w:r>
    </w:p>
    <w:p w14:paraId="5F6C3223">
      <w:pPr>
        <w:pStyle w:val="2"/>
        <w:numPr>
          <w:ilvl w:val="0"/>
          <w:numId w:val="108"/>
        </w:numPr>
        <w:rPr>
          <w:rFonts w:hint="eastAsia" w:ascii="宋体" w:hAnsi="宋体" w:eastAsia="宋体" w:cs="宋体"/>
          <w:caps w:val="0"/>
          <w:smallCaps w:val="0"/>
          <w:color w:val="000000" w:themeColor="text1"/>
          <w:lang w:val="en-US" w:eastAsia="zh-CN"/>
          <w14:textFill>
            <w14:solidFill>
              <w14:schemeClr w14:val="tx1"/>
            </w14:solidFill>
          </w14:textFill>
        </w:rPr>
      </w:pPr>
      <w:bookmarkStart w:id="536" w:name="_Toc31889"/>
      <w:bookmarkStart w:id="537" w:name="_Toc10534"/>
      <w:r>
        <w:rPr>
          <w:rFonts w:hint="eastAsia" w:ascii="宋体" w:hAnsi="宋体" w:eastAsia="宋体" w:cs="宋体"/>
          <w:caps w:val="0"/>
          <w:smallCaps w:val="0"/>
          <w:color w:val="000000" w:themeColor="text1"/>
          <w:lang w:val="en-US" w:eastAsia="zh-CN"/>
          <w14:textFill>
            <w14:solidFill>
              <w14:schemeClr w14:val="tx1"/>
            </w14:solidFill>
          </w14:textFill>
        </w:rPr>
        <w:t>工作台操作说明</w:t>
      </w:r>
      <w:bookmarkEnd w:id="536"/>
      <w:bookmarkEnd w:id="537"/>
    </w:p>
    <w:p w14:paraId="17F5884F">
      <w:pPr>
        <w:pStyle w:val="3"/>
        <w:numPr>
          <w:ilvl w:val="1"/>
          <w:numId w:val="108"/>
        </w:numPr>
        <w:rPr>
          <w:rFonts w:hint="eastAsia" w:ascii="宋体" w:hAnsi="宋体" w:eastAsia="宋体" w:cs="宋体"/>
          <w:caps w:val="0"/>
          <w:smallCaps w:val="0"/>
          <w:color w:val="000000" w:themeColor="text1"/>
          <w:lang w:val="en-US" w:eastAsia="zh-CN"/>
          <w14:textFill>
            <w14:solidFill>
              <w14:schemeClr w14:val="tx1"/>
            </w14:solidFill>
          </w14:textFill>
        </w:rPr>
      </w:pPr>
      <w:bookmarkStart w:id="538" w:name="_Toc29392"/>
      <w:bookmarkStart w:id="539" w:name="_Toc6523"/>
      <w:r>
        <w:rPr>
          <w:rFonts w:hint="eastAsia" w:ascii="宋体" w:hAnsi="宋体" w:eastAsia="宋体" w:cs="宋体"/>
          <w:caps w:val="0"/>
          <w:smallCaps w:val="0"/>
          <w:color w:val="000000" w:themeColor="text1"/>
          <w:lang w:val="en-US" w:eastAsia="zh-CN"/>
          <w14:textFill>
            <w14:solidFill>
              <w14:schemeClr w14:val="tx1"/>
            </w14:solidFill>
          </w14:textFill>
        </w:rPr>
        <w:t>首页工作台操作说明</w:t>
      </w:r>
      <w:bookmarkEnd w:id="538"/>
      <w:bookmarkEnd w:id="539"/>
    </w:p>
    <w:p w14:paraId="4481E891">
      <w:pPr>
        <w:ind w:firstLine="422"/>
        <w:rPr>
          <w:rFonts w:hint="eastAsia" w:ascii="宋体" w:hAnsi="宋体" w:eastAsia="宋体" w:cs="宋体"/>
          <w:b/>
          <w:caps w:val="0"/>
          <w:smallCaps w:val="0"/>
          <w:color w:val="000000"/>
        </w:rPr>
      </w:pPr>
      <w:r>
        <w:rPr>
          <w:rFonts w:hint="eastAsia" w:ascii="宋体" w:hAnsi="宋体" w:eastAsia="宋体" w:cs="宋体"/>
          <w:b/>
          <w:caps w:val="0"/>
          <w:smallCaps w:val="0"/>
          <w:color w:val="000000"/>
          <w:lang w:eastAsia="zh-CN"/>
        </w:rPr>
        <w:t>前置条件</w:t>
      </w:r>
      <w:r>
        <w:rPr>
          <w:rFonts w:hint="eastAsia" w:ascii="宋体" w:hAnsi="宋体" w:eastAsia="宋体" w:cs="宋体"/>
          <w:b/>
          <w:caps w:val="0"/>
          <w:smallCaps w:val="0"/>
          <w:color w:val="000000"/>
        </w:rPr>
        <w:t>：</w:t>
      </w:r>
    </w:p>
    <w:p w14:paraId="77F02C07">
      <w:pPr>
        <w:ind w:firstLine="422"/>
        <w:rPr>
          <w:rFonts w:hint="eastAsia" w:ascii="宋体" w:hAnsi="宋体" w:eastAsia="宋体" w:cs="宋体"/>
          <w:caps w:val="0"/>
          <w:smallCaps w:val="0"/>
          <w:lang w:val="en-US" w:eastAsia="zh-CN"/>
        </w:rPr>
      </w:pPr>
      <w:r>
        <w:rPr>
          <w:rFonts w:hint="eastAsia" w:ascii="宋体" w:hAnsi="宋体" w:eastAsia="宋体" w:cs="宋体"/>
          <w:caps w:val="0"/>
          <w:smallCaps w:val="0"/>
          <w:color w:val="000000"/>
          <w:lang w:val="en-US" w:eastAsia="zh-CN"/>
        </w:rPr>
        <w:t>采购立项</w:t>
      </w:r>
      <w:r>
        <w:rPr>
          <w:rFonts w:hint="eastAsia" w:ascii="宋体" w:hAnsi="宋体" w:eastAsia="宋体" w:cs="宋体"/>
          <w:caps w:val="0"/>
          <w:smallCaps w:val="0"/>
          <w:color w:val="000000"/>
        </w:rPr>
        <w:t>审核通过</w:t>
      </w:r>
      <w:r>
        <w:rPr>
          <w:rFonts w:hint="eastAsia" w:ascii="宋体" w:hAnsi="宋体" w:eastAsia="宋体" w:cs="宋体"/>
          <w:caps w:val="0"/>
          <w:smallCaps w:val="0"/>
          <w:lang w:val="en-US" w:eastAsia="zh-CN"/>
        </w:rPr>
        <w:t>。</w:t>
      </w:r>
    </w:p>
    <w:p w14:paraId="1F94AFD6">
      <w:pPr>
        <w:ind w:firstLine="422"/>
        <w:rPr>
          <w:rFonts w:hint="eastAsia" w:ascii="宋体" w:hAnsi="宋体" w:eastAsia="宋体" w:cs="宋体"/>
          <w:b/>
          <w:caps w:val="0"/>
          <w:smallCaps w:val="0"/>
          <w:color w:val="000000"/>
        </w:rPr>
      </w:pPr>
      <w:r>
        <w:rPr>
          <w:rFonts w:hint="eastAsia" w:ascii="宋体" w:hAnsi="宋体" w:eastAsia="宋体" w:cs="宋体"/>
          <w:b/>
          <w:caps w:val="0"/>
          <w:smallCaps w:val="0"/>
          <w:color w:val="000000"/>
          <w:lang w:eastAsia="zh-CN"/>
        </w:rPr>
        <w:t>功能说明</w:t>
      </w:r>
      <w:r>
        <w:rPr>
          <w:rFonts w:hint="eastAsia" w:ascii="宋体" w:hAnsi="宋体" w:eastAsia="宋体" w:cs="宋体"/>
          <w:b/>
          <w:caps w:val="0"/>
          <w:smallCaps w:val="0"/>
          <w:color w:val="000000"/>
        </w:rPr>
        <w:t>：</w:t>
      </w:r>
    </w:p>
    <w:p w14:paraId="5112E386">
      <w:pPr>
        <w:ind w:firstLine="422"/>
        <w:rPr>
          <w:rFonts w:hint="eastAsia" w:ascii="宋体" w:hAnsi="宋体" w:eastAsia="宋体" w:cs="宋体"/>
          <w:caps w:val="0"/>
          <w:smallCaps w:val="0"/>
          <w:color w:val="000000"/>
          <w:lang w:eastAsia="zh-CN"/>
        </w:rPr>
      </w:pPr>
      <w:r>
        <w:rPr>
          <w:rFonts w:hint="eastAsia" w:ascii="宋体" w:hAnsi="宋体" w:eastAsia="宋体" w:cs="宋体"/>
          <w:b w:val="0"/>
          <w:bCs/>
          <w:caps w:val="0"/>
          <w:smallCaps w:val="0"/>
          <w:color w:val="000000"/>
          <w:lang w:val="en-US" w:eastAsia="zh-CN"/>
        </w:rPr>
        <w:t>工作台模式操作业务流程</w:t>
      </w:r>
      <w:r>
        <w:rPr>
          <w:rFonts w:hint="eastAsia" w:ascii="宋体" w:hAnsi="宋体" w:eastAsia="宋体" w:cs="宋体"/>
          <w:caps w:val="0"/>
          <w:smallCaps w:val="0"/>
          <w:color w:val="000000"/>
          <w:lang w:eastAsia="zh-CN"/>
        </w:rPr>
        <w:t>。</w:t>
      </w:r>
    </w:p>
    <w:p w14:paraId="48D06016">
      <w:pPr>
        <w:ind w:firstLine="422"/>
        <w:rPr>
          <w:rFonts w:hint="eastAsia" w:ascii="宋体" w:hAnsi="宋体" w:eastAsia="宋体" w:cs="宋体"/>
          <w:b/>
          <w:caps w:val="0"/>
          <w:smallCaps w:val="0"/>
          <w:color w:val="000000"/>
        </w:rPr>
      </w:pPr>
      <w:r>
        <w:rPr>
          <w:rFonts w:hint="eastAsia" w:ascii="宋体" w:hAnsi="宋体" w:eastAsia="宋体" w:cs="宋体"/>
          <w:b/>
          <w:caps w:val="0"/>
          <w:smallCaps w:val="0"/>
          <w:color w:val="000000"/>
        </w:rPr>
        <w:t>操作步骤：</w:t>
      </w:r>
    </w:p>
    <w:p w14:paraId="04B3BBE9">
      <w:pPr>
        <w:numPr>
          <w:ilvl w:val="0"/>
          <w:numId w:val="127"/>
        </w:numPr>
        <w:rPr>
          <w:rFonts w:hint="eastAsia" w:ascii="宋体" w:hAnsi="宋体" w:eastAsia="宋体" w:cs="宋体"/>
          <w:caps w:val="0"/>
          <w:smallCaps w:val="0"/>
          <w:color w:val="000000"/>
        </w:rPr>
      </w:pPr>
      <w:r>
        <w:rPr>
          <w:rFonts w:hint="eastAsia" w:ascii="宋体" w:hAnsi="宋体" w:eastAsia="宋体" w:cs="宋体"/>
          <w:caps w:val="0"/>
          <w:smallCaps w:val="0"/>
          <w:color w:val="000000"/>
          <w:lang w:val="en-US" w:eastAsia="zh-CN"/>
        </w:rPr>
        <w:t>首页工作台列表，</w:t>
      </w:r>
      <w:r>
        <w:rPr>
          <w:rFonts w:hint="eastAsia" w:ascii="宋体" w:hAnsi="宋体" w:eastAsia="宋体" w:cs="宋体"/>
          <w:caps w:val="0"/>
          <w:smallCaps w:val="0"/>
          <w:color w:val="000000"/>
        </w:rPr>
        <w:t>如下图：</w:t>
      </w:r>
    </w:p>
    <w:p w14:paraId="1E51CEAD">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397125"/>
            <wp:effectExtent l="0" t="0" r="9525" b="3175"/>
            <wp:docPr id="3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1"/>
                    <pic:cNvPicPr>
                      <a:picLocks noChangeAspect="1"/>
                    </pic:cNvPicPr>
                  </pic:nvPicPr>
                  <pic:blipFill>
                    <a:blip r:embed="rId664"/>
                    <a:stretch>
                      <a:fillRect/>
                    </a:stretch>
                  </pic:blipFill>
                  <pic:spPr>
                    <a:xfrm>
                      <a:off x="0" y="0"/>
                      <a:ext cx="5057775" cy="2397125"/>
                    </a:xfrm>
                    <a:prstGeom prst="rect">
                      <a:avLst/>
                    </a:prstGeom>
                    <a:noFill/>
                    <a:ln>
                      <a:noFill/>
                    </a:ln>
                  </pic:spPr>
                </pic:pic>
              </a:graphicData>
            </a:graphic>
          </wp:inline>
        </w:drawing>
      </w:r>
    </w:p>
    <w:p w14:paraId="6CE0810F">
      <w:pPr>
        <w:numPr>
          <w:ilvl w:val="0"/>
          <w:numId w:val="0"/>
        </w:numPr>
        <w:ind w:firstLine="42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w:t>
      </w:r>
    </w:p>
    <w:p w14:paraId="6EA00907">
      <w:pPr>
        <w:numPr>
          <w:ilvl w:val="0"/>
          <w:numId w:val="0"/>
        </w:numPr>
        <w:ind w:firstLine="42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（1）进程会根据当前流程已完成、进行中、未完成进行标记（绿色显示已完成、蓝色显示进行中、灰色显示未完成）。</w:t>
      </w:r>
    </w:p>
    <w:p w14:paraId="7878A7C5">
      <w:pPr>
        <w:numPr>
          <w:ilvl w:val="0"/>
          <w:numId w:val="127"/>
        </w:numPr>
        <w:rPr>
          <w:rFonts w:hint="eastAsia" w:ascii="宋体" w:hAnsi="宋体" w:eastAsia="宋体" w:cs="宋体"/>
          <w:caps w:val="0"/>
          <w:smallCaps w:val="0"/>
          <w:color w:val="000000"/>
          <w:lang w:val="en-US" w:eastAsia="zh-CN"/>
        </w:rPr>
      </w:pPr>
      <w:r>
        <w:rPr>
          <w:rFonts w:hint="eastAsia" w:ascii="宋体" w:hAnsi="宋体" w:eastAsia="宋体" w:cs="宋体"/>
          <w:caps w:val="0"/>
          <w:smallCaps w:val="0"/>
          <w:color w:val="000000"/>
          <w:lang w:val="en-US" w:eastAsia="zh-CN"/>
        </w:rPr>
        <w:t>可根据项目类型、采购方式、标段进程进行筛选。如下图：</w:t>
      </w:r>
    </w:p>
    <w:p w14:paraId="7953BC86">
      <w:pPr>
        <w:numPr>
          <w:ilvl w:val="0"/>
          <w:numId w:val="0"/>
        </w:numPr>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898525"/>
            <wp:effectExtent l="0" t="0" r="9525" b="15875"/>
            <wp:docPr id="3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图片 2"/>
                    <pic:cNvPicPr>
                      <a:picLocks noChangeAspect="1"/>
                    </pic:cNvPicPr>
                  </pic:nvPicPr>
                  <pic:blipFill>
                    <a:blip r:embed="rId665"/>
                    <a:stretch>
                      <a:fillRect/>
                    </a:stretch>
                  </pic:blipFill>
                  <pic:spPr>
                    <a:xfrm>
                      <a:off x="0" y="0"/>
                      <a:ext cx="5057775" cy="898525"/>
                    </a:xfrm>
                    <a:prstGeom prst="rect">
                      <a:avLst/>
                    </a:prstGeom>
                    <a:noFill/>
                    <a:ln>
                      <a:noFill/>
                    </a:ln>
                  </pic:spPr>
                </pic:pic>
              </a:graphicData>
            </a:graphic>
          </wp:inline>
        </w:drawing>
      </w:r>
    </w:p>
    <w:p w14:paraId="61986185">
      <w:pPr>
        <w:numPr>
          <w:ilvl w:val="0"/>
          <w:numId w:val="127"/>
        </w:numPr>
        <w:ind w:left="0" w:leftChars="0" w:firstLine="420" w:firstLineChars="200"/>
        <w:jc w:val="center"/>
        <w:rPr>
          <w:rFonts w:hint="eastAsia" w:ascii="宋体" w:hAnsi="宋体" w:eastAsia="宋体" w:cs="宋体"/>
          <w:caps w:val="0"/>
          <w:smallCaps w:val="0"/>
          <w:color w:val="000000"/>
          <w:lang w:val="en-US" w:eastAsia="zh-CN"/>
        </w:rPr>
      </w:pPr>
      <w:r>
        <w:rPr>
          <w:rFonts w:hint="eastAsia" w:ascii="宋体" w:hAnsi="宋体" w:eastAsia="宋体" w:cs="宋体"/>
          <w:caps w:val="0"/>
          <w:smallCaps w:val="0"/>
          <w:color w:val="000000"/>
          <w:lang w:val="en-US" w:eastAsia="zh-CN"/>
        </w:rPr>
        <w:t>点击项目工作台列表中“进入工作台”操作，可进入对应标段的工作台页面。如下图：</w:t>
      </w:r>
    </w:p>
    <w:p w14:paraId="068476EE">
      <w:pPr>
        <w:numPr>
          <w:ilvl w:val="0"/>
          <w:numId w:val="0"/>
        </w:numPr>
        <w:jc w:val="center"/>
        <w:rPr>
          <w:rFonts w:hint="eastAsia" w:ascii="宋体" w:hAnsi="宋体" w:eastAsia="宋体" w:cs="宋体"/>
          <w:caps w:val="0"/>
          <w:smallCaps w:val="0"/>
          <w:color w:val="000000"/>
          <w:lang w:val="en-US" w:eastAsia="zh-CN"/>
        </w:rPr>
      </w:pPr>
      <w:r>
        <w:rPr>
          <w:rFonts w:hint="eastAsia" w:ascii="宋体" w:hAnsi="宋体" w:eastAsia="宋体" w:cs="宋体"/>
        </w:rPr>
        <w:drawing>
          <wp:inline distT="0" distB="0" distL="114300" distR="114300">
            <wp:extent cx="5057775" cy="1719580"/>
            <wp:effectExtent l="0" t="0" r="9525" b="13970"/>
            <wp:docPr id="3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图片 3"/>
                    <pic:cNvPicPr>
                      <a:picLocks noChangeAspect="1"/>
                    </pic:cNvPicPr>
                  </pic:nvPicPr>
                  <pic:blipFill>
                    <a:blip r:embed="rId666"/>
                    <a:stretch>
                      <a:fillRect/>
                    </a:stretch>
                  </pic:blipFill>
                  <pic:spPr>
                    <a:xfrm>
                      <a:off x="0" y="0"/>
                      <a:ext cx="5057775" cy="1719580"/>
                    </a:xfrm>
                    <a:prstGeom prst="rect">
                      <a:avLst/>
                    </a:prstGeom>
                    <a:noFill/>
                    <a:ln>
                      <a:noFill/>
                    </a:ln>
                  </pic:spPr>
                </pic:pic>
              </a:graphicData>
            </a:graphic>
          </wp:inline>
        </w:drawing>
      </w:r>
    </w:p>
    <w:p w14:paraId="4F042E27">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99360"/>
            <wp:effectExtent l="0" t="0" r="9525" b="15240"/>
            <wp:docPr id="39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图片 4"/>
                    <pic:cNvPicPr>
                      <a:picLocks noChangeAspect="1"/>
                    </pic:cNvPicPr>
                  </pic:nvPicPr>
                  <pic:blipFill>
                    <a:blip r:embed="rId667"/>
                    <a:stretch>
                      <a:fillRect/>
                    </a:stretch>
                  </pic:blipFill>
                  <pic:spPr>
                    <a:xfrm>
                      <a:off x="0" y="0"/>
                      <a:ext cx="5057775" cy="2499360"/>
                    </a:xfrm>
                    <a:prstGeom prst="rect">
                      <a:avLst/>
                    </a:prstGeom>
                    <a:noFill/>
                    <a:ln>
                      <a:noFill/>
                    </a:ln>
                  </pic:spPr>
                </pic:pic>
              </a:graphicData>
            </a:graphic>
          </wp:inline>
        </w:drawing>
      </w:r>
    </w:p>
    <w:p w14:paraId="50983F92">
      <w:pPr>
        <w:numPr>
          <w:ilvl w:val="0"/>
          <w:numId w:val="0"/>
        </w:numPr>
        <w:rPr>
          <w:rFonts w:hint="eastAsia" w:ascii="宋体" w:hAnsi="宋体" w:eastAsia="宋体" w:cs="宋体"/>
          <w:caps w:val="0"/>
          <w:smallCaps w:val="0"/>
          <w:lang w:val="en-US" w:eastAsia="zh-CN"/>
        </w:rPr>
      </w:pPr>
    </w:p>
    <w:p w14:paraId="70936631">
      <w:pPr>
        <w:numPr>
          <w:ilvl w:val="0"/>
          <w:numId w:val="127"/>
        </w:numPr>
        <w:ind w:left="0" w:leftChars="0" w:firstLine="420" w:firstLineChars="200"/>
        <w:rPr>
          <w:rFonts w:hint="eastAsia" w:ascii="宋体" w:hAnsi="宋体" w:eastAsia="宋体" w:cs="宋体"/>
          <w:caps w:val="0"/>
          <w:smallCaps w:val="0"/>
          <w:color w:val="000000"/>
          <w:lang w:val="en-US" w:eastAsia="zh-CN"/>
        </w:rPr>
      </w:pPr>
      <w:r>
        <w:rPr>
          <w:rFonts w:hint="eastAsia" w:ascii="宋体" w:hAnsi="宋体" w:eastAsia="宋体" w:cs="宋体"/>
          <w:caps w:val="0"/>
          <w:smallCaps w:val="0"/>
          <w:color w:val="000000"/>
          <w:lang w:val="en-US" w:eastAsia="zh-CN"/>
        </w:rPr>
        <w:t>工作台分成横向和竖向两种显示方式，通过点击页面左侧“工作环节”字样后的</w:t>
      </w:r>
      <w:r>
        <w:rPr>
          <w:rFonts w:hint="eastAsia" w:ascii="宋体" w:hAnsi="宋体" w:eastAsia="宋体" w:cs="宋体"/>
          <w:caps w:val="0"/>
          <w:smallCaps w:val="0"/>
        </w:rPr>
        <w:drawing>
          <wp:inline distT="0" distB="0" distL="114300" distR="114300">
            <wp:extent cx="352425" cy="295275"/>
            <wp:effectExtent l="0" t="0" r="3175" b="9525"/>
            <wp:docPr id="61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图片 14"/>
                    <pic:cNvPicPr>
                      <a:picLocks noChangeAspect="1"/>
                    </pic:cNvPicPr>
                  </pic:nvPicPr>
                  <pic:blipFill>
                    <a:blip r:embed="rId668"/>
                    <a:stretch>
                      <a:fillRect/>
                    </a:stretch>
                  </pic:blipFill>
                  <pic:spPr>
                    <a:xfrm>
                      <a:off x="0" y="0"/>
                      <a:ext cx="352425" cy="295275"/>
                    </a:xfrm>
                    <a:prstGeom prst="rect">
                      <a:avLst/>
                    </a:prstGeom>
                    <a:noFill/>
                    <a:ln>
                      <a:noFill/>
                    </a:ln>
                  </pic:spPr>
                </pic:pic>
              </a:graphicData>
            </a:graphic>
          </wp:inline>
        </w:drawing>
      </w:r>
      <w:r>
        <w:rPr>
          <w:rFonts w:hint="eastAsia" w:ascii="宋体" w:hAnsi="宋体" w:eastAsia="宋体" w:cs="宋体"/>
          <w:caps w:val="0"/>
          <w:smallCaps w:val="0"/>
          <w:lang w:val="en-US" w:eastAsia="zh-CN"/>
        </w:rPr>
        <w:t>图标切换</w:t>
      </w:r>
      <w:r>
        <w:rPr>
          <w:rFonts w:hint="eastAsia" w:ascii="宋体" w:hAnsi="宋体" w:eastAsia="宋体" w:cs="宋体"/>
          <w:caps w:val="0"/>
          <w:smallCaps w:val="0"/>
          <w:color w:val="000000"/>
          <w:lang w:val="en-US" w:eastAsia="zh-CN"/>
        </w:rPr>
        <w:t>。如下图：</w:t>
      </w:r>
    </w:p>
    <w:p w14:paraId="64B806C8">
      <w:pPr>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1842135"/>
            <wp:effectExtent l="0" t="0" r="9525" b="5715"/>
            <wp:docPr id="40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图片 5"/>
                    <pic:cNvPicPr>
                      <a:picLocks noChangeAspect="1"/>
                    </pic:cNvPicPr>
                  </pic:nvPicPr>
                  <pic:blipFill>
                    <a:blip r:embed="rId669"/>
                    <a:stretch>
                      <a:fillRect/>
                    </a:stretch>
                  </pic:blipFill>
                  <pic:spPr>
                    <a:xfrm>
                      <a:off x="0" y="0"/>
                      <a:ext cx="5057775" cy="1842135"/>
                    </a:xfrm>
                    <a:prstGeom prst="rect">
                      <a:avLst/>
                    </a:prstGeom>
                    <a:noFill/>
                    <a:ln>
                      <a:noFill/>
                    </a:ln>
                  </pic:spPr>
                </pic:pic>
              </a:graphicData>
            </a:graphic>
          </wp:inline>
        </w:drawing>
      </w:r>
    </w:p>
    <w:p w14:paraId="7F9D7196">
      <w:pPr>
        <w:ind w:left="0" w:leftChars="0" w:firstLine="0" w:firstLineChars="0"/>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418080"/>
            <wp:effectExtent l="0" t="0" r="9525" b="1270"/>
            <wp:docPr id="43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图片 6"/>
                    <pic:cNvPicPr>
                      <a:picLocks noChangeAspect="1"/>
                    </pic:cNvPicPr>
                  </pic:nvPicPr>
                  <pic:blipFill>
                    <a:blip r:embed="rId670"/>
                    <a:stretch>
                      <a:fillRect/>
                    </a:stretch>
                  </pic:blipFill>
                  <pic:spPr>
                    <a:xfrm>
                      <a:off x="0" y="0"/>
                      <a:ext cx="5057775" cy="2418080"/>
                    </a:xfrm>
                    <a:prstGeom prst="rect">
                      <a:avLst/>
                    </a:prstGeom>
                    <a:noFill/>
                    <a:ln>
                      <a:noFill/>
                    </a:ln>
                  </pic:spPr>
                </pic:pic>
              </a:graphicData>
            </a:graphic>
          </wp:inline>
        </w:drawing>
      </w:r>
    </w:p>
    <w:p w14:paraId="41D3CC21">
      <w:pPr>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注：业务模块，绿色表示已完成；灰色表示未开始；蓝色表示进行中。</w:t>
      </w:r>
    </w:p>
    <w:p w14:paraId="6DA1E38A">
      <w:pPr>
        <w:numPr>
          <w:ilvl w:val="0"/>
          <w:numId w:val="127"/>
        </w:numPr>
        <w:ind w:left="0" w:leftChars="0" w:firstLine="420" w:firstLineChars="200"/>
        <w:rPr>
          <w:rFonts w:hint="eastAsia" w:ascii="宋体" w:hAnsi="宋体" w:eastAsia="宋体" w:cs="宋体"/>
          <w:caps w:val="0"/>
          <w:smallCaps w:val="0"/>
          <w:color w:val="000000"/>
          <w:lang w:val="en-US" w:eastAsia="zh-CN"/>
        </w:rPr>
      </w:pPr>
      <w:r>
        <w:rPr>
          <w:rFonts w:hint="eastAsia" w:ascii="宋体" w:hAnsi="宋体" w:eastAsia="宋体" w:cs="宋体"/>
          <w:caps w:val="0"/>
          <w:smallCaps w:val="0"/>
          <w:color w:val="000000"/>
          <w:lang w:val="en-US" w:eastAsia="zh-CN"/>
        </w:rPr>
        <w:t>工作台中未开始（尚未新增）的页面，分成两种情况：</w:t>
      </w:r>
    </w:p>
    <w:p w14:paraId="2ABB0800">
      <w:pPr>
        <w:numPr>
          <w:ilvl w:val="0"/>
          <w:numId w:val="128"/>
        </w:numPr>
        <w:ind w:left="420" w:leftChars="0" w:firstLine="0" w:firstLineChars="0"/>
        <w:rPr>
          <w:rFonts w:hint="eastAsia" w:ascii="宋体" w:hAnsi="宋体" w:eastAsia="宋体" w:cs="宋体"/>
          <w:caps w:val="0"/>
          <w:smallCaps w:val="0"/>
          <w:color w:val="000000"/>
          <w:lang w:val="en-US" w:eastAsia="zh-CN"/>
        </w:rPr>
      </w:pPr>
      <w:r>
        <w:rPr>
          <w:rFonts w:hint="eastAsia" w:ascii="宋体" w:hAnsi="宋体" w:eastAsia="宋体" w:cs="宋体"/>
          <w:caps w:val="0"/>
          <w:smallCaps w:val="0"/>
          <w:color w:val="000000"/>
          <w:lang w:val="en-US" w:eastAsia="zh-CN"/>
        </w:rPr>
        <w:t>当前步骤，但未操作过，点击模块，打开页面可编辑后保存并提交。如下图：</w:t>
      </w:r>
    </w:p>
    <w:p w14:paraId="7B2F0767">
      <w:pPr>
        <w:numPr>
          <w:ilvl w:val="0"/>
          <w:numId w:val="0"/>
        </w:numPr>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417445"/>
            <wp:effectExtent l="0" t="0" r="9525" b="1905"/>
            <wp:docPr id="60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图片 7"/>
                    <pic:cNvPicPr>
                      <a:picLocks noChangeAspect="1"/>
                    </pic:cNvPicPr>
                  </pic:nvPicPr>
                  <pic:blipFill>
                    <a:blip r:embed="rId671"/>
                    <a:stretch>
                      <a:fillRect/>
                    </a:stretch>
                  </pic:blipFill>
                  <pic:spPr>
                    <a:xfrm>
                      <a:off x="0" y="0"/>
                      <a:ext cx="5057775" cy="2417445"/>
                    </a:xfrm>
                    <a:prstGeom prst="rect">
                      <a:avLst/>
                    </a:prstGeom>
                    <a:noFill/>
                    <a:ln>
                      <a:noFill/>
                    </a:ln>
                  </pic:spPr>
                </pic:pic>
              </a:graphicData>
            </a:graphic>
          </wp:inline>
        </w:drawing>
      </w:r>
    </w:p>
    <w:p w14:paraId="2EE142BA">
      <w:pPr>
        <w:numPr>
          <w:ilvl w:val="0"/>
          <w:numId w:val="0"/>
        </w:numPr>
        <w:ind w:firstLine="420" w:firstLineChars="0"/>
        <w:jc w:val="left"/>
        <w:rPr>
          <w:rFonts w:hint="eastAsia" w:ascii="宋体" w:hAnsi="宋体" w:eastAsia="宋体" w:cs="宋体"/>
          <w:caps w:val="0"/>
          <w:smallCaps w:val="0"/>
          <w:color w:val="000000"/>
          <w:lang w:val="en-US" w:eastAsia="zh-CN"/>
        </w:rPr>
      </w:pPr>
      <w:r>
        <w:rPr>
          <w:rFonts w:hint="eastAsia" w:ascii="宋体" w:hAnsi="宋体" w:eastAsia="宋体" w:cs="宋体"/>
          <w:caps w:val="0"/>
          <w:smallCaps w:val="0"/>
          <w:lang w:val="en-US" w:eastAsia="zh-CN"/>
        </w:rPr>
        <w:t>二、</w:t>
      </w:r>
      <w:r>
        <w:rPr>
          <w:rFonts w:hint="eastAsia" w:ascii="宋体" w:hAnsi="宋体" w:eastAsia="宋体" w:cs="宋体"/>
          <w:caps w:val="0"/>
          <w:smallCaps w:val="0"/>
          <w:color w:val="000000"/>
          <w:lang w:val="en-US" w:eastAsia="zh-CN"/>
        </w:rPr>
        <w:t>非当前步骤，尚不能操作，点击模块，页面无法进行操作，并会提示无法操作原因的字样。如下图：</w:t>
      </w:r>
    </w:p>
    <w:p w14:paraId="3694DDA1">
      <w:pPr>
        <w:numPr>
          <w:ilvl w:val="0"/>
          <w:numId w:val="0"/>
        </w:numPr>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069465"/>
            <wp:effectExtent l="0" t="0" r="9525" b="6985"/>
            <wp:docPr id="6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图片 8"/>
                    <pic:cNvPicPr>
                      <a:picLocks noChangeAspect="1"/>
                    </pic:cNvPicPr>
                  </pic:nvPicPr>
                  <pic:blipFill>
                    <a:blip r:embed="rId672"/>
                    <a:stretch>
                      <a:fillRect/>
                    </a:stretch>
                  </pic:blipFill>
                  <pic:spPr>
                    <a:xfrm>
                      <a:off x="0" y="0"/>
                      <a:ext cx="5057775" cy="2069465"/>
                    </a:xfrm>
                    <a:prstGeom prst="rect">
                      <a:avLst/>
                    </a:prstGeom>
                    <a:noFill/>
                    <a:ln>
                      <a:noFill/>
                    </a:ln>
                  </pic:spPr>
                </pic:pic>
              </a:graphicData>
            </a:graphic>
          </wp:inline>
        </w:drawing>
      </w:r>
    </w:p>
    <w:p w14:paraId="7E7C0FC4">
      <w:pPr>
        <w:numPr>
          <w:ilvl w:val="0"/>
          <w:numId w:val="127"/>
        </w:numPr>
        <w:ind w:left="0" w:leftChars="0" w:firstLine="420" w:firstLineChars="200"/>
        <w:rPr>
          <w:rFonts w:hint="eastAsia" w:ascii="宋体" w:hAnsi="宋体" w:eastAsia="宋体" w:cs="宋体"/>
          <w:caps w:val="0"/>
          <w:smallCaps w:val="0"/>
          <w:color w:val="000000"/>
          <w:lang w:val="en-US" w:eastAsia="zh-CN"/>
        </w:rPr>
      </w:pPr>
      <w:r>
        <w:rPr>
          <w:rFonts w:hint="eastAsia" w:ascii="宋体" w:hAnsi="宋体" w:eastAsia="宋体" w:cs="宋体"/>
          <w:caps w:val="0"/>
          <w:smallCaps w:val="0"/>
          <w:color w:val="000000"/>
          <w:lang w:val="en-US" w:eastAsia="zh-CN"/>
        </w:rPr>
        <w:t>工作台中进行中（编辑中、待审核或审核不通过）的页面，如下图：</w:t>
      </w:r>
    </w:p>
    <w:p w14:paraId="0F48D51A">
      <w:pPr>
        <w:ind w:left="0" w:leftChars="0" w:firstLine="0" w:firstLineChars="0"/>
        <w:jc w:val="center"/>
        <w:rPr>
          <w:rFonts w:hint="eastAsia" w:ascii="宋体" w:hAnsi="宋体" w:eastAsia="宋体" w:cs="宋体"/>
          <w:caps w:val="0"/>
          <w:smallCaps w:val="0"/>
        </w:rPr>
      </w:pPr>
      <w:r>
        <w:rPr>
          <w:rFonts w:hint="eastAsia" w:ascii="宋体" w:hAnsi="宋体" w:eastAsia="宋体" w:cs="宋体"/>
        </w:rPr>
        <w:drawing>
          <wp:inline distT="0" distB="0" distL="114300" distR="114300">
            <wp:extent cx="5057775" cy="2205355"/>
            <wp:effectExtent l="0" t="0" r="9525" b="4445"/>
            <wp:docPr id="6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 name="图片 9"/>
                    <pic:cNvPicPr>
                      <a:picLocks noChangeAspect="1"/>
                    </pic:cNvPicPr>
                  </pic:nvPicPr>
                  <pic:blipFill>
                    <a:blip r:embed="rId673"/>
                    <a:stretch>
                      <a:fillRect/>
                    </a:stretch>
                  </pic:blipFill>
                  <pic:spPr>
                    <a:xfrm>
                      <a:off x="0" y="0"/>
                      <a:ext cx="5057775" cy="2205355"/>
                    </a:xfrm>
                    <a:prstGeom prst="rect">
                      <a:avLst/>
                    </a:prstGeom>
                    <a:noFill/>
                    <a:ln>
                      <a:noFill/>
                    </a:ln>
                  </pic:spPr>
                </pic:pic>
              </a:graphicData>
            </a:graphic>
          </wp:inline>
        </w:drawing>
      </w:r>
    </w:p>
    <w:p w14:paraId="4CB9F5FA">
      <w:pPr>
        <w:numPr>
          <w:ilvl w:val="0"/>
          <w:numId w:val="127"/>
        </w:numPr>
        <w:ind w:left="0" w:leftChars="0" w:firstLine="420" w:firstLineChars="20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工作台中已完成</w:t>
      </w:r>
      <w:r>
        <w:rPr>
          <w:rFonts w:hint="eastAsia" w:ascii="宋体" w:hAnsi="宋体" w:eastAsia="宋体" w:cs="宋体"/>
          <w:caps w:val="0"/>
          <w:smallCaps w:val="0"/>
          <w:color w:val="000000"/>
          <w:lang w:val="en-US" w:eastAsia="zh-CN"/>
        </w:rPr>
        <w:t>（审核通过）</w:t>
      </w:r>
      <w:r>
        <w:rPr>
          <w:rFonts w:hint="eastAsia" w:ascii="宋体" w:hAnsi="宋体" w:eastAsia="宋体" w:cs="宋体"/>
          <w:caps w:val="0"/>
          <w:smallCaps w:val="0"/>
          <w:lang w:val="en-US" w:eastAsia="zh-CN"/>
        </w:rPr>
        <w:t>的页面，如下图：</w:t>
      </w:r>
    </w:p>
    <w:p w14:paraId="42565A84">
      <w:pPr>
        <w:numPr>
          <w:ilvl w:val="0"/>
          <w:numId w:val="0"/>
        </w:numPr>
        <w:jc w:val="center"/>
        <w:rPr>
          <w:rFonts w:hint="eastAsia" w:ascii="宋体" w:hAnsi="宋体" w:eastAsia="宋体" w:cs="宋体"/>
          <w:caps w:val="0"/>
          <w:smallCaps w:val="0"/>
          <w:lang w:val="en-US" w:eastAsia="zh-CN"/>
        </w:rPr>
      </w:pPr>
      <w:r>
        <w:rPr>
          <w:rFonts w:hint="eastAsia" w:ascii="宋体" w:hAnsi="宋体" w:eastAsia="宋体" w:cs="宋体"/>
        </w:rPr>
        <w:drawing>
          <wp:inline distT="0" distB="0" distL="114300" distR="114300">
            <wp:extent cx="5057775" cy="2228850"/>
            <wp:effectExtent l="0" t="0" r="9525" b="0"/>
            <wp:docPr id="6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 name="图片 10"/>
                    <pic:cNvPicPr>
                      <a:picLocks noChangeAspect="1"/>
                    </pic:cNvPicPr>
                  </pic:nvPicPr>
                  <pic:blipFill>
                    <a:blip r:embed="rId674"/>
                    <a:stretch>
                      <a:fillRect/>
                    </a:stretch>
                  </pic:blipFill>
                  <pic:spPr>
                    <a:xfrm>
                      <a:off x="0" y="0"/>
                      <a:ext cx="5057775" cy="2228850"/>
                    </a:xfrm>
                    <a:prstGeom prst="rect">
                      <a:avLst/>
                    </a:prstGeom>
                    <a:noFill/>
                    <a:ln>
                      <a:noFill/>
                    </a:ln>
                  </pic:spPr>
                </pic:pic>
              </a:graphicData>
            </a:graphic>
          </wp:inline>
        </w:drawing>
      </w:r>
    </w:p>
    <w:p w14:paraId="1C3A719F">
      <w:pPr>
        <w:ind w:left="0" w:leftChars="0" w:firstLine="420" w:firstLineChars="0"/>
        <w:rPr>
          <w:rFonts w:hint="eastAsia" w:ascii="宋体" w:hAnsi="宋体" w:eastAsia="宋体" w:cs="宋体"/>
          <w:caps w:val="0"/>
          <w:smallCaps w:val="0"/>
          <w:lang w:val="en-US" w:eastAsia="zh-CN"/>
        </w:rPr>
      </w:pPr>
      <w:r>
        <w:rPr>
          <w:rFonts w:hint="eastAsia" w:ascii="宋体" w:hAnsi="宋体" w:eastAsia="宋体" w:cs="宋体"/>
          <w:caps w:val="0"/>
          <w:smallCaps w:val="0"/>
          <w:lang w:val="en-US" w:eastAsia="zh-CN"/>
        </w:rPr>
        <w:t>注：工作台是跳过标段挑步骤直接进入编辑页面，页面操作与菜单一致。</w:t>
      </w:r>
    </w:p>
    <w:p w14:paraId="5B852B42">
      <w:pPr>
        <w:widowControl/>
        <w:bidi w:val="0"/>
        <w:spacing w:after="120"/>
        <w:ind w:firstLine="200"/>
        <w:jc w:val="both"/>
        <w:rPr>
          <w:rFonts w:hint="eastAsia" w:ascii="宋体" w:hAnsi="宋体" w:eastAsia="宋体" w:cs="宋体"/>
          <w:sz w:val="24"/>
          <w:lang w:val="en-US" w:eastAsia="zh-CN"/>
        </w:rPr>
      </w:pPr>
      <w:r>
        <w:rPr>
          <w:rFonts w:hint="eastAsia" w:ascii="宋体" w:hAnsi="宋体" w:eastAsia="宋体" w:cs="宋体"/>
          <w:caps w:val="0"/>
          <w:smallCaps w:val="0"/>
          <w:color w:val="000000" w:themeColor="text1"/>
          <w:lang w:val="en-US" w:eastAsia="zh-CN"/>
          <w14:textFill>
            <w14:solidFill>
              <w14:schemeClr w14:val="tx1"/>
            </w14:solidFill>
          </w14:textFill>
        </w:rPr>
        <w:t>新点E交易平</w:t>
      </w:r>
      <w:r>
        <w:rPr>
          <w:rFonts w:hint="eastAsia" w:ascii="宋体" w:hAnsi="宋体" w:eastAsia="宋体" w:cs="宋体"/>
          <w:sz w:val="24"/>
        </w:rPr>
        <w:drawing>
          <wp:anchor distT="0" distB="0" distL="114300" distR="114300" simplePos="0" relativeHeight="251663360" behindDoc="0" locked="0" layoutInCell="1" allowOverlap="1">
            <wp:simplePos x="0" y="0"/>
            <wp:positionH relativeFrom="column">
              <wp:posOffset>974725</wp:posOffset>
            </wp:positionH>
            <wp:positionV relativeFrom="paragraph">
              <wp:posOffset>16510</wp:posOffset>
            </wp:positionV>
            <wp:extent cx="3466465" cy="1764030"/>
            <wp:effectExtent l="0" t="0" r="635" b="7620"/>
            <wp:wrapSquare wrapText="bothSides"/>
            <wp:docPr id="1124" name="图片 3" descr="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 name="图片 3" descr="小"/>
                    <pic:cNvPicPr>
                      <a:picLocks noChangeAspect="1"/>
                    </pic:cNvPicPr>
                  </pic:nvPicPr>
                  <pic:blipFill>
                    <a:blip r:embed="rId15"/>
                    <a:stretch>
                      <a:fillRect/>
                    </a:stretch>
                  </pic:blipFill>
                  <pic:spPr>
                    <a:xfrm>
                      <a:off x="0" y="0"/>
                      <a:ext cx="3466465" cy="1764030"/>
                    </a:xfrm>
                    <a:prstGeom prst="rect">
                      <a:avLst/>
                    </a:prstGeom>
                    <a:noFill/>
                    <a:ln>
                      <a:noFill/>
                    </a:ln>
                  </pic:spPr>
                </pic:pic>
              </a:graphicData>
            </a:graphic>
          </wp:anchor>
        </w:drawing>
      </w:r>
    </w:p>
    <w:p w14:paraId="0F26010B">
      <w:pPr>
        <w:widowControl/>
        <w:bidi w:val="0"/>
        <w:spacing w:after="120"/>
        <w:ind w:firstLine="200"/>
        <w:jc w:val="center"/>
        <w:rPr>
          <w:rFonts w:hint="eastAsia" w:ascii="宋体" w:hAnsi="宋体" w:eastAsia="宋体" w:cs="宋体"/>
          <w:sz w:val="24"/>
        </w:rPr>
      </w:pPr>
    </w:p>
    <w:p w14:paraId="0D139B28">
      <w:pPr>
        <w:widowControl/>
        <w:bidi w:val="0"/>
        <w:spacing w:after="120"/>
        <w:ind w:firstLine="0" w:firstLineChars="0"/>
        <w:jc w:val="both"/>
        <w:rPr>
          <w:rFonts w:hint="eastAsia" w:ascii="宋体" w:hAnsi="宋体" w:eastAsia="宋体" w:cs="宋体"/>
          <w:color w:val="000000"/>
          <w:sz w:val="24"/>
        </w:rPr>
      </w:pPr>
      <w:r>
        <w:rPr>
          <w:rFonts w:hint="eastAsia" w:ascii="宋体" w:hAnsi="宋体" w:eastAsia="宋体" w:cs="宋体"/>
          <w:sz w:val="24"/>
        </w:rPr>
        <mc:AlternateContent>
          <mc:Choice Requires="wpc">
            <w:drawing>
              <wp:inline distT="0" distB="0" distL="114300" distR="114300">
                <wp:extent cx="5574665" cy="3352800"/>
                <wp:effectExtent l="0" t="0" r="0" b="0"/>
                <wp:docPr id="1243" name="画布 12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10" name="文本框 2565"/>
                        <wps:cNvSpPr txBox="1"/>
                        <wps:spPr>
                          <a:xfrm>
                            <a:off x="63500" y="3091180"/>
                            <a:ext cx="5316855" cy="261620"/>
                          </a:xfrm>
                          <a:prstGeom prst="rect">
                            <a:avLst/>
                          </a:prstGeom>
                          <a:solidFill>
                            <a:srgbClr val="C0C0C0"/>
                          </a:solidFill>
                          <a:ln>
                            <a:noFill/>
                          </a:ln>
                        </wps:spPr>
                        <wps:txbx>
                          <w:txbxContent>
                            <w:p w14:paraId="641F331B">
                              <w:pPr>
                                <w:widowControl/>
                                <w:bidi w:val="0"/>
                                <w:spacing w:before="120" w:after="120"/>
                                <w:ind w:firstLine="200"/>
                                <w:jc w:val="both"/>
                                <w:rPr>
                                  <w:rFonts w:ascii="仿宋_GB2312" w:hAnsi="Times New Roman" w:eastAsia="仿宋" w:cs="Times New Roman"/>
                                  <w:sz w:val="24"/>
                                </w:rPr>
                              </w:pPr>
                            </w:p>
                          </w:txbxContent>
                        </wps:txbx>
                        <wps:bodyPr upright="1"/>
                      </wps:wsp>
                      <wps:wsp>
                        <wps:cNvPr id="1511" name="文本框 2566"/>
                        <wps:cNvSpPr txBox="1"/>
                        <wps:spPr>
                          <a:xfrm>
                            <a:off x="80010" y="1082675"/>
                            <a:ext cx="4455795" cy="1701165"/>
                          </a:xfrm>
                          <a:prstGeom prst="rect">
                            <a:avLst/>
                          </a:prstGeom>
                          <a:noFill/>
                          <a:ln>
                            <a:noFill/>
                          </a:ln>
                        </wps:spPr>
                        <wps:txbx>
                          <w:txbxContent>
                            <w:p w14:paraId="0DFF259A">
                              <w:pPr>
                                <w:widowControl/>
                                <w:bidi w:val="0"/>
                                <w:spacing w:after="120"/>
                                <w:ind w:firstLine="200"/>
                                <w:jc w:val="center"/>
                                <w:rPr>
                                  <w:rFonts w:hint="eastAsia" w:ascii="思源宋体 CN" w:hAnsi="思源宋体 CN" w:eastAsia="思源宋体 CN" w:cs="思源宋体 CN"/>
                                  <w:sz w:val="28"/>
                                  <w:szCs w:val="28"/>
                                </w:rPr>
                              </w:pPr>
                              <w:r>
                                <w:rPr>
                                  <w:rFonts w:hint="eastAsia" w:ascii="思源宋体 CN" w:hAnsi="思源宋体 CN" w:eastAsia="思源宋体 CN" w:cs="思源宋体 CN"/>
                                  <w:sz w:val="28"/>
                                  <w:szCs w:val="28"/>
                                </w:rPr>
                                <w:t>国泰新点软件</w:t>
                              </w:r>
                              <w:r>
                                <w:rPr>
                                  <w:rFonts w:hint="eastAsia" w:ascii="思源宋体 CN" w:hAnsi="思源宋体 CN" w:eastAsia="思源宋体 CN" w:cs="思源宋体 CN"/>
                                  <w:sz w:val="28"/>
                                  <w:szCs w:val="28"/>
                                  <w:lang w:eastAsia="zh-CN"/>
                                </w:rPr>
                                <w:t>股份</w:t>
                              </w:r>
                              <w:r>
                                <w:rPr>
                                  <w:rFonts w:hint="eastAsia" w:ascii="思源宋体 CN" w:hAnsi="思源宋体 CN" w:eastAsia="思源宋体 CN" w:cs="思源宋体 CN"/>
                                  <w:sz w:val="28"/>
                                  <w:szCs w:val="28"/>
                                </w:rPr>
                                <w:t>有限公司</w:t>
                              </w:r>
                            </w:p>
                            <w:p w14:paraId="0C07F0DD">
                              <w:pPr>
                                <w:widowControl/>
                                <w:bidi w:val="0"/>
                                <w:spacing w:after="120" w:line="360" w:lineRule="auto"/>
                                <w:ind w:firstLine="200"/>
                                <w:jc w:val="center"/>
                                <w:rPr>
                                  <w:rFonts w:hint="eastAsia" w:ascii="思源宋体 CN" w:hAnsi="思源宋体 CN" w:eastAsia="思源宋体 CN" w:cs="思源宋体 CN"/>
                                  <w:b/>
                                  <w:color w:val="0000FF"/>
                                  <w:sz w:val="24"/>
                                  <w:szCs w:val="21"/>
                                </w:rPr>
                              </w:pPr>
                              <w:r>
                                <w:rPr>
                                  <w:rFonts w:hint="eastAsia" w:ascii="思源宋体 CN" w:hAnsi="思源宋体 CN" w:eastAsia="思源宋体 CN" w:cs="思源宋体 CN"/>
                                  <w:sz w:val="24"/>
                                  <w:szCs w:val="21"/>
                                </w:rPr>
                                <w:t>地址：张家港市杨舍镇江帆路8号</w:t>
                              </w:r>
                              <w:r>
                                <w:rPr>
                                  <w:rFonts w:hint="eastAsia" w:ascii="思源宋体 CN" w:hAnsi="思源宋体 CN" w:eastAsia="思源宋体 CN" w:cs="思源宋体 CN"/>
                                  <w:b/>
                                  <w:color w:val="0000FF"/>
                                  <w:sz w:val="24"/>
                                  <w:szCs w:val="21"/>
                                </w:rPr>
                                <w:t>(http://www.epoint.com.cn)</w:t>
                              </w:r>
                            </w:p>
                            <w:p w14:paraId="39401E2A">
                              <w:pPr>
                                <w:widowControl/>
                                <w:bidi w:val="0"/>
                                <w:spacing w:after="120" w:line="360" w:lineRule="auto"/>
                                <w:ind w:firstLine="200"/>
                                <w:jc w:val="center"/>
                                <w:rPr>
                                  <w:rFonts w:hint="eastAsia" w:ascii="思源宋体 CN" w:hAnsi="思源宋体 CN" w:eastAsia="思源宋体 CN" w:cs="思源宋体 CN"/>
                                  <w:sz w:val="24"/>
                                  <w:szCs w:val="21"/>
                                </w:rPr>
                              </w:pPr>
                              <w:r>
                                <w:rPr>
                                  <w:rFonts w:hint="eastAsia" w:ascii="思源宋体 CN" w:hAnsi="思源宋体 CN" w:eastAsia="思源宋体 CN" w:cs="思源宋体 CN"/>
                                  <w:sz w:val="24"/>
                                  <w:szCs w:val="21"/>
                                </w:rPr>
                                <w:t>电话：0512-58188000传真：0512-58132373</w:t>
                              </w:r>
                            </w:p>
                          </w:txbxContent>
                        </wps:txbx>
                        <wps:bodyPr lIns="0" tIns="0" rIns="0" bIns="0" upright="1"/>
                      </wps:wsp>
                    </wpc:wpc>
                  </a:graphicData>
                </a:graphic>
              </wp:inline>
            </w:drawing>
          </mc:Choice>
          <mc:Fallback>
            <w:pict>
              <v:group id="_x0000_s1026" o:spid="_x0000_s1026" o:spt="203" style="height:264pt;width:438.95pt;" coordsize="5574665,3352800" editas="canvas" o:gfxdata="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BqCSQX1wAAAAUBAAAPAAAAAAAA&#10;AAEAIAAAACIAAABkcnMvZG93bnJldi54bWxQSwECFAAUAAAACACHTuJAuIAaOoUCAABjBgAADgAA&#10;AAAAAAABACAAAAAmAQAAZHJzL2Uyb0RvYy54bWxQSwUGAAAAAAYABgBZAQAAHQYAAAAA&#10;">
                <o:lock v:ext="edit" aspectratio="f"/>
                <v:shape id="_x0000_s1026" o:spid="_x0000_s1026" style="position:absolute;left:0;top:0;height:3352800;width:5574665;" filled="f" stroked="f" coordsize="21600,21600" o:gfxdata="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GoJJBfXAAAABQEAAA8AAAAAAAAAAQAg&#10;AAAAIgAAAGRycy9kb3ducmV2LnhtbFBLAQIUABQAAAAIAIdO4kDGBxAuSAIAANoFAAAOAAAAAAAA&#10;AAEAIAAAACYBAABkcnMvZTJvRG9jLnhtbFBLBQYAAAAABgAGAFkBAADgBQAAAAA=&#10;">
                  <v:fill on="f" focussize="0,0"/>
                  <v:stroke on="f"/>
                  <v:imagedata o:title=""/>
                  <o:lock v:ext="edit" aspectratio="t"/>
                </v:shape>
                <v:shape id="文本框 2565" o:spid="_x0000_s1026" o:spt="202" type="#_x0000_t202" style="position:absolute;left:63500;top:3091180;height:261620;width:5316855;" fillcolor="#C0C0C0" filled="t" stroked="f" coordsize="21600,21600" o:gfxdata="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BiwxJQ1AAAAAUBAAAPAAAAAAAAAAEAIAAAACIAAABk&#10;cnMvZG93bnJldi54bWxQSwECFAAUAAAACACHTuJA3qVeTdEBAACHAwAADgAAAAAAAAABACAAAAAj&#10;AQAAZHJzL2Uyb0RvYy54bWxQSwUGAAAAAAYABgBZAQAAZgUAAAAA&#10;">
                  <v:fill on="t" focussize="0,0"/>
                  <v:stroke on="f"/>
                  <v:imagedata o:title=""/>
                  <o:lock v:ext="edit" aspectratio="f"/>
                  <v:textbox>
                    <w:txbxContent>
                      <w:p w14:paraId="641F331B">
                        <w:pPr>
                          <w:widowControl/>
                          <w:bidi w:val="0"/>
                          <w:spacing w:before="120" w:after="120"/>
                          <w:ind w:firstLine="200"/>
                          <w:jc w:val="both"/>
                          <w:rPr>
                            <w:rFonts w:ascii="仿宋_GB2312" w:hAnsi="Times New Roman" w:eastAsia="仿宋" w:cs="Times New Roman"/>
                            <w:sz w:val="24"/>
                          </w:rPr>
                        </w:pPr>
                      </w:p>
                    </w:txbxContent>
                  </v:textbox>
                </v:shape>
                <v:shape id="文本框 2566" o:spid="_x0000_s1026" o:spt="202" type="#_x0000_t202" style="position:absolute;left:80010;top:1082675;height:1701165;width:4455795;" filled="f" stroked="f" coordsize="21600,21600" o:gfxdata="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rax1T1gAAAAUBAAAPAAAAAAAAAAEAIAAAACIAAABkcnMvZG93&#10;bnJldi54bWxQSwECFAAUAAAACACHTuJAi8ZHpMkBAACDAwAADgAAAAAAAAABACAAAAAlAQAAZHJz&#10;L2Uyb0RvYy54bWxQSwUGAAAAAAYABgBZAQAAYAUAAAAA&#10;">
                  <v:fill on="f" focussize="0,0"/>
                  <v:stroke on="f"/>
                  <v:imagedata o:title=""/>
                  <o:lock v:ext="edit" aspectratio="f"/>
                  <v:textbox inset="0mm,0mm,0mm,0mm">
                    <w:txbxContent>
                      <w:p w14:paraId="0DFF259A">
                        <w:pPr>
                          <w:widowControl/>
                          <w:bidi w:val="0"/>
                          <w:spacing w:after="120"/>
                          <w:ind w:firstLine="200"/>
                          <w:jc w:val="center"/>
                          <w:rPr>
                            <w:rFonts w:hint="eastAsia" w:ascii="思源宋体 CN" w:hAnsi="思源宋体 CN" w:eastAsia="思源宋体 CN" w:cs="思源宋体 CN"/>
                            <w:sz w:val="28"/>
                            <w:szCs w:val="28"/>
                          </w:rPr>
                        </w:pPr>
                        <w:r>
                          <w:rPr>
                            <w:rFonts w:hint="eastAsia" w:ascii="思源宋体 CN" w:hAnsi="思源宋体 CN" w:eastAsia="思源宋体 CN" w:cs="思源宋体 CN"/>
                            <w:sz w:val="28"/>
                            <w:szCs w:val="28"/>
                          </w:rPr>
                          <w:t>国泰新点软件</w:t>
                        </w:r>
                        <w:r>
                          <w:rPr>
                            <w:rFonts w:hint="eastAsia" w:ascii="思源宋体 CN" w:hAnsi="思源宋体 CN" w:eastAsia="思源宋体 CN" w:cs="思源宋体 CN"/>
                            <w:sz w:val="28"/>
                            <w:szCs w:val="28"/>
                            <w:lang w:eastAsia="zh-CN"/>
                          </w:rPr>
                          <w:t>股份</w:t>
                        </w:r>
                        <w:r>
                          <w:rPr>
                            <w:rFonts w:hint="eastAsia" w:ascii="思源宋体 CN" w:hAnsi="思源宋体 CN" w:eastAsia="思源宋体 CN" w:cs="思源宋体 CN"/>
                            <w:sz w:val="28"/>
                            <w:szCs w:val="28"/>
                          </w:rPr>
                          <w:t>有限公司</w:t>
                        </w:r>
                      </w:p>
                      <w:p w14:paraId="0C07F0DD">
                        <w:pPr>
                          <w:widowControl/>
                          <w:bidi w:val="0"/>
                          <w:spacing w:after="120" w:line="360" w:lineRule="auto"/>
                          <w:ind w:firstLine="200"/>
                          <w:jc w:val="center"/>
                          <w:rPr>
                            <w:rFonts w:hint="eastAsia" w:ascii="思源宋体 CN" w:hAnsi="思源宋体 CN" w:eastAsia="思源宋体 CN" w:cs="思源宋体 CN"/>
                            <w:b/>
                            <w:color w:val="0000FF"/>
                            <w:sz w:val="24"/>
                            <w:szCs w:val="21"/>
                          </w:rPr>
                        </w:pPr>
                        <w:r>
                          <w:rPr>
                            <w:rFonts w:hint="eastAsia" w:ascii="思源宋体 CN" w:hAnsi="思源宋体 CN" w:eastAsia="思源宋体 CN" w:cs="思源宋体 CN"/>
                            <w:sz w:val="24"/>
                            <w:szCs w:val="21"/>
                          </w:rPr>
                          <w:t>地址：张家港市杨舍镇江帆路8号</w:t>
                        </w:r>
                        <w:r>
                          <w:rPr>
                            <w:rFonts w:hint="eastAsia" w:ascii="思源宋体 CN" w:hAnsi="思源宋体 CN" w:eastAsia="思源宋体 CN" w:cs="思源宋体 CN"/>
                            <w:b/>
                            <w:color w:val="0000FF"/>
                            <w:sz w:val="24"/>
                            <w:szCs w:val="21"/>
                          </w:rPr>
                          <w:t>(http://www.epoint.com.cn)</w:t>
                        </w:r>
                      </w:p>
                      <w:p w14:paraId="39401E2A">
                        <w:pPr>
                          <w:widowControl/>
                          <w:bidi w:val="0"/>
                          <w:spacing w:after="120" w:line="360" w:lineRule="auto"/>
                          <w:ind w:firstLine="200"/>
                          <w:jc w:val="center"/>
                          <w:rPr>
                            <w:rFonts w:hint="eastAsia" w:ascii="思源宋体 CN" w:hAnsi="思源宋体 CN" w:eastAsia="思源宋体 CN" w:cs="思源宋体 CN"/>
                            <w:sz w:val="24"/>
                            <w:szCs w:val="21"/>
                          </w:rPr>
                        </w:pPr>
                        <w:r>
                          <w:rPr>
                            <w:rFonts w:hint="eastAsia" w:ascii="思源宋体 CN" w:hAnsi="思源宋体 CN" w:eastAsia="思源宋体 CN" w:cs="思源宋体 CN"/>
                            <w:sz w:val="24"/>
                            <w:szCs w:val="21"/>
                          </w:rPr>
                          <w:t>电话：0512-58188000传真：0512-58132373</w:t>
                        </w:r>
                      </w:p>
                    </w:txbxContent>
                  </v:textbox>
                </v:shape>
                <w10:wrap type="none"/>
                <w10:anchorlock/>
              </v:group>
            </w:pict>
          </mc:Fallback>
        </mc:AlternateContent>
      </w:r>
    </w:p>
    <w:p w14:paraId="0C698577">
      <w:pPr>
        <w:widowControl/>
        <w:bidi w:val="0"/>
        <w:spacing w:after="120"/>
        <w:ind w:firstLine="0" w:firstLineChars="0"/>
        <w:jc w:val="both"/>
        <w:rPr>
          <w:rFonts w:hint="eastAsia" w:ascii="宋体" w:hAnsi="宋体" w:eastAsia="宋体" w:cs="宋体"/>
          <w:color w:val="000000"/>
          <w:sz w:val="24"/>
        </w:rPr>
      </w:pPr>
    </w:p>
    <w:p w14:paraId="1288947F">
      <w:pPr>
        <w:widowControl/>
        <w:bidi w:val="0"/>
        <w:spacing w:after="120"/>
        <w:ind w:firstLine="0" w:firstLineChars="0"/>
        <w:jc w:val="both"/>
        <w:rPr>
          <w:rFonts w:hint="eastAsia" w:ascii="宋体" w:hAnsi="宋体" w:eastAsia="宋体" w:cs="宋体"/>
          <w:color w:val="000000"/>
          <w:sz w:val="24"/>
        </w:rPr>
      </w:pPr>
    </w:p>
    <w:p w14:paraId="5DBC9A41">
      <w:pPr>
        <w:widowControl/>
        <w:bidi w:val="0"/>
        <w:spacing w:after="120"/>
        <w:ind w:firstLine="0" w:firstLineChars="0"/>
        <w:jc w:val="both"/>
        <w:rPr>
          <w:rFonts w:hint="eastAsia" w:ascii="宋体" w:hAnsi="宋体" w:eastAsia="宋体" w:cs="宋体"/>
          <w:color w:val="000000"/>
          <w:sz w:val="24"/>
        </w:rPr>
      </w:pPr>
    </w:p>
    <w:p w14:paraId="47E9D8AE">
      <w:pPr>
        <w:widowControl/>
        <w:bidi w:val="0"/>
        <w:spacing w:after="120" w:line="360" w:lineRule="auto"/>
        <w:ind w:left="0" w:leftChars="0" w:firstLine="0" w:firstLineChars="0"/>
        <w:jc w:val="center"/>
        <w:rPr>
          <w:rFonts w:hint="eastAsia" w:ascii="宋体" w:hAnsi="宋体" w:eastAsia="宋体" w:cs="宋体"/>
          <w:b/>
          <w:sz w:val="52"/>
          <w:szCs w:val="52"/>
          <w:lang w:val="en-US" w:eastAsia="zh-CN"/>
        </w:rPr>
      </w:pPr>
      <w:r>
        <w:rPr>
          <w:rFonts w:hint="eastAsia" w:ascii="宋体" w:hAnsi="宋体" w:eastAsia="宋体" w:cs="宋体"/>
          <w:b/>
          <w:kern w:val="15"/>
          <w:sz w:val="52"/>
          <w:szCs w:val="52"/>
        </w:rPr>
        <w:t>新点e交易——企业数字采购平台</w:t>
      </w:r>
    </w:p>
    <w:p w14:paraId="016BCDF4">
      <w:pPr>
        <w:widowControl/>
        <w:bidi w:val="0"/>
        <w:spacing w:after="120" w:line="360" w:lineRule="auto"/>
        <w:ind w:left="0" w:leftChars="0" w:firstLine="0" w:firstLineChars="0"/>
        <w:jc w:val="center"/>
        <w:rPr>
          <w:rFonts w:hint="eastAsia" w:ascii="宋体" w:hAnsi="宋体" w:eastAsia="宋体" w:cs="宋体"/>
          <w:b/>
          <w:kern w:val="15"/>
          <w:sz w:val="52"/>
          <w:szCs w:val="52"/>
        </w:rPr>
      </w:pPr>
      <w:r>
        <w:rPr>
          <w:rFonts w:hint="eastAsia" w:ascii="宋体" w:hAnsi="宋体" w:eastAsia="宋体" w:cs="宋体"/>
          <w:b/>
          <w:kern w:val="15"/>
          <w:sz w:val="52"/>
          <w:szCs w:val="52"/>
          <w:lang w:val="en-US" w:eastAsia="zh-CN"/>
        </w:rPr>
        <w:t>采购代理</w:t>
      </w:r>
      <w:r>
        <w:rPr>
          <w:rFonts w:hint="eastAsia" w:ascii="宋体" w:hAnsi="宋体" w:eastAsia="宋体" w:cs="宋体"/>
          <w:b/>
          <w:kern w:val="15"/>
          <w:sz w:val="52"/>
          <w:szCs w:val="52"/>
        </w:rPr>
        <w:t>操作手册</w:t>
      </w:r>
    </w:p>
    <w:p w14:paraId="5DA147CD">
      <w:pPr>
        <w:spacing w:after="120" w:line="360" w:lineRule="auto"/>
        <w:ind w:firstLine="360" w:firstLineChars="150"/>
        <w:jc w:val="both"/>
        <w:rPr>
          <w:rFonts w:hint="eastAsia" w:ascii="宋体" w:hAnsi="宋体" w:eastAsia="宋体" w:cs="宋体"/>
          <w:color w:val="000000"/>
          <w:kern w:val="2"/>
          <w:sz w:val="24"/>
          <w:szCs w:val="24"/>
          <w:lang w:val="en-US" w:eastAsia="zh-CN" w:bidi="ar-SA"/>
        </w:rPr>
      </w:pPr>
    </w:p>
    <w:p w14:paraId="58F7AF1C">
      <w:pPr>
        <w:spacing w:after="120" w:line="360" w:lineRule="auto"/>
        <w:ind w:firstLine="360" w:firstLineChars="150"/>
        <w:jc w:val="both"/>
        <w:rPr>
          <w:rFonts w:hint="eastAsia" w:ascii="宋体" w:hAnsi="宋体" w:eastAsia="宋体" w:cs="宋体"/>
          <w:color w:val="000000"/>
          <w:kern w:val="2"/>
          <w:sz w:val="24"/>
          <w:szCs w:val="24"/>
          <w:lang w:val="en-US" w:eastAsia="zh-CN" w:bidi="ar-SA"/>
        </w:rPr>
      </w:pPr>
    </w:p>
    <w:p w14:paraId="140C4FED">
      <w:pPr>
        <w:spacing w:after="120" w:line="360" w:lineRule="auto"/>
        <w:ind w:firstLine="0" w:firstLineChars="0"/>
        <w:jc w:val="both"/>
        <w:rPr>
          <w:rFonts w:hint="eastAsia" w:ascii="宋体" w:hAnsi="宋体" w:eastAsia="宋体" w:cs="宋体"/>
          <w:color w:val="000000"/>
          <w:kern w:val="2"/>
          <w:sz w:val="24"/>
          <w:szCs w:val="24"/>
          <w:lang w:val="en-US" w:eastAsia="zh-CN" w:bidi="ar-SA"/>
        </w:rPr>
      </w:pPr>
    </w:p>
    <w:p w14:paraId="1ABF4E37">
      <w:pPr>
        <w:widowControl/>
        <w:bidi w:val="0"/>
        <w:spacing w:after="120"/>
        <w:ind w:firstLine="0" w:firstLineChars="0"/>
        <w:jc w:val="center"/>
        <w:rPr>
          <w:rFonts w:hint="eastAsia" w:ascii="宋体" w:hAnsi="宋体" w:eastAsia="宋体" w:cs="宋体"/>
          <w:b/>
          <w:color w:val="000000"/>
          <w:spacing w:val="200"/>
          <w:sz w:val="32"/>
        </w:rPr>
      </w:pPr>
    </w:p>
    <w:p w14:paraId="282B4485">
      <w:pPr>
        <w:widowControl/>
        <w:bidi w:val="0"/>
        <w:spacing w:after="120"/>
        <w:ind w:firstLine="0" w:firstLineChars="0"/>
        <w:jc w:val="center"/>
        <w:rPr>
          <w:rFonts w:hint="eastAsia" w:ascii="宋体" w:hAnsi="宋体" w:eastAsia="宋体" w:cs="宋体"/>
          <w:b/>
          <w:color w:val="000000"/>
          <w:spacing w:val="200"/>
          <w:sz w:val="32"/>
        </w:rPr>
      </w:pPr>
    </w:p>
    <w:p w14:paraId="1D1444A4">
      <w:pPr>
        <w:widowControl/>
        <w:tabs>
          <w:tab w:val="center" w:pos="4454"/>
          <w:tab w:val="left" w:pos="6105"/>
        </w:tabs>
        <w:bidi w:val="0"/>
        <w:spacing w:after="156"/>
        <w:ind w:firstLine="602"/>
        <w:jc w:val="left"/>
        <w:rPr>
          <w:rFonts w:hint="eastAsia" w:ascii="宋体" w:hAnsi="宋体" w:eastAsia="宋体" w:cs="宋体"/>
          <w:b/>
          <w:sz w:val="30"/>
          <w:szCs w:val="30"/>
        </w:rPr>
      </w:pPr>
      <w:r>
        <w:rPr>
          <w:rFonts w:hint="eastAsia" w:ascii="宋体" w:hAnsi="宋体" w:eastAsia="宋体" w:cs="宋体"/>
          <w:b/>
          <w:sz w:val="30"/>
          <w:szCs w:val="30"/>
        </w:rPr>
        <w:tab/>
      </w:r>
      <w:r>
        <w:rPr>
          <w:rFonts w:hint="eastAsia" w:ascii="宋体" w:hAnsi="宋体" w:eastAsia="宋体" w:cs="宋体"/>
          <w:b/>
          <w:sz w:val="30"/>
          <w:szCs w:val="30"/>
        </w:rPr>
        <w:t>目录</w:t>
      </w:r>
      <w:r>
        <w:rPr>
          <w:rFonts w:hint="eastAsia" w:ascii="宋体" w:hAnsi="宋体" w:eastAsia="宋体" w:cs="宋体"/>
          <w:b/>
          <w:sz w:val="30"/>
          <w:szCs w:val="30"/>
        </w:rPr>
        <w:tab/>
      </w:r>
    </w:p>
    <w:p w14:paraId="4EE8BE80">
      <w:pPr>
        <w:pStyle w:val="13"/>
        <w:tabs>
          <w:tab w:val="right" w:leader="dot" w:pos="8306"/>
        </w:tabs>
      </w:pPr>
      <w:r>
        <w:rPr>
          <w:rFonts w:hint="eastAsia" w:ascii="宋体" w:hAnsi="宋体" w:eastAsia="宋体" w:cs="宋体"/>
          <w:b/>
          <w:bCs/>
          <w:caps/>
          <w:kern w:val="2"/>
          <w:sz w:val="21"/>
          <w:szCs w:val="21"/>
          <w:lang w:val="en-US" w:eastAsia="zh-CN" w:bidi="ar-SA"/>
        </w:rPr>
        <w:fldChar w:fldCharType="begin"/>
      </w:r>
      <w:r>
        <w:rPr>
          <w:rFonts w:hint="eastAsia" w:ascii="宋体" w:hAnsi="宋体" w:eastAsia="宋体" w:cs="宋体"/>
          <w:b/>
          <w:bCs/>
          <w:caps/>
          <w:kern w:val="2"/>
          <w:sz w:val="21"/>
          <w:szCs w:val="21"/>
          <w:lang w:val="en-US" w:eastAsia="zh-CN" w:bidi="ar-SA"/>
        </w:rPr>
        <w:instrText xml:space="preserve"> TOC \o "1-3" \h \z \u </w:instrText>
      </w:r>
      <w:r>
        <w:rPr>
          <w:rFonts w:hint="eastAsia" w:ascii="宋体" w:hAnsi="宋体" w:eastAsia="宋体" w:cs="宋体"/>
          <w:b/>
          <w:bCs/>
          <w:caps/>
          <w:kern w:val="2"/>
          <w:sz w:val="21"/>
          <w:szCs w:val="21"/>
          <w:lang w:val="en-US" w:eastAsia="zh-CN" w:bidi="ar-SA"/>
        </w:rPr>
        <w:fldChar w:fldCharType="separate"/>
      </w:r>
      <w:r>
        <w:rPr>
          <w:rFonts w:hint="eastAsia" w:ascii="宋体" w:hAnsi="宋体" w:eastAsia="宋体" w:cs="宋体"/>
          <w:bCs/>
          <w:caps/>
          <w:kern w:val="2"/>
          <w:szCs w:val="21"/>
          <w:lang w:val="en-US" w:eastAsia="zh-CN" w:bidi="ar-SA"/>
        </w:rPr>
        <w:fldChar w:fldCharType="begin"/>
      </w:r>
      <w:r>
        <w:rPr>
          <w:rFonts w:hint="eastAsia" w:ascii="宋体" w:hAnsi="宋体" w:eastAsia="宋体" w:cs="宋体"/>
          <w:bCs/>
          <w:caps/>
          <w:kern w:val="2"/>
          <w:szCs w:val="21"/>
          <w:lang w:val="en-US" w:eastAsia="zh-CN" w:bidi="ar-SA"/>
        </w:rPr>
        <w:instrText xml:space="preserve"> HYPERLINK \l _Toc18310 </w:instrText>
      </w:r>
      <w:r>
        <w:rPr>
          <w:rFonts w:hint="eastAsia" w:ascii="宋体" w:hAnsi="宋体" w:eastAsia="宋体" w:cs="宋体"/>
          <w:bCs/>
          <w:caps/>
          <w:kern w:val="2"/>
          <w:szCs w:val="21"/>
          <w:lang w:val="en-US" w:eastAsia="zh-CN" w:bidi="ar-SA"/>
        </w:rPr>
        <w:fldChar w:fldCharType="separate"/>
      </w:r>
      <w:r>
        <w:rPr>
          <w:rFonts w:hint="eastAsia" w:ascii="宋体" w:hAnsi="宋体" w:eastAsia="宋体" w:cs="宋体"/>
          <w:caps w:val="0"/>
          <w:smallCaps w:val="0"/>
        </w:rPr>
        <w:t>一、 系统前期准备</w:t>
      </w:r>
      <w:r>
        <w:tab/>
      </w:r>
      <w:r>
        <w:fldChar w:fldCharType="begin"/>
      </w:r>
      <w:r>
        <w:instrText xml:space="preserve"> PAGEREF _Toc18310 \h </w:instrText>
      </w:r>
      <w:r>
        <w:fldChar w:fldCharType="separate"/>
      </w:r>
      <w:r>
        <w:t>1</w:t>
      </w:r>
      <w:r>
        <w:fldChar w:fldCharType="end"/>
      </w:r>
      <w:r>
        <w:rPr>
          <w:rFonts w:hint="eastAsia" w:ascii="宋体" w:hAnsi="宋体" w:eastAsia="宋体" w:cs="宋体"/>
          <w:bCs/>
          <w:caps/>
          <w:kern w:val="2"/>
          <w:szCs w:val="21"/>
          <w:lang w:val="en-US" w:eastAsia="zh-CN" w:bidi="ar-SA"/>
        </w:rPr>
        <w:fldChar w:fldCharType="end"/>
      </w:r>
    </w:p>
    <w:p w14:paraId="562CCC83">
      <w:pPr>
        <w:pStyle w:val="16"/>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_Toc1848 </w:instrText>
      </w:r>
      <w:r>
        <w:rPr>
          <w:rFonts w:hint="eastAsia" w:ascii="宋体" w:hAnsi="宋体" w:eastAsia="宋体" w:cs="宋体"/>
          <w:szCs w:val="21"/>
        </w:rPr>
        <w:fldChar w:fldCharType="separate"/>
      </w:r>
      <w:r>
        <w:rPr>
          <w:rFonts w:hint="eastAsia" w:ascii="Times New Roman" w:hAnsi="Times New Roman" w:eastAsia="宋体" w:cs="Times New Roman"/>
          <w:caps w:val="0"/>
          <w:smallCaps w:val="0"/>
        </w:rPr>
        <w:t xml:space="preserve">1.1、 </w:t>
      </w:r>
      <w:r>
        <w:rPr>
          <w:rFonts w:hint="eastAsia" w:ascii="宋体" w:hAnsi="宋体" w:eastAsia="宋体" w:cs="宋体"/>
          <w:caps w:val="0"/>
          <w:smallCaps w:val="0"/>
        </w:rPr>
        <w:t>驱动安装说明</w:t>
      </w:r>
      <w:r>
        <w:tab/>
      </w:r>
      <w:r>
        <w:fldChar w:fldCharType="begin"/>
      </w:r>
      <w:r>
        <w:instrText xml:space="preserve"> PAGEREF _Toc1848 \h </w:instrText>
      </w:r>
      <w:r>
        <w:fldChar w:fldCharType="separate"/>
      </w:r>
      <w:r>
        <w:t>1</w:t>
      </w:r>
      <w:r>
        <w:fldChar w:fldCharType="end"/>
      </w:r>
      <w:r>
        <w:rPr>
          <w:rFonts w:hint="eastAsia" w:ascii="宋体" w:hAnsi="宋体" w:eastAsia="宋体" w:cs="宋体"/>
          <w:szCs w:val="21"/>
        </w:rPr>
        <w:fldChar w:fldCharType="end"/>
      </w:r>
    </w:p>
    <w:p w14:paraId="033CF6F0">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_Toc31473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1.1.1、 </w:t>
      </w:r>
      <w:r>
        <w:rPr>
          <w:rFonts w:hint="eastAsia" w:ascii="宋体" w:hAnsi="宋体" w:eastAsia="宋体" w:cs="宋体"/>
          <w:caps w:val="0"/>
          <w:smallCaps w:val="0"/>
        </w:rPr>
        <w:t>安装驱动程序</w:t>
      </w:r>
      <w:r>
        <w:tab/>
      </w:r>
      <w:r>
        <w:fldChar w:fldCharType="begin"/>
      </w:r>
      <w:r>
        <w:instrText xml:space="preserve"> PAGEREF _Toc31473 \h </w:instrText>
      </w:r>
      <w:r>
        <w:fldChar w:fldCharType="separate"/>
      </w:r>
      <w:r>
        <w:t>1</w:t>
      </w:r>
      <w:r>
        <w:fldChar w:fldCharType="end"/>
      </w:r>
      <w:r>
        <w:rPr>
          <w:rFonts w:hint="eastAsia" w:ascii="宋体" w:hAnsi="宋体" w:eastAsia="宋体" w:cs="宋体"/>
          <w:szCs w:val="21"/>
        </w:rPr>
        <w:fldChar w:fldCharType="end"/>
      </w:r>
    </w:p>
    <w:p w14:paraId="6DA94EED">
      <w:pPr>
        <w:pStyle w:val="16"/>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_Toc1487 </w:instrText>
      </w:r>
      <w:r>
        <w:rPr>
          <w:rFonts w:hint="eastAsia" w:ascii="宋体" w:hAnsi="宋体" w:eastAsia="宋体" w:cs="宋体"/>
          <w:szCs w:val="21"/>
        </w:rPr>
        <w:fldChar w:fldCharType="separate"/>
      </w:r>
      <w:r>
        <w:rPr>
          <w:rFonts w:hint="eastAsia" w:ascii="Times New Roman" w:hAnsi="Times New Roman" w:eastAsia="宋体" w:cs="Times New Roman"/>
          <w:caps w:val="0"/>
          <w:smallCaps w:val="0"/>
        </w:rPr>
        <w:t xml:space="preserve">1.2、 </w:t>
      </w:r>
      <w:r>
        <w:rPr>
          <w:rFonts w:hint="eastAsia" w:ascii="宋体" w:hAnsi="宋体" w:eastAsia="宋体" w:cs="宋体"/>
          <w:caps w:val="0"/>
          <w:smallCaps w:val="0"/>
        </w:rPr>
        <w:t>检测工具</w:t>
      </w:r>
      <w:r>
        <w:tab/>
      </w:r>
      <w:r>
        <w:fldChar w:fldCharType="begin"/>
      </w:r>
      <w:r>
        <w:instrText xml:space="preserve"> PAGEREF _Toc1487 \h </w:instrText>
      </w:r>
      <w:r>
        <w:fldChar w:fldCharType="separate"/>
      </w:r>
      <w:r>
        <w:t>3</w:t>
      </w:r>
      <w:r>
        <w:fldChar w:fldCharType="end"/>
      </w:r>
      <w:r>
        <w:rPr>
          <w:rFonts w:hint="eastAsia" w:ascii="宋体" w:hAnsi="宋体" w:eastAsia="宋体" w:cs="宋体"/>
          <w:szCs w:val="21"/>
        </w:rPr>
        <w:fldChar w:fldCharType="end"/>
      </w:r>
    </w:p>
    <w:p w14:paraId="660CA0AA">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_Toc30665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1.2.1、 </w:t>
      </w:r>
      <w:r>
        <w:rPr>
          <w:rFonts w:hint="eastAsia" w:ascii="宋体" w:hAnsi="宋体" w:eastAsia="宋体" w:cs="宋体"/>
          <w:caps w:val="0"/>
          <w:smallCaps w:val="0"/>
        </w:rPr>
        <w:t>启动检测工具</w:t>
      </w:r>
      <w:r>
        <w:tab/>
      </w:r>
      <w:r>
        <w:fldChar w:fldCharType="begin"/>
      </w:r>
      <w:r>
        <w:instrText xml:space="preserve"> PAGEREF _Toc30665 \h </w:instrText>
      </w:r>
      <w:r>
        <w:fldChar w:fldCharType="separate"/>
      </w:r>
      <w:r>
        <w:t>3</w:t>
      </w:r>
      <w:r>
        <w:fldChar w:fldCharType="end"/>
      </w:r>
      <w:r>
        <w:rPr>
          <w:rFonts w:hint="eastAsia" w:ascii="宋体" w:hAnsi="宋体" w:eastAsia="宋体" w:cs="宋体"/>
          <w:szCs w:val="21"/>
        </w:rPr>
        <w:fldChar w:fldCharType="end"/>
      </w:r>
    </w:p>
    <w:p w14:paraId="186E6F06">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_Toc23566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1.2.2、 </w:t>
      </w:r>
      <w:r>
        <w:rPr>
          <w:rFonts w:hint="eastAsia" w:ascii="宋体" w:hAnsi="宋体" w:eastAsia="宋体" w:cs="宋体"/>
          <w:caps w:val="0"/>
          <w:smallCaps w:val="0"/>
          <w:lang w:val="en-US" w:eastAsia="zh-CN"/>
        </w:rPr>
        <w:t>一键</w:t>
      </w:r>
      <w:r>
        <w:rPr>
          <w:rFonts w:hint="eastAsia" w:ascii="宋体" w:hAnsi="宋体" w:eastAsia="宋体" w:cs="宋体"/>
          <w:caps w:val="0"/>
          <w:smallCaps w:val="0"/>
        </w:rPr>
        <w:t>检测</w:t>
      </w:r>
      <w:r>
        <w:tab/>
      </w:r>
      <w:r>
        <w:fldChar w:fldCharType="begin"/>
      </w:r>
      <w:r>
        <w:instrText xml:space="preserve"> PAGEREF _Toc23566 \h </w:instrText>
      </w:r>
      <w:r>
        <w:fldChar w:fldCharType="separate"/>
      </w:r>
      <w:r>
        <w:t>4</w:t>
      </w:r>
      <w:r>
        <w:fldChar w:fldCharType="end"/>
      </w:r>
      <w:r>
        <w:rPr>
          <w:rFonts w:hint="eastAsia" w:ascii="宋体" w:hAnsi="宋体" w:eastAsia="宋体" w:cs="宋体"/>
          <w:szCs w:val="21"/>
        </w:rPr>
        <w:fldChar w:fldCharType="end"/>
      </w:r>
    </w:p>
    <w:p w14:paraId="54321516">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_Toc27344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1.2.3、 </w:t>
      </w:r>
      <w:r>
        <w:rPr>
          <w:rFonts w:hint="eastAsia" w:ascii="宋体" w:hAnsi="宋体" w:eastAsia="宋体" w:cs="宋体"/>
          <w:lang w:val="en-US" w:eastAsia="zh-CN"/>
        </w:rPr>
        <w:t>证书显示</w:t>
      </w:r>
      <w:r>
        <w:tab/>
      </w:r>
      <w:r>
        <w:fldChar w:fldCharType="begin"/>
      </w:r>
      <w:r>
        <w:instrText xml:space="preserve"> PAGEREF _Toc27344 \h </w:instrText>
      </w:r>
      <w:r>
        <w:fldChar w:fldCharType="separate"/>
      </w:r>
      <w:r>
        <w:t>5</w:t>
      </w:r>
      <w:r>
        <w:fldChar w:fldCharType="end"/>
      </w:r>
      <w:r>
        <w:rPr>
          <w:rFonts w:hint="eastAsia" w:ascii="宋体" w:hAnsi="宋体" w:eastAsia="宋体" w:cs="宋体"/>
          <w:szCs w:val="21"/>
        </w:rPr>
        <w:fldChar w:fldCharType="end"/>
      </w:r>
    </w:p>
    <w:p w14:paraId="0DE799E9">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_Toc3397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1.2.4、 </w:t>
      </w:r>
      <w:r>
        <w:rPr>
          <w:rFonts w:hint="eastAsia" w:ascii="宋体" w:hAnsi="宋体" w:eastAsia="宋体" w:cs="宋体"/>
        </w:rPr>
        <w:t>签章</w:t>
      </w:r>
      <w:r>
        <w:rPr>
          <w:rFonts w:hint="eastAsia" w:ascii="宋体" w:hAnsi="宋体" w:eastAsia="宋体" w:cs="宋体"/>
          <w:lang w:val="en-US" w:eastAsia="zh-CN"/>
        </w:rPr>
        <w:t>显示</w:t>
      </w:r>
      <w:r>
        <w:tab/>
      </w:r>
      <w:r>
        <w:fldChar w:fldCharType="begin"/>
      </w:r>
      <w:r>
        <w:instrText xml:space="preserve"> PAGEREF _Toc3397 \h </w:instrText>
      </w:r>
      <w:r>
        <w:fldChar w:fldCharType="separate"/>
      </w:r>
      <w:r>
        <w:t>6</w:t>
      </w:r>
      <w:r>
        <w:fldChar w:fldCharType="end"/>
      </w:r>
      <w:r>
        <w:rPr>
          <w:rFonts w:hint="eastAsia" w:ascii="宋体" w:hAnsi="宋体" w:eastAsia="宋体" w:cs="宋体"/>
          <w:szCs w:val="21"/>
        </w:rPr>
        <w:fldChar w:fldCharType="end"/>
      </w:r>
    </w:p>
    <w:p w14:paraId="261E2CB2">
      <w:pPr>
        <w:pStyle w:val="13"/>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_Toc30054 </w:instrText>
      </w:r>
      <w:r>
        <w:rPr>
          <w:rFonts w:hint="eastAsia" w:ascii="宋体" w:hAnsi="宋体" w:eastAsia="宋体" w:cs="宋体"/>
          <w:szCs w:val="21"/>
        </w:rPr>
        <w:fldChar w:fldCharType="separate"/>
      </w:r>
      <w:r>
        <w:rPr>
          <w:rFonts w:hint="eastAsia" w:ascii="宋体" w:hAnsi="宋体" w:eastAsia="宋体" w:cs="宋体"/>
          <w:caps w:val="0"/>
          <w:smallCaps w:val="0"/>
        </w:rPr>
        <w:t xml:space="preserve">二、 </w:t>
      </w:r>
      <w:r>
        <w:rPr>
          <w:rFonts w:hint="eastAsia" w:ascii="宋体" w:hAnsi="宋体" w:eastAsia="宋体" w:cs="宋体"/>
          <w:caps w:val="0"/>
          <w:smallCaps w:val="0"/>
          <w:lang w:val="en-US" w:eastAsia="zh-CN"/>
        </w:rPr>
        <w:t>用户登录</w:t>
      </w:r>
      <w:r>
        <w:tab/>
      </w:r>
      <w:r>
        <w:fldChar w:fldCharType="begin"/>
      </w:r>
      <w:r>
        <w:instrText xml:space="preserve"> PAGEREF _Toc30054 \h </w:instrText>
      </w:r>
      <w:r>
        <w:fldChar w:fldCharType="separate"/>
      </w:r>
      <w:r>
        <w:t>8</w:t>
      </w:r>
      <w:r>
        <w:fldChar w:fldCharType="end"/>
      </w:r>
      <w:r>
        <w:rPr>
          <w:rFonts w:hint="eastAsia" w:ascii="宋体" w:hAnsi="宋体" w:eastAsia="宋体" w:cs="宋体"/>
          <w:szCs w:val="21"/>
        </w:rPr>
        <w:fldChar w:fldCharType="end"/>
      </w:r>
    </w:p>
    <w:p w14:paraId="72FC530A">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_Toc23415 </w:instrText>
      </w:r>
      <w:r>
        <w:rPr>
          <w:rFonts w:hint="eastAsia" w:ascii="宋体" w:hAnsi="宋体" w:eastAsia="宋体" w:cs="宋体"/>
          <w:szCs w:val="21"/>
        </w:rPr>
        <w:fldChar w:fldCharType="separate"/>
      </w:r>
      <w:r>
        <w:rPr>
          <w:rFonts w:hint="eastAsia" w:cs="Times New Roman"/>
          <w:bCs w:val="0"/>
          <w:i w:val="0"/>
          <w:iCs w:val="0"/>
          <w:caps w:val="0"/>
          <w:smallCaps w:val="0"/>
          <w:strike w:val="0"/>
          <w:dstrike w:val="0"/>
          <w:vanish w:val="0"/>
          <w:spacing w:val="0"/>
          <w:kern w:val="2"/>
          <w:position w:val="0"/>
          <w:szCs w:val="18"/>
          <w:vertAlign w:val="baseline"/>
          <w:lang w:val="en-US" w:eastAsia="zh-CN" w:bidi="ar-SA"/>
        </w:rPr>
        <w:t>2</w:t>
      </w:r>
      <w:r>
        <w:rPr>
          <w:rFonts w:hint="eastAsia" w:ascii="Times New Roman" w:hAnsi="Times New Roman" w:eastAsia="宋体" w:cs="Times New Roman"/>
          <w:bCs w:val="0"/>
          <w:i w:val="0"/>
          <w:iCs w:val="0"/>
          <w:caps w:val="0"/>
          <w:smallCaps w:val="0"/>
          <w:strike w:val="0"/>
          <w:dstrike w:val="0"/>
          <w:vanish w:val="0"/>
          <w:spacing w:val="0"/>
          <w:kern w:val="2"/>
          <w:position w:val="0"/>
          <w:szCs w:val="18"/>
          <w:vertAlign w:val="baseline"/>
          <w:lang w:val="en-US" w:eastAsia="zh-CN" w:bidi="ar-SA"/>
        </w:rPr>
        <w:t>.1.1、</w:t>
      </w:r>
      <w:r>
        <w:rPr>
          <w:rFonts w:hint="eastAsia" w:ascii="宋体" w:hAnsi="宋体" w:eastAsia="宋体" w:cs="宋体"/>
          <w:bCs/>
          <w:caps w:val="0"/>
          <w:smallCaps w:val="0"/>
          <w:kern w:val="2"/>
          <w:szCs w:val="18"/>
          <w:lang w:val="en-US" w:eastAsia="zh-CN" w:bidi="ar-SA"/>
        </w:rPr>
        <w:t>账号密码登录注册</w:t>
      </w:r>
      <w:r>
        <w:tab/>
      </w:r>
      <w:r>
        <w:fldChar w:fldCharType="begin"/>
      </w:r>
      <w:r>
        <w:instrText xml:space="preserve"> PAGEREF _Toc23415 \h </w:instrText>
      </w:r>
      <w:r>
        <w:fldChar w:fldCharType="separate"/>
      </w:r>
      <w:r>
        <w:t>10</w:t>
      </w:r>
      <w:r>
        <w:fldChar w:fldCharType="end"/>
      </w:r>
      <w:r>
        <w:rPr>
          <w:rFonts w:hint="eastAsia" w:ascii="宋体" w:hAnsi="宋体" w:eastAsia="宋体" w:cs="宋体"/>
          <w:szCs w:val="21"/>
        </w:rPr>
        <w:fldChar w:fldCharType="end"/>
      </w:r>
    </w:p>
    <w:p w14:paraId="3747EECB">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_Toc26390 </w:instrText>
      </w:r>
      <w:r>
        <w:rPr>
          <w:rFonts w:hint="eastAsia" w:ascii="宋体" w:hAnsi="宋体" w:eastAsia="宋体" w:cs="宋体"/>
          <w:szCs w:val="21"/>
        </w:rPr>
        <w:fldChar w:fldCharType="separate"/>
      </w:r>
      <w:r>
        <w:rPr>
          <w:rFonts w:hint="eastAsia" w:cs="Times New Roman"/>
          <w:bCs w:val="0"/>
          <w:i w:val="0"/>
          <w:iCs w:val="0"/>
          <w:caps w:val="0"/>
          <w:smallCaps w:val="0"/>
          <w:strike w:val="0"/>
          <w:dstrike w:val="0"/>
          <w:vanish w:val="0"/>
          <w:spacing w:val="0"/>
          <w:kern w:val="2"/>
          <w:position w:val="0"/>
          <w:szCs w:val="18"/>
          <w:vertAlign w:val="baseline"/>
          <w:lang w:val="en-US" w:eastAsia="zh-CN" w:bidi="ar-SA"/>
        </w:rPr>
        <w:t>2</w:t>
      </w:r>
      <w:r>
        <w:rPr>
          <w:rFonts w:hint="eastAsia" w:ascii="Times New Roman" w:hAnsi="Times New Roman" w:eastAsia="宋体" w:cs="Times New Roman"/>
          <w:bCs w:val="0"/>
          <w:i w:val="0"/>
          <w:iCs w:val="0"/>
          <w:caps w:val="0"/>
          <w:smallCaps w:val="0"/>
          <w:strike w:val="0"/>
          <w:dstrike w:val="0"/>
          <w:vanish w:val="0"/>
          <w:spacing w:val="0"/>
          <w:kern w:val="2"/>
          <w:position w:val="0"/>
          <w:szCs w:val="18"/>
          <w:vertAlign w:val="baseline"/>
          <w:lang w:val="en-US" w:eastAsia="zh-CN" w:bidi="ar-SA"/>
        </w:rPr>
        <w:t>.1.2、</w:t>
      </w:r>
      <w:r>
        <w:rPr>
          <w:rFonts w:hint="eastAsia" w:ascii="宋体" w:hAnsi="宋体" w:eastAsia="宋体" w:cs="宋体"/>
          <w:bCs/>
          <w:caps w:val="0"/>
          <w:smallCaps w:val="0"/>
          <w:kern w:val="2"/>
          <w:szCs w:val="18"/>
          <w:lang w:val="en-US" w:eastAsia="zh-CN" w:bidi="ar-SA"/>
        </w:rPr>
        <w:t>CA锁插锁注册</w:t>
      </w:r>
      <w:r>
        <w:tab/>
      </w:r>
      <w:r>
        <w:fldChar w:fldCharType="begin"/>
      </w:r>
      <w:r>
        <w:instrText xml:space="preserve"> PAGEREF _Toc26390 \h </w:instrText>
      </w:r>
      <w:r>
        <w:fldChar w:fldCharType="separate"/>
      </w:r>
      <w:r>
        <w:t>12</w:t>
      </w:r>
      <w:r>
        <w:fldChar w:fldCharType="end"/>
      </w:r>
      <w:r>
        <w:rPr>
          <w:rFonts w:hint="eastAsia" w:ascii="宋体" w:hAnsi="宋体" w:eastAsia="宋体" w:cs="宋体"/>
          <w:szCs w:val="21"/>
        </w:rPr>
        <w:fldChar w:fldCharType="end"/>
      </w:r>
    </w:p>
    <w:p w14:paraId="41912BD5">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_Toc32563 </w:instrText>
      </w:r>
      <w:r>
        <w:rPr>
          <w:rFonts w:hint="eastAsia" w:ascii="宋体" w:hAnsi="宋体" w:eastAsia="宋体" w:cs="宋体"/>
          <w:szCs w:val="21"/>
        </w:rPr>
        <w:fldChar w:fldCharType="separate"/>
      </w:r>
      <w:r>
        <w:rPr>
          <w:rFonts w:hint="eastAsia" w:cs="Times New Roman"/>
          <w:bCs w:val="0"/>
          <w:i w:val="0"/>
          <w:iCs w:val="0"/>
          <w:caps w:val="0"/>
          <w:smallCaps w:val="0"/>
          <w:strike w:val="0"/>
          <w:dstrike w:val="0"/>
          <w:vanish w:val="0"/>
          <w:spacing w:val="0"/>
          <w:kern w:val="2"/>
          <w:position w:val="0"/>
          <w:szCs w:val="18"/>
          <w:vertAlign w:val="baseline"/>
          <w:lang w:val="en-US" w:eastAsia="zh-CN" w:bidi="ar-SA"/>
        </w:rPr>
        <w:t>2</w:t>
      </w:r>
      <w:r>
        <w:rPr>
          <w:rFonts w:hint="eastAsia" w:ascii="Times New Roman" w:hAnsi="Times New Roman" w:eastAsia="宋体" w:cs="Times New Roman"/>
          <w:bCs w:val="0"/>
          <w:i w:val="0"/>
          <w:iCs w:val="0"/>
          <w:caps w:val="0"/>
          <w:smallCaps w:val="0"/>
          <w:strike w:val="0"/>
          <w:dstrike w:val="0"/>
          <w:vanish w:val="0"/>
          <w:spacing w:val="0"/>
          <w:kern w:val="2"/>
          <w:position w:val="0"/>
          <w:szCs w:val="18"/>
          <w:vertAlign w:val="baseline"/>
          <w:lang w:val="en-US" w:eastAsia="zh-CN" w:bidi="ar-SA"/>
        </w:rPr>
        <w:t>.1.3、</w:t>
      </w:r>
      <w:r>
        <w:rPr>
          <w:rFonts w:hint="eastAsia" w:ascii="宋体" w:hAnsi="宋体" w:eastAsia="宋体" w:cs="宋体"/>
          <w:bCs/>
          <w:caps w:val="0"/>
          <w:smallCaps w:val="0"/>
          <w:kern w:val="2"/>
          <w:szCs w:val="18"/>
          <w:lang w:val="en-US" w:eastAsia="zh-CN" w:bidi="ar-SA"/>
        </w:rPr>
        <w:t>扫码注册</w:t>
      </w:r>
      <w:r>
        <w:tab/>
      </w:r>
      <w:r>
        <w:fldChar w:fldCharType="begin"/>
      </w:r>
      <w:r>
        <w:instrText xml:space="preserve"> PAGEREF _Toc32563 \h </w:instrText>
      </w:r>
      <w:r>
        <w:fldChar w:fldCharType="separate"/>
      </w:r>
      <w:r>
        <w:t>13</w:t>
      </w:r>
      <w:r>
        <w:fldChar w:fldCharType="end"/>
      </w:r>
      <w:r>
        <w:rPr>
          <w:rFonts w:hint="eastAsia" w:ascii="宋体" w:hAnsi="宋体" w:eastAsia="宋体" w:cs="宋体"/>
          <w:szCs w:val="21"/>
        </w:rPr>
        <w:fldChar w:fldCharType="end"/>
      </w:r>
    </w:p>
    <w:p w14:paraId="1425E6C7">
      <w:pPr>
        <w:pStyle w:val="16"/>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_Toc26785 </w:instrText>
      </w:r>
      <w:r>
        <w:rPr>
          <w:rFonts w:hint="eastAsia" w:ascii="宋体" w:hAnsi="宋体" w:eastAsia="宋体" w:cs="宋体"/>
          <w:szCs w:val="21"/>
        </w:rPr>
        <w:fldChar w:fldCharType="separate"/>
      </w:r>
      <w:r>
        <w:rPr>
          <w:rFonts w:hint="eastAsia" w:cs="Times New Roman"/>
          <w:bCs/>
          <w:caps w:val="0"/>
          <w:smallCaps w:val="0"/>
          <w:kern w:val="2"/>
          <w:szCs w:val="32"/>
          <w:lang w:val="en-US" w:eastAsia="zh-CN" w:bidi="ar-SA"/>
        </w:rPr>
        <w:t>2</w:t>
      </w:r>
      <w:r>
        <w:rPr>
          <w:rFonts w:hint="eastAsia" w:ascii="Times New Roman" w:hAnsi="Times New Roman" w:eastAsia="宋体" w:cs="Times New Roman"/>
          <w:bCs/>
          <w:caps w:val="0"/>
          <w:smallCaps w:val="0"/>
          <w:kern w:val="2"/>
          <w:szCs w:val="32"/>
          <w:lang w:val="en-US" w:eastAsia="zh-CN" w:bidi="ar-SA"/>
        </w:rPr>
        <w:t>.2、代理基本信息</w:t>
      </w:r>
      <w:r>
        <w:rPr>
          <w:rFonts w:ascii="Times New Roman" w:hAnsi="Times New Roman" w:eastAsia="宋体" w:cs="Times New Roman"/>
          <w:bCs/>
          <w:caps w:val="0"/>
          <w:smallCaps w:val="0"/>
          <w:kern w:val="2"/>
          <w:szCs w:val="32"/>
          <w:lang w:val="en-US" w:eastAsia="zh-CN" w:bidi="ar-SA"/>
        </w:rPr>
        <w:t>管理</w:t>
      </w:r>
      <w:r>
        <w:tab/>
      </w:r>
      <w:r>
        <w:fldChar w:fldCharType="begin"/>
      </w:r>
      <w:r>
        <w:instrText xml:space="preserve"> PAGEREF _Toc26785 \h </w:instrText>
      </w:r>
      <w:r>
        <w:fldChar w:fldCharType="separate"/>
      </w:r>
      <w:r>
        <w:t>15</w:t>
      </w:r>
      <w:r>
        <w:fldChar w:fldCharType="end"/>
      </w:r>
      <w:r>
        <w:rPr>
          <w:rFonts w:hint="eastAsia" w:ascii="宋体" w:hAnsi="宋体" w:eastAsia="宋体" w:cs="宋体"/>
          <w:szCs w:val="21"/>
        </w:rPr>
        <w:fldChar w:fldCharType="end"/>
      </w:r>
    </w:p>
    <w:p w14:paraId="2E47F377">
      <w:pPr>
        <w:pStyle w:val="13"/>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_Toc12022 </w:instrText>
      </w:r>
      <w:r>
        <w:rPr>
          <w:rFonts w:hint="eastAsia" w:ascii="宋体" w:hAnsi="宋体" w:eastAsia="宋体" w:cs="宋体"/>
          <w:szCs w:val="21"/>
        </w:rPr>
        <w:fldChar w:fldCharType="separate"/>
      </w:r>
      <w:r>
        <w:rPr>
          <w:rFonts w:hint="eastAsia" w:ascii="宋体" w:hAnsi="宋体" w:eastAsia="宋体" w:cs="宋体"/>
          <w:caps w:val="0"/>
          <w:smallCaps w:val="0"/>
          <w:lang w:val="en-US" w:eastAsia="zh-CN"/>
        </w:rPr>
        <w:t>三、 采购立项管理</w:t>
      </w:r>
      <w:r>
        <w:tab/>
      </w:r>
      <w:r>
        <w:fldChar w:fldCharType="begin"/>
      </w:r>
      <w:r>
        <w:instrText xml:space="preserve"> PAGEREF _Toc12022 \h </w:instrText>
      </w:r>
      <w:r>
        <w:fldChar w:fldCharType="separate"/>
      </w:r>
      <w:r>
        <w:t>16</w:t>
      </w:r>
      <w:r>
        <w:fldChar w:fldCharType="end"/>
      </w:r>
      <w:r>
        <w:rPr>
          <w:rFonts w:hint="eastAsia" w:ascii="宋体" w:hAnsi="宋体" w:eastAsia="宋体" w:cs="宋体"/>
          <w:szCs w:val="21"/>
        </w:rPr>
        <w:fldChar w:fldCharType="end"/>
      </w:r>
    </w:p>
    <w:p w14:paraId="012DFAE8">
      <w:pPr>
        <w:pStyle w:val="16"/>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_Toc19528 </w:instrText>
      </w:r>
      <w:r>
        <w:rPr>
          <w:rFonts w:hint="eastAsia" w:ascii="宋体" w:hAnsi="宋体" w:eastAsia="宋体" w:cs="宋体"/>
          <w:szCs w:val="21"/>
        </w:rPr>
        <w:fldChar w:fldCharType="separate"/>
      </w:r>
      <w:r>
        <w:rPr>
          <w:rFonts w:hint="eastAsia" w:ascii="Times New Roman" w:hAnsi="Times New Roman" w:eastAsia="宋体" w:cs="Times New Roman"/>
          <w:caps w:val="0"/>
          <w:smallCaps w:val="0"/>
        </w:rPr>
        <w:t xml:space="preserve">3.1、 </w:t>
      </w:r>
      <w:r>
        <w:rPr>
          <w:rFonts w:hint="eastAsia" w:ascii="宋体" w:hAnsi="宋体" w:eastAsia="宋体" w:cs="宋体"/>
          <w:caps w:val="0"/>
          <w:smallCaps w:val="0"/>
          <w:lang w:eastAsia="zh-CN"/>
        </w:rPr>
        <w:t>采购立项</w:t>
      </w:r>
      <w:r>
        <w:tab/>
      </w:r>
      <w:r>
        <w:fldChar w:fldCharType="begin"/>
      </w:r>
      <w:r>
        <w:instrText xml:space="preserve"> PAGEREF _Toc19528 \h </w:instrText>
      </w:r>
      <w:r>
        <w:fldChar w:fldCharType="separate"/>
      </w:r>
      <w:r>
        <w:t>16</w:t>
      </w:r>
      <w:r>
        <w:fldChar w:fldCharType="end"/>
      </w:r>
      <w:r>
        <w:rPr>
          <w:rFonts w:hint="eastAsia" w:ascii="宋体" w:hAnsi="宋体" w:eastAsia="宋体" w:cs="宋体"/>
          <w:szCs w:val="21"/>
        </w:rPr>
        <w:fldChar w:fldCharType="end"/>
      </w:r>
    </w:p>
    <w:p w14:paraId="43592CDF">
      <w:pPr>
        <w:pStyle w:val="13"/>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_Toc31443 </w:instrText>
      </w:r>
      <w:r>
        <w:rPr>
          <w:rFonts w:hint="eastAsia" w:ascii="宋体" w:hAnsi="宋体" w:eastAsia="宋体" w:cs="宋体"/>
          <w:szCs w:val="21"/>
        </w:rPr>
        <w:fldChar w:fldCharType="separate"/>
      </w:r>
      <w:r>
        <w:rPr>
          <w:rFonts w:hint="eastAsia" w:ascii="宋体" w:hAnsi="宋体" w:eastAsia="宋体" w:cs="宋体"/>
          <w:caps w:val="0"/>
          <w:smallCaps w:val="0"/>
        </w:rPr>
        <w:t xml:space="preserve">四、 </w:t>
      </w:r>
      <w:r>
        <w:rPr>
          <w:rFonts w:hint="eastAsia" w:ascii="宋体" w:hAnsi="宋体" w:cs="宋体"/>
          <w:caps w:val="0"/>
          <w:smallCaps w:val="0"/>
          <w:lang w:val="en-US" w:eastAsia="zh-CN"/>
        </w:rPr>
        <w:t>公开</w:t>
      </w:r>
      <w:r>
        <w:rPr>
          <w:rFonts w:hint="eastAsia" w:ascii="宋体" w:hAnsi="宋体" w:eastAsia="宋体" w:cs="宋体"/>
          <w:caps w:val="0"/>
          <w:smallCaps w:val="0"/>
          <w:lang w:val="en-US" w:eastAsia="zh-CN"/>
        </w:rPr>
        <w:t>招标</w:t>
      </w:r>
      <w:r>
        <w:rPr>
          <w:rFonts w:hint="eastAsia" w:ascii="宋体" w:hAnsi="宋体" w:cs="宋体"/>
          <w:caps w:val="0"/>
          <w:smallCaps w:val="0"/>
          <w:lang w:val="en-US" w:eastAsia="zh-CN"/>
        </w:rPr>
        <w:t>/发包采购</w:t>
      </w:r>
      <w:r>
        <w:tab/>
      </w:r>
      <w:r>
        <w:fldChar w:fldCharType="begin"/>
      </w:r>
      <w:r>
        <w:instrText xml:space="preserve"> PAGEREF _Toc31443 \h </w:instrText>
      </w:r>
      <w:r>
        <w:fldChar w:fldCharType="separate"/>
      </w:r>
      <w:r>
        <w:t>21</w:t>
      </w:r>
      <w:r>
        <w:fldChar w:fldCharType="end"/>
      </w:r>
      <w:r>
        <w:rPr>
          <w:rFonts w:hint="eastAsia" w:ascii="宋体" w:hAnsi="宋体" w:eastAsia="宋体" w:cs="宋体"/>
          <w:szCs w:val="21"/>
        </w:rPr>
        <w:fldChar w:fldCharType="end"/>
      </w:r>
    </w:p>
    <w:p w14:paraId="11BBBCEA">
      <w:pPr>
        <w:pStyle w:val="16"/>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_Toc5466 </w:instrText>
      </w:r>
      <w:r>
        <w:rPr>
          <w:rFonts w:hint="eastAsia" w:ascii="宋体" w:hAnsi="宋体" w:eastAsia="宋体" w:cs="宋体"/>
          <w:szCs w:val="21"/>
        </w:rPr>
        <w:fldChar w:fldCharType="separate"/>
      </w:r>
      <w:r>
        <w:rPr>
          <w:rFonts w:hint="eastAsia" w:ascii="Times New Roman" w:hAnsi="Times New Roman" w:eastAsia="宋体" w:cs="Times New Roman"/>
          <w:caps w:val="0"/>
          <w:smallCaps w:val="0"/>
        </w:rPr>
        <w:t xml:space="preserve">4.1、 </w:t>
      </w:r>
      <w:r>
        <w:rPr>
          <w:rFonts w:hint="eastAsia" w:ascii="宋体" w:hAnsi="宋体" w:eastAsia="宋体" w:cs="宋体"/>
          <w:caps w:val="0"/>
          <w:smallCaps w:val="0"/>
          <w:lang w:val="en-US" w:eastAsia="zh-CN"/>
        </w:rPr>
        <w:t>公开招标</w:t>
      </w:r>
      <w:r>
        <w:tab/>
      </w:r>
      <w:r>
        <w:fldChar w:fldCharType="begin"/>
      </w:r>
      <w:r>
        <w:instrText xml:space="preserve"> PAGEREF _Toc5466 \h </w:instrText>
      </w:r>
      <w:r>
        <w:fldChar w:fldCharType="separate"/>
      </w:r>
      <w:r>
        <w:t>21</w:t>
      </w:r>
      <w:r>
        <w:fldChar w:fldCharType="end"/>
      </w:r>
      <w:r>
        <w:rPr>
          <w:rFonts w:hint="eastAsia" w:ascii="宋体" w:hAnsi="宋体" w:eastAsia="宋体" w:cs="宋体"/>
          <w:szCs w:val="21"/>
        </w:rPr>
        <w:fldChar w:fldCharType="end"/>
      </w:r>
    </w:p>
    <w:p w14:paraId="1155D33F">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_Toc26174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4.1.1、 </w:t>
      </w:r>
      <w:r>
        <w:rPr>
          <w:rFonts w:hint="eastAsia" w:ascii="宋体" w:hAnsi="宋体" w:eastAsia="宋体" w:cs="宋体"/>
          <w:caps w:val="0"/>
          <w:smallCaps w:val="0"/>
        </w:rPr>
        <w:t>投标邀请</w:t>
      </w:r>
      <w:r>
        <w:tab/>
      </w:r>
      <w:r>
        <w:fldChar w:fldCharType="begin"/>
      </w:r>
      <w:r>
        <w:instrText xml:space="preserve"> PAGEREF _Toc26174 \h </w:instrText>
      </w:r>
      <w:r>
        <w:fldChar w:fldCharType="separate"/>
      </w:r>
      <w:r>
        <w:t>21</w:t>
      </w:r>
      <w:r>
        <w:fldChar w:fldCharType="end"/>
      </w:r>
      <w:r>
        <w:rPr>
          <w:rFonts w:hint="eastAsia" w:ascii="宋体" w:hAnsi="宋体" w:eastAsia="宋体" w:cs="宋体"/>
          <w:szCs w:val="21"/>
        </w:rPr>
        <w:fldChar w:fldCharType="end"/>
      </w:r>
    </w:p>
    <w:p w14:paraId="0BC6F793">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_Toc6490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4.1.2、 </w:t>
      </w:r>
      <w:r>
        <w:rPr>
          <w:rFonts w:hint="eastAsia" w:ascii="宋体" w:hAnsi="宋体" w:eastAsia="宋体" w:cs="宋体"/>
          <w:caps w:val="0"/>
          <w:smallCaps w:val="0"/>
        </w:rPr>
        <w:t>资格预审</w:t>
      </w:r>
      <w:r>
        <w:tab/>
      </w:r>
      <w:r>
        <w:fldChar w:fldCharType="begin"/>
      </w:r>
      <w:r>
        <w:instrText xml:space="preserve"> PAGEREF _Toc6490 \h </w:instrText>
      </w:r>
      <w:r>
        <w:fldChar w:fldCharType="separate"/>
      </w:r>
      <w:r>
        <w:t>34</w:t>
      </w:r>
      <w:r>
        <w:fldChar w:fldCharType="end"/>
      </w:r>
      <w:r>
        <w:rPr>
          <w:rFonts w:hint="eastAsia" w:ascii="宋体" w:hAnsi="宋体" w:eastAsia="宋体" w:cs="宋体"/>
          <w:szCs w:val="21"/>
        </w:rPr>
        <w:fldChar w:fldCharType="end"/>
      </w:r>
    </w:p>
    <w:p w14:paraId="353C4206">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_Toc14621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4.1.3、 </w:t>
      </w:r>
      <w:r>
        <w:rPr>
          <w:rFonts w:hint="eastAsia" w:ascii="宋体" w:hAnsi="宋体" w:eastAsia="宋体" w:cs="宋体"/>
          <w:caps w:val="0"/>
          <w:smallCaps w:val="0"/>
        </w:rPr>
        <w:t>发标</w:t>
      </w:r>
      <w:r>
        <w:tab/>
      </w:r>
      <w:r>
        <w:fldChar w:fldCharType="begin"/>
      </w:r>
      <w:r>
        <w:instrText xml:space="preserve"> PAGEREF _Toc14621 \h </w:instrText>
      </w:r>
      <w:r>
        <w:fldChar w:fldCharType="separate"/>
      </w:r>
      <w:r>
        <w:t>76</w:t>
      </w:r>
      <w:r>
        <w:fldChar w:fldCharType="end"/>
      </w:r>
      <w:r>
        <w:rPr>
          <w:rFonts w:hint="eastAsia" w:ascii="宋体" w:hAnsi="宋体" w:eastAsia="宋体" w:cs="宋体"/>
          <w:szCs w:val="21"/>
        </w:rPr>
        <w:fldChar w:fldCharType="end"/>
      </w:r>
    </w:p>
    <w:p w14:paraId="3966ED33">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_Toc28477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4.1.4、 </w:t>
      </w:r>
      <w:r>
        <w:rPr>
          <w:rFonts w:hint="eastAsia" w:ascii="宋体" w:hAnsi="宋体" w:eastAsia="宋体" w:cs="宋体"/>
          <w:caps w:val="0"/>
          <w:smallCaps w:val="0"/>
        </w:rPr>
        <w:t>开</w:t>
      </w:r>
      <w:r>
        <w:rPr>
          <w:rFonts w:hint="eastAsia" w:ascii="宋体" w:hAnsi="宋体" w:eastAsia="宋体" w:cs="宋体"/>
          <w:caps w:val="0"/>
          <w:smallCaps w:val="0"/>
          <w:lang w:val="en-US" w:eastAsia="zh-CN"/>
        </w:rPr>
        <w:t>标</w:t>
      </w:r>
      <w:r>
        <w:rPr>
          <w:rFonts w:hint="eastAsia" w:ascii="宋体" w:hAnsi="宋体" w:eastAsia="宋体" w:cs="宋体"/>
          <w:caps w:val="0"/>
          <w:smallCaps w:val="0"/>
        </w:rPr>
        <w:t>评标</w:t>
      </w:r>
      <w:r>
        <w:tab/>
      </w:r>
      <w:r>
        <w:fldChar w:fldCharType="begin"/>
      </w:r>
      <w:r>
        <w:instrText xml:space="preserve"> PAGEREF _Toc28477 \h </w:instrText>
      </w:r>
      <w:r>
        <w:fldChar w:fldCharType="separate"/>
      </w:r>
      <w:r>
        <w:t>106</w:t>
      </w:r>
      <w:r>
        <w:fldChar w:fldCharType="end"/>
      </w:r>
      <w:r>
        <w:rPr>
          <w:rFonts w:hint="eastAsia" w:ascii="宋体" w:hAnsi="宋体" w:eastAsia="宋体" w:cs="宋体"/>
          <w:szCs w:val="21"/>
        </w:rPr>
        <w:fldChar w:fldCharType="end"/>
      </w:r>
    </w:p>
    <w:p w14:paraId="067EEFD0">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_Toc2713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4.1.5、 </w:t>
      </w:r>
      <w:r>
        <w:rPr>
          <w:rFonts w:hint="eastAsia" w:ascii="宋体" w:hAnsi="宋体" w:eastAsia="宋体" w:cs="宋体"/>
          <w:caps w:val="0"/>
          <w:smallCaps w:val="0"/>
        </w:rPr>
        <w:t>定标</w:t>
      </w:r>
      <w:r>
        <w:tab/>
      </w:r>
      <w:r>
        <w:fldChar w:fldCharType="begin"/>
      </w:r>
      <w:r>
        <w:instrText xml:space="preserve"> PAGEREF _Toc2713 \h </w:instrText>
      </w:r>
      <w:r>
        <w:fldChar w:fldCharType="separate"/>
      </w:r>
      <w:r>
        <w:t>116</w:t>
      </w:r>
      <w:r>
        <w:fldChar w:fldCharType="end"/>
      </w:r>
      <w:r>
        <w:rPr>
          <w:rFonts w:hint="eastAsia" w:ascii="宋体" w:hAnsi="宋体" w:eastAsia="宋体" w:cs="宋体"/>
          <w:szCs w:val="21"/>
        </w:rPr>
        <w:fldChar w:fldCharType="end"/>
      </w:r>
    </w:p>
    <w:p w14:paraId="2AF7C5C8">
      <w:pPr>
        <w:pStyle w:val="16"/>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_Toc17792 </w:instrText>
      </w:r>
      <w:r>
        <w:rPr>
          <w:rFonts w:hint="eastAsia" w:ascii="宋体" w:hAnsi="宋体" w:eastAsia="宋体" w:cs="宋体"/>
          <w:szCs w:val="21"/>
        </w:rPr>
        <w:fldChar w:fldCharType="separate"/>
      </w:r>
      <w:r>
        <w:rPr>
          <w:rFonts w:hint="eastAsia" w:ascii="Times New Roman" w:hAnsi="Times New Roman" w:eastAsia="宋体" w:cs="Times New Roman"/>
          <w:caps w:val="0"/>
          <w:smallCaps w:val="0"/>
        </w:rPr>
        <w:t xml:space="preserve">4.2、 </w:t>
      </w:r>
      <w:r>
        <w:rPr>
          <w:rFonts w:hint="eastAsia" w:ascii="宋体" w:hAnsi="宋体" w:eastAsia="宋体" w:cs="宋体"/>
          <w:caps w:val="0"/>
          <w:smallCaps w:val="0"/>
          <w:lang w:val="en-US" w:eastAsia="zh-CN"/>
        </w:rPr>
        <w:t>邀请招标</w:t>
      </w:r>
      <w:r>
        <w:tab/>
      </w:r>
      <w:r>
        <w:fldChar w:fldCharType="begin"/>
      </w:r>
      <w:r>
        <w:instrText xml:space="preserve"> PAGEREF _Toc17792 \h </w:instrText>
      </w:r>
      <w:r>
        <w:fldChar w:fldCharType="separate"/>
      </w:r>
      <w:r>
        <w:t>152</w:t>
      </w:r>
      <w:r>
        <w:fldChar w:fldCharType="end"/>
      </w:r>
      <w:r>
        <w:rPr>
          <w:rFonts w:hint="eastAsia" w:ascii="宋体" w:hAnsi="宋体" w:eastAsia="宋体" w:cs="宋体"/>
          <w:szCs w:val="21"/>
        </w:rPr>
        <w:fldChar w:fldCharType="end"/>
      </w:r>
    </w:p>
    <w:p w14:paraId="1A120A9D">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_Toc23365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4.2.1、 </w:t>
      </w:r>
      <w:r>
        <w:rPr>
          <w:rFonts w:hint="eastAsia" w:ascii="宋体" w:hAnsi="宋体" w:eastAsia="宋体" w:cs="宋体"/>
          <w:caps w:val="0"/>
          <w:smallCaps w:val="0"/>
        </w:rPr>
        <w:t>投标邀请</w:t>
      </w:r>
      <w:r>
        <w:tab/>
      </w:r>
      <w:r>
        <w:fldChar w:fldCharType="begin"/>
      </w:r>
      <w:r>
        <w:instrText xml:space="preserve"> PAGEREF _Toc23365 \h </w:instrText>
      </w:r>
      <w:r>
        <w:fldChar w:fldCharType="separate"/>
      </w:r>
      <w:r>
        <w:t>152</w:t>
      </w:r>
      <w:r>
        <w:fldChar w:fldCharType="end"/>
      </w:r>
      <w:r>
        <w:rPr>
          <w:rFonts w:hint="eastAsia" w:ascii="宋体" w:hAnsi="宋体" w:eastAsia="宋体" w:cs="宋体"/>
          <w:szCs w:val="21"/>
        </w:rPr>
        <w:fldChar w:fldCharType="end"/>
      </w:r>
    </w:p>
    <w:p w14:paraId="0BF142FC">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_Toc15928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4.2.2、 </w:t>
      </w:r>
      <w:r>
        <w:rPr>
          <w:rFonts w:hint="eastAsia" w:ascii="宋体" w:hAnsi="宋体" w:eastAsia="宋体" w:cs="宋体"/>
          <w:caps w:val="0"/>
          <w:smallCaps w:val="0"/>
        </w:rPr>
        <w:t>发标</w:t>
      </w:r>
      <w:r>
        <w:tab/>
      </w:r>
      <w:r>
        <w:fldChar w:fldCharType="begin"/>
      </w:r>
      <w:r>
        <w:instrText xml:space="preserve"> PAGEREF _Toc15928 \h </w:instrText>
      </w:r>
      <w:r>
        <w:fldChar w:fldCharType="separate"/>
      </w:r>
      <w:r>
        <w:t>162</w:t>
      </w:r>
      <w:r>
        <w:fldChar w:fldCharType="end"/>
      </w:r>
      <w:r>
        <w:rPr>
          <w:rFonts w:hint="eastAsia" w:ascii="宋体" w:hAnsi="宋体" w:eastAsia="宋体" w:cs="宋体"/>
          <w:szCs w:val="21"/>
        </w:rPr>
        <w:fldChar w:fldCharType="end"/>
      </w:r>
    </w:p>
    <w:p w14:paraId="46198184">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_Toc394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4.2.3、 </w:t>
      </w:r>
      <w:r>
        <w:rPr>
          <w:rFonts w:hint="eastAsia" w:ascii="宋体" w:hAnsi="宋体" w:eastAsia="宋体" w:cs="宋体"/>
          <w:caps w:val="0"/>
          <w:smallCaps w:val="0"/>
        </w:rPr>
        <w:t>开</w:t>
      </w:r>
      <w:r>
        <w:rPr>
          <w:rFonts w:hint="eastAsia" w:ascii="宋体" w:hAnsi="宋体" w:eastAsia="宋体" w:cs="宋体"/>
          <w:caps w:val="0"/>
          <w:smallCaps w:val="0"/>
          <w:lang w:val="en-US" w:eastAsia="zh-CN"/>
        </w:rPr>
        <w:t>标</w:t>
      </w:r>
      <w:r>
        <w:rPr>
          <w:rFonts w:hint="eastAsia" w:ascii="宋体" w:hAnsi="宋体" w:eastAsia="宋体" w:cs="宋体"/>
          <w:caps w:val="0"/>
          <w:smallCaps w:val="0"/>
        </w:rPr>
        <w:t>评标</w:t>
      </w:r>
      <w:r>
        <w:tab/>
      </w:r>
      <w:r>
        <w:fldChar w:fldCharType="begin"/>
      </w:r>
      <w:r>
        <w:instrText xml:space="preserve"> PAGEREF _Toc394 \h </w:instrText>
      </w:r>
      <w:r>
        <w:fldChar w:fldCharType="separate"/>
      </w:r>
      <w:r>
        <w:t>192</w:t>
      </w:r>
      <w:r>
        <w:fldChar w:fldCharType="end"/>
      </w:r>
      <w:r>
        <w:rPr>
          <w:rFonts w:hint="eastAsia" w:ascii="宋体" w:hAnsi="宋体" w:eastAsia="宋体" w:cs="宋体"/>
          <w:szCs w:val="21"/>
        </w:rPr>
        <w:fldChar w:fldCharType="end"/>
      </w:r>
    </w:p>
    <w:p w14:paraId="4C94F9E0">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_Toc10305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4.2.4、 </w:t>
      </w:r>
      <w:r>
        <w:rPr>
          <w:rFonts w:hint="eastAsia" w:ascii="宋体" w:hAnsi="宋体" w:eastAsia="宋体" w:cs="宋体"/>
          <w:caps w:val="0"/>
          <w:smallCaps w:val="0"/>
        </w:rPr>
        <w:t>定标</w:t>
      </w:r>
      <w:r>
        <w:tab/>
      </w:r>
      <w:r>
        <w:fldChar w:fldCharType="begin"/>
      </w:r>
      <w:r>
        <w:instrText xml:space="preserve"> PAGEREF _Toc10305 \h </w:instrText>
      </w:r>
      <w:r>
        <w:fldChar w:fldCharType="separate"/>
      </w:r>
      <w:r>
        <w:t>202</w:t>
      </w:r>
      <w:r>
        <w:fldChar w:fldCharType="end"/>
      </w:r>
      <w:r>
        <w:rPr>
          <w:rFonts w:hint="eastAsia" w:ascii="宋体" w:hAnsi="宋体" w:eastAsia="宋体" w:cs="宋体"/>
          <w:szCs w:val="21"/>
        </w:rPr>
        <w:fldChar w:fldCharType="end"/>
      </w:r>
    </w:p>
    <w:p w14:paraId="7FFB44F6">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_Toc645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lang w:val="en-US" w:eastAsia="zh-CN"/>
        </w:rPr>
        <w:t xml:space="preserve">4.2.5、 </w:t>
      </w:r>
      <w:r>
        <w:rPr>
          <w:rFonts w:hint="eastAsia" w:ascii="宋体" w:hAnsi="宋体" w:eastAsia="宋体" w:cs="宋体"/>
          <w:caps w:val="0"/>
          <w:smallCaps w:val="0"/>
        </w:rPr>
        <w:t>特殊情况</w:t>
      </w:r>
      <w:r>
        <w:tab/>
      </w:r>
      <w:r>
        <w:fldChar w:fldCharType="begin"/>
      </w:r>
      <w:r>
        <w:instrText xml:space="preserve"> PAGEREF _Toc645 \h </w:instrText>
      </w:r>
      <w:r>
        <w:fldChar w:fldCharType="separate"/>
      </w:r>
      <w:r>
        <w:t>238</w:t>
      </w:r>
      <w:r>
        <w:fldChar w:fldCharType="end"/>
      </w:r>
      <w:r>
        <w:rPr>
          <w:rFonts w:hint="eastAsia" w:ascii="宋体" w:hAnsi="宋体" w:eastAsia="宋体" w:cs="宋体"/>
          <w:szCs w:val="21"/>
        </w:rPr>
        <w:fldChar w:fldCharType="end"/>
      </w:r>
    </w:p>
    <w:p w14:paraId="6C7FC106">
      <w:pPr>
        <w:pStyle w:val="13"/>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_Toc26418 </w:instrText>
      </w:r>
      <w:r>
        <w:rPr>
          <w:rFonts w:hint="eastAsia" w:ascii="宋体" w:hAnsi="宋体" w:eastAsia="宋体" w:cs="宋体"/>
          <w:szCs w:val="21"/>
        </w:rPr>
        <w:fldChar w:fldCharType="separate"/>
      </w:r>
      <w:r>
        <w:rPr>
          <w:rFonts w:hint="eastAsia" w:ascii="宋体" w:hAnsi="宋体" w:eastAsia="宋体" w:cs="宋体"/>
          <w:caps w:val="0"/>
          <w:smallCaps w:val="0"/>
        </w:rPr>
        <w:t xml:space="preserve">五、 </w:t>
      </w:r>
      <w:r>
        <w:rPr>
          <w:rFonts w:hint="eastAsia" w:ascii="宋体" w:hAnsi="宋体" w:eastAsia="宋体" w:cs="宋体"/>
          <w:caps w:val="0"/>
          <w:smallCaps w:val="0"/>
          <w:lang w:val="en-US" w:eastAsia="zh-CN"/>
        </w:rPr>
        <w:t>非招方式采购（菜单模式）</w:t>
      </w:r>
      <w:r>
        <w:tab/>
      </w:r>
      <w:r>
        <w:fldChar w:fldCharType="begin"/>
      </w:r>
      <w:r>
        <w:instrText xml:space="preserve"> PAGEREF _Toc26418 \h </w:instrText>
      </w:r>
      <w:r>
        <w:fldChar w:fldCharType="separate"/>
      </w:r>
      <w:r>
        <w:t>251</w:t>
      </w:r>
      <w:r>
        <w:fldChar w:fldCharType="end"/>
      </w:r>
      <w:r>
        <w:rPr>
          <w:rFonts w:hint="eastAsia" w:ascii="宋体" w:hAnsi="宋体" w:eastAsia="宋体" w:cs="宋体"/>
          <w:szCs w:val="21"/>
        </w:rPr>
        <w:fldChar w:fldCharType="end"/>
      </w:r>
    </w:p>
    <w:p w14:paraId="68C0D89F">
      <w:pPr>
        <w:pStyle w:val="16"/>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_Toc689 </w:instrText>
      </w:r>
      <w:r>
        <w:rPr>
          <w:rFonts w:hint="eastAsia" w:ascii="宋体" w:hAnsi="宋体" w:eastAsia="宋体" w:cs="宋体"/>
          <w:szCs w:val="21"/>
        </w:rPr>
        <w:fldChar w:fldCharType="separate"/>
      </w:r>
      <w:r>
        <w:rPr>
          <w:rFonts w:hint="eastAsia" w:ascii="Times New Roman" w:hAnsi="Times New Roman" w:eastAsia="宋体" w:cs="Times New Roman"/>
          <w:caps w:val="0"/>
          <w:smallCaps w:val="0"/>
        </w:rPr>
        <w:t xml:space="preserve">5.1、 </w:t>
      </w:r>
      <w:r>
        <w:rPr>
          <w:rFonts w:hint="eastAsia" w:ascii="宋体" w:hAnsi="宋体" w:eastAsia="宋体" w:cs="宋体"/>
          <w:caps w:val="0"/>
          <w:smallCaps w:val="0"/>
          <w:lang w:eastAsia="zh-CN"/>
        </w:rPr>
        <w:t>谈判采购</w:t>
      </w:r>
      <w:r>
        <w:tab/>
      </w:r>
      <w:r>
        <w:fldChar w:fldCharType="begin"/>
      </w:r>
      <w:r>
        <w:instrText xml:space="preserve"> PAGEREF _Toc689 \h </w:instrText>
      </w:r>
      <w:r>
        <w:fldChar w:fldCharType="separate"/>
      </w:r>
      <w:r>
        <w:t>251</w:t>
      </w:r>
      <w:r>
        <w:fldChar w:fldCharType="end"/>
      </w:r>
      <w:r>
        <w:rPr>
          <w:rFonts w:hint="eastAsia" w:ascii="宋体" w:hAnsi="宋体" w:eastAsia="宋体" w:cs="宋体"/>
          <w:szCs w:val="21"/>
        </w:rPr>
        <w:fldChar w:fldCharType="end"/>
      </w:r>
    </w:p>
    <w:p w14:paraId="462D852D">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_Toc10189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5.1.1、 </w:t>
      </w:r>
      <w:r>
        <w:rPr>
          <w:rFonts w:hint="eastAsia" w:ascii="宋体" w:hAnsi="宋体" w:eastAsia="宋体" w:cs="宋体"/>
          <w:caps w:val="0"/>
          <w:smallCaps w:val="0"/>
          <w:lang w:eastAsia="zh-CN"/>
        </w:rPr>
        <w:t>编制采购文件</w:t>
      </w:r>
      <w:r>
        <w:tab/>
      </w:r>
      <w:r>
        <w:fldChar w:fldCharType="begin"/>
      </w:r>
      <w:r>
        <w:instrText xml:space="preserve"> PAGEREF _Toc10189 \h </w:instrText>
      </w:r>
      <w:r>
        <w:fldChar w:fldCharType="separate"/>
      </w:r>
      <w:r>
        <w:t>251</w:t>
      </w:r>
      <w:r>
        <w:fldChar w:fldCharType="end"/>
      </w:r>
      <w:r>
        <w:rPr>
          <w:rFonts w:hint="eastAsia" w:ascii="宋体" w:hAnsi="宋体" w:eastAsia="宋体" w:cs="宋体"/>
          <w:szCs w:val="21"/>
        </w:rPr>
        <w:fldChar w:fldCharType="end"/>
      </w:r>
    </w:p>
    <w:p w14:paraId="6E5F0C68">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_Toc5404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5.1.2、 </w:t>
      </w:r>
      <w:r>
        <w:rPr>
          <w:rFonts w:hint="eastAsia" w:ascii="宋体" w:hAnsi="宋体" w:eastAsia="宋体" w:cs="宋体"/>
          <w:caps w:val="0"/>
          <w:smallCaps w:val="0"/>
          <w:lang w:val="en-US" w:eastAsia="zh-CN"/>
        </w:rPr>
        <w:t>采购公告/邀请函</w:t>
      </w:r>
      <w:r>
        <w:tab/>
      </w:r>
      <w:r>
        <w:fldChar w:fldCharType="begin"/>
      </w:r>
      <w:r>
        <w:instrText xml:space="preserve"> PAGEREF _Toc5404 \h </w:instrText>
      </w:r>
      <w:r>
        <w:fldChar w:fldCharType="separate"/>
      </w:r>
      <w:r>
        <w:t>261</w:t>
      </w:r>
      <w:r>
        <w:fldChar w:fldCharType="end"/>
      </w:r>
      <w:r>
        <w:rPr>
          <w:rFonts w:hint="eastAsia" w:ascii="宋体" w:hAnsi="宋体" w:eastAsia="宋体" w:cs="宋体"/>
          <w:szCs w:val="21"/>
        </w:rPr>
        <w:fldChar w:fldCharType="end"/>
      </w:r>
    </w:p>
    <w:p w14:paraId="79FF608F">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_Toc11514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lang w:val="en-US" w:eastAsia="zh-CN"/>
        </w:rPr>
        <w:t xml:space="preserve">5.1.3、 </w:t>
      </w:r>
      <w:r>
        <w:rPr>
          <w:rFonts w:hint="eastAsia" w:ascii="宋体" w:hAnsi="宋体" w:cs="宋体"/>
          <w:bCs/>
          <w:caps w:val="0"/>
          <w:smallCaps w:val="0"/>
          <w:lang w:val="en-US" w:eastAsia="zh-CN"/>
        </w:rPr>
        <w:t>场地预约</w:t>
      </w:r>
      <w:r>
        <w:tab/>
      </w:r>
      <w:r>
        <w:fldChar w:fldCharType="begin"/>
      </w:r>
      <w:r>
        <w:instrText xml:space="preserve"> PAGEREF _Toc11514 \h </w:instrText>
      </w:r>
      <w:r>
        <w:fldChar w:fldCharType="separate"/>
      </w:r>
      <w:r>
        <w:t>264</w:t>
      </w:r>
      <w:r>
        <w:fldChar w:fldCharType="end"/>
      </w:r>
      <w:r>
        <w:rPr>
          <w:rFonts w:hint="eastAsia" w:ascii="宋体" w:hAnsi="宋体" w:eastAsia="宋体" w:cs="宋体"/>
          <w:szCs w:val="21"/>
        </w:rPr>
        <w:fldChar w:fldCharType="end"/>
      </w:r>
    </w:p>
    <w:p w14:paraId="1817A6AF">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_Toc9456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5.1.4、 </w:t>
      </w:r>
      <w:r>
        <w:rPr>
          <w:rFonts w:hint="eastAsia" w:ascii="宋体" w:hAnsi="宋体" w:cs="宋体"/>
          <w:bCs/>
          <w:caps w:val="0"/>
          <w:smallCaps w:val="0"/>
          <w:kern w:val="2"/>
          <w:szCs w:val="18"/>
          <w:lang w:val="en-US" w:eastAsia="zh-CN" w:bidi="ar-SA"/>
        </w:rPr>
        <w:t>场地变更</w:t>
      </w:r>
      <w:r>
        <w:tab/>
      </w:r>
      <w:r>
        <w:fldChar w:fldCharType="begin"/>
      </w:r>
      <w:r>
        <w:instrText xml:space="preserve"> PAGEREF _Toc9456 \h </w:instrText>
      </w:r>
      <w:r>
        <w:fldChar w:fldCharType="separate"/>
      </w:r>
      <w:r>
        <w:t>267</w:t>
      </w:r>
      <w:r>
        <w:fldChar w:fldCharType="end"/>
      </w:r>
      <w:r>
        <w:rPr>
          <w:rFonts w:hint="eastAsia" w:ascii="宋体" w:hAnsi="宋体" w:eastAsia="宋体" w:cs="宋体"/>
          <w:szCs w:val="21"/>
        </w:rPr>
        <w:fldChar w:fldCharType="end"/>
      </w:r>
    </w:p>
    <w:p w14:paraId="18A4E828">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_Toc8592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5.1.5、 </w:t>
      </w:r>
      <w:r>
        <w:rPr>
          <w:rFonts w:hint="eastAsia" w:ascii="宋体" w:hAnsi="宋体" w:cs="宋体"/>
          <w:bCs/>
          <w:caps w:val="0"/>
          <w:smallCaps w:val="0"/>
          <w:kern w:val="2"/>
          <w:szCs w:val="18"/>
          <w:lang w:val="en-US" w:eastAsia="zh-CN" w:bidi="ar-SA"/>
        </w:rPr>
        <w:t>场地取消</w:t>
      </w:r>
      <w:r>
        <w:tab/>
      </w:r>
      <w:r>
        <w:fldChar w:fldCharType="begin"/>
      </w:r>
      <w:r>
        <w:instrText xml:space="preserve"> PAGEREF _Toc8592 \h </w:instrText>
      </w:r>
      <w:r>
        <w:fldChar w:fldCharType="separate"/>
      </w:r>
      <w:r>
        <w:t>270</w:t>
      </w:r>
      <w:r>
        <w:fldChar w:fldCharType="end"/>
      </w:r>
      <w:r>
        <w:rPr>
          <w:rFonts w:hint="eastAsia" w:ascii="宋体" w:hAnsi="宋体" w:eastAsia="宋体" w:cs="宋体"/>
          <w:szCs w:val="21"/>
        </w:rPr>
        <w:fldChar w:fldCharType="end"/>
      </w:r>
    </w:p>
    <w:p w14:paraId="6ED2C9B8">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_Toc21655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5.1.6、 </w:t>
      </w:r>
      <w:r>
        <w:rPr>
          <w:rFonts w:hint="eastAsia" w:ascii="宋体" w:hAnsi="宋体" w:eastAsia="宋体" w:cs="宋体"/>
          <w:caps w:val="0"/>
          <w:smallCaps w:val="0"/>
          <w:lang w:eastAsia="zh-CN"/>
        </w:rPr>
        <w:t>采购文件澄清</w:t>
      </w:r>
      <w:r>
        <w:tab/>
      </w:r>
      <w:r>
        <w:fldChar w:fldCharType="begin"/>
      </w:r>
      <w:r>
        <w:instrText xml:space="preserve"> PAGEREF _Toc21655 \h </w:instrText>
      </w:r>
      <w:r>
        <w:fldChar w:fldCharType="separate"/>
      </w:r>
      <w:r>
        <w:t>273</w:t>
      </w:r>
      <w:r>
        <w:fldChar w:fldCharType="end"/>
      </w:r>
      <w:r>
        <w:rPr>
          <w:rFonts w:hint="eastAsia" w:ascii="宋体" w:hAnsi="宋体" w:eastAsia="宋体" w:cs="宋体"/>
          <w:szCs w:val="21"/>
        </w:rPr>
        <w:fldChar w:fldCharType="end"/>
      </w:r>
    </w:p>
    <w:p w14:paraId="298E6B28">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_Toc32125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5.1.7、 </w:t>
      </w:r>
      <w:r>
        <w:rPr>
          <w:rFonts w:hint="eastAsia" w:ascii="宋体" w:hAnsi="宋体" w:cs="宋体"/>
          <w:bCs/>
          <w:caps w:val="0"/>
          <w:smallCaps w:val="0"/>
          <w:kern w:val="2"/>
          <w:szCs w:val="18"/>
          <w:lang w:val="en-US" w:eastAsia="zh-CN" w:bidi="ar-SA"/>
        </w:rPr>
        <w:t>提问回复</w:t>
      </w:r>
      <w:r>
        <w:tab/>
      </w:r>
      <w:r>
        <w:fldChar w:fldCharType="begin"/>
      </w:r>
      <w:r>
        <w:instrText xml:space="preserve"> PAGEREF _Toc32125 \h </w:instrText>
      </w:r>
      <w:r>
        <w:fldChar w:fldCharType="separate"/>
      </w:r>
      <w:r>
        <w:t>275</w:t>
      </w:r>
      <w:r>
        <w:fldChar w:fldCharType="end"/>
      </w:r>
      <w:r>
        <w:rPr>
          <w:rFonts w:hint="eastAsia" w:ascii="宋体" w:hAnsi="宋体" w:eastAsia="宋体" w:cs="宋体"/>
          <w:szCs w:val="21"/>
        </w:rPr>
        <w:fldChar w:fldCharType="end"/>
      </w:r>
    </w:p>
    <w:p w14:paraId="0D3BCE44">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_Toc18124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5.1.8、 </w:t>
      </w:r>
      <w:r>
        <w:rPr>
          <w:rFonts w:hint="eastAsia" w:ascii="宋体" w:hAnsi="宋体" w:cs="宋体"/>
          <w:bCs/>
          <w:caps w:val="0"/>
          <w:smallCaps w:val="0"/>
          <w:kern w:val="2"/>
          <w:szCs w:val="18"/>
          <w:lang w:val="en-US" w:eastAsia="zh-CN" w:bidi="ar-SA"/>
        </w:rPr>
        <w:t>异议回复</w:t>
      </w:r>
      <w:r>
        <w:tab/>
      </w:r>
      <w:r>
        <w:fldChar w:fldCharType="begin"/>
      </w:r>
      <w:r>
        <w:instrText xml:space="preserve"> PAGEREF _Toc18124 \h </w:instrText>
      </w:r>
      <w:r>
        <w:fldChar w:fldCharType="separate"/>
      </w:r>
      <w:r>
        <w:t>277</w:t>
      </w:r>
      <w:r>
        <w:fldChar w:fldCharType="end"/>
      </w:r>
      <w:r>
        <w:rPr>
          <w:rFonts w:hint="eastAsia" w:ascii="宋体" w:hAnsi="宋体" w:eastAsia="宋体" w:cs="宋体"/>
          <w:szCs w:val="21"/>
        </w:rPr>
        <w:fldChar w:fldCharType="end"/>
      </w:r>
    </w:p>
    <w:p w14:paraId="0CA384CB">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_Toc16647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5.1.9、 </w:t>
      </w:r>
      <w:r>
        <w:rPr>
          <w:rFonts w:hint="eastAsia" w:ascii="宋体" w:hAnsi="宋体" w:eastAsia="宋体" w:cs="宋体"/>
          <w:caps w:val="0"/>
          <w:smallCaps w:val="0"/>
          <w:lang w:eastAsia="zh-CN"/>
        </w:rPr>
        <w:t>组建谈判小组</w:t>
      </w:r>
      <w:r>
        <w:tab/>
      </w:r>
      <w:r>
        <w:fldChar w:fldCharType="begin"/>
      </w:r>
      <w:r>
        <w:instrText xml:space="preserve"> PAGEREF _Toc16647 \h </w:instrText>
      </w:r>
      <w:r>
        <w:fldChar w:fldCharType="separate"/>
      </w:r>
      <w:r>
        <w:t>279</w:t>
      </w:r>
      <w:r>
        <w:fldChar w:fldCharType="end"/>
      </w:r>
      <w:r>
        <w:rPr>
          <w:rFonts w:hint="eastAsia" w:ascii="宋体" w:hAnsi="宋体" w:eastAsia="宋体" w:cs="宋体"/>
          <w:szCs w:val="21"/>
        </w:rPr>
        <w:fldChar w:fldCharType="end"/>
      </w:r>
    </w:p>
    <w:p w14:paraId="36D7948A">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_Toc10575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5.1.10、 </w:t>
      </w:r>
      <w:r>
        <w:rPr>
          <w:rFonts w:hint="eastAsia" w:ascii="宋体" w:hAnsi="宋体" w:eastAsia="宋体" w:cs="宋体"/>
          <w:caps w:val="0"/>
          <w:smallCaps w:val="0"/>
          <w:lang w:eastAsia="zh-CN"/>
        </w:rPr>
        <w:t>供应商响应情况</w:t>
      </w:r>
      <w:r>
        <w:tab/>
      </w:r>
      <w:r>
        <w:fldChar w:fldCharType="begin"/>
      </w:r>
      <w:r>
        <w:instrText xml:space="preserve"> PAGEREF _Toc10575 \h </w:instrText>
      </w:r>
      <w:r>
        <w:fldChar w:fldCharType="separate"/>
      </w:r>
      <w:r>
        <w:t>285</w:t>
      </w:r>
      <w:r>
        <w:fldChar w:fldCharType="end"/>
      </w:r>
      <w:r>
        <w:rPr>
          <w:rFonts w:hint="eastAsia" w:ascii="宋体" w:hAnsi="宋体" w:eastAsia="宋体" w:cs="宋体"/>
          <w:szCs w:val="21"/>
        </w:rPr>
        <w:fldChar w:fldCharType="end"/>
      </w:r>
    </w:p>
    <w:p w14:paraId="5ADAC1E9">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_Toc7997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5.1.11、 </w:t>
      </w:r>
      <w:r>
        <w:rPr>
          <w:rFonts w:hint="eastAsia" w:ascii="宋体" w:hAnsi="宋体" w:eastAsia="宋体" w:cs="宋体"/>
          <w:caps w:val="0"/>
          <w:smallCaps w:val="0"/>
          <w:lang w:eastAsia="zh-CN"/>
        </w:rPr>
        <w:t>谈判情况录入</w:t>
      </w:r>
      <w:r>
        <w:tab/>
      </w:r>
      <w:r>
        <w:fldChar w:fldCharType="begin"/>
      </w:r>
      <w:r>
        <w:instrText xml:space="preserve"> PAGEREF _Toc7997 \h </w:instrText>
      </w:r>
      <w:r>
        <w:fldChar w:fldCharType="separate"/>
      </w:r>
      <w:r>
        <w:t>286</w:t>
      </w:r>
      <w:r>
        <w:fldChar w:fldCharType="end"/>
      </w:r>
      <w:r>
        <w:rPr>
          <w:rFonts w:hint="eastAsia" w:ascii="宋体" w:hAnsi="宋体" w:eastAsia="宋体" w:cs="宋体"/>
          <w:szCs w:val="21"/>
        </w:rPr>
        <w:fldChar w:fldCharType="end"/>
      </w:r>
    </w:p>
    <w:p w14:paraId="6D1363F5">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_Toc22038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5.1.12、 </w:t>
      </w:r>
      <w:r>
        <w:rPr>
          <w:rFonts w:hint="eastAsia" w:ascii="宋体" w:hAnsi="宋体" w:eastAsia="宋体" w:cs="宋体"/>
          <w:caps w:val="0"/>
          <w:smallCaps w:val="0"/>
          <w:lang w:eastAsia="zh-CN"/>
        </w:rPr>
        <w:t>推荐</w:t>
      </w:r>
      <w:r>
        <w:rPr>
          <w:rFonts w:hint="eastAsia" w:ascii="宋体" w:hAnsi="宋体" w:cs="宋体"/>
          <w:caps w:val="0"/>
          <w:smallCaps w:val="0"/>
          <w:lang w:val="en-US" w:eastAsia="zh-CN"/>
        </w:rPr>
        <w:t>候选供应商</w:t>
      </w:r>
      <w:r>
        <w:tab/>
      </w:r>
      <w:r>
        <w:fldChar w:fldCharType="begin"/>
      </w:r>
      <w:r>
        <w:instrText xml:space="preserve"> PAGEREF _Toc22038 \h </w:instrText>
      </w:r>
      <w:r>
        <w:fldChar w:fldCharType="separate"/>
      </w:r>
      <w:r>
        <w:t>295</w:t>
      </w:r>
      <w:r>
        <w:fldChar w:fldCharType="end"/>
      </w:r>
      <w:r>
        <w:rPr>
          <w:rFonts w:hint="eastAsia" w:ascii="宋体" w:hAnsi="宋体" w:eastAsia="宋体" w:cs="宋体"/>
          <w:szCs w:val="21"/>
        </w:rPr>
        <w:fldChar w:fldCharType="end"/>
      </w:r>
    </w:p>
    <w:p w14:paraId="7CD03E14">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_Toc14547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5.1.13、 </w:t>
      </w:r>
      <w:r>
        <w:rPr>
          <w:rFonts w:hint="eastAsia" w:ascii="宋体" w:hAnsi="宋体" w:cs="宋体"/>
          <w:caps w:val="0"/>
          <w:smallCaps w:val="0"/>
          <w:lang w:val="en-US" w:eastAsia="zh-CN"/>
        </w:rPr>
        <w:t>预</w:t>
      </w:r>
      <w:r>
        <w:rPr>
          <w:rFonts w:hint="eastAsia" w:ascii="宋体" w:hAnsi="宋体" w:eastAsia="宋体" w:cs="宋体"/>
          <w:caps w:val="0"/>
          <w:smallCaps w:val="0"/>
          <w:lang w:eastAsia="zh-CN"/>
        </w:rPr>
        <w:t>成交公示</w:t>
      </w:r>
      <w:r>
        <w:tab/>
      </w:r>
      <w:r>
        <w:fldChar w:fldCharType="begin"/>
      </w:r>
      <w:r>
        <w:instrText xml:space="preserve"> PAGEREF _Toc14547 \h </w:instrText>
      </w:r>
      <w:r>
        <w:fldChar w:fldCharType="separate"/>
      </w:r>
      <w:r>
        <w:t>299</w:t>
      </w:r>
      <w:r>
        <w:fldChar w:fldCharType="end"/>
      </w:r>
      <w:r>
        <w:rPr>
          <w:rFonts w:hint="eastAsia" w:ascii="宋体" w:hAnsi="宋体" w:eastAsia="宋体" w:cs="宋体"/>
          <w:szCs w:val="21"/>
        </w:rPr>
        <w:fldChar w:fldCharType="end"/>
      </w:r>
    </w:p>
    <w:p w14:paraId="41824702">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_Toc18227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5.1.14、 </w:t>
      </w:r>
      <w:r>
        <w:rPr>
          <w:rFonts w:hint="eastAsia" w:ascii="宋体" w:hAnsi="宋体" w:eastAsia="宋体" w:cs="宋体"/>
          <w:caps w:val="0"/>
          <w:smallCaps w:val="0"/>
          <w:lang w:eastAsia="zh-CN"/>
        </w:rPr>
        <w:t>成交通知</w:t>
      </w:r>
      <w:r>
        <w:rPr>
          <w:rFonts w:hint="eastAsia" w:ascii="宋体" w:hAnsi="宋体" w:cs="宋体"/>
          <w:caps w:val="0"/>
          <w:smallCaps w:val="0"/>
          <w:lang w:val="en-US" w:eastAsia="zh-CN"/>
        </w:rPr>
        <w:t>书</w:t>
      </w:r>
      <w:r>
        <w:tab/>
      </w:r>
      <w:r>
        <w:fldChar w:fldCharType="begin"/>
      </w:r>
      <w:r>
        <w:instrText xml:space="preserve"> PAGEREF _Toc18227 \h </w:instrText>
      </w:r>
      <w:r>
        <w:fldChar w:fldCharType="separate"/>
      </w:r>
      <w:r>
        <w:t>302</w:t>
      </w:r>
      <w:r>
        <w:fldChar w:fldCharType="end"/>
      </w:r>
      <w:r>
        <w:rPr>
          <w:rFonts w:hint="eastAsia" w:ascii="宋体" w:hAnsi="宋体" w:eastAsia="宋体" w:cs="宋体"/>
          <w:szCs w:val="21"/>
        </w:rPr>
        <w:fldChar w:fldCharType="end"/>
      </w:r>
    </w:p>
    <w:p w14:paraId="3AACB6C0">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_Toc21246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5.1.15、 </w:t>
      </w:r>
      <w:r>
        <w:rPr>
          <w:rFonts w:hint="eastAsia" w:ascii="宋体" w:hAnsi="宋体" w:eastAsia="宋体" w:cs="宋体"/>
          <w:caps w:val="0"/>
          <w:smallCaps w:val="0"/>
          <w:lang w:val="en-US" w:eastAsia="zh-CN"/>
        </w:rPr>
        <w:t>合同备案</w:t>
      </w:r>
      <w:r>
        <w:tab/>
      </w:r>
      <w:r>
        <w:fldChar w:fldCharType="begin"/>
      </w:r>
      <w:r>
        <w:instrText xml:space="preserve"> PAGEREF _Toc21246 \h </w:instrText>
      </w:r>
      <w:r>
        <w:fldChar w:fldCharType="separate"/>
      </w:r>
      <w:r>
        <w:t>307</w:t>
      </w:r>
      <w:r>
        <w:fldChar w:fldCharType="end"/>
      </w:r>
      <w:r>
        <w:rPr>
          <w:rFonts w:hint="eastAsia" w:ascii="宋体" w:hAnsi="宋体" w:eastAsia="宋体" w:cs="宋体"/>
          <w:szCs w:val="21"/>
        </w:rPr>
        <w:fldChar w:fldCharType="end"/>
      </w:r>
    </w:p>
    <w:p w14:paraId="4C6AD80E">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_Toc15050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5.1.16、 </w:t>
      </w:r>
      <w:r>
        <w:rPr>
          <w:rFonts w:hint="eastAsia" w:ascii="宋体" w:hAnsi="宋体" w:eastAsia="宋体" w:cs="宋体"/>
          <w:caps w:val="0"/>
          <w:smallCaps w:val="0"/>
          <w:lang w:val="en-US" w:eastAsia="zh-CN"/>
        </w:rPr>
        <w:t>采购异常</w:t>
      </w:r>
      <w:r>
        <w:tab/>
      </w:r>
      <w:r>
        <w:fldChar w:fldCharType="begin"/>
      </w:r>
      <w:r>
        <w:instrText xml:space="preserve"> PAGEREF _Toc15050 \h </w:instrText>
      </w:r>
      <w:r>
        <w:fldChar w:fldCharType="separate"/>
      </w:r>
      <w:r>
        <w:t>311</w:t>
      </w:r>
      <w:r>
        <w:fldChar w:fldCharType="end"/>
      </w:r>
      <w:r>
        <w:rPr>
          <w:rFonts w:hint="eastAsia" w:ascii="宋体" w:hAnsi="宋体" w:eastAsia="宋体" w:cs="宋体"/>
          <w:szCs w:val="21"/>
        </w:rPr>
        <w:fldChar w:fldCharType="end"/>
      </w:r>
    </w:p>
    <w:p w14:paraId="3539E663">
      <w:pPr>
        <w:pStyle w:val="16"/>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_Toc4620 </w:instrText>
      </w:r>
      <w:r>
        <w:rPr>
          <w:rFonts w:hint="eastAsia" w:ascii="宋体" w:hAnsi="宋体" w:eastAsia="宋体" w:cs="宋体"/>
          <w:szCs w:val="21"/>
        </w:rPr>
        <w:fldChar w:fldCharType="separate"/>
      </w:r>
      <w:r>
        <w:rPr>
          <w:rFonts w:hint="eastAsia" w:ascii="Times New Roman" w:hAnsi="Times New Roman" w:eastAsia="宋体" w:cs="Times New Roman"/>
          <w:caps w:val="0"/>
          <w:smallCaps w:val="0"/>
          <w:lang w:val="en-US" w:eastAsia="zh-CN"/>
        </w:rPr>
        <w:t xml:space="preserve">5.2、 </w:t>
      </w:r>
      <w:r>
        <w:rPr>
          <w:rFonts w:hint="eastAsia" w:ascii="宋体" w:hAnsi="宋体" w:eastAsia="宋体" w:cs="宋体"/>
          <w:caps w:val="0"/>
          <w:smallCaps w:val="0"/>
          <w:lang w:val="en-US" w:eastAsia="zh-CN"/>
        </w:rPr>
        <w:t>询比采购</w:t>
      </w:r>
      <w:r>
        <w:tab/>
      </w:r>
      <w:r>
        <w:fldChar w:fldCharType="begin"/>
      </w:r>
      <w:r>
        <w:instrText xml:space="preserve"> PAGEREF _Toc4620 \h </w:instrText>
      </w:r>
      <w:r>
        <w:fldChar w:fldCharType="separate"/>
      </w:r>
      <w:r>
        <w:t>315</w:t>
      </w:r>
      <w:r>
        <w:fldChar w:fldCharType="end"/>
      </w:r>
      <w:r>
        <w:rPr>
          <w:rFonts w:hint="eastAsia" w:ascii="宋体" w:hAnsi="宋体" w:eastAsia="宋体" w:cs="宋体"/>
          <w:szCs w:val="21"/>
        </w:rPr>
        <w:fldChar w:fldCharType="end"/>
      </w:r>
    </w:p>
    <w:p w14:paraId="0CE11307">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_Toc4039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5.2.1、 </w:t>
      </w:r>
      <w:r>
        <w:rPr>
          <w:rFonts w:hint="eastAsia" w:ascii="宋体" w:hAnsi="宋体" w:eastAsia="宋体" w:cs="宋体"/>
          <w:caps w:val="0"/>
          <w:smallCaps w:val="0"/>
          <w:lang w:val="en-US" w:eastAsia="zh-CN"/>
        </w:rPr>
        <w:t>编制采购文件</w:t>
      </w:r>
      <w:r>
        <w:tab/>
      </w:r>
      <w:r>
        <w:fldChar w:fldCharType="begin"/>
      </w:r>
      <w:r>
        <w:instrText xml:space="preserve"> PAGEREF _Toc4039 \h </w:instrText>
      </w:r>
      <w:r>
        <w:fldChar w:fldCharType="separate"/>
      </w:r>
      <w:r>
        <w:t>315</w:t>
      </w:r>
      <w:r>
        <w:fldChar w:fldCharType="end"/>
      </w:r>
      <w:r>
        <w:rPr>
          <w:rFonts w:hint="eastAsia" w:ascii="宋体" w:hAnsi="宋体" w:eastAsia="宋体" w:cs="宋体"/>
          <w:szCs w:val="21"/>
        </w:rPr>
        <w:fldChar w:fldCharType="end"/>
      </w:r>
    </w:p>
    <w:p w14:paraId="5926E558">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_Toc15810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5.2.2、 </w:t>
      </w:r>
      <w:r>
        <w:rPr>
          <w:rFonts w:hint="eastAsia" w:ascii="宋体" w:hAnsi="宋体" w:eastAsia="宋体" w:cs="宋体"/>
          <w:caps w:val="0"/>
          <w:smallCaps w:val="0"/>
          <w:lang w:val="en-US" w:eastAsia="zh-CN"/>
        </w:rPr>
        <w:t>采购公告/邀请函</w:t>
      </w:r>
      <w:r>
        <w:tab/>
      </w:r>
      <w:r>
        <w:fldChar w:fldCharType="begin"/>
      </w:r>
      <w:r>
        <w:instrText xml:space="preserve"> PAGEREF _Toc15810 \h </w:instrText>
      </w:r>
      <w:r>
        <w:fldChar w:fldCharType="separate"/>
      </w:r>
      <w:r>
        <w:t>324</w:t>
      </w:r>
      <w:r>
        <w:fldChar w:fldCharType="end"/>
      </w:r>
      <w:r>
        <w:rPr>
          <w:rFonts w:hint="eastAsia" w:ascii="宋体" w:hAnsi="宋体" w:eastAsia="宋体" w:cs="宋体"/>
          <w:szCs w:val="21"/>
        </w:rPr>
        <w:fldChar w:fldCharType="end"/>
      </w:r>
    </w:p>
    <w:p w14:paraId="4B274AC5">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_Toc26935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lang w:val="en-US" w:eastAsia="zh-CN"/>
        </w:rPr>
        <w:t xml:space="preserve">5.2.3、 </w:t>
      </w:r>
      <w:r>
        <w:rPr>
          <w:rFonts w:hint="eastAsia" w:ascii="宋体" w:hAnsi="宋体" w:cs="宋体"/>
          <w:bCs/>
          <w:caps w:val="0"/>
          <w:smallCaps w:val="0"/>
          <w:lang w:val="en-US" w:eastAsia="zh-CN"/>
        </w:rPr>
        <w:t>场地预约</w:t>
      </w:r>
      <w:r>
        <w:tab/>
      </w:r>
      <w:r>
        <w:fldChar w:fldCharType="begin"/>
      </w:r>
      <w:r>
        <w:instrText xml:space="preserve"> PAGEREF _Toc26935 \h </w:instrText>
      </w:r>
      <w:r>
        <w:fldChar w:fldCharType="separate"/>
      </w:r>
      <w:r>
        <w:t>327</w:t>
      </w:r>
      <w:r>
        <w:fldChar w:fldCharType="end"/>
      </w:r>
      <w:r>
        <w:rPr>
          <w:rFonts w:hint="eastAsia" w:ascii="宋体" w:hAnsi="宋体" w:eastAsia="宋体" w:cs="宋体"/>
          <w:szCs w:val="21"/>
        </w:rPr>
        <w:fldChar w:fldCharType="end"/>
      </w:r>
    </w:p>
    <w:p w14:paraId="0B1E566C">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_Toc1495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5.2.4、 </w:t>
      </w:r>
      <w:r>
        <w:rPr>
          <w:rFonts w:hint="eastAsia" w:ascii="宋体" w:hAnsi="宋体" w:cs="宋体"/>
          <w:bCs/>
          <w:caps w:val="0"/>
          <w:smallCaps w:val="0"/>
          <w:kern w:val="2"/>
          <w:szCs w:val="18"/>
          <w:lang w:val="en-US" w:eastAsia="zh-CN" w:bidi="ar-SA"/>
        </w:rPr>
        <w:t>场地变更</w:t>
      </w:r>
      <w:r>
        <w:tab/>
      </w:r>
      <w:r>
        <w:fldChar w:fldCharType="begin"/>
      </w:r>
      <w:r>
        <w:instrText xml:space="preserve"> PAGEREF _Toc1495 \h </w:instrText>
      </w:r>
      <w:r>
        <w:fldChar w:fldCharType="separate"/>
      </w:r>
      <w:r>
        <w:t>330</w:t>
      </w:r>
      <w:r>
        <w:fldChar w:fldCharType="end"/>
      </w:r>
      <w:r>
        <w:rPr>
          <w:rFonts w:hint="eastAsia" w:ascii="宋体" w:hAnsi="宋体" w:eastAsia="宋体" w:cs="宋体"/>
          <w:szCs w:val="21"/>
        </w:rPr>
        <w:fldChar w:fldCharType="end"/>
      </w:r>
    </w:p>
    <w:p w14:paraId="18A71C9F">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_Toc21869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5.2.5、 </w:t>
      </w:r>
      <w:r>
        <w:rPr>
          <w:rFonts w:hint="eastAsia" w:ascii="宋体" w:hAnsi="宋体" w:cs="宋体"/>
          <w:bCs/>
          <w:caps w:val="0"/>
          <w:smallCaps w:val="0"/>
          <w:kern w:val="2"/>
          <w:szCs w:val="18"/>
          <w:lang w:val="en-US" w:eastAsia="zh-CN" w:bidi="ar-SA"/>
        </w:rPr>
        <w:t>场地取消</w:t>
      </w:r>
      <w:r>
        <w:tab/>
      </w:r>
      <w:r>
        <w:fldChar w:fldCharType="begin"/>
      </w:r>
      <w:r>
        <w:instrText xml:space="preserve"> PAGEREF _Toc21869 \h </w:instrText>
      </w:r>
      <w:r>
        <w:fldChar w:fldCharType="separate"/>
      </w:r>
      <w:r>
        <w:t>333</w:t>
      </w:r>
      <w:r>
        <w:fldChar w:fldCharType="end"/>
      </w:r>
      <w:r>
        <w:rPr>
          <w:rFonts w:hint="eastAsia" w:ascii="宋体" w:hAnsi="宋体" w:eastAsia="宋体" w:cs="宋体"/>
          <w:szCs w:val="21"/>
        </w:rPr>
        <w:fldChar w:fldCharType="end"/>
      </w:r>
    </w:p>
    <w:p w14:paraId="1FEB2EDC">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_Toc12024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5.2.6、 </w:t>
      </w:r>
      <w:r>
        <w:rPr>
          <w:rFonts w:hint="eastAsia" w:ascii="宋体" w:hAnsi="宋体" w:eastAsia="宋体" w:cs="宋体"/>
          <w:caps w:val="0"/>
          <w:smallCaps w:val="0"/>
          <w:lang w:eastAsia="zh-CN"/>
        </w:rPr>
        <w:t>采购文件澄清</w:t>
      </w:r>
      <w:r>
        <w:tab/>
      </w:r>
      <w:r>
        <w:fldChar w:fldCharType="begin"/>
      </w:r>
      <w:r>
        <w:instrText xml:space="preserve"> PAGEREF _Toc12024 \h </w:instrText>
      </w:r>
      <w:r>
        <w:fldChar w:fldCharType="separate"/>
      </w:r>
      <w:r>
        <w:t>335</w:t>
      </w:r>
      <w:r>
        <w:fldChar w:fldCharType="end"/>
      </w:r>
      <w:r>
        <w:rPr>
          <w:rFonts w:hint="eastAsia" w:ascii="宋体" w:hAnsi="宋体" w:eastAsia="宋体" w:cs="宋体"/>
          <w:szCs w:val="21"/>
        </w:rPr>
        <w:fldChar w:fldCharType="end"/>
      </w:r>
    </w:p>
    <w:p w14:paraId="137AF30A">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_Toc24416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5.2.7、 </w:t>
      </w:r>
      <w:r>
        <w:rPr>
          <w:rFonts w:hint="eastAsia" w:ascii="宋体" w:hAnsi="宋体" w:cs="宋体"/>
          <w:bCs/>
          <w:caps w:val="0"/>
          <w:smallCaps w:val="0"/>
          <w:kern w:val="2"/>
          <w:szCs w:val="18"/>
          <w:lang w:val="en-US" w:eastAsia="zh-CN" w:bidi="ar-SA"/>
        </w:rPr>
        <w:t>提问回复</w:t>
      </w:r>
      <w:r>
        <w:tab/>
      </w:r>
      <w:r>
        <w:fldChar w:fldCharType="begin"/>
      </w:r>
      <w:r>
        <w:instrText xml:space="preserve"> PAGEREF _Toc24416 \h </w:instrText>
      </w:r>
      <w:r>
        <w:fldChar w:fldCharType="separate"/>
      </w:r>
      <w:r>
        <w:t>337</w:t>
      </w:r>
      <w:r>
        <w:fldChar w:fldCharType="end"/>
      </w:r>
      <w:r>
        <w:rPr>
          <w:rFonts w:hint="eastAsia" w:ascii="宋体" w:hAnsi="宋体" w:eastAsia="宋体" w:cs="宋体"/>
          <w:szCs w:val="21"/>
        </w:rPr>
        <w:fldChar w:fldCharType="end"/>
      </w:r>
    </w:p>
    <w:p w14:paraId="5F7D94FA">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_Toc5435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5.2.8、 </w:t>
      </w:r>
      <w:r>
        <w:rPr>
          <w:rFonts w:hint="eastAsia" w:ascii="宋体" w:hAnsi="宋体" w:cs="宋体"/>
          <w:bCs/>
          <w:caps w:val="0"/>
          <w:smallCaps w:val="0"/>
          <w:kern w:val="2"/>
          <w:szCs w:val="18"/>
          <w:lang w:val="en-US" w:eastAsia="zh-CN" w:bidi="ar-SA"/>
        </w:rPr>
        <w:t>异议回复</w:t>
      </w:r>
      <w:r>
        <w:tab/>
      </w:r>
      <w:r>
        <w:fldChar w:fldCharType="begin"/>
      </w:r>
      <w:r>
        <w:instrText xml:space="preserve"> PAGEREF _Toc5435 \h </w:instrText>
      </w:r>
      <w:r>
        <w:fldChar w:fldCharType="separate"/>
      </w:r>
      <w:r>
        <w:t>340</w:t>
      </w:r>
      <w:r>
        <w:fldChar w:fldCharType="end"/>
      </w:r>
      <w:r>
        <w:rPr>
          <w:rFonts w:hint="eastAsia" w:ascii="宋体" w:hAnsi="宋体" w:eastAsia="宋体" w:cs="宋体"/>
          <w:szCs w:val="21"/>
        </w:rPr>
        <w:fldChar w:fldCharType="end"/>
      </w:r>
    </w:p>
    <w:p w14:paraId="3681BD88">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_Toc25572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5.2.9、 </w:t>
      </w:r>
      <w:r>
        <w:rPr>
          <w:rFonts w:hint="eastAsia" w:ascii="宋体" w:hAnsi="宋体" w:eastAsia="宋体" w:cs="宋体"/>
          <w:caps w:val="0"/>
          <w:smallCaps w:val="0"/>
          <w:lang w:eastAsia="zh-CN"/>
        </w:rPr>
        <w:t>组建</w:t>
      </w:r>
      <w:r>
        <w:rPr>
          <w:rFonts w:hint="eastAsia" w:ascii="宋体" w:hAnsi="宋体" w:eastAsia="宋体" w:cs="宋体"/>
          <w:caps w:val="0"/>
          <w:smallCaps w:val="0"/>
          <w:lang w:val="en-US" w:eastAsia="zh-CN"/>
        </w:rPr>
        <w:t>评审</w:t>
      </w:r>
      <w:r>
        <w:rPr>
          <w:rFonts w:hint="eastAsia" w:ascii="宋体" w:hAnsi="宋体" w:eastAsia="宋体" w:cs="宋体"/>
          <w:caps w:val="0"/>
          <w:smallCaps w:val="0"/>
          <w:lang w:eastAsia="zh-CN"/>
        </w:rPr>
        <w:t>小组</w:t>
      </w:r>
      <w:r>
        <w:tab/>
      </w:r>
      <w:r>
        <w:fldChar w:fldCharType="begin"/>
      </w:r>
      <w:r>
        <w:instrText xml:space="preserve"> PAGEREF _Toc25572 \h </w:instrText>
      </w:r>
      <w:r>
        <w:fldChar w:fldCharType="separate"/>
      </w:r>
      <w:r>
        <w:t>341</w:t>
      </w:r>
      <w:r>
        <w:fldChar w:fldCharType="end"/>
      </w:r>
      <w:r>
        <w:rPr>
          <w:rFonts w:hint="eastAsia" w:ascii="宋体" w:hAnsi="宋体" w:eastAsia="宋体" w:cs="宋体"/>
          <w:szCs w:val="21"/>
        </w:rPr>
        <w:fldChar w:fldCharType="end"/>
      </w:r>
    </w:p>
    <w:p w14:paraId="6A834A27">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_Toc5873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5.2.10、 </w:t>
      </w:r>
      <w:r>
        <w:rPr>
          <w:rFonts w:hint="eastAsia" w:ascii="宋体" w:hAnsi="宋体" w:eastAsia="宋体" w:cs="宋体"/>
          <w:caps w:val="0"/>
          <w:smallCaps w:val="0"/>
          <w:lang w:val="en-US" w:eastAsia="zh-CN"/>
        </w:rPr>
        <w:t>供应商响应情况</w:t>
      </w:r>
      <w:r>
        <w:tab/>
      </w:r>
      <w:r>
        <w:fldChar w:fldCharType="begin"/>
      </w:r>
      <w:r>
        <w:instrText xml:space="preserve"> PAGEREF _Toc5873 \h </w:instrText>
      </w:r>
      <w:r>
        <w:fldChar w:fldCharType="separate"/>
      </w:r>
      <w:r>
        <w:t>347</w:t>
      </w:r>
      <w:r>
        <w:fldChar w:fldCharType="end"/>
      </w:r>
      <w:r>
        <w:rPr>
          <w:rFonts w:hint="eastAsia" w:ascii="宋体" w:hAnsi="宋体" w:eastAsia="宋体" w:cs="宋体"/>
          <w:szCs w:val="21"/>
        </w:rPr>
        <w:fldChar w:fldCharType="end"/>
      </w:r>
    </w:p>
    <w:p w14:paraId="5B43CE56">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_Toc4515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5.2.11、 </w:t>
      </w:r>
      <w:r>
        <w:rPr>
          <w:rFonts w:hint="eastAsia" w:ascii="宋体" w:hAnsi="宋体" w:cs="宋体"/>
          <w:caps w:val="0"/>
          <w:smallCaps w:val="0"/>
          <w:lang w:val="en-US" w:eastAsia="zh-CN"/>
        </w:rPr>
        <w:t>询比</w:t>
      </w:r>
      <w:r>
        <w:rPr>
          <w:rFonts w:hint="eastAsia" w:ascii="宋体" w:hAnsi="宋体" w:eastAsia="宋体" w:cs="宋体"/>
          <w:caps w:val="0"/>
          <w:smallCaps w:val="0"/>
          <w:lang w:val="en-US" w:eastAsia="zh-CN"/>
        </w:rPr>
        <w:t>情况录入</w:t>
      </w:r>
      <w:r>
        <w:tab/>
      </w:r>
      <w:r>
        <w:fldChar w:fldCharType="begin"/>
      </w:r>
      <w:r>
        <w:instrText xml:space="preserve"> PAGEREF _Toc4515 \h </w:instrText>
      </w:r>
      <w:r>
        <w:fldChar w:fldCharType="separate"/>
      </w:r>
      <w:r>
        <w:t>348</w:t>
      </w:r>
      <w:r>
        <w:fldChar w:fldCharType="end"/>
      </w:r>
      <w:r>
        <w:rPr>
          <w:rFonts w:hint="eastAsia" w:ascii="宋体" w:hAnsi="宋体" w:eastAsia="宋体" w:cs="宋体"/>
          <w:szCs w:val="21"/>
        </w:rPr>
        <w:fldChar w:fldCharType="end"/>
      </w:r>
    </w:p>
    <w:p w14:paraId="6338E47C">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_Toc21296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5.2.12、 </w:t>
      </w:r>
      <w:r>
        <w:rPr>
          <w:rFonts w:hint="eastAsia" w:ascii="宋体" w:hAnsi="宋体" w:eastAsia="宋体" w:cs="宋体"/>
          <w:caps w:val="0"/>
          <w:smallCaps w:val="0"/>
          <w:lang w:val="en-US" w:eastAsia="zh-CN"/>
        </w:rPr>
        <w:t>推荐</w:t>
      </w:r>
      <w:r>
        <w:rPr>
          <w:rFonts w:hint="eastAsia" w:ascii="宋体" w:hAnsi="宋体" w:cs="宋体"/>
          <w:caps w:val="0"/>
          <w:smallCaps w:val="0"/>
          <w:lang w:val="en-US" w:eastAsia="zh-CN"/>
        </w:rPr>
        <w:t>候选供应商</w:t>
      </w:r>
      <w:r>
        <w:tab/>
      </w:r>
      <w:r>
        <w:fldChar w:fldCharType="begin"/>
      </w:r>
      <w:r>
        <w:instrText xml:space="preserve"> PAGEREF _Toc21296 \h </w:instrText>
      </w:r>
      <w:r>
        <w:fldChar w:fldCharType="separate"/>
      </w:r>
      <w:r>
        <w:t>357</w:t>
      </w:r>
      <w:r>
        <w:fldChar w:fldCharType="end"/>
      </w:r>
      <w:r>
        <w:rPr>
          <w:rFonts w:hint="eastAsia" w:ascii="宋体" w:hAnsi="宋体" w:eastAsia="宋体" w:cs="宋体"/>
          <w:szCs w:val="21"/>
        </w:rPr>
        <w:fldChar w:fldCharType="end"/>
      </w:r>
    </w:p>
    <w:p w14:paraId="61D3615C">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_Toc29198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5.2.13、 </w:t>
      </w:r>
      <w:r>
        <w:rPr>
          <w:rFonts w:hint="eastAsia" w:ascii="宋体" w:hAnsi="宋体" w:cs="宋体"/>
          <w:caps w:val="0"/>
          <w:smallCaps w:val="0"/>
          <w:lang w:val="en-US" w:eastAsia="zh-CN"/>
        </w:rPr>
        <w:t>预成交</w:t>
      </w:r>
      <w:r>
        <w:rPr>
          <w:rFonts w:hint="eastAsia" w:ascii="宋体" w:hAnsi="宋体" w:eastAsia="宋体" w:cs="宋体"/>
          <w:caps w:val="0"/>
          <w:smallCaps w:val="0"/>
          <w:lang w:val="en-US" w:eastAsia="zh-CN"/>
        </w:rPr>
        <w:t>公示</w:t>
      </w:r>
      <w:r>
        <w:tab/>
      </w:r>
      <w:r>
        <w:fldChar w:fldCharType="begin"/>
      </w:r>
      <w:r>
        <w:instrText xml:space="preserve"> PAGEREF _Toc29198 \h </w:instrText>
      </w:r>
      <w:r>
        <w:fldChar w:fldCharType="separate"/>
      </w:r>
      <w:r>
        <w:t>361</w:t>
      </w:r>
      <w:r>
        <w:fldChar w:fldCharType="end"/>
      </w:r>
      <w:r>
        <w:rPr>
          <w:rFonts w:hint="eastAsia" w:ascii="宋体" w:hAnsi="宋体" w:eastAsia="宋体" w:cs="宋体"/>
          <w:szCs w:val="21"/>
        </w:rPr>
        <w:fldChar w:fldCharType="end"/>
      </w:r>
    </w:p>
    <w:p w14:paraId="67AD7304">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_Toc16787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5.2.14、 </w:t>
      </w:r>
      <w:r>
        <w:rPr>
          <w:rFonts w:hint="eastAsia" w:ascii="宋体" w:hAnsi="宋体" w:eastAsia="宋体" w:cs="宋体"/>
          <w:caps w:val="0"/>
          <w:smallCaps w:val="0"/>
          <w:lang w:val="en-US" w:eastAsia="zh-CN"/>
        </w:rPr>
        <w:t>成交通知</w:t>
      </w:r>
      <w:r>
        <w:rPr>
          <w:rFonts w:hint="eastAsia" w:ascii="宋体" w:hAnsi="宋体" w:cs="宋体"/>
          <w:caps w:val="0"/>
          <w:smallCaps w:val="0"/>
          <w:lang w:val="en-US" w:eastAsia="zh-CN"/>
        </w:rPr>
        <w:t>书</w:t>
      </w:r>
      <w:r>
        <w:tab/>
      </w:r>
      <w:r>
        <w:fldChar w:fldCharType="begin"/>
      </w:r>
      <w:r>
        <w:instrText xml:space="preserve"> PAGEREF _Toc16787 \h </w:instrText>
      </w:r>
      <w:r>
        <w:fldChar w:fldCharType="separate"/>
      </w:r>
      <w:r>
        <w:t>364</w:t>
      </w:r>
      <w:r>
        <w:fldChar w:fldCharType="end"/>
      </w:r>
      <w:r>
        <w:rPr>
          <w:rFonts w:hint="eastAsia" w:ascii="宋体" w:hAnsi="宋体" w:eastAsia="宋体" w:cs="宋体"/>
          <w:szCs w:val="21"/>
        </w:rPr>
        <w:fldChar w:fldCharType="end"/>
      </w:r>
    </w:p>
    <w:p w14:paraId="633B4420">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_Toc2712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5.2.15、 </w:t>
      </w:r>
      <w:r>
        <w:rPr>
          <w:rFonts w:hint="eastAsia" w:ascii="宋体" w:hAnsi="宋体" w:eastAsia="宋体" w:cs="宋体"/>
          <w:caps w:val="0"/>
          <w:smallCaps w:val="0"/>
          <w:lang w:val="en-US" w:eastAsia="zh-CN"/>
        </w:rPr>
        <w:t>合同备案</w:t>
      </w:r>
      <w:r>
        <w:tab/>
      </w:r>
      <w:r>
        <w:fldChar w:fldCharType="begin"/>
      </w:r>
      <w:r>
        <w:instrText xml:space="preserve"> PAGEREF _Toc2712 \h </w:instrText>
      </w:r>
      <w:r>
        <w:fldChar w:fldCharType="separate"/>
      </w:r>
      <w:r>
        <w:t>369</w:t>
      </w:r>
      <w:r>
        <w:fldChar w:fldCharType="end"/>
      </w:r>
      <w:r>
        <w:rPr>
          <w:rFonts w:hint="eastAsia" w:ascii="宋体" w:hAnsi="宋体" w:eastAsia="宋体" w:cs="宋体"/>
          <w:szCs w:val="21"/>
        </w:rPr>
        <w:fldChar w:fldCharType="end"/>
      </w:r>
    </w:p>
    <w:p w14:paraId="1AD59A86">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_Toc5369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5.2.16、 </w:t>
      </w:r>
      <w:r>
        <w:rPr>
          <w:rFonts w:hint="eastAsia" w:ascii="宋体" w:hAnsi="宋体" w:eastAsia="宋体" w:cs="宋体"/>
          <w:caps w:val="0"/>
          <w:smallCaps w:val="0"/>
          <w:lang w:val="en-US" w:eastAsia="zh-CN"/>
        </w:rPr>
        <w:t>采购异常</w:t>
      </w:r>
      <w:r>
        <w:tab/>
      </w:r>
      <w:r>
        <w:fldChar w:fldCharType="begin"/>
      </w:r>
      <w:r>
        <w:instrText xml:space="preserve"> PAGEREF _Toc5369 \h </w:instrText>
      </w:r>
      <w:r>
        <w:fldChar w:fldCharType="separate"/>
      </w:r>
      <w:r>
        <w:t>373</w:t>
      </w:r>
      <w:r>
        <w:fldChar w:fldCharType="end"/>
      </w:r>
      <w:r>
        <w:rPr>
          <w:rFonts w:hint="eastAsia" w:ascii="宋体" w:hAnsi="宋体" w:eastAsia="宋体" w:cs="宋体"/>
          <w:szCs w:val="21"/>
        </w:rPr>
        <w:fldChar w:fldCharType="end"/>
      </w:r>
    </w:p>
    <w:p w14:paraId="4CAC7D21">
      <w:pPr>
        <w:pStyle w:val="16"/>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_Toc24822 </w:instrText>
      </w:r>
      <w:r>
        <w:rPr>
          <w:rFonts w:hint="eastAsia" w:ascii="宋体" w:hAnsi="宋体" w:eastAsia="宋体" w:cs="宋体"/>
          <w:szCs w:val="21"/>
        </w:rPr>
        <w:fldChar w:fldCharType="separate"/>
      </w:r>
      <w:r>
        <w:rPr>
          <w:rFonts w:hint="eastAsia" w:ascii="Times New Roman" w:hAnsi="Times New Roman" w:eastAsia="宋体" w:cs="Times New Roman"/>
          <w:caps w:val="0"/>
          <w:smallCaps w:val="0"/>
        </w:rPr>
        <w:t xml:space="preserve">5.3、 </w:t>
      </w:r>
      <w:r>
        <w:rPr>
          <w:rFonts w:hint="eastAsia" w:ascii="宋体" w:hAnsi="宋体" w:eastAsia="宋体" w:cs="宋体"/>
          <w:caps w:val="0"/>
          <w:smallCaps w:val="0"/>
          <w:lang w:val="en-US" w:eastAsia="zh-CN"/>
        </w:rPr>
        <w:t>竞价采购</w:t>
      </w:r>
      <w:r>
        <w:tab/>
      </w:r>
      <w:r>
        <w:fldChar w:fldCharType="begin"/>
      </w:r>
      <w:r>
        <w:instrText xml:space="preserve"> PAGEREF _Toc24822 \h </w:instrText>
      </w:r>
      <w:r>
        <w:fldChar w:fldCharType="separate"/>
      </w:r>
      <w:r>
        <w:t>376</w:t>
      </w:r>
      <w:r>
        <w:fldChar w:fldCharType="end"/>
      </w:r>
      <w:r>
        <w:rPr>
          <w:rFonts w:hint="eastAsia" w:ascii="宋体" w:hAnsi="宋体" w:eastAsia="宋体" w:cs="宋体"/>
          <w:szCs w:val="21"/>
        </w:rPr>
        <w:fldChar w:fldCharType="end"/>
      </w:r>
    </w:p>
    <w:p w14:paraId="253D5CBF">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_Toc10577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5.3.1、 </w:t>
      </w:r>
      <w:r>
        <w:rPr>
          <w:rFonts w:hint="eastAsia" w:ascii="宋体" w:hAnsi="宋体" w:eastAsia="宋体" w:cs="宋体"/>
          <w:caps w:val="0"/>
          <w:smallCaps w:val="0"/>
          <w:lang w:eastAsia="zh-CN"/>
        </w:rPr>
        <w:t>编制采购文件</w:t>
      </w:r>
      <w:r>
        <w:tab/>
      </w:r>
      <w:r>
        <w:fldChar w:fldCharType="begin"/>
      </w:r>
      <w:r>
        <w:instrText xml:space="preserve"> PAGEREF _Toc10577 \h </w:instrText>
      </w:r>
      <w:r>
        <w:fldChar w:fldCharType="separate"/>
      </w:r>
      <w:r>
        <w:t>376</w:t>
      </w:r>
      <w:r>
        <w:fldChar w:fldCharType="end"/>
      </w:r>
      <w:r>
        <w:rPr>
          <w:rFonts w:hint="eastAsia" w:ascii="宋体" w:hAnsi="宋体" w:eastAsia="宋体" w:cs="宋体"/>
          <w:szCs w:val="21"/>
        </w:rPr>
        <w:fldChar w:fldCharType="end"/>
      </w:r>
    </w:p>
    <w:p w14:paraId="5D2E66C3">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_Toc16956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5.3.2、 </w:t>
      </w:r>
      <w:r>
        <w:rPr>
          <w:rFonts w:hint="eastAsia" w:ascii="宋体" w:hAnsi="宋体" w:eastAsia="宋体" w:cs="宋体"/>
          <w:caps w:val="0"/>
          <w:smallCaps w:val="0"/>
          <w:lang w:eastAsia="zh-CN"/>
        </w:rPr>
        <w:t>供应商资格审查</w:t>
      </w:r>
      <w:r>
        <w:tab/>
      </w:r>
      <w:r>
        <w:fldChar w:fldCharType="begin"/>
      </w:r>
      <w:r>
        <w:instrText xml:space="preserve"> PAGEREF _Toc16956 \h </w:instrText>
      </w:r>
      <w:r>
        <w:fldChar w:fldCharType="separate"/>
      </w:r>
      <w:r>
        <w:t>384</w:t>
      </w:r>
      <w:r>
        <w:fldChar w:fldCharType="end"/>
      </w:r>
      <w:r>
        <w:rPr>
          <w:rFonts w:hint="eastAsia" w:ascii="宋体" w:hAnsi="宋体" w:eastAsia="宋体" w:cs="宋体"/>
          <w:szCs w:val="21"/>
        </w:rPr>
        <w:fldChar w:fldCharType="end"/>
      </w:r>
    </w:p>
    <w:p w14:paraId="369091EB">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_Toc31924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5.3.3、 </w:t>
      </w:r>
      <w:r>
        <w:rPr>
          <w:rFonts w:hint="eastAsia" w:ascii="宋体" w:hAnsi="宋体" w:cs="宋体"/>
          <w:bCs/>
          <w:caps w:val="0"/>
          <w:smallCaps w:val="0"/>
          <w:kern w:val="2"/>
          <w:szCs w:val="18"/>
          <w:lang w:val="en-US" w:eastAsia="zh-CN" w:bidi="ar-SA"/>
        </w:rPr>
        <w:t>提问回复</w:t>
      </w:r>
      <w:r>
        <w:tab/>
      </w:r>
      <w:r>
        <w:fldChar w:fldCharType="begin"/>
      </w:r>
      <w:r>
        <w:instrText xml:space="preserve"> PAGEREF _Toc31924 \h </w:instrText>
      </w:r>
      <w:r>
        <w:fldChar w:fldCharType="separate"/>
      </w:r>
      <w:r>
        <w:t>388</w:t>
      </w:r>
      <w:r>
        <w:fldChar w:fldCharType="end"/>
      </w:r>
      <w:r>
        <w:rPr>
          <w:rFonts w:hint="eastAsia" w:ascii="宋体" w:hAnsi="宋体" w:eastAsia="宋体" w:cs="宋体"/>
          <w:szCs w:val="21"/>
        </w:rPr>
        <w:fldChar w:fldCharType="end"/>
      </w:r>
    </w:p>
    <w:p w14:paraId="04A8D219">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_Toc27665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5.3.4、 </w:t>
      </w:r>
      <w:r>
        <w:rPr>
          <w:rFonts w:hint="eastAsia" w:ascii="宋体" w:hAnsi="宋体" w:eastAsia="宋体" w:cs="宋体"/>
          <w:caps w:val="0"/>
          <w:smallCaps w:val="0"/>
          <w:lang w:val="en-US" w:eastAsia="zh-CN"/>
        </w:rPr>
        <w:t>电子竞价平台</w:t>
      </w:r>
      <w:r>
        <w:tab/>
      </w:r>
      <w:r>
        <w:fldChar w:fldCharType="begin"/>
      </w:r>
      <w:r>
        <w:instrText xml:space="preserve"> PAGEREF _Toc27665 \h </w:instrText>
      </w:r>
      <w:r>
        <w:fldChar w:fldCharType="separate"/>
      </w:r>
      <w:r>
        <w:t>390</w:t>
      </w:r>
      <w:r>
        <w:fldChar w:fldCharType="end"/>
      </w:r>
      <w:r>
        <w:rPr>
          <w:rFonts w:hint="eastAsia" w:ascii="宋体" w:hAnsi="宋体" w:eastAsia="宋体" w:cs="宋体"/>
          <w:szCs w:val="21"/>
        </w:rPr>
        <w:fldChar w:fldCharType="end"/>
      </w:r>
    </w:p>
    <w:p w14:paraId="33BFA8DA">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_Toc30299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lang w:val="en-US" w:eastAsia="zh-CN"/>
        </w:rPr>
        <w:t xml:space="preserve">5.3.5、 </w:t>
      </w:r>
      <w:r>
        <w:rPr>
          <w:rFonts w:hint="eastAsia" w:ascii="宋体" w:hAnsi="宋体" w:cs="宋体"/>
          <w:caps w:val="0"/>
          <w:smallCaps w:val="0"/>
          <w:lang w:val="en-US" w:eastAsia="zh-CN"/>
        </w:rPr>
        <w:t>预</w:t>
      </w:r>
      <w:r>
        <w:rPr>
          <w:rFonts w:hint="eastAsia" w:ascii="宋体" w:hAnsi="宋体" w:eastAsia="宋体" w:cs="宋体"/>
          <w:caps w:val="0"/>
          <w:smallCaps w:val="0"/>
          <w:lang w:eastAsia="zh-CN"/>
        </w:rPr>
        <w:t>成交公示</w:t>
      </w:r>
      <w:r>
        <w:tab/>
      </w:r>
      <w:r>
        <w:fldChar w:fldCharType="begin"/>
      </w:r>
      <w:r>
        <w:instrText xml:space="preserve"> PAGEREF _Toc30299 \h </w:instrText>
      </w:r>
      <w:r>
        <w:fldChar w:fldCharType="separate"/>
      </w:r>
      <w:r>
        <w:t>399</w:t>
      </w:r>
      <w:r>
        <w:fldChar w:fldCharType="end"/>
      </w:r>
      <w:r>
        <w:rPr>
          <w:rFonts w:hint="eastAsia" w:ascii="宋体" w:hAnsi="宋体" w:eastAsia="宋体" w:cs="宋体"/>
          <w:szCs w:val="21"/>
        </w:rPr>
        <w:fldChar w:fldCharType="end"/>
      </w:r>
    </w:p>
    <w:p w14:paraId="26F08F67">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_Toc28751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lang w:val="en-US" w:eastAsia="zh-CN"/>
        </w:rPr>
        <w:t xml:space="preserve">5.3.6、 </w:t>
      </w:r>
      <w:r>
        <w:rPr>
          <w:rFonts w:hint="eastAsia" w:ascii="宋体" w:hAnsi="宋体" w:eastAsia="宋体" w:cs="宋体"/>
          <w:caps w:val="0"/>
          <w:smallCaps w:val="0"/>
          <w:lang w:val="en-US" w:eastAsia="zh-CN"/>
        </w:rPr>
        <w:t>成交通知</w:t>
      </w:r>
      <w:r>
        <w:tab/>
      </w:r>
      <w:r>
        <w:fldChar w:fldCharType="begin"/>
      </w:r>
      <w:r>
        <w:instrText xml:space="preserve"> PAGEREF _Toc28751 \h </w:instrText>
      </w:r>
      <w:r>
        <w:fldChar w:fldCharType="separate"/>
      </w:r>
      <w:r>
        <w:t>401</w:t>
      </w:r>
      <w:r>
        <w:fldChar w:fldCharType="end"/>
      </w:r>
      <w:r>
        <w:rPr>
          <w:rFonts w:hint="eastAsia" w:ascii="宋体" w:hAnsi="宋体" w:eastAsia="宋体" w:cs="宋体"/>
          <w:szCs w:val="21"/>
        </w:rPr>
        <w:fldChar w:fldCharType="end"/>
      </w:r>
    </w:p>
    <w:p w14:paraId="1D36E7E0">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_Toc4656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5.3.7、 </w:t>
      </w:r>
      <w:r>
        <w:rPr>
          <w:rFonts w:hint="eastAsia" w:ascii="宋体" w:hAnsi="宋体" w:eastAsia="宋体" w:cs="宋体"/>
          <w:caps w:val="0"/>
          <w:smallCaps w:val="0"/>
          <w:lang w:eastAsia="zh-CN"/>
        </w:rPr>
        <w:t>合同备案</w:t>
      </w:r>
      <w:r>
        <w:tab/>
      </w:r>
      <w:r>
        <w:fldChar w:fldCharType="begin"/>
      </w:r>
      <w:r>
        <w:instrText xml:space="preserve"> PAGEREF _Toc4656 \h </w:instrText>
      </w:r>
      <w:r>
        <w:fldChar w:fldCharType="separate"/>
      </w:r>
      <w:r>
        <w:t>405</w:t>
      </w:r>
      <w:r>
        <w:fldChar w:fldCharType="end"/>
      </w:r>
      <w:r>
        <w:rPr>
          <w:rFonts w:hint="eastAsia" w:ascii="宋体" w:hAnsi="宋体" w:eastAsia="宋体" w:cs="宋体"/>
          <w:szCs w:val="21"/>
        </w:rPr>
        <w:fldChar w:fldCharType="end"/>
      </w:r>
    </w:p>
    <w:p w14:paraId="3D88FCDF">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_Toc11972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5.3.8、 </w:t>
      </w:r>
      <w:r>
        <w:rPr>
          <w:rFonts w:hint="eastAsia" w:ascii="宋体" w:hAnsi="宋体" w:eastAsia="宋体" w:cs="宋体"/>
          <w:caps w:val="0"/>
          <w:smallCaps w:val="0"/>
          <w:lang w:eastAsia="zh-CN"/>
        </w:rPr>
        <w:t>采购异常</w:t>
      </w:r>
      <w:r>
        <w:tab/>
      </w:r>
      <w:r>
        <w:fldChar w:fldCharType="begin"/>
      </w:r>
      <w:r>
        <w:instrText xml:space="preserve"> PAGEREF _Toc11972 \h </w:instrText>
      </w:r>
      <w:r>
        <w:fldChar w:fldCharType="separate"/>
      </w:r>
      <w:r>
        <w:t>410</w:t>
      </w:r>
      <w:r>
        <w:fldChar w:fldCharType="end"/>
      </w:r>
      <w:r>
        <w:rPr>
          <w:rFonts w:hint="eastAsia" w:ascii="宋体" w:hAnsi="宋体" w:eastAsia="宋体" w:cs="宋体"/>
          <w:szCs w:val="21"/>
        </w:rPr>
        <w:fldChar w:fldCharType="end"/>
      </w:r>
    </w:p>
    <w:p w14:paraId="04A39287">
      <w:pPr>
        <w:pStyle w:val="16"/>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_Toc32273 </w:instrText>
      </w:r>
      <w:r>
        <w:rPr>
          <w:rFonts w:hint="eastAsia" w:ascii="宋体" w:hAnsi="宋体" w:eastAsia="宋体" w:cs="宋体"/>
          <w:szCs w:val="21"/>
        </w:rPr>
        <w:fldChar w:fldCharType="separate"/>
      </w:r>
      <w:r>
        <w:rPr>
          <w:rFonts w:hint="eastAsia" w:ascii="Times New Roman" w:hAnsi="Times New Roman" w:eastAsia="宋体" w:cs="Times New Roman"/>
          <w:caps w:val="0"/>
          <w:smallCaps w:val="0"/>
        </w:rPr>
        <w:t xml:space="preserve">5.4、 </w:t>
      </w:r>
      <w:r>
        <w:rPr>
          <w:rFonts w:hint="eastAsia" w:ascii="宋体" w:hAnsi="宋体" w:eastAsia="宋体" w:cs="宋体"/>
          <w:caps w:val="0"/>
          <w:smallCaps w:val="0"/>
          <w:lang w:eastAsia="zh-CN"/>
        </w:rPr>
        <w:t>直接采购</w:t>
      </w:r>
      <w:r>
        <w:tab/>
      </w:r>
      <w:r>
        <w:fldChar w:fldCharType="begin"/>
      </w:r>
      <w:r>
        <w:instrText xml:space="preserve"> PAGEREF _Toc32273 \h </w:instrText>
      </w:r>
      <w:r>
        <w:fldChar w:fldCharType="separate"/>
      </w:r>
      <w:r>
        <w:t>413</w:t>
      </w:r>
      <w:r>
        <w:fldChar w:fldCharType="end"/>
      </w:r>
      <w:r>
        <w:rPr>
          <w:rFonts w:hint="eastAsia" w:ascii="宋体" w:hAnsi="宋体" w:eastAsia="宋体" w:cs="宋体"/>
          <w:szCs w:val="21"/>
        </w:rPr>
        <w:fldChar w:fldCharType="end"/>
      </w:r>
    </w:p>
    <w:p w14:paraId="061DCBC7">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_Toc24058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5.4.1、 </w:t>
      </w:r>
      <w:r>
        <w:rPr>
          <w:rFonts w:hint="eastAsia" w:ascii="宋体" w:hAnsi="宋体" w:eastAsia="宋体" w:cs="宋体"/>
          <w:caps w:val="0"/>
          <w:smallCaps w:val="0"/>
          <w:lang w:eastAsia="zh-CN"/>
        </w:rPr>
        <w:t>编制采购文件</w:t>
      </w:r>
      <w:r>
        <w:tab/>
      </w:r>
      <w:r>
        <w:fldChar w:fldCharType="begin"/>
      </w:r>
      <w:r>
        <w:instrText xml:space="preserve"> PAGEREF _Toc24058 \h </w:instrText>
      </w:r>
      <w:r>
        <w:fldChar w:fldCharType="separate"/>
      </w:r>
      <w:r>
        <w:t>413</w:t>
      </w:r>
      <w:r>
        <w:fldChar w:fldCharType="end"/>
      </w:r>
      <w:r>
        <w:rPr>
          <w:rFonts w:hint="eastAsia" w:ascii="宋体" w:hAnsi="宋体" w:eastAsia="宋体" w:cs="宋体"/>
          <w:szCs w:val="21"/>
        </w:rPr>
        <w:fldChar w:fldCharType="end"/>
      </w:r>
    </w:p>
    <w:p w14:paraId="543A3A82">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_Toc24062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5.4.2、 </w:t>
      </w:r>
      <w:r>
        <w:rPr>
          <w:rFonts w:hint="eastAsia" w:ascii="宋体" w:hAnsi="宋体" w:cs="宋体"/>
          <w:bCs/>
          <w:caps w:val="0"/>
          <w:smallCaps w:val="0"/>
          <w:kern w:val="2"/>
          <w:szCs w:val="18"/>
          <w:lang w:val="en-US" w:eastAsia="zh-CN" w:bidi="ar-SA"/>
        </w:rPr>
        <w:t>场地预约</w:t>
      </w:r>
      <w:r>
        <w:tab/>
      </w:r>
      <w:r>
        <w:fldChar w:fldCharType="begin"/>
      </w:r>
      <w:r>
        <w:instrText xml:space="preserve"> PAGEREF _Toc24062 \h </w:instrText>
      </w:r>
      <w:r>
        <w:fldChar w:fldCharType="separate"/>
      </w:r>
      <w:r>
        <w:t>419</w:t>
      </w:r>
      <w:r>
        <w:fldChar w:fldCharType="end"/>
      </w:r>
      <w:r>
        <w:rPr>
          <w:rFonts w:hint="eastAsia" w:ascii="宋体" w:hAnsi="宋体" w:eastAsia="宋体" w:cs="宋体"/>
          <w:szCs w:val="21"/>
        </w:rPr>
        <w:fldChar w:fldCharType="end"/>
      </w:r>
    </w:p>
    <w:p w14:paraId="619DAE80">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_Toc8999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5.4.3、 </w:t>
      </w:r>
      <w:r>
        <w:rPr>
          <w:rFonts w:hint="eastAsia" w:ascii="宋体" w:hAnsi="宋体" w:cs="宋体"/>
          <w:bCs/>
          <w:caps w:val="0"/>
          <w:smallCaps w:val="0"/>
          <w:kern w:val="2"/>
          <w:szCs w:val="18"/>
          <w:lang w:val="en-US" w:eastAsia="zh-CN" w:bidi="ar-SA"/>
        </w:rPr>
        <w:t>场地变更</w:t>
      </w:r>
      <w:r>
        <w:tab/>
      </w:r>
      <w:r>
        <w:fldChar w:fldCharType="begin"/>
      </w:r>
      <w:r>
        <w:instrText xml:space="preserve"> PAGEREF _Toc8999 \h </w:instrText>
      </w:r>
      <w:r>
        <w:fldChar w:fldCharType="separate"/>
      </w:r>
      <w:r>
        <w:t>422</w:t>
      </w:r>
      <w:r>
        <w:fldChar w:fldCharType="end"/>
      </w:r>
      <w:r>
        <w:rPr>
          <w:rFonts w:hint="eastAsia" w:ascii="宋体" w:hAnsi="宋体" w:eastAsia="宋体" w:cs="宋体"/>
          <w:szCs w:val="21"/>
        </w:rPr>
        <w:fldChar w:fldCharType="end"/>
      </w:r>
    </w:p>
    <w:p w14:paraId="17F64390">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_Toc22206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5.4.4、 </w:t>
      </w:r>
      <w:r>
        <w:rPr>
          <w:rFonts w:hint="eastAsia" w:ascii="宋体" w:hAnsi="宋体" w:cs="宋体"/>
          <w:bCs/>
          <w:caps w:val="0"/>
          <w:smallCaps w:val="0"/>
          <w:kern w:val="2"/>
          <w:szCs w:val="18"/>
          <w:lang w:val="en-US" w:eastAsia="zh-CN" w:bidi="ar-SA"/>
        </w:rPr>
        <w:t>场地取消</w:t>
      </w:r>
      <w:r>
        <w:tab/>
      </w:r>
      <w:r>
        <w:fldChar w:fldCharType="begin"/>
      </w:r>
      <w:r>
        <w:instrText xml:space="preserve"> PAGEREF _Toc22206 \h </w:instrText>
      </w:r>
      <w:r>
        <w:fldChar w:fldCharType="separate"/>
      </w:r>
      <w:r>
        <w:t>425</w:t>
      </w:r>
      <w:r>
        <w:fldChar w:fldCharType="end"/>
      </w:r>
      <w:r>
        <w:rPr>
          <w:rFonts w:hint="eastAsia" w:ascii="宋体" w:hAnsi="宋体" w:eastAsia="宋体" w:cs="宋体"/>
          <w:szCs w:val="21"/>
        </w:rPr>
        <w:fldChar w:fldCharType="end"/>
      </w:r>
    </w:p>
    <w:p w14:paraId="5F8731AB">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_Toc31413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5.4.5、 </w:t>
      </w:r>
      <w:r>
        <w:rPr>
          <w:rFonts w:hint="eastAsia" w:ascii="宋体" w:hAnsi="宋体" w:eastAsia="宋体" w:cs="宋体"/>
          <w:caps w:val="0"/>
          <w:smallCaps w:val="0"/>
          <w:lang w:eastAsia="zh-CN"/>
        </w:rPr>
        <w:t>组建谈判小组</w:t>
      </w:r>
      <w:r>
        <w:tab/>
      </w:r>
      <w:r>
        <w:fldChar w:fldCharType="begin"/>
      </w:r>
      <w:r>
        <w:instrText xml:space="preserve"> PAGEREF _Toc31413 \h </w:instrText>
      </w:r>
      <w:r>
        <w:fldChar w:fldCharType="separate"/>
      </w:r>
      <w:r>
        <w:t>427</w:t>
      </w:r>
      <w:r>
        <w:fldChar w:fldCharType="end"/>
      </w:r>
      <w:r>
        <w:rPr>
          <w:rFonts w:hint="eastAsia" w:ascii="宋体" w:hAnsi="宋体" w:eastAsia="宋体" w:cs="宋体"/>
          <w:szCs w:val="21"/>
        </w:rPr>
        <w:fldChar w:fldCharType="end"/>
      </w:r>
    </w:p>
    <w:p w14:paraId="76260B40">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_Toc15051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5.4.6、 </w:t>
      </w:r>
      <w:r>
        <w:rPr>
          <w:rFonts w:hint="eastAsia" w:ascii="宋体" w:hAnsi="宋体" w:cs="宋体"/>
          <w:bCs/>
          <w:caps w:val="0"/>
          <w:smallCaps w:val="0"/>
          <w:kern w:val="2"/>
          <w:szCs w:val="18"/>
          <w:lang w:val="en-US" w:eastAsia="zh-CN" w:bidi="ar-SA"/>
        </w:rPr>
        <w:t>供应商响应情况</w:t>
      </w:r>
      <w:r>
        <w:tab/>
      </w:r>
      <w:r>
        <w:fldChar w:fldCharType="begin"/>
      </w:r>
      <w:r>
        <w:instrText xml:space="preserve"> PAGEREF _Toc15051 \h </w:instrText>
      </w:r>
      <w:r>
        <w:fldChar w:fldCharType="separate"/>
      </w:r>
      <w:r>
        <w:t>433</w:t>
      </w:r>
      <w:r>
        <w:fldChar w:fldCharType="end"/>
      </w:r>
      <w:r>
        <w:rPr>
          <w:rFonts w:hint="eastAsia" w:ascii="宋体" w:hAnsi="宋体" w:eastAsia="宋体" w:cs="宋体"/>
          <w:szCs w:val="21"/>
        </w:rPr>
        <w:fldChar w:fldCharType="end"/>
      </w:r>
    </w:p>
    <w:p w14:paraId="23A10FD8">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_Toc32265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kern w:val="2"/>
          <w:position w:val="0"/>
          <w:szCs w:val="18"/>
          <w:vertAlign w:val="baseline"/>
          <w:lang w:val="en-US" w:eastAsia="zh-CN" w:bidi="ar-SA"/>
        </w:rPr>
        <w:t xml:space="preserve">5.4.7、 </w:t>
      </w:r>
      <w:r>
        <w:rPr>
          <w:rFonts w:hint="eastAsia" w:ascii="宋体" w:hAnsi="宋体" w:cs="宋体"/>
          <w:bCs/>
          <w:caps w:val="0"/>
          <w:smallCaps w:val="0"/>
          <w:kern w:val="2"/>
          <w:szCs w:val="18"/>
          <w:lang w:val="en-US" w:eastAsia="zh-CN" w:bidi="ar-SA"/>
        </w:rPr>
        <w:t>提问回复</w:t>
      </w:r>
      <w:r>
        <w:tab/>
      </w:r>
      <w:r>
        <w:fldChar w:fldCharType="begin"/>
      </w:r>
      <w:r>
        <w:instrText xml:space="preserve"> PAGEREF _Toc32265 \h </w:instrText>
      </w:r>
      <w:r>
        <w:fldChar w:fldCharType="separate"/>
      </w:r>
      <w:r>
        <w:t>434</w:t>
      </w:r>
      <w:r>
        <w:fldChar w:fldCharType="end"/>
      </w:r>
      <w:r>
        <w:rPr>
          <w:rFonts w:hint="eastAsia" w:ascii="宋体" w:hAnsi="宋体" w:eastAsia="宋体" w:cs="宋体"/>
          <w:szCs w:val="21"/>
        </w:rPr>
        <w:fldChar w:fldCharType="end"/>
      </w:r>
    </w:p>
    <w:p w14:paraId="6049FAC4">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_Toc21379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lang w:eastAsia="zh-CN"/>
        </w:rPr>
        <w:t xml:space="preserve">5.4.8、 </w:t>
      </w:r>
      <w:r>
        <w:rPr>
          <w:rFonts w:hint="eastAsia" w:ascii="宋体" w:hAnsi="宋体" w:eastAsia="宋体" w:cs="宋体"/>
          <w:caps w:val="0"/>
          <w:smallCaps w:val="0"/>
          <w:lang w:val="en-US" w:eastAsia="zh-CN"/>
        </w:rPr>
        <w:t>谈判情况录入</w:t>
      </w:r>
      <w:r>
        <w:tab/>
      </w:r>
      <w:r>
        <w:fldChar w:fldCharType="begin"/>
      </w:r>
      <w:r>
        <w:instrText xml:space="preserve"> PAGEREF _Toc21379 \h </w:instrText>
      </w:r>
      <w:r>
        <w:fldChar w:fldCharType="separate"/>
      </w:r>
      <w:r>
        <w:t>436</w:t>
      </w:r>
      <w:r>
        <w:fldChar w:fldCharType="end"/>
      </w:r>
      <w:r>
        <w:rPr>
          <w:rFonts w:hint="eastAsia" w:ascii="宋体" w:hAnsi="宋体" w:eastAsia="宋体" w:cs="宋体"/>
          <w:szCs w:val="21"/>
        </w:rPr>
        <w:fldChar w:fldCharType="end"/>
      </w:r>
    </w:p>
    <w:p w14:paraId="28ADF304">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_Toc14440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lang w:val="en-US" w:eastAsia="zh-CN"/>
        </w:rPr>
        <w:t xml:space="preserve">5.4.9、 </w:t>
      </w:r>
      <w:r>
        <w:rPr>
          <w:rFonts w:hint="eastAsia" w:ascii="宋体" w:hAnsi="宋体" w:eastAsia="宋体" w:cs="宋体"/>
          <w:caps w:val="0"/>
          <w:smallCaps w:val="0"/>
          <w:lang w:eastAsia="zh-CN"/>
        </w:rPr>
        <w:t>成交通知</w:t>
      </w:r>
      <w:r>
        <w:tab/>
      </w:r>
      <w:r>
        <w:fldChar w:fldCharType="begin"/>
      </w:r>
      <w:r>
        <w:instrText xml:space="preserve"> PAGEREF _Toc14440 \h </w:instrText>
      </w:r>
      <w:r>
        <w:fldChar w:fldCharType="separate"/>
      </w:r>
      <w:r>
        <w:t>438</w:t>
      </w:r>
      <w:r>
        <w:fldChar w:fldCharType="end"/>
      </w:r>
      <w:r>
        <w:rPr>
          <w:rFonts w:hint="eastAsia" w:ascii="宋体" w:hAnsi="宋体" w:eastAsia="宋体" w:cs="宋体"/>
          <w:szCs w:val="21"/>
        </w:rPr>
        <w:fldChar w:fldCharType="end"/>
      </w:r>
    </w:p>
    <w:p w14:paraId="0A5F446F">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_Toc20717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lang w:val="en-US" w:eastAsia="zh-CN"/>
        </w:rPr>
        <w:t xml:space="preserve">5.4.10、 </w:t>
      </w:r>
      <w:r>
        <w:rPr>
          <w:rFonts w:hint="eastAsia" w:ascii="宋体" w:hAnsi="宋体" w:eastAsia="宋体" w:cs="宋体"/>
          <w:caps w:val="0"/>
          <w:smallCaps w:val="0"/>
          <w:lang w:val="en-US" w:eastAsia="zh-CN"/>
        </w:rPr>
        <w:t>合同备案</w:t>
      </w:r>
      <w:r>
        <w:tab/>
      </w:r>
      <w:r>
        <w:fldChar w:fldCharType="begin"/>
      </w:r>
      <w:r>
        <w:instrText xml:space="preserve"> PAGEREF _Toc20717 \h </w:instrText>
      </w:r>
      <w:r>
        <w:fldChar w:fldCharType="separate"/>
      </w:r>
      <w:r>
        <w:t>442</w:t>
      </w:r>
      <w:r>
        <w:fldChar w:fldCharType="end"/>
      </w:r>
      <w:r>
        <w:rPr>
          <w:rFonts w:hint="eastAsia" w:ascii="宋体" w:hAnsi="宋体" w:eastAsia="宋体" w:cs="宋体"/>
          <w:szCs w:val="21"/>
        </w:rPr>
        <w:fldChar w:fldCharType="end"/>
      </w:r>
    </w:p>
    <w:p w14:paraId="245022DE">
      <w:pPr>
        <w:pStyle w:val="10"/>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_Toc3124 </w:instrText>
      </w:r>
      <w:r>
        <w:rPr>
          <w:rFonts w:hint="eastAsia" w:ascii="宋体" w:hAnsi="宋体" w:eastAsia="宋体" w:cs="宋体"/>
          <w:szCs w:val="21"/>
        </w:rPr>
        <w:fldChar w:fldCharType="separate"/>
      </w:r>
      <w:r>
        <w:rPr>
          <w:rFonts w:hint="eastAsia" w:ascii="Times New Roman" w:hAnsi="Times New Roman" w:eastAsia="宋体" w:cs="Times New Roman"/>
          <w:bCs w:val="0"/>
          <w:i w:val="0"/>
          <w:iCs w:val="0"/>
          <w:caps w:val="0"/>
          <w:smallCaps w:val="0"/>
          <w:strike w:val="0"/>
          <w:dstrike w:val="0"/>
          <w:outline w:val="0"/>
          <w:shadow w:val="0"/>
          <w:emboss w:val="0"/>
          <w:imprint w:val="0"/>
          <w:vanish w:val="0"/>
          <w:spacing w:val="0"/>
          <w:position w:val="0"/>
          <w:vertAlign w:val="baseline"/>
        </w:rPr>
        <w:t xml:space="preserve">5.4.11、 </w:t>
      </w:r>
      <w:r>
        <w:rPr>
          <w:rFonts w:hint="eastAsia" w:ascii="宋体" w:hAnsi="宋体" w:eastAsia="宋体" w:cs="宋体"/>
          <w:caps w:val="0"/>
          <w:smallCaps w:val="0"/>
          <w:lang w:val="en-US" w:eastAsia="zh-CN"/>
        </w:rPr>
        <w:t>采购</w:t>
      </w:r>
      <w:r>
        <w:rPr>
          <w:rFonts w:hint="eastAsia" w:ascii="宋体" w:hAnsi="宋体" w:eastAsia="宋体" w:cs="宋体"/>
          <w:caps w:val="0"/>
          <w:smallCaps w:val="0"/>
        </w:rPr>
        <w:t>异常</w:t>
      </w:r>
      <w:r>
        <w:tab/>
      </w:r>
      <w:r>
        <w:fldChar w:fldCharType="begin"/>
      </w:r>
      <w:r>
        <w:instrText xml:space="preserve"> PAGEREF _Toc3124 \h </w:instrText>
      </w:r>
      <w:r>
        <w:fldChar w:fldCharType="separate"/>
      </w:r>
      <w:r>
        <w:t>447</w:t>
      </w:r>
      <w:r>
        <w:fldChar w:fldCharType="end"/>
      </w:r>
      <w:r>
        <w:rPr>
          <w:rFonts w:hint="eastAsia" w:ascii="宋体" w:hAnsi="宋体" w:eastAsia="宋体" w:cs="宋体"/>
          <w:szCs w:val="21"/>
        </w:rPr>
        <w:fldChar w:fldCharType="end"/>
      </w:r>
    </w:p>
    <w:p w14:paraId="49E6AC2C">
      <w:pPr>
        <w:pStyle w:val="13"/>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_Toc31889 </w:instrText>
      </w:r>
      <w:r>
        <w:rPr>
          <w:rFonts w:hint="eastAsia" w:ascii="宋体" w:hAnsi="宋体" w:eastAsia="宋体" w:cs="宋体"/>
          <w:szCs w:val="21"/>
        </w:rPr>
        <w:fldChar w:fldCharType="separate"/>
      </w:r>
      <w:r>
        <w:rPr>
          <w:rFonts w:hint="eastAsia" w:ascii="宋体" w:hAnsi="宋体" w:eastAsia="宋体" w:cs="宋体"/>
          <w:caps w:val="0"/>
          <w:smallCaps w:val="0"/>
          <w:lang w:val="en-US" w:eastAsia="zh-CN"/>
        </w:rPr>
        <w:t>六、 工作台操作说明</w:t>
      </w:r>
      <w:r>
        <w:tab/>
      </w:r>
      <w:r>
        <w:fldChar w:fldCharType="begin"/>
      </w:r>
      <w:r>
        <w:instrText xml:space="preserve"> PAGEREF _Toc31889 \h </w:instrText>
      </w:r>
      <w:r>
        <w:fldChar w:fldCharType="separate"/>
      </w:r>
      <w:r>
        <w:t>450</w:t>
      </w:r>
      <w:r>
        <w:fldChar w:fldCharType="end"/>
      </w:r>
      <w:r>
        <w:rPr>
          <w:rFonts w:hint="eastAsia" w:ascii="宋体" w:hAnsi="宋体" w:eastAsia="宋体" w:cs="宋体"/>
          <w:szCs w:val="21"/>
        </w:rPr>
        <w:fldChar w:fldCharType="end"/>
      </w:r>
    </w:p>
    <w:p w14:paraId="4C23C20D">
      <w:pPr>
        <w:pStyle w:val="16"/>
        <w:tabs>
          <w:tab w:val="right" w:leader="dot" w:pos="8306"/>
        </w:tabs>
      </w:pPr>
      <w:r>
        <w:rPr>
          <w:rFonts w:hint="eastAsia" w:ascii="宋体" w:hAnsi="宋体" w:eastAsia="宋体" w:cs="宋体"/>
          <w:szCs w:val="21"/>
        </w:rPr>
        <w:fldChar w:fldCharType="begin"/>
      </w:r>
      <w:r>
        <w:rPr>
          <w:rFonts w:hint="eastAsia" w:ascii="宋体" w:hAnsi="宋体" w:eastAsia="宋体" w:cs="宋体"/>
          <w:szCs w:val="21"/>
        </w:rPr>
        <w:instrText xml:space="preserve"> HYPERLINK \l _Toc29392 </w:instrText>
      </w:r>
      <w:r>
        <w:rPr>
          <w:rFonts w:hint="eastAsia" w:ascii="宋体" w:hAnsi="宋体" w:eastAsia="宋体" w:cs="宋体"/>
          <w:szCs w:val="21"/>
        </w:rPr>
        <w:fldChar w:fldCharType="separate"/>
      </w:r>
      <w:r>
        <w:rPr>
          <w:rFonts w:hint="eastAsia" w:ascii="Times New Roman" w:hAnsi="Times New Roman" w:eastAsia="宋体" w:cs="Times New Roman"/>
          <w:caps w:val="0"/>
          <w:smallCaps w:val="0"/>
          <w:lang w:val="en-US" w:eastAsia="zh-CN"/>
        </w:rPr>
        <w:t xml:space="preserve">6.1、 </w:t>
      </w:r>
      <w:r>
        <w:rPr>
          <w:rFonts w:hint="eastAsia" w:ascii="宋体" w:hAnsi="宋体" w:eastAsia="宋体" w:cs="宋体"/>
          <w:caps w:val="0"/>
          <w:smallCaps w:val="0"/>
          <w:lang w:val="en-US" w:eastAsia="zh-CN"/>
        </w:rPr>
        <w:t>首页工作台操作说明</w:t>
      </w:r>
      <w:r>
        <w:tab/>
      </w:r>
      <w:r>
        <w:fldChar w:fldCharType="begin"/>
      </w:r>
      <w:r>
        <w:instrText xml:space="preserve"> PAGEREF _Toc29392 \h </w:instrText>
      </w:r>
      <w:r>
        <w:fldChar w:fldCharType="separate"/>
      </w:r>
      <w:r>
        <w:t>450</w:t>
      </w:r>
      <w:r>
        <w:fldChar w:fldCharType="end"/>
      </w:r>
      <w:r>
        <w:rPr>
          <w:rFonts w:hint="eastAsia" w:ascii="宋体" w:hAnsi="宋体" w:eastAsia="宋体" w:cs="宋体"/>
          <w:szCs w:val="21"/>
        </w:rPr>
        <w:fldChar w:fldCharType="end"/>
      </w:r>
    </w:p>
    <w:p w14:paraId="07D351E1">
      <w:pPr>
        <w:widowControl/>
        <w:bidi w:val="0"/>
        <w:spacing w:after="156"/>
        <w:ind w:firstLine="0" w:firstLineChars="0"/>
        <w:jc w:val="both"/>
        <w:rPr>
          <w:rFonts w:hint="eastAsia" w:ascii="宋体" w:hAnsi="宋体" w:eastAsia="宋体" w:cs="宋体"/>
          <w:sz w:val="21"/>
          <w:szCs w:val="21"/>
        </w:rPr>
      </w:pPr>
      <w:r>
        <w:rPr>
          <w:rFonts w:hint="eastAsia" w:ascii="宋体" w:hAnsi="宋体" w:eastAsia="宋体" w:cs="宋体"/>
          <w:szCs w:val="21"/>
        </w:rPr>
        <w:fldChar w:fldCharType="end"/>
      </w:r>
    </w:p>
    <w:p w14:paraId="709FB3C9">
      <w:pPr>
        <w:spacing w:after="156"/>
        <w:ind w:firstLine="420"/>
        <w:rPr>
          <w:rFonts w:hint="eastAsia" w:ascii="宋体" w:hAnsi="宋体" w:eastAsia="宋体" w:cs="宋体"/>
          <w:sz w:val="21"/>
          <w:szCs w:val="21"/>
        </w:rPr>
        <w:sectPr>
          <w:footerReference r:id="rId7" w:type="default"/>
          <w:pgSz w:w="11906" w:h="16838"/>
          <w:pgMar w:top="1440" w:right="1800" w:bottom="1440" w:left="1800" w:header="851" w:footer="992" w:gutter="0"/>
          <w:pgNumType w:fmt="decimal" w:start="1"/>
          <w:cols w:space="425" w:num="1"/>
          <w:docGrid w:type="lines" w:linePitch="312" w:charSpace="0"/>
        </w:sectPr>
      </w:pPr>
    </w:p>
    <w:p w14:paraId="7F8912EB">
      <w:pPr>
        <w:ind w:left="0" w:leftChars="0" w:firstLine="420" w:firstLineChars="0"/>
        <w:rPr>
          <w:rFonts w:hint="eastAsia" w:ascii="宋体" w:hAnsi="宋体" w:eastAsia="宋体" w:cs="宋体"/>
          <w:caps w:val="0"/>
          <w:smallCaps w:val="0"/>
          <w:lang w:val="en-US" w:eastAsia="zh-CN"/>
        </w:rPr>
      </w:pPr>
    </w:p>
    <w:sectPr>
      <w:headerReference r:id="rId10" w:type="first"/>
      <w:footerReference r:id="rId13" w:type="first"/>
      <w:headerReference r:id="rId8" w:type="default"/>
      <w:footerReference r:id="rId11" w:type="default"/>
      <w:headerReference r:id="rId9" w:type="even"/>
      <w:footerReference r:id="rId12" w:type="even"/>
      <w:pgSz w:w="11906" w:h="16838"/>
      <w:pgMar w:top="1440" w:right="1797" w:bottom="1440" w:left="1797" w:header="454" w:footer="680" w:gutter="0"/>
      <w:pgNumType w:fmt="decimal"/>
      <w:cols w:space="720" w:num="1"/>
      <w:titlePg/>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20"/>
      </w:pPr>
      <w:r>
        <w:separator/>
      </w:r>
    </w:p>
  </w:endnote>
  <w:endnote w:type="continuationSeparator" w:id="1">
    <w:p>
      <w:pPr>
        <w:spacing w:line="240" w:lineRule="auto"/>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onospac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思源宋体 CN ExtraLight">
    <w:altName w:val="宋体"/>
    <w:panose1 w:val="02020200000000000000"/>
    <w:charset w:val="86"/>
    <w:family w:val="auto"/>
    <w:pitch w:val="default"/>
    <w:sig w:usb0="00000000" w:usb1="00000000" w:usb2="00000016" w:usb3="00000000" w:csb0="60060107" w:csb1="00000000"/>
  </w:font>
  <w:font w:name="思源宋体 CN">
    <w:altName w:val="宋体"/>
    <w:panose1 w:val="02020400000000000000"/>
    <w:charset w:val="86"/>
    <w:family w:val="auto"/>
    <w:pitch w:val="default"/>
    <w:sig w:usb0="00000000" w:usb1="00000000" w:usb2="00000016" w:usb3="00000000" w:csb0="60060107"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MS PGothic">
    <w:panose1 w:val="020B0600070205080204"/>
    <w:charset w:val="80"/>
    <w:family w:val="auto"/>
    <w:pitch w:val="default"/>
    <w:sig w:usb0="E00002FF" w:usb1="6AC7FDFB" w:usb2="08000012" w:usb3="00000000" w:csb0="4002009F" w:csb1="DFD7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5D4E0C">
    <w:pPr>
      <w:tabs>
        <w:tab w:val="center" w:pos="4153"/>
        <w:tab w:val="right" w:pos="8306"/>
      </w:tabs>
      <w:snapToGrid w:val="0"/>
      <w:spacing w:after="120" w:line="360" w:lineRule="auto"/>
      <w:ind w:firstLine="360" w:firstLineChars="200"/>
      <w:jc w:val="center"/>
      <w:rPr>
        <w:rFonts w:ascii="Times New Roman" w:hAnsi="Times New Roman" w:eastAsia="仿宋" w:cs="Times New Roman"/>
        <w:kern w:val="2"/>
        <w:sz w:val="18"/>
        <w:szCs w:val="18"/>
        <w:lang w:val="en-US" w:eastAsia="zh-CN" w:bidi="ar-SA"/>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061" name="文本框 206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rPr>
                              <w:rFonts w:ascii="仿宋_GB2312" w:hAnsi="Times New Roman" w:eastAsia="仿宋" w:cs="Times New Roman"/>
                              <w:kern w:val="2"/>
                              <w:sz w:val="24"/>
                              <w:szCs w:val="24"/>
                              <w:lang w:val="en-US" w:eastAsia="zh-CN" w:bidi="ar-SA"/>
                            </w:rPr>
                            <w:id w:val="147469528"/>
                            <w:showingPlcHdr/>
                          </w:sdtPr>
                          <w:sdtEndPr>
                            <w:rPr>
                              <w:rFonts w:ascii="Times New Roman" w:hAnsi="Times New Roman" w:eastAsia="仿宋" w:cs="Times New Roman"/>
                              <w:kern w:val="2"/>
                              <w:sz w:val="18"/>
                              <w:szCs w:val="18"/>
                              <w:lang w:val="en-US" w:eastAsia="zh-CN" w:bidi="ar-SA"/>
                            </w:rPr>
                          </w:sdtEndPr>
                          <w:sdtContent>
                            <w:p w14:paraId="419D6AAA">
                              <w:pPr>
                                <w:tabs>
                                  <w:tab w:val="center" w:pos="4153"/>
                                  <w:tab w:val="right" w:pos="8306"/>
                                </w:tabs>
                                <w:snapToGrid w:val="0"/>
                                <w:spacing w:after="120" w:line="360" w:lineRule="auto"/>
                                <w:ind w:firstLine="480" w:firstLineChars="200"/>
                                <w:jc w:val="center"/>
                                <w:rPr>
                                  <w:rFonts w:ascii="Times New Roman" w:hAnsi="Times New Roman" w:eastAsia="仿宋" w:cs="Times New Roman"/>
                                  <w:kern w:val="2"/>
                                  <w:sz w:val="18"/>
                                  <w:szCs w:val="18"/>
                                  <w:lang w:val="en-US" w:eastAsia="zh-CN" w:bidi="ar-SA"/>
                                </w:rPr>
                              </w:pPr>
                              <w:r>
                                <w:rPr>
                                  <w:rFonts w:hint="eastAsia" w:ascii="仿宋_GB2312" w:eastAsia="仿宋" w:cs="Times New Roman"/>
                                  <w:kern w:val="2"/>
                                  <w:sz w:val="24"/>
                                  <w:szCs w:val="24"/>
                                  <w:lang w:val="en-US" w:eastAsia="zh-CN" w:bidi="ar-SA"/>
                                </w:rPr>
                                <w:t xml:space="preserve">     </w:t>
                              </w:r>
                            </w:p>
                          </w:sdtContent>
                        </w:sdt>
                        <w:p w14:paraId="22424C5C">
                          <w:pPr>
                            <w:rPr>
                              <w:rFonts w:ascii="Times New Roman" w:hAnsi="Times New Roman" w:eastAsia="仿宋" w:cs="Times New Roman"/>
                              <w:kern w:val="2"/>
                              <w:sz w:val="18"/>
                              <w:szCs w:val="18"/>
                              <w:lang w:val="en-US" w:eastAsia="zh-CN" w:bidi="ar-SA"/>
                            </w:rPr>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HjXCgNAIAAGcEAAAOAAAAAAAAAAEAIAAAAB8BAABkcnMvZTJvRG9jLnhtbFBL&#10;BQYAAAAABgAGAFkBAADFBQAAAAA=&#10;">
              <v:fill on="f" focussize="0,0"/>
              <v:stroke on="f" weight="0.5pt"/>
              <v:imagedata o:title=""/>
              <o:lock v:ext="edit" aspectratio="f"/>
              <v:textbox inset="0mm,0mm,0mm,0mm" style="mso-fit-shape-to-text:t;">
                <w:txbxContent>
                  <w:sdt>
                    <w:sdtPr>
                      <w:rPr>
                        <w:rFonts w:ascii="仿宋_GB2312" w:hAnsi="Times New Roman" w:eastAsia="仿宋" w:cs="Times New Roman"/>
                        <w:kern w:val="2"/>
                        <w:sz w:val="24"/>
                        <w:szCs w:val="24"/>
                        <w:lang w:val="en-US" w:eastAsia="zh-CN" w:bidi="ar-SA"/>
                      </w:rPr>
                      <w:id w:val="147469528"/>
                      <w:showingPlcHdr/>
                    </w:sdtPr>
                    <w:sdtEndPr>
                      <w:rPr>
                        <w:rFonts w:ascii="Times New Roman" w:hAnsi="Times New Roman" w:eastAsia="仿宋" w:cs="Times New Roman"/>
                        <w:kern w:val="2"/>
                        <w:sz w:val="18"/>
                        <w:szCs w:val="18"/>
                        <w:lang w:val="en-US" w:eastAsia="zh-CN" w:bidi="ar-SA"/>
                      </w:rPr>
                    </w:sdtEndPr>
                    <w:sdtContent>
                      <w:p w14:paraId="419D6AAA">
                        <w:pPr>
                          <w:tabs>
                            <w:tab w:val="center" w:pos="4153"/>
                            <w:tab w:val="right" w:pos="8306"/>
                          </w:tabs>
                          <w:snapToGrid w:val="0"/>
                          <w:spacing w:after="120" w:line="360" w:lineRule="auto"/>
                          <w:ind w:firstLine="480" w:firstLineChars="200"/>
                          <w:jc w:val="center"/>
                          <w:rPr>
                            <w:rFonts w:ascii="Times New Roman" w:hAnsi="Times New Roman" w:eastAsia="仿宋" w:cs="Times New Roman"/>
                            <w:kern w:val="2"/>
                            <w:sz w:val="18"/>
                            <w:szCs w:val="18"/>
                            <w:lang w:val="en-US" w:eastAsia="zh-CN" w:bidi="ar-SA"/>
                          </w:rPr>
                        </w:pPr>
                        <w:r>
                          <w:rPr>
                            <w:rFonts w:hint="eastAsia" w:ascii="仿宋_GB2312" w:eastAsia="仿宋" w:cs="Times New Roman"/>
                            <w:kern w:val="2"/>
                            <w:sz w:val="24"/>
                            <w:szCs w:val="24"/>
                            <w:lang w:val="en-US" w:eastAsia="zh-CN" w:bidi="ar-SA"/>
                          </w:rPr>
                          <w:t xml:space="preserve">     </w:t>
                        </w:r>
                      </w:p>
                    </w:sdtContent>
                  </w:sdt>
                  <w:p w14:paraId="22424C5C">
                    <w:pPr>
                      <w:rPr>
                        <w:rFonts w:ascii="Times New Roman" w:hAnsi="Times New Roman" w:eastAsia="仿宋" w:cs="Times New Roman"/>
                        <w:kern w:val="2"/>
                        <w:sz w:val="18"/>
                        <w:szCs w:val="18"/>
                        <w:lang w:val="en-US" w:eastAsia="zh-CN" w:bidi="ar-SA"/>
                      </w:rPr>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CCA4F0">
    <w:pPr>
      <w:tabs>
        <w:tab w:val="center" w:pos="4153"/>
        <w:tab w:val="right" w:pos="8306"/>
      </w:tabs>
      <w:snapToGrid w:val="0"/>
      <w:spacing w:after="120" w:line="360" w:lineRule="auto"/>
      <w:ind w:firstLine="360" w:firstLineChars="200"/>
      <w:jc w:val="center"/>
      <w:rPr>
        <w:rFonts w:ascii="Times New Roman" w:hAnsi="Times New Roman" w:eastAsia="仿宋" w:cs="Times New Roman"/>
        <w:kern w:val="2"/>
        <w:sz w:val="18"/>
        <w:szCs w:val="18"/>
        <w:lang w:val="en-US" w:eastAsia="zh-CN" w:bidi="ar-SA"/>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734" name="文本框 17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rPr>
                              <w:rFonts w:ascii="仿宋_GB2312" w:hAnsi="Times New Roman" w:eastAsia="仿宋" w:cs="Times New Roman"/>
                              <w:kern w:val="2"/>
                              <w:sz w:val="24"/>
                              <w:szCs w:val="24"/>
                              <w:lang w:val="en-US" w:eastAsia="zh-CN" w:bidi="ar-SA"/>
                            </w:rPr>
                            <w:id w:val="147482434"/>
                          </w:sdtPr>
                          <w:sdtEndPr>
                            <w:rPr>
                              <w:rFonts w:ascii="Times New Roman" w:hAnsi="Times New Roman" w:eastAsia="仿宋" w:cs="Times New Roman"/>
                              <w:kern w:val="2"/>
                              <w:sz w:val="18"/>
                              <w:szCs w:val="18"/>
                              <w:lang w:val="en-US" w:eastAsia="zh-CN" w:bidi="ar-SA"/>
                            </w:rPr>
                          </w:sdtEndPr>
                          <w:sdtContent>
                            <w:p w14:paraId="3181D523">
                              <w:pPr>
                                <w:tabs>
                                  <w:tab w:val="center" w:pos="4153"/>
                                  <w:tab w:val="right" w:pos="8306"/>
                                </w:tabs>
                                <w:snapToGrid w:val="0"/>
                                <w:spacing w:after="120" w:line="360" w:lineRule="auto"/>
                                <w:ind w:firstLine="480" w:firstLineChars="200"/>
                                <w:jc w:val="center"/>
                                <w:rPr>
                                  <w:rFonts w:ascii="Times New Roman" w:hAnsi="Times New Roman" w:eastAsia="仿宋" w:cs="Times New Roman"/>
                                  <w:kern w:val="2"/>
                                  <w:sz w:val="18"/>
                                  <w:szCs w:val="18"/>
                                  <w:lang w:val="en-US" w:eastAsia="zh-CN" w:bidi="ar-SA"/>
                                </w:rPr>
                              </w:pPr>
                              <w:r>
                                <w:rPr>
                                  <w:rFonts w:ascii="Times New Roman" w:hAnsi="Times New Roman" w:eastAsia="仿宋" w:cs="Times New Roman"/>
                                  <w:kern w:val="2"/>
                                  <w:sz w:val="18"/>
                                  <w:szCs w:val="18"/>
                                  <w:lang w:val="en-US" w:eastAsia="zh-CN" w:bidi="ar-SA"/>
                                </w:rPr>
                                <w:fldChar w:fldCharType="begin"/>
                              </w:r>
                              <w:r>
                                <w:rPr>
                                  <w:rFonts w:ascii="Times New Roman" w:hAnsi="Times New Roman" w:eastAsia="仿宋" w:cs="Times New Roman"/>
                                  <w:kern w:val="2"/>
                                  <w:sz w:val="18"/>
                                  <w:szCs w:val="18"/>
                                  <w:lang w:val="en-US" w:eastAsia="zh-CN" w:bidi="ar-SA"/>
                                </w:rPr>
                                <w:instrText xml:space="preserve">PAGE   \* MERGEFORMAT</w:instrText>
                              </w:r>
                              <w:r>
                                <w:rPr>
                                  <w:rFonts w:ascii="Times New Roman" w:hAnsi="Times New Roman" w:eastAsia="仿宋" w:cs="Times New Roman"/>
                                  <w:kern w:val="2"/>
                                  <w:sz w:val="18"/>
                                  <w:szCs w:val="18"/>
                                  <w:lang w:val="en-US" w:eastAsia="zh-CN" w:bidi="ar-SA"/>
                                </w:rPr>
                                <w:fldChar w:fldCharType="separate"/>
                              </w:r>
                              <w:r>
                                <w:rPr>
                                  <w:rFonts w:ascii="Times New Roman" w:hAnsi="Times New Roman" w:eastAsia="仿宋" w:cs="Times New Roman"/>
                                  <w:kern w:val="2"/>
                                  <w:sz w:val="18"/>
                                  <w:szCs w:val="18"/>
                                  <w:lang w:val="zh-CN" w:eastAsia="zh-CN" w:bidi="ar-SA"/>
                                </w:rPr>
                                <w:t>IV</w:t>
                              </w:r>
                              <w:r>
                                <w:rPr>
                                  <w:rFonts w:ascii="Times New Roman" w:hAnsi="Times New Roman" w:eastAsia="仿宋" w:cs="Times New Roman"/>
                                  <w:kern w:val="2"/>
                                  <w:sz w:val="18"/>
                                  <w:szCs w:val="18"/>
                                  <w:lang w:val="en-US" w:eastAsia="zh-CN" w:bidi="ar-SA"/>
                                </w:rPr>
                                <w:fldChar w:fldCharType="end"/>
                              </w:r>
                            </w:p>
                          </w:sdtContent>
                        </w:sdt>
                        <w:p w14:paraId="4AEE4354">
                          <w:pPr>
                            <w:rPr>
                              <w:rFonts w:ascii="Times New Roman" w:hAnsi="Times New Roman" w:eastAsia="仿宋" w:cs="Times New Roman"/>
                              <w:kern w:val="2"/>
                              <w:sz w:val="18"/>
                              <w:szCs w:val="18"/>
                              <w:lang w:val="en-US" w:eastAsia="zh-CN" w:bidi="ar-SA"/>
                            </w:rPr>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s0lY7tAAAAAFAQAADwAAAAAAAAABACAAAAAiAAAAZHJzL2Rvd25yZXYueG1sUEsB&#10;AhQAFAAAAAgAh07iQIgmgyA2AgAAZwQAAA4AAAAAAAAAAQAgAAAAHwEAAGRycy9lMm9Eb2MueG1s&#10;UEsFBgAAAAAGAAYAWQEAAMcFAAAAAA==&#10;">
              <v:fill on="f" focussize="0,0"/>
              <v:stroke on="f" weight="0.5pt"/>
              <v:imagedata o:title=""/>
              <o:lock v:ext="edit" aspectratio="f"/>
              <v:textbox inset="0mm,0mm,0mm,0mm" style="mso-fit-shape-to-text:t;">
                <w:txbxContent>
                  <w:sdt>
                    <w:sdtPr>
                      <w:rPr>
                        <w:rFonts w:ascii="仿宋_GB2312" w:hAnsi="Times New Roman" w:eastAsia="仿宋" w:cs="Times New Roman"/>
                        <w:kern w:val="2"/>
                        <w:sz w:val="24"/>
                        <w:szCs w:val="24"/>
                        <w:lang w:val="en-US" w:eastAsia="zh-CN" w:bidi="ar-SA"/>
                      </w:rPr>
                      <w:id w:val="147482434"/>
                    </w:sdtPr>
                    <w:sdtEndPr>
                      <w:rPr>
                        <w:rFonts w:ascii="Times New Roman" w:hAnsi="Times New Roman" w:eastAsia="仿宋" w:cs="Times New Roman"/>
                        <w:kern w:val="2"/>
                        <w:sz w:val="18"/>
                        <w:szCs w:val="18"/>
                        <w:lang w:val="en-US" w:eastAsia="zh-CN" w:bidi="ar-SA"/>
                      </w:rPr>
                    </w:sdtEndPr>
                    <w:sdtContent>
                      <w:p w14:paraId="3181D523">
                        <w:pPr>
                          <w:tabs>
                            <w:tab w:val="center" w:pos="4153"/>
                            <w:tab w:val="right" w:pos="8306"/>
                          </w:tabs>
                          <w:snapToGrid w:val="0"/>
                          <w:spacing w:after="120" w:line="360" w:lineRule="auto"/>
                          <w:ind w:firstLine="480" w:firstLineChars="200"/>
                          <w:jc w:val="center"/>
                          <w:rPr>
                            <w:rFonts w:ascii="Times New Roman" w:hAnsi="Times New Roman" w:eastAsia="仿宋" w:cs="Times New Roman"/>
                            <w:kern w:val="2"/>
                            <w:sz w:val="18"/>
                            <w:szCs w:val="18"/>
                            <w:lang w:val="en-US" w:eastAsia="zh-CN" w:bidi="ar-SA"/>
                          </w:rPr>
                        </w:pPr>
                        <w:r>
                          <w:rPr>
                            <w:rFonts w:ascii="Times New Roman" w:hAnsi="Times New Roman" w:eastAsia="仿宋" w:cs="Times New Roman"/>
                            <w:kern w:val="2"/>
                            <w:sz w:val="18"/>
                            <w:szCs w:val="18"/>
                            <w:lang w:val="en-US" w:eastAsia="zh-CN" w:bidi="ar-SA"/>
                          </w:rPr>
                          <w:fldChar w:fldCharType="begin"/>
                        </w:r>
                        <w:r>
                          <w:rPr>
                            <w:rFonts w:ascii="Times New Roman" w:hAnsi="Times New Roman" w:eastAsia="仿宋" w:cs="Times New Roman"/>
                            <w:kern w:val="2"/>
                            <w:sz w:val="18"/>
                            <w:szCs w:val="18"/>
                            <w:lang w:val="en-US" w:eastAsia="zh-CN" w:bidi="ar-SA"/>
                          </w:rPr>
                          <w:instrText xml:space="preserve">PAGE   \* MERGEFORMAT</w:instrText>
                        </w:r>
                        <w:r>
                          <w:rPr>
                            <w:rFonts w:ascii="Times New Roman" w:hAnsi="Times New Roman" w:eastAsia="仿宋" w:cs="Times New Roman"/>
                            <w:kern w:val="2"/>
                            <w:sz w:val="18"/>
                            <w:szCs w:val="18"/>
                            <w:lang w:val="en-US" w:eastAsia="zh-CN" w:bidi="ar-SA"/>
                          </w:rPr>
                          <w:fldChar w:fldCharType="separate"/>
                        </w:r>
                        <w:r>
                          <w:rPr>
                            <w:rFonts w:ascii="Times New Roman" w:hAnsi="Times New Roman" w:eastAsia="仿宋" w:cs="Times New Roman"/>
                            <w:kern w:val="2"/>
                            <w:sz w:val="18"/>
                            <w:szCs w:val="18"/>
                            <w:lang w:val="zh-CN" w:eastAsia="zh-CN" w:bidi="ar-SA"/>
                          </w:rPr>
                          <w:t>IV</w:t>
                        </w:r>
                        <w:r>
                          <w:rPr>
                            <w:rFonts w:ascii="Times New Roman" w:hAnsi="Times New Roman" w:eastAsia="仿宋" w:cs="Times New Roman"/>
                            <w:kern w:val="2"/>
                            <w:sz w:val="18"/>
                            <w:szCs w:val="18"/>
                            <w:lang w:val="en-US" w:eastAsia="zh-CN" w:bidi="ar-SA"/>
                          </w:rPr>
                          <w:fldChar w:fldCharType="end"/>
                        </w:r>
                      </w:p>
                    </w:sdtContent>
                  </w:sdt>
                  <w:p w14:paraId="4AEE4354">
                    <w:pPr>
                      <w:rPr>
                        <w:rFonts w:ascii="Times New Roman" w:hAnsi="Times New Roman" w:eastAsia="仿宋" w:cs="Times New Roman"/>
                        <w:kern w:val="2"/>
                        <w:sz w:val="18"/>
                        <w:szCs w:val="18"/>
                        <w:lang w:val="en-US" w:eastAsia="zh-CN" w:bidi="ar-SA"/>
                      </w:rPr>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A8F580">
    <w:pPr>
      <w:pStyle w:val="11"/>
      <w:pBdr>
        <w:top w:val="single" w:color="A5A5A5" w:themeColor="accent3" w:sz="24" w:space="5"/>
      </w:pBdr>
      <w:wordWrap w:val="0"/>
      <w:spacing w:line="240" w:lineRule="auto"/>
      <w:ind w:firstLine="360"/>
      <w:jc w:val="right"/>
      <w:rPr>
        <w:rFonts w:hint="default" w:eastAsia="思源宋体 CN ExtraLight"/>
        <w:lang w:val="en-US" w:eastAsia="zh-CN"/>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062" name="文本框 206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81DBC31">
                          <w:pPr>
                            <w:pStyle w:val="11"/>
                            <w:pBdr>
                              <w:top w:val="single" w:color="A5A5A5" w:themeColor="accent3" w:sz="24" w:space="5"/>
                            </w:pBdr>
                            <w:wordWrap w:val="0"/>
                            <w:spacing w:line="240" w:lineRule="auto"/>
                            <w:ind w:firstLine="360"/>
                            <w:jc w:val="right"/>
                          </w:pPr>
                          <w:sdt>
                            <w:sdtPr>
                              <w:rPr>
                                <w:rFonts w:hint="eastAsia" w:ascii="思源宋体 CN ExtraLight" w:hAnsi="思源宋体 CN ExtraLight" w:eastAsia="思源宋体 CN ExtraLight" w:cs="思源宋体 CN ExtraLight"/>
                                <w:lang w:val="zh-CN"/>
                              </w:rPr>
                              <w:alias w:val="公司"/>
                              <w:id w:val="147471849"/>
                              <w:placeholder>
                                <w:docPart w:val="E47142489F0349F3BCDDB670B94A6DF6"/>
                              </w:placeholder>
                              <w:dataBinding w:prefixMappings="xmlns:ns0='http://schemas.openxmlformats.org/officeDocument/2006/extended-properties'" w:xpath="/ns0:Properties[1]/ns0:Company[1]" w:storeItemID="{6668398D-A668-4E3E-A5EB-62B293D839F1}"/>
                              <w:text/>
                            </w:sdtPr>
                            <w:sdtEndPr>
                              <w:rPr>
                                <w:rFonts w:hint="eastAsia" w:ascii="思源宋体 CN ExtraLight" w:hAnsi="思源宋体 CN ExtraLight" w:eastAsia="思源宋体 CN ExtraLight" w:cs="思源宋体 CN ExtraLight"/>
                                <w:lang w:val="zh-CN"/>
                              </w:rPr>
                            </w:sdtEndPr>
                            <w:sdtContent>
                              <w:r>
                                <w:rPr>
                                  <w:rFonts w:hint="eastAsia" w:ascii="思源宋体 CN ExtraLight" w:hAnsi="思源宋体 CN ExtraLight" w:eastAsia="思源宋体 CN ExtraLight" w:cs="思源宋体 CN ExtraLight"/>
                                  <w:lang w:val="zh-CN"/>
                                </w:rPr>
                                <w:t>国泰新点软件</w:t>
                              </w:r>
                              <w:r>
                                <w:rPr>
                                  <w:rFonts w:hint="eastAsia" w:ascii="思源宋体 CN ExtraLight" w:hAnsi="思源宋体 CN ExtraLight" w:eastAsia="思源宋体 CN ExtraLight" w:cs="思源宋体 CN ExtraLight"/>
                                  <w:lang w:val="en-US" w:eastAsia="zh-CN"/>
                                </w:rPr>
                                <w:t>股份</w:t>
                              </w:r>
                              <w:r>
                                <w:rPr>
                                  <w:rFonts w:hint="eastAsia" w:ascii="思源宋体 CN ExtraLight" w:hAnsi="思源宋体 CN ExtraLight" w:eastAsia="思源宋体 CN ExtraLight" w:cs="思源宋体 CN ExtraLight"/>
                                  <w:lang w:val="zh-CN"/>
                                </w:rPr>
                                <w:t xml:space="preserve">有限公司  0512-58188000   </w:t>
                              </w:r>
                              <w:r>
                                <w:rPr>
                                  <w:rFonts w:hint="eastAsia"/>
                                  <w:lang w:val="zh-CN"/>
                                </w:rPr>
                                <w:t xml:space="preserve">                </w:t>
                              </w:r>
                            </w:sdtContent>
                          </w:sdt>
                          <w:r>
                            <w:rPr>
                              <w:rFonts w:hint="eastAsia" w:ascii="思源宋体 CN ExtraLight" w:hAnsi="思源宋体 CN ExtraLight" w:eastAsia="思源宋体 CN ExtraLight" w:cs="思源宋体 CN ExtraLight"/>
                            </w:rPr>
                            <w:fldChar w:fldCharType="begin"/>
                          </w:r>
                          <w:r>
                            <w:rPr>
                              <w:rFonts w:hint="eastAsia" w:ascii="思源宋体 CN ExtraLight" w:hAnsi="思源宋体 CN ExtraLight" w:eastAsia="思源宋体 CN ExtraLight" w:cs="思源宋体 CN ExtraLight"/>
                            </w:rPr>
                            <w:instrText xml:space="preserve"> PAGE </w:instrText>
                          </w:r>
                          <w:r>
                            <w:rPr>
                              <w:rFonts w:hint="eastAsia" w:ascii="思源宋体 CN ExtraLight" w:hAnsi="思源宋体 CN ExtraLight" w:eastAsia="思源宋体 CN ExtraLight" w:cs="思源宋体 CN ExtraLight"/>
                            </w:rPr>
                            <w:fldChar w:fldCharType="separate"/>
                          </w:r>
                          <w:r>
                            <w:rPr>
                              <w:rFonts w:hint="eastAsia" w:ascii="思源宋体 CN ExtraLight" w:hAnsi="思源宋体 CN ExtraLight" w:eastAsia="思源宋体 CN ExtraLight" w:cs="思源宋体 CN ExtraLight"/>
                            </w:rPr>
                            <w:t>1</w:t>
                          </w:r>
                          <w:r>
                            <w:rPr>
                              <w:rFonts w:hint="eastAsia" w:ascii="思源宋体 CN ExtraLight" w:hAnsi="思源宋体 CN ExtraLight" w:eastAsia="思源宋体 CN ExtraLight" w:cs="思源宋体 CN ExtraLight"/>
                            </w:rPr>
                            <w:fldChar w:fldCharType="end"/>
                          </w:r>
                          <w:r>
                            <w:rPr>
                              <w:rFonts w:hint="eastAsia" w:ascii="思源宋体 CN ExtraLight" w:hAnsi="思源宋体 CN ExtraLight" w:eastAsia="思源宋体 CN ExtraLight" w:cs="思源宋体 CN ExtraLight"/>
                              <w:lang w:val="zh-CN"/>
                            </w:rPr>
                            <w:t>/</w:t>
                          </w:r>
                          <w:r>
                            <w:rPr>
                              <w:rFonts w:hint="eastAsia" w:ascii="思源宋体 CN ExtraLight" w:hAnsi="思源宋体 CN ExtraLight" w:cs="思源宋体 CN ExtraLight"/>
                              <w:lang w:val="en-US" w:eastAsia="zh-CN"/>
                            </w:rPr>
                            <w:t>1220</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zSVju0AAAAAUBAAAPAAAAAAAAAAEAIAAAACIAAABkcnMvZG93bnJldi54bWxQSwEC&#10;FAAUAAAACACHTuJAM/zgGTUCAABnBAAADgAAAAAAAAABACAAAAAfAQAAZHJzL2Uyb0RvYy54bWxQ&#10;SwUGAAAAAAYABgBZAQAAxgUAAAAA&#10;">
              <v:fill on="f" focussize="0,0"/>
              <v:stroke on="f" weight="0.5pt"/>
              <v:imagedata o:title=""/>
              <o:lock v:ext="edit" aspectratio="f"/>
              <v:textbox inset="0mm,0mm,0mm,0mm" style="mso-fit-shape-to-text:t;">
                <w:txbxContent>
                  <w:p w14:paraId="581DBC31">
                    <w:pPr>
                      <w:pStyle w:val="11"/>
                      <w:pBdr>
                        <w:top w:val="single" w:color="A5A5A5" w:themeColor="accent3" w:sz="24" w:space="5"/>
                      </w:pBdr>
                      <w:wordWrap w:val="0"/>
                      <w:spacing w:line="240" w:lineRule="auto"/>
                      <w:ind w:firstLine="360"/>
                      <w:jc w:val="right"/>
                    </w:pPr>
                    <w:sdt>
                      <w:sdtPr>
                        <w:rPr>
                          <w:rFonts w:hint="eastAsia" w:ascii="思源宋体 CN ExtraLight" w:hAnsi="思源宋体 CN ExtraLight" w:eastAsia="思源宋体 CN ExtraLight" w:cs="思源宋体 CN ExtraLight"/>
                          <w:lang w:val="zh-CN"/>
                        </w:rPr>
                        <w:alias w:val="公司"/>
                        <w:id w:val="147471849"/>
                        <w:placeholder>
                          <w:docPart w:val="E47142489F0349F3BCDDB670B94A6DF6"/>
                        </w:placeholder>
                        <w:dataBinding w:prefixMappings="xmlns:ns0='http://schemas.openxmlformats.org/officeDocument/2006/extended-properties'" w:xpath="/ns0:Properties[1]/ns0:Company[1]" w:storeItemID="{6668398D-A668-4E3E-A5EB-62B293D839F1}"/>
                        <w:text/>
                      </w:sdtPr>
                      <w:sdtEndPr>
                        <w:rPr>
                          <w:rFonts w:hint="eastAsia" w:ascii="思源宋体 CN ExtraLight" w:hAnsi="思源宋体 CN ExtraLight" w:eastAsia="思源宋体 CN ExtraLight" w:cs="思源宋体 CN ExtraLight"/>
                          <w:lang w:val="zh-CN"/>
                        </w:rPr>
                      </w:sdtEndPr>
                      <w:sdtContent>
                        <w:r>
                          <w:rPr>
                            <w:rFonts w:hint="eastAsia" w:ascii="思源宋体 CN ExtraLight" w:hAnsi="思源宋体 CN ExtraLight" w:eastAsia="思源宋体 CN ExtraLight" w:cs="思源宋体 CN ExtraLight"/>
                            <w:lang w:val="zh-CN"/>
                          </w:rPr>
                          <w:t>国泰新点软件</w:t>
                        </w:r>
                        <w:r>
                          <w:rPr>
                            <w:rFonts w:hint="eastAsia" w:ascii="思源宋体 CN ExtraLight" w:hAnsi="思源宋体 CN ExtraLight" w:eastAsia="思源宋体 CN ExtraLight" w:cs="思源宋体 CN ExtraLight"/>
                            <w:lang w:val="en-US" w:eastAsia="zh-CN"/>
                          </w:rPr>
                          <w:t>股份</w:t>
                        </w:r>
                        <w:r>
                          <w:rPr>
                            <w:rFonts w:hint="eastAsia" w:ascii="思源宋体 CN ExtraLight" w:hAnsi="思源宋体 CN ExtraLight" w:eastAsia="思源宋体 CN ExtraLight" w:cs="思源宋体 CN ExtraLight"/>
                            <w:lang w:val="zh-CN"/>
                          </w:rPr>
                          <w:t xml:space="preserve">有限公司  0512-58188000   </w:t>
                        </w:r>
                        <w:r>
                          <w:rPr>
                            <w:rFonts w:hint="eastAsia"/>
                            <w:lang w:val="zh-CN"/>
                          </w:rPr>
                          <w:t xml:space="preserve">                </w:t>
                        </w:r>
                      </w:sdtContent>
                    </w:sdt>
                    <w:r>
                      <w:rPr>
                        <w:rFonts w:hint="eastAsia" w:ascii="思源宋体 CN ExtraLight" w:hAnsi="思源宋体 CN ExtraLight" w:eastAsia="思源宋体 CN ExtraLight" w:cs="思源宋体 CN ExtraLight"/>
                      </w:rPr>
                      <w:fldChar w:fldCharType="begin"/>
                    </w:r>
                    <w:r>
                      <w:rPr>
                        <w:rFonts w:hint="eastAsia" w:ascii="思源宋体 CN ExtraLight" w:hAnsi="思源宋体 CN ExtraLight" w:eastAsia="思源宋体 CN ExtraLight" w:cs="思源宋体 CN ExtraLight"/>
                      </w:rPr>
                      <w:instrText xml:space="preserve"> PAGE </w:instrText>
                    </w:r>
                    <w:r>
                      <w:rPr>
                        <w:rFonts w:hint="eastAsia" w:ascii="思源宋体 CN ExtraLight" w:hAnsi="思源宋体 CN ExtraLight" w:eastAsia="思源宋体 CN ExtraLight" w:cs="思源宋体 CN ExtraLight"/>
                      </w:rPr>
                      <w:fldChar w:fldCharType="separate"/>
                    </w:r>
                    <w:r>
                      <w:rPr>
                        <w:rFonts w:hint="eastAsia" w:ascii="思源宋体 CN ExtraLight" w:hAnsi="思源宋体 CN ExtraLight" w:eastAsia="思源宋体 CN ExtraLight" w:cs="思源宋体 CN ExtraLight"/>
                      </w:rPr>
                      <w:t>1</w:t>
                    </w:r>
                    <w:r>
                      <w:rPr>
                        <w:rFonts w:hint="eastAsia" w:ascii="思源宋体 CN ExtraLight" w:hAnsi="思源宋体 CN ExtraLight" w:eastAsia="思源宋体 CN ExtraLight" w:cs="思源宋体 CN ExtraLight"/>
                      </w:rPr>
                      <w:fldChar w:fldCharType="end"/>
                    </w:r>
                    <w:r>
                      <w:rPr>
                        <w:rFonts w:hint="eastAsia" w:ascii="思源宋体 CN ExtraLight" w:hAnsi="思源宋体 CN ExtraLight" w:eastAsia="思源宋体 CN ExtraLight" w:cs="思源宋体 CN ExtraLight"/>
                        <w:lang w:val="zh-CN"/>
                      </w:rPr>
                      <w:t>/</w:t>
                    </w:r>
                    <w:r>
                      <w:rPr>
                        <w:rFonts w:hint="eastAsia" w:ascii="思源宋体 CN ExtraLight" w:hAnsi="思源宋体 CN ExtraLight" w:cs="思源宋体 CN ExtraLight"/>
                        <w:lang w:val="en-US" w:eastAsia="zh-CN"/>
                      </w:rPr>
                      <w:t>1220</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88540">
    <w:pPr>
      <w:pStyle w:val="11"/>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803987">
    <w:pPr>
      <w:pStyle w:val="11"/>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20"/>
      </w:pPr>
      <w:r>
        <w:separator/>
      </w:r>
    </w:p>
  </w:footnote>
  <w:footnote w:type="continuationSeparator" w:id="1">
    <w:p>
      <w:pPr>
        <w:spacing w:line="360" w:lineRule="auto"/>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AA1A89">
    <w:pPr>
      <w:pBdr>
        <w:bottom w:val="none" w:color="auto" w:sz="0" w:space="0"/>
      </w:pBdr>
      <w:tabs>
        <w:tab w:val="center" w:pos="4153"/>
        <w:tab w:val="right" w:pos="8306"/>
      </w:tabs>
      <w:snapToGrid w:val="0"/>
      <w:spacing w:after="120" w:line="360" w:lineRule="auto"/>
      <w:ind w:firstLine="360" w:firstLineChars="200"/>
      <w:jc w:val="center"/>
      <w:rPr>
        <w:rFonts w:ascii="仿宋_GB2312" w:hAnsi="Times New Roman" w:eastAsia="仿宋" w:cs="Times New Roman"/>
        <w:kern w:val="2"/>
        <w:sz w:val="18"/>
        <w:szCs w:val="18"/>
        <w:lang w:val="en-US" w:eastAsia="zh-CN" w:bidi="ar-S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CEE370">
    <w:pPr>
      <w:pStyle w:val="12"/>
      <w:pBdr>
        <w:bottom w:val="thickThinSmallGap" w:color="622423" w:sz="24" w:space="1"/>
      </w:pBdr>
      <w:spacing w:line="240" w:lineRule="auto"/>
      <w:ind w:left="0" w:leftChars="0" w:firstLine="0" w:firstLineChars="0"/>
      <w:jc w:val="left"/>
      <w:rPr>
        <w:rFonts w:hint="eastAsia" w:ascii="思源宋体 CN ExtraLight" w:hAnsi="思源宋体 CN ExtraLight" w:eastAsia="思源宋体 CN ExtraLight" w:cs="思源宋体 CN ExtraLight"/>
      </w:rPr>
    </w:pPr>
    <w:r>
      <w:rPr>
        <w:rFonts w:hint="eastAsia" w:ascii="宋体" w:hAnsi="宋体"/>
      </w:rPr>
      <w:drawing>
        <wp:inline distT="0" distB="0" distL="114300" distR="114300">
          <wp:extent cx="601345" cy="229870"/>
          <wp:effectExtent l="0" t="0" r="8255" b="13970"/>
          <wp:docPr id="3112" name="图片 1" descr="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2" name="图片 1" descr="小"/>
                  <pic:cNvPicPr>
                    <a:picLocks noChangeAspect="1"/>
                  </pic:cNvPicPr>
                </pic:nvPicPr>
                <pic:blipFill>
                  <a:blip r:embed="rId1"/>
                  <a:srcRect b="24896"/>
                  <a:stretch>
                    <a:fillRect/>
                  </a:stretch>
                </pic:blipFill>
                <pic:spPr>
                  <a:xfrm>
                    <a:off x="0" y="0"/>
                    <a:ext cx="601345" cy="229870"/>
                  </a:xfrm>
                  <a:prstGeom prst="rect">
                    <a:avLst/>
                  </a:prstGeom>
                  <a:noFill/>
                  <a:ln>
                    <a:noFill/>
                  </a:ln>
                </pic:spPr>
              </pic:pic>
            </a:graphicData>
          </a:graphic>
        </wp:inline>
      </w:drawing>
    </w:r>
    <w:r>
      <w:rPr>
        <w:rFonts w:hint="eastAsia" w:ascii="宋体" w:hAnsi="宋体"/>
        <w:lang w:val="en-US" w:eastAsia="zh-CN"/>
      </w:rPr>
      <w:t>企业版业务端</w:t>
    </w:r>
    <w:r>
      <w:rPr>
        <w:rFonts w:hint="eastAsia" w:ascii="思源宋体 CN ExtraLight" w:hAnsi="思源宋体 CN ExtraLight" w:eastAsia="思源宋体 CN ExtraLight" w:cs="思源宋体 CN ExtraLight"/>
      </w:rPr>
      <w:t xml:space="preserve">操作手册        </w:t>
    </w:r>
    <w:r>
      <w:rPr>
        <w:rFonts w:hint="eastAsia" w:ascii="思源宋体 CN ExtraLight" w:hAnsi="思源宋体 CN ExtraLight" w:eastAsia="思源宋体 CN ExtraLight" w:cs="思源宋体 CN ExtraLight"/>
        <w:lang w:val="en-US" w:eastAsia="zh-CN"/>
      </w:rPr>
      <w:t xml:space="preserve">             </w:t>
    </w:r>
    <w:r>
      <w:rPr>
        <w:rFonts w:hint="eastAsia" w:ascii="思源宋体 CN ExtraLight" w:hAnsi="思源宋体 CN ExtraLight" w:eastAsia="思源宋体 CN ExtraLight" w:cs="思源宋体 CN ExtraLight"/>
      </w:rPr>
      <w:t xml:space="preserve">  CS-XM-CZSC</w:t>
    </w:r>
    <w:r>
      <w:rPr>
        <w:rFonts w:hint="eastAsia" w:ascii="思源宋体 CN ExtraLight" w:hAnsi="思源宋体 CN ExtraLight" w:eastAsia="思源宋体 CN ExtraLight" w:cs="思源宋体 CN ExtraLight"/>
        <w:lang w:val="en-US" w:eastAsia="zh-CN"/>
      </w:rPr>
      <w:t xml:space="preserve"> </w:t>
    </w:r>
    <w:r>
      <w:rPr>
        <w:rFonts w:hint="eastAsia" w:ascii="思源宋体 CN ExtraLight" w:hAnsi="思源宋体 CN ExtraLight" w:cs="思源宋体 CN ExtraLight"/>
        <w:lang w:val="en-US" w:eastAsia="zh-CN"/>
      </w:rPr>
      <w:t xml:space="preserve">     </w:t>
    </w:r>
    <w:r>
      <w:rPr>
        <w:rFonts w:hint="eastAsia" w:ascii="思源宋体 CN ExtraLight" w:hAnsi="思源宋体 CN ExtraLight" w:eastAsia="思源宋体 CN ExtraLight" w:cs="思源宋体 CN ExtraLight"/>
        <w:lang w:val="en-US" w:eastAsia="zh-CN"/>
      </w:rPr>
      <w:t xml:space="preserve">  </w:t>
    </w:r>
    <w:r>
      <w:rPr>
        <w:rFonts w:hint="eastAsia" w:ascii="思源宋体 CN ExtraLight" w:hAnsi="思源宋体 CN ExtraLight" w:cs="思源宋体 CN ExtraLight"/>
        <w:lang w:val="en-US" w:eastAsia="zh-CN"/>
      </w:rPr>
      <w:t>2020080289</w:t>
    </w:r>
    <w:r>
      <w:rPr>
        <w:rFonts w:hint="eastAsia" w:ascii="思源宋体 CN ExtraLight" w:hAnsi="思源宋体 CN ExtraLight" w:eastAsia="思源宋体 CN ExtraLight" w:cs="思源宋体 CN ExtraLight"/>
        <w:lang w:val="en-US" w:eastAsia="zh-CN"/>
      </w:rPr>
      <w:t xml:space="preserve"> </w:t>
    </w:r>
    <w:r>
      <w:rPr>
        <w:rFonts w:hint="eastAsia" w:ascii="思源宋体 CN ExtraLight" w:hAnsi="思源宋体 CN ExtraLight" w:cs="思源宋体 CN ExtraLight"/>
        <w:lang w:val="en-US" w:eastAsia="zh-CN"/>
      </w:rPr>
      <w:t xml:space="preserve">    </w:t>
    </w:r>
    <w:r>
      <w:rPr>
        <w:rFonts w:hint="eastAsia" w:ascii="思源宋体 CN ExtraLight" w:hAnsi="思源宋体 CN ExtraLight" w:eastAsia="思源宋体 CN ExtraLight" w:cs="思源宋体 CN ExtraLight"/>
        <w:lang w:val="en-US" w:eastAsia="zh-CN"/>
      </w:rPr>
      <w:t xml:space="preserve"> </w:t>
    </w:r>
    <w:r>
      <w:rPr>
        <w:rFonts w:hint="eastAsia" w:ascii="思源宋体 CN ExtraLight" w:hAnsi="思源宋体 CN ExtraLight" w:eastAsia="思源宋体 CN ExtraLight" w:cs="思源宋体 CN ExtraLight"/>
      </w:rPr>
      <w:t>V1.0</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B3BF2A">
    <w:pPr>
      <w:pStyle w:val="12"/>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155637">
    <w:pPr>
      <w:pStyle w:val="12"/>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D5B25E"/>
    <w:multiLevelType w:val="singleLevel"/>
    <w:tmpl w:val="86D5B25E"/>
    <w:lvl w:ilvl="0" w:tentative="0">
      <w:start w:val="1"/>
      <w:numFmt w:val="decimal"/>
      <w:suff w:val="nothing"/>
      <w:lvlText w:val="%1、"/>
      <w:lvlJc w:val="left"/>
    </w:lvl>
  </w:abstractNum>
  <w:abstractNum w:abstractNumId="1">
    <w:nsid w:val="874B26BF"/>
    <w:multiLevelType w:val="singleLevel"/>
    <w:tmpl w:val="874B26BF"/>
    <w:lvl w:ilvl="0" w:tentative="0">
      <w:start w:val="1"/>
      <w:numFmt w:val="decimal"/>
      <w:suff w:val="nothing"/>
      <w:lvlText w:val="%1、"/>
      <w:lvlJc w:val="left"/>
    </w:lvl>
  </w:abstractNum>
  <w:abstractNum w:abstractNumId="2">
    <w:nsid w:val="87E6FAEA"/>
    <w:multiLevelType w:val="singleLevel"/>
    <w:tmpl w:val="87E6FAEA"/>
    <w:lvl w:ilvl="0" w:tentative="0">
      <w:start w:val="1"/>
      <w:numFmt w:val="decimal"/>
      <w:suff w:val="nothing"/>
      <w:lvlText w:val="%1、"/>
      <w:lvlJc w:val="left"/>
    </w:lvl>
  </w:abstractNum>
  <w:abstractNum w:abstractNumId="3">
    <w:nsid w:val="8C6638F9"/>
    <w:multiLevelType w:val="singleLevel"/>
    <w:tmpl w:val="8C6638F9"/>
    <w:lvl w:ilvl="0" w:tentative="0">
      <w:start w:val="1"/>
      <w:numFmt w:val="decimal"/>
      <w:suff w:val="nothing"/>
      <w:lvlText w:val="%1、"/>
      <w:lvlJc w:val="left"/>
    </w:lvl>
  </w:abstractNum>
  <w:abstractNum w:abstractNumId="4">
    <w:nsid w:val="8CBBCB2A"/>
    <w:multiLevelType w:val="singleLevel"/>
    <w:tmpl w:val="8CBBCB2A"/>
    <w:lvl w:ilvl="0" w:tentative="0">
      <w:start w:val="1"/>
      <w:numFmt w:val="decimalEnclosedCircleChinese"/>
      <w:suff w:val="nothing"/>
      <w:lvlText w:val="%1　"/>
      <w:lvlJc w:val="left"/>
      <w:pPr>
        <w:ind w:left="0" w:firstLine="400"/>
      </w:pPr>
      <w:rPr>
        <w:rFonts w:hint="eastAsia"/>
      </w:rPr>
    </w:lvl>
  </w:abstractNum>
  <w:abstractNum w:abstractNumId="5">
    <w:nsid w:val="8D41241C"/>
    <w:multiLevelType w:val="singleLevel"/>
    <w:tmpl w:val="8D41241C"/>
    <w:lvl w:ilvl="0" w:tentative="0">
      <w:start w:val="1"/>
      <w:numFmt w:val="decimal"/>
      <w:suff w:val="nothing"/>
      <w:lvlText w:val="%1、"/>
      <w:lvlJc w:val="left"/>
    </w:lvl>
  </w:abstractNum>
  <w:abstractNum w:abstractNumId="6">
    <w:nsid w:val="9227F8FD"/>
    <w:multiLevelType w:val="singleLevel"/>
    <w:tmpl w:val="9227F8FD"/>
    <w:lvl w:ilvl="0" w:tentative="0">
      <w:start w:val="1"/>
      <w:numFmt w:val="decimal"/>
      <w:suff w:val="nothing"/>
      <w:lvlText w:val="%1、"/>
      <w:lvlJc w:val="left"/>
    </w:lvl>
  </w:abstractNum>
  <w:abstractNum w:abstractNumId="7">
    <w:nsid w:val="9667297B"/>
    <w:multiLevelType w:val="singleLevel"/>
    <w:tmpl w:val="9667297B"/>
    <w:lvl w:ilvl="0" w:tentative="0">
      <w:start w:val="1"/>
      <w:numFmt w:val="decimal"/>
      <w:suff w:val="nothing"/>
      <w:lvlText w:val="%1、"/>
      <w:lvlJc w:val="left"/>
    </w:lvl>
  </w:abstractNum>
  <w:abstractNum w:abstractNumId="8">
    <w:nsid w:val="97A3DDE0"/>
    <w:multiLevelType w:val="singleLevel"/>
    <w:tmpl w:val="97A3DDE0"/>
    <w:lvl w:ilvl="0" w:tentative="0">
      <w:start w:val="1"/>
      <w:numFmt w:val="decimal"/>
      <w:suff w:val="nothing"/>
      <w:lvlText w:val="%1、"/>
      <w:lvlJc w:val="left"/>
    </w:lvl>
  </w:abstractNum>
  <w:abstractNum w:abstractNumId="9">
    <w:nsid w:val="98DB8F1E"/>
    <w:multiLevelType w:val="singleLevel"/>
    <w:tmpl w:val="98DB8F1E"/>
    <w:lvl w:ilvl="0" w:tentative="0">
      <w:start w:val="1"/>
      <w:numFmt w:val="decimal"/>
      <w:suff w:val="nothing"/>
      <w:lvlText w:val="%1、"/>
      <w:lvlJc w:val="left"/>
    </w:lvl>
  </w:abstractNum>
  <w:abstractNum w:abstractNumId="10">
    <w:nsid w:val="9992B4C5"/>
    <w:multiLevelType w:val="singleLevel"/>
    <w:tmpl w:val="9992B4C5"/>
    <w:lvl w:ilvl="0" w:tentative="0">
      <w:start w:val="1"/>
      <w:numFmt w:val="decimalEnclosedCircleChinese"/>
      <w:suff w:val="nothing"/>
      <w:lvlText w:val="%1　"/>
      <w:lvlJc w:val="left"/>
      <w:pPr>
        <w:ind w:left="0" w:firstLine="400"/>
      </w:pPr>
      <w:rPr>
        <w:rFonts w:hint="eastAsia"/>
      </w:rPr>
    </w:lvl>
  </w:abstractNum>
  <w:abstractNum w:abstractNumId="11">
    <w:nsid w:val="9996452E"/>
    <w:multiLevelType w:val="singleLevel"/>
    <w:tmpl w:val="9996452E"/>
    <w:lvl w:ilvl="0" w:tentative="0">
      <w:start w:val="1"/>
      <w:numFmt w:val="decimal"/>
      <w:suff w:val="nothing"/>
      <w:lvlText w:val="%1、"/>
      <w:lvlJc w:val="left"/>
    </w:lvl>
  </w:abstractNum>
  <w:abstractNum w:abstractNumId="12">
    <w:nsid w:val="9A54E10D"/>
    <w:multiLevelType w:val="singleLevel"/>
    <w:tmpl w:val="9A54E10D"/>
    <w:lvl w:ilvl="0" w:tentative="0">
      <w:start w:val="1"/>
      <w:numFmt w:val="decimal"/>
      <w:suff w:val="nothing"/>
      <w:lvlText w:val="%1、"/>
      <w:lvlJc w:val="left"/>
    </w:lvl>
  </w:abstractNum>
  <w:abstractNum w:abstractNumId="13">
    <w:nsid w:val="9A829C8F"/>
    <w:multiLevelType w:val="singleLevel"/>
    <w:tmpl w:val="9A829C8F"/>
    <w:lvl w:ilvl="0" w:tentative="0">
      <w:start w:val="1"/>
      <w:numFmt w:val="decimal"/>
      <w:suff w:val="nothing"/>
      <w:lvlText w:val="%1、"/>
      <w:lvlJc w:val="left"/>
    </w:lvl>
  </w:abstractNum>
  <w:abstractNum w:abstractNumId="14">
    <w:nsid w:val="9B9235B7"/>
    <w:multiLevelType w:val="singleLevel"/>
    <w:tmpl w:val="9B9235B7"/>
    <w:lvl w:ilvl="0" w:tentative="0">
      <w:start w:val="1"/>
      <w:numFmt w:val="decimal"/>
      <w:suff w:val="nothing"/>
      <w:lvlText w:val="%1、"/>
      <w:lvlJc w:val="left"/>
    </w:lvl>
  </w:abstractNum>
  <w:abstractNum w:abstractNumId="15">
    <w:nsid w:val="9BA1DF3A"/>
    <w:multiLevelType w:val="singleLevel"/>
    <w:tmpl w:val="9BA1DF3A"/>
    <w:lvl w:ilvl="0" w:tentative="0">
      <w:start w:val="1"/>
      <w:numFmt w:val="decimal"/>
      <w:suff w:val="nothing"/>
      <w:lvlText w:val="%1、"/>
      <w:lvlJc w:val="left"/>
    </w:lvl>
  </w:abstractNum>
  <w:abstractNum w:abstractNumId="16">
    <w:nsid w:val="9F72D171"/>
    <w:multiLevelType w:val="singleLevel"/>
    <w:tmpl w:val="9F72D171"/>
    <w:lvl w:ilvl="0" w:tentative="0">
      <w:start w:val="1"/>
      <w:numFmt w:val="decimalEnclosedCircleChinese"/>
      <w:suff w:val="nothing"/>
      <w:lvlText w:val="%1　"/>
      <w:lvlJc w:val="left"/>
      <w:pPr>
        <w:ind w:left="0" w:firstLine="400"/>
      </w:pPr>
      <w:rPr>
        <w:rFonts w:hint="eastAsia"/>
      </w:rPr>
    </w:lvl>
  </w:abstractNum>
  <w:abstractNum w:abstractNumId="17">
    <w:nsid w:val="A359D13B"/>
    <w:multiLevelType w:val="singleLevel"/>
    <w:tmpl w:val="A359D13B"/>
    <w:lvl w:ilvl="0" w:tentative="0">
      <w:start w:val="1"/>
      <w:numFmt w:val="decimal"/>
      <w:suff w:val="nothing"/>
      <w:lvlText w:val="%1、"/>
      <w:lvlJc w:val="left"/>
    </w:lvl>
  </w:abstractNum>
  <w:abstractNum w:abstractNumId="18">
    <w:nsid w:val="A4084F1B"/>
    <w:multiLevelType w:val="singleLevel"/>
    <w:tmpl w:val="A4084F1B"/>
    <w:lvl w:ilvl="0" w:tentative="0">
      <w:start w:val="1"/>
      <w:numFmt w:val="decimalEnclosedCircleChinese"/>
      <w:suff w:val="nothing"/>
      <w:lvlText w:val="%1　"/>
      <w:lvlJc w:val="left"/>
      <w:pPr>
        <w:ind w:left="0" w:firstLine="400"/>
      </w:pPr>
      <w:rPr>
        <w:rFonts w:hint="eastAsia"/>
      </w:rPr>
    </w:lvl>
  </w:abstractNum>
  <w:abstractNum w:abstractNumId="19">
    <w:nsid w:val="A8301A08"/>
    <w:multiLevelType w:val="singleLevel"/>
    <w:tmpl w:val="A8301A08"/>
    <w:lvl w:ilvl="0" w:tentative="0">
      <w:start w:val="1"/>
      <w:numFmt w:val="decimal"/>
      <w:suff w:val="nothing"/>
      <w:lvlText w:val="%1、"/>
      <w:lvlJc w:val="left"/>
    </w:lvl>
  </w:abstractNum>
  <w:abstractNum w:abstractNumId="20">
    <w:nsid w:val="AD988EF5"/>
    <w:multiLevelType w:val="singleLevel"/>
    <w:tmpl w:val="AD988EF5"/>
    <w:lvl w:ilvl="0" w:tentative="0">
      <w:start w:val="1"/>
      <w:numFmt w:val="decimal"/>
      <w:suff w:val="nothing"/>
      <w:lvlText w:val="%1、"/>
      <w:lvlJc w:val="left"/>
    </w:lvl>
  </w:abstractNum>
  <w:abstractNum w:abstractNumId="21">
    <w:nsid w:val="AE8648D4"/>
    <w:multiLevelType w:val="singleLevel"/>
    <w:tmpl w:val="AE8648D4"/>
    <w:lvl w:ilvl="0" w:tentative="0">
      <w:start w:val="1"/>
      <w:numFmt w:val="decimal"/>
      <w:suff w:val="nothing"/>
      <w:lvlText w:val="%1、"/>
      <w:lvlJc w:val="left"/>
    </w:lvl>
  </w:abstractNum>
  <w:abstractNum w:abstractNumId="22">
    <w:nsid w:val="B014DF3E"/>
    <w:multiLevelType w:val="singleLevel"/>
    <w:tmpl w:val="B014DF3E"/>
    <w:lvl w:ilvl="0" w:tentative="0">
      <w:start w:val="1"/>
      <w:numFmt w:val="decimal"/>
      <w:suff w:val="nothing"/>
      <w:lvlText w:val="%1、"/>
      <w:lvlJc w:val="left"/>
    </w:lvl>
  </w:abstractNum>
  <w:abstractNum w:abstractNumId="23">
    <w:nsid w:val="B6CA6B69"/>
    <w:multiLevelType w:val="singleLevel"/>
    <w:tmpl w:val="B6CA6B69"/>
    <w:lvl w:ilvl="0" w:tentative="0">
      <w:start w:val="1"/>
      <w:numFmt w:val="decimal"/>
      <w:suff w:val="nothing"/>
      <w:lvlText w:val="%1、"/>
      <w:lvlJc w:val="left"/>
    </w:lvl>
  </w:abstractNum>
  <w:abstractNum w:abstractNumId="24">
    <w:nsid w:val="B6E20CF4"/>
    <w:multiLevelType w:val="singleLevel"/>
    <w:tmpl w:val="B6E20CF4"/>
    <w:lvl w:ilvl="0" w:tentative="0">
      <w:start w:val="1"/>
      <w:numFmt w:val="decimal"/>
      <w:suff w:val="nothing"/>
      <w:lvlText w:val="%1、"/>
      <w:lvlJc w:val="left"/>
    </w:lvl>
  </w:abstractNum>
  <w:abstractNum w:abstractNumId="25">
    <w:nsid w:val="BF0E9DF4"/>
    <w:multiLevelType w:val="singleLevel"/>
    <w:tmpl w:val="BF0E9DF4"/>
    <w:lvl w:ilvl="0" w:tentative="0">
      <w:start w:val="1"/>
      <w:numFmt w:val="decimal"/>
      <w:suff w:val="nothing"/>
      <w:lvlText w:val="%1、"/>
      <w:lvlJc w:val="left"/>
    </w:lvl>
  </w:abstractNum>
  <w:abstractNum w:abstractNumId="26">
    <w:nsid w:val="C09C2AFE"/>
    <w:multiLevelType w:val="singleLevel"/>
    <w:tmpl w:val="C09C2AFE"/>
    <w:lvl w:ilvl="0" w:tentative="0">
      <w:start w:val="1"/>
      <w:numFmt w:val="decimal"/>
      <w:suff w:val="nothing"/>
      <w:lvlText w:val="%1、"/>
      <w:lvlJc w:val="left"/>
    </w:lvl>
  </w:abstractNum>
  <w:abstractNum w:abstractNumId="27">
    <w:nsid w:val="C1266D65"/>
    <w:multiLevelType w:val="singleLevel"/>
    <w:tmpl w:val="C1266D65"/>
    <w:lvl w:ilvl="0" w:tentative="0">
      <w:start w:val="1"/>
      <w:numFmt w:val="decimal"/>
      <w:suff w:val="nothing"/>
      <w:lvlText w:val="%1、"/>
      <w:lvlJc w:val="left"/>
    </w:lvl>
  </w:abstractNum>
  <w:abstractNum w:abstractNumId="28">
    <w:nsid w:val="C1773125"/>
    <w:multiLevelType w:val="singleLevel"/>
    <w:tmpl w:val="C1773125"/>
    <w:lvl w:ilvl="0" w:tentative="0">
      <w:start w:val="1"/>
      <w:numFmt w:val="decimal"/>
      <w:suff w:val="nothing"/>
      <w:lvlText w:val="%1、"/>
      <w:lvlJc w:val="left"/>
    </w:lvl>
  </w:abstractNum>
  <w:abstractNum w:abstractNumId="29">
    <w:nsid w:val="C184A8C1"/>
    <w:multiLevelType w:val="singleLevel"/>
    <w:tmpl w:val="C184A8C1"/>
    <w:lvl w:ilvl="0" w:tentative="0">
      <w:start w:val="1"/>
      <w:numFmt w:val="decimal"/>
      <w:suff w:val="nothing"/>
      <w:lvlText w:val="（%1）"/>
      <w:lvlJc w:val="left"/>
    </w:lvl>
  </w:abstractNum>
  <w:abstractNum w:abstractNumId="30">
    <w:nsid w:val="C3064F6A"/>
    <w:multiLevelType w:val="singleLevel"/>
    <w:tmpl w:val="C3064F6A"/>
    <w:lvl w:ilvl="0" w:tentative="0">
      <w:start w:val="1"/>
      <w:numFmt w:val="decimal"/>
      <w:suff w:val="nothing"/>
      <w:lvlText w:val="%1、"/>
      <w:lvlJc w:val="left"/>
    </w:lvl>
  </w:abstractNum>
  <w:abstractNum w:abstractNumId="31">
    <w:nsid w:val="C9B56E42"/>
    <w:multiLevelType w:val="singleLevel"/>
    <w:tmpl w:val="C9B56E42"/>
    <w:lvl w:ilvl="0" w:tentative="0">
      <w:start w:val="1"/>
      <w:numFmt w:val="decimal"/>
      <w:suff w:val="nothing"/>
      <w:lvlText w:val="%1、"/>
      <w:lvlJc w:val="left"/>
    </w:lvl>
  </w:abstractNum>
  <w:abstractNum w:abstractNumId="32">
    <w:nsid w:val="CDFE3BC0"/>
    <w:multiLevelType w:val="singleLevel"/>
    <w:tmpl w:val="CDFE3BC0"/>
    <w:lvl w:ilvl="0" w:tentative="0">
      <w:start w:val="1"/>
      <w:numFmt w:val="decimalEnclosedCircleChinese"/>
      <w:suff w:val="nothing"/>
      <w:lvlText w:val="%1、"/>
      <w:lvlJc w:val="left"/>
      <w:rPr>
        <w:rFonts w:hint="eastAsia"/>
      </w:rPr>
    </w:lvl>
  </w:abstractNum>
  <w:abstractNum w:abstractNumId="33">
    <w:nsid w:val="CF973A16"/>
    <w:multiLevelType w:val="singleLevel"/>
    <w:tmpl w:val="CF973A16"/>
    <w:lvl w:ilvl="0" w:tentative="0">
      <w:start w:val="1"/>
      <w:numFmt w:val="decimal"/>
      <w:suff w:val="nothing"/>
      <w:lvlText w:val="%1、"/>
      <w:lvlJc w:val="left"/>
    </w:lvl>
  </w:abstractNum>
  <w:abstractNum w:abstractNumId="34">
    <w:nsid w:val="CFF56BB3"/>
    <w:multiLevelType w:val="multilevel"/>
    <w:tmpl w:val="CFF56BB3"/>
    <w:lvl w:ilvl="0" w:tentative="0">
      <w:start w:val="1"/>
      <w:numFmt w:val="chineseCountingThousand"/>
      <w:pStyle w:val="2"/>
      <w:suff w:val="nothing"/>
      <w:lvlText w:val="%1、"/>
      <w:lvlJc w:val="left"/>
      <w:pPr>
        <w:ind w:left="425" w:hanging="425"/>
      </w:pPr>
      <w:rPr>
        <w:rFonts w:hint="eastAsia"/>
      </w:rPr>
    </w:lvl>
    <w:lvl w:ilvl="1" w:tentative="0">
      <w:start w:val="1"/>
      <w:numFmt w:val="decimal"/>
      <w:pStyle w:val="3"/>
      <w:isLgl/>
      <w:suff w:val="nothing"/>
      <w:lvlText w:val="%1.%2、"/>
      <w:lvlJc w:val="left"/>
      <w:pPr>
        <w:ind w:left="567" w:hanging="567"/>
      </w:pPr>
      <w:rPr>
        <w:rFonts w:hint="eastAsia" w:ascii="Times New Roman" w:hAnsi="Times New Roman" w:cs="Times New Roman"/>
      </w:rPr>
    </w:lvl>
    <w:lvl w:ilvl="2" w:tentative="0">
      <w:start w:val="1"/>
      <w:numFmt w:val="decimal"/>
      <w:pStyle w:val="4"/>
      <w:isLgl/>
      <w:suff w:val="nothing"/>
      <w:lvlText w:val="%1.%2.%3、"/>
      <w:lvlJc w:val="left"/>
      <w:pPr>
        <w:ind w:left="1069" w:hanging="1069"/>
      </w:pPr>
      <w:rPr>
        <w:rFonts w:hint="eastAsia" w:ascii="Times New Roman" w:hAnsi="Times New Roman" w:cs="Times New Roman"/>
        <w:b w:val="0"/>
        <w:bCs w:val="0"/>
        <w:i w:val="0"/>
        <w:iCs w:val="0"/>
        <w:caps w:val="0"/>
        <w:smallCaps w:val="0"/>
        <w:strike w:val="0"/>
        <w:dstrike w:val="0"/>
        <w:outline w:val="0"/>
        <w:shadow w:val="0"/>
        <w:emboss w:val="0"/>
        <w:imprint w:val="0"/>
        <w:vanish w:val="0"/>
        <w:spacing w:val="0"/>
        <w:position w:val="0"/>
        <w:u w:val="none"/>
        <w:vertAlign w:val="baseline"/>
      </w:rPr>
    </w:lvl>
    <w:lvl w:ilvl="3" w:tentative="0">
      <w:start w:val="1"/>
      <w:numFmt w:val="decimal"/>
      <w:pStyle w:val="5"/>
      <w:isLgl/>
      <w:suff w:val="nothing"/>
      <w:lvlText w:val="%1.%2.%3.%4、"/>
      <w:lvlJc w:val="left"/>
      <w:pPr>
        <w:ind w:left="851" w:hanging="851"/>
      </w:pPr>
      <w:rPr>
        <w:rFonts w:hint="eastAsia" w:ascii="Times New Roman" w:hAnsi="Times New Roman" w:eastAsia="宋体" w:cs="Times New Roman"/>
        <w:sz w:val="24"/>
        <w:szCs w:val="24"/>
      </w:rPr>
    </w:lvl>
    <w:lvl w:ilvl="4" w:tentative="0">
      <w:start w:val="1"/>
      <w:numFmt w:val="decimal"/>
      <w:pStyle w:val="6"/>
      <w:isLgl/>
      <w:suff w:val="nothing"/>
      <w:lvlText w:val="%1.%2.%3.%4.%5、"/>
      <w:lvlJc w:val="left"/>
      <w:pPr>
        <w:ind w:left="992" w:hanging="992"/>
      </w:pPr>
      <w:rPr>
        <w:rFonts w:hint="eastAsia"/>
      </w:rPr>
    </w:lvl>
    <w:lvl w:ilvl="5" w:tentative="0">
      <w:start w:val="1"/>
      <w:numFmt w:val="decimal"/>
      <w:pStyle w:val="7"/>
      <w:isLgl/>
      <w:suff w:val="nothing"/>
      <w:lvlText w:val="%1.%2.%3.%4.%5.%6、"/>
      <w:lvlJc w:val="left"/>
      <w:pPr>
        <w:ind w:left="1134" w:hanging="1134"/>
      </w:pPr>
      <w:rPr>
        <w:rFonts w:hint="eastAsia" w:ascii="Times New Roman" w:hAnsi="Times New Roman" w:cs="Times New Roman"/>
      </w:rPr>
    </w:lvl>
    <w:lvl w:ilvl="6" w:tentative="0">
      <w:start w:val="1"/>
      <w:numFmt w:val="decimal"/>
      <w:isLgl/>
      <w:lvlText w:val="%1.%2.%3.%4.%5.%6.%7"/>
      <w:lvlJc w:val="left"/>
      <w:pPr>
        <w:tabs>
          <w:tab w:val="left" w:pos="1800"/>
        </w:tabs>
        <w:ind w:left="1276" w:hanging="1276"/>
      </w:pPr>
      <w:rPr>
        <w:rFonts w:hint="eastAsia"/>
      </w:rPr>
    </w:lvl>
    <w:lvl w:ilvl="7" w:tentative="0">
      <w:start w:val="1"/>
      <w:numFmt w:val="decimal"/>
      <w:isLgl/>
      <w:lvlText w:val="%1.%2.%3.%4.%5.%6.%7.%8"/>
      <w:lvlJc w:val="left"/>
      <w:pPr>
        <w:tabs>
          <w:tab w:val="left" w:pos="1800"/>
        </w:tabs>
        <w:ind w:left="1418" w:hanging="1418"/>
      </w:pPr>
      <w:rPr>
        <w:rFonts w:hint="eastAsia"/>
      </w:rPr>
    </w:lvl>
    <w:lvl w:ilvl="8" w:tentative="0">
      <w:start w:val="1"/>
      <w:numFmt w:val="decimal"/>
      <w:isLgl/>
      <w:lvlText w:val="%1.%2.%3.%4.%5.%6.%7.%8.%9"/>
      <w:lvlJc w:val="left"/>
      <w:pPr>
        <w:tabs>
          <w:tab w:val="left" w:pos="2160"/>
        </w:tabs>
        <w:ind w:left="1559" w:hanging="1559"/>
      </w:pPr>
      <w:rPr>
        <w:rFonts w:hint="eastAsia"/>
      </w:rPr>
    </w:lvl>
  </w:abstractNum>
  <w:abstractNum w:abstractNumId="35">
    <w:nsid w:val="D01FE678"/>
    <w:multiLevelType w:val="singleLevel"/>
    <w:tmpl w:val="D01FE678"/>
    <w:lvl w:ilvl="0" w:tentative="0">
      <w:start w:val="1"/>
      <w:numFmt w:val="decimalEnclosedCircleChinese"/>
      <w:suff w:val="nothing"/>
      <w:lvlText w:val="%1　"/>
      <w:lvlJc w:val="left"/>
      <w:pPr>
        <w:ind w:left="0" w:firstLine="400"/>
      </w:pPr>
      <w:rPr>
        <w:rFonts w:hint="eastAsia"/>
      </w:rPr>
    </w:lvl>
  </w:abstractNum>
  <w:abstractNum w:abstractNumId="36">
    <w:nsid w:val="D622EC2C"/>
    <w:multiLevelType w:val="singleLevel"/>
    <w:tmpl w:val="D622EC2C"/>
    <w:lvl w:ilvl="0" w:tentative="0">
      <w:start w:val="1"/>
      <w:numFmt w:val="decimal"/>
      <w:suff w:val="nothing"/>
      <w:lvlText w:val="%1、"/>
      <w:lvlJc w:val="left"/>
    </w:lvl>
  </w:abstractNum>
  <w:abstractNum w:abstractNumId="37">
    <w:nsid w:val="D67A9AA3"/>
    <w:multiLevelType w:val="singleLevel"/>
    <w:tmpl w:val="D67A9AA3"/>
    <w:lvl w:ilvl="0" w:tentative="0">
      <w:start w:val="1"/>
      <w:numFmt w:val="decimal"/>
      <w:suff w:val="nothing"/>
      <w:lvlText w:val="%1、"/>
      <w:lvlJc w:val="left"/>
    </w:lvl>
  </w:abstractNum>
  <w:abstractNum w:abstractNumId="38">
    <w:nsid w:val="D89071A9"/>
    <w:multiLevelType w:val="singleLevel"/>
    <w:tmpl w:val="D89071A9"/>
    <w:lvl w:ilvl="0" w:tentative="0">
      <w:start w:val="1"/>
      <w:numFmt w:val="decimal"/>
      <w:suff w:val="nothing"/>
      <w:lvlText w:val="%1、"/>
      <w:lvlJc w:val="left"/>
    </w:lvl>
  </w:abstractNum>
  <w:abstractNum w:abstractNumId="39">
    <w:nsid w:val="D8EA3CE3"/>
    <w:multiLevelType w:val="singleLevel"/>
    <w:tmpl w:val="D8EA3CE3"/>
    <w:lvl w:ilvl="0" w:tentative="0">
      <w:start w:val="1"/>
      <w:numFmt w:val="decimal"/>
      <w:suff w:val="nothing"/>
      <w:lvlText w:val="%1、"/>
      <w:lvlJc w:val="left"/>
    </w:lvl>
  </w:abstractNum>
  <w:abstractNum w:abstractNumId="40">
    <w:nsid w:val="DD493386"/>
    <w:multiLevelType w:val="singleLevel"/>
    <w:tmpl w:val="DD493386"/>
    <w:lvl w:ilvl="0" w:tentative="0">
      <w:start w:val="1"/>
      <w:numFmt w:val="decimal"/>
      <w:suff w:val="nothing"/>
      <w:lvlText w:val="%1、"/>
      <w:lvlJc w:val="left"/>
    </w:lvl>
  </w:abstractNum>
  <w:abstractNum w:abstractNumId="41">
    <w:nsid w:val="DF1408D0"/>
    <w:multiLevelType w:val="singleLevel"/>
    <w:tmpl w:val="DF1408D0"/>
    <w:lvl w:ilvl="0" w:tentative="0">
      <w:start w:val="1"/>
      <w:numFmt w:val="decimal"/>
      <w:suff w:val="nothing"/>
      <w:lvlText w:val="%1、"/>
      <w:lvlJc w:val="left"/>
    </w:lvl>
  </w:abstractNum>
  <w:abstractNum w:abstractNumId="42">
    <w:nsid w:val="E571BE5F"/>
    <w:multiLevelType w:val="singleLevel"/>
    <w:tmpl w:val="E571BE5F"/>
    <w:lvl w:ilvl="0" w:tentative="0">
      <w:start w:val="1"/>
      <w:numFmt w:val="decimalEnclosedCircleChinese"/>
      <w:suff w:val="nothing"/>
      <w:lvlText w:val="%1　"/>
      <w:lvlJc w:val="left"/>
      <w:pPr>
        <w:ind w:left="420" w:firstLine="400"/>
      </w:pPr>
      <w:rPr>
        <w:rFonts w:hint="eastAsia"/>
      </w:rPr>
    </w:lvl>
  </w:abstractNum>
  <w:abstractNum w:abstractNumId="43">
    <w:nsid w:val="E6B7E34A"/>
    <w:multiLevelType w:val="singleLevel"/>
    <w:tmpl w:val="E6B7E34A"/>
    <w:lvl w:ilvl="0" w:tentative="0">
      <w:start w:val="1"/>
      <w:numFmt w:val="decimal"/>
      <w:suff w:val="nothing"/>
      <w:lvlText w:val="%1、"/>
      <w:lvlJc w:val="left"/>
    </w:lvl>
  </w:abstractNum>
  <w:abstractNum w:abstractNumId="44">
    <w:nsid w:val="E76B43E4"/>
    <w:multiLevelType w:val="singleLevel"/>
    <w:tmpl w:val="E76B43E4"/>
    <w:lvl w:ilvl="0" w:tentative="0">
      <w:start w:val="1"/>
      <w:numFmt w:val="decimal"/>
      <w:suff w:val="nothing"/>
      <w:lvlText w:val="%1、"/>
      <w:lvlJc w:val="left"/>
    </w:lvl>
  </w:abstractNum>
  <w:abstractNum w:abstractNumId="45">
    <w:nsid w:val="E7937680"/>
    <w:multiLevelType w:val="singleLevel"/>
    <w:tmpl w:val="E7937680"/>
    <w:lvl w:ilvl="0" w:tentative="0">
      <w:start w:val="1"/>
      <w:numFmt w:val="decimal"/>
      <w:suff w:val="nothing"/>
      <w:lvlText w:val="%1、"/>
      <w:lvlJc w:val="left"/>
    </w:lvl>
  </w:abstractNum>
  <w:abstractNum w:abstractNumId="46">
    <w:nsid w:val="EFB7AB6D"/>
    <w:multiLevelType w:val="singleLevel"/>
    <w:tmpl w:val="EFB7AB6D"/>
    <w:lvl w:ilvl="0" w:tentative="0">
      <w:start w:val="1"/>
      <w:numFmt w:val="decimal"/>
      <w:suff w:val="nothing"/>
      <w:lvlText w:val="%1、"/>
      <w:lvlJc w:val="left"/>
    </w:lvl>
  </w:abstractNum>
  <w:abstractNum w:abstractNumId="47">
    <w:nsid w:val="F1A48D93"/>
    <w:multiLevelType w:val="singleLevel"/>
    <w:tmpl w:val="F1A48D93"/>
    <w:lvl w:ilvl="0" w:tentative="0">
      <w:start w:val="1"/>
      <w:numFmt w:val="decimal"/>
      <w:suff w:val="nothing"/>
      <w:lvlText w:val="%1、"/>
      <w:lvlJc w:val="left"/>
    </w:lvl>
  </w:abstractNum>
  <w:abstractNum w:abstractNumId="48">
    <w:nsid w:val="F3035B18"/>
    <w:multiLevelType w:val="singleLevel"/>
    <w:tmpl w:val="F3035B18"/>
    <w:lvl w:ilvl="0" w:tentative="0">
      <w:start w:val="1"/>
      <w:numFmt w:val="decimal"/>
      <w:suff w:val="nothing"/>
      <w:lvlText w:val="%1、"/>
      <w:lvlJc w:val="left"/>
    </w:lvl>
  </w:abstractNum>
  <w:abstractNum w:abstractNumId="49">
    <w:nsid w:val="F306A4E3"/>
    <w:multiLevelType w:val="singleLevel"/>
    <w:tmpl w:val="F306A4E3"/>
    <w:lvl w:ilvl="0" w:tentative="0">
      <w:start w:val="1"/>
      <w:numFmt w:val="decimal"/>
      <w:suff w:val="nothing"/>
      <w:lvlText w:val="%1、"/>
      <w:lvlJc w:val="left"/>
    </w:lvl>
  </w:abstractNum>
  <w:abstractNum w:abstractNumId="50">
    <w:nsid w:val="F3BD1569"/>
    <w:multiLevelType w:val="singleLevel"/>
    <w:tmpl w:val="F3BD1569"/>
    <w:lvl w:ilvl="0" w:tentative="0">
      <w:start w:val="1"/>
      <w:numFmt w:val="decimal"/>
      <w:suff w:val="nothing"/>
      <w:lvlText w:val="%1、"/>
      <w:lvlJc w:val="left"/>
    </w:lvl>
  </w:abstractNum>
  <w:abstractNum w:abstractNumId="51">
    <w:nsid w:val="F3D83E96"/>
    <w:multiLevelType w:val="singleLevel"/>
    <w:tmpl w:val="F3D83E96"/>
    <w:lvl w:ilvl="0" w:tentative="0">
      <w:start w:val="1"/>
      <w:numFmt w:val="decimal"/>
      <w:suff w:val="nothing"/>
      <w:lvlText w:val="%1、"/>
      <w:lvlJc w:val="left"/>
    </w:lvl>
  </w:abstractNum>
  <w:abstractNum w:abstractNumId="52">
    <w:nsid w:val="F415FFA5"/>
    <w:multiLevelType w:val="singleLevel"/>
    <w:tmpl w:val="F415FFA5"/>
    <w:lvl w:ilvl="0" w:tentative="0">
      <w:start w:val="1"/>
      <w:numFmt w:val="decimal"/>
      <w:suff w:val="nothing"/>
      <w:lvlText w:val="%1、"/>
      <w:lvlJc w:val="left"/>
    </w:lvl>
  </w:abstractNum>
  <w:abstractNum w:abstractNumId="53">
    <w:nsid w:val="F45DEE8E"/>
    <w:multiLevelType w:val="singleLevel"/>
    <w:tmpl w:val="F45DEE8E"/>
    <w:lvl w:ilvl="0" w:tentative="0">
      <w:start w:val="1"/>
      <w:numFmt w:val="chineseCounting"/>
      <w:suff w:val="nothing"/>
      <w:lvlText w:val="%1、"/>
      <w:lvlJc w:val="left"/>
      <w:pPr>
        <w:ind w:left="420" w:firstLine="0"/>
      </w:pPr>
      <w:rPr>
        <w:rFonts w:hint="eastAsia"/>
      </w:rPr>
    </w:lvl>
  </w:abstractNum>
  <w:abstractNum w:abstractNumId="54">
    <w:nsid w:val="F5ABB874"/>
    <w:multiLevelType w:val="singleLevel"/>
    <w:tmpl w:val="F5ABB874"/>
    <w:lvl w:ilvl="0" w:tentative="0">
      <w:start w:val="1"/>
      <w:numFmt w:val="decimal"/>
      <w:suff w:val="nothing"/>
      <w:lvlText w:val="%1、"/>
      <w:lvlJc w:val="left"/>
    </w:lvl>
  </w:abstractNum>
  <w:abstractNum w:abstractNumId="55">
    <w:nsid w:val="F955931B"/>
    <w:multiLevelType w:val="singleLevel"/>
    <w:tmpl w:val="F955931B"/>
    <w:lvl w:ilvl="0" w:tentative="0">
      <w:start w:val="1"/>
      <w:numFmt w:val="decimal"/>
      <w:suff w:val="nothing"/>
      <w:lvlText w:val="%1、"/>
      <w:lvlJc w:val="left"/>
    </w:lvl>
  </w:abstractNum>
  <w:abstractNum w:abstractNumId="56">
    <w:nsid w:val="F971EC21"/>
    <w:multiLevelType w:val="singleLevel"/>
    <w:tmpl w:val="F971EC21"/>
    <w:lvl w:ilvl="0" w:tentative="0">
      <w:start w:val="1"/>
      <w:numFmt w:val="decimal"/>
      <w:suff w:val="nothing"/>
      <w:lvlText w:val="%1、"/>
      <w:lvlJc w:val="left"/>
    </w:lvl>
  </w:abstractNum>
  <w:abstractNum w:abstractNumId="57">
    <w:nsid w:val="FA6823CD"/>
    <w:multiLevelType w:val="singleLevel"/>
    <w:tmpl w:val="FA6823CD"/>
    <w:lvl w:ilvl="0" w:tentative="0">
      <w:start w:val="1"/>
      <w:numFmt w:val="decimal"/>
      <w:suff w:val="nothing"/>
      <w:lvlText w:val="%1、"/>
      <w:lvlJc w:val="left"/>
    </w:lvl>
  </w:abstractNum>
  <w:abstractNum w:abstractNumId="58">
    <w:nsid w:val="FA6BD076"/>
    <w:multiLevelType w:val="singleLevel"/>
    <w:tmpl w:val="FA6BD076"/>
    <w:lvl w:ilvl="0" w:tentative="0">
      <w:start w:val="1"/>
      <w:numFmt w:val="decimal"/>
      <w:suff w:val="nothing"/>
      <w:lvlText w:val="%1、"/>
      <w:lvlJc w:val="left"/>
    </w:lvl>
  </w:abstractNum>
  <w:abstractNum w:abstractNumId="59">
    <w:nsid w:val="FADE04CB"/>
    <w:multiLevelType w:val="singleLevel"/>
    <w:tmpl w:val="FADE04CB"/>
    <w:lvl w:ilvl="0" w:tentative="0">
      <w:start w:val="1"/>
      <w:numFmt w:val="decimal"/>
      <w:suff w:val="nothing"/>
      <w:lvlText w:val="（%1）"/>
      <w:lvlJc w:val="left"/>
    </w:lvl>
  </w:abstractNum>
  <w:abstractNum w:abstractNumId="60">
    <w:nsid w:val="01109C84"/>
    <w:multiLevelType w:val="singleLevel"/>
    <w:tmpl w:val="01109C84"/>
    <w:lvl w:ilvl="0" w:tentative="0">
      <w:start w:val="1"/>
      <w:numFmt w:val="decimal"/>
      <w:suff w:val="nothing"/>
      <w:lvlText w:val="%1、"/>
      <w:lvlJc w:val="left"/>
    </w:lvl>
  </w:abstractNum>
  <w:abstractNum w:abstractNumId="61">
    <w:nsid w:val="02E54ADD"/>
    <w:multiLevelType w:val="singleLevel"/>
    <w:tmpl w:val="02E54ADD"/>
    <w:lvl w:ilvl="0" w:tentative="0">
      <w:start w:val="1"/>
      <w:numFmt w:val="decimal"/>
      <w:suff w:val="nothing"/>
      <w:lvlText w:val="%1、"/>
      <w:lvlJc w:val="left"/>
    </w:lvl>
  </w:abstractNum>
  <w:abstractNum w:abstractNumId="62">
    <w:nsid w:val="0640B2AE"/>
    <w:multiLevelType w:val="singleLevel"/>
    <w:tmpl w:val="0640B2AE"/>
    <w:lvl w:ilvl="0" w:tentative="0">
      <w:start w:val="1"/>
      <w:numFmt w:val="decimal"/>
      <w:suff w:val="nothing"/>
      <w:lvlText w:val="%1、"/>
      <w:lvlJc w:val="left"/>
    </w:lvl>
  </w:abstractNum>
  <w:abstractNum w:abstractNumId="63">
    <w:nsid w:val="06E69ABD"/>
    <w:multiLevelType w:val="singleLevel"/>
    <w:tmpl w:val="06E69ABD"/>
    <w:lvl w:ilvl="0" w:tentative="0">
      <w:start w:val="1"/>
      <w:numFmt w:val="decimal"/>
      <w:suff w:val="nothing"/>
      <w:lvlText w:val="%1、"/>
      <w:lvlJc w:val="left"/>
    </w:lvl>
  </w:abstractNum>
  <w:abstractNum w:abstractNumId="64">
    <w:nsid w:val="084CF3EA"/>
    <w:multiLevelType w:val="singleLevel"/>
    <w:tmpl w:val="084CF3EA"/>
    <w:lvl w:ilvl="0" w:tentative="0">
      <w:start w:val="1"/>
      <w:numFmt w:val="decimal"/>
      <w:suff w:val="nothing"/>
      <w:lvlText w:val="%1、"/>
      <w:lvlJc w:val="left"/>
    </w:lvl>
  </w:abstractNum>
  <w:abstractNum w:abstractNumId="65">
    <w:nsid w:val="0B00EEEB"/>
    <w:multiLevelType w:val="singleLevel"/>
    <w:tmpl w:val="0B00EEEB"/>
    <w:lvl w:ilvl="0" w:tentative="0">
      <w:start w:val="1"/>
      <w:numFmt w:val="decimal"/>
      <w:suff w:val="nothing"/>
      <w:lvlText w:val="%1、"/>
      <w:lvlJc w:val="left"/>
    </w:lvl>
  </w:abstractNum>
  <w:abstractNum w:abstractNumId="66">
    <w:nsid w:val="0BC67A5C"/>
    <w:multiLevelType w:val="singleLevel"/>
    <w:tmpl w:val="0BC67A5C"/>
    <w:lvl w:ilvl="0" w:tentative="0">
      <w:start w:val="1"/>
      <w:numFmt w:val="decimal"/>
      <w:suff w:val="nothing"/>
      <w:lvlText w:val="%1、"/>
      <w:lvlJc w:val="left"/>
    </w:lvl>
  </w:abstractNum>
  <w:abstractNum w:abstractNumId="67">
    <w:nsid w:val="0CCAE3E5"/>
    <w:multiLevelType w:val="singleLevel"/>
    <w:tmpl w:val="0CCAE3E5"/>
    <w:lvl w:ilvl="0" w:tentative="0">
      <w:start w:val="1"/>
      <w:numFmt w:val="decimalEnclosedCircleChinese"/>
      <w:suff w:val="nothing"/>
      <w:lvlText w:val="%1　"/>
      <w:lvlJc w:val="left"/>
      <w:pPr>
        <w:ind w:left="0" w:firstLine="400"/>
      </w:pPr>
      <w:rPr>
        <w:rFonts w:hint="eastAsia"/>
      </w:rPr>
    </w:lvl>
  </w:abstractNum>
  <w:abstractNum w:abstractNumId="68">
    <w:nsid w:val="116F44F6"/>
    <w:multiLevelType w:val="singleLevel"/>
    <w:tmpl w:val="116F44F6"/>
    <w:lvl w:ilvl="0" w:tentative="0">
      <w:start w:val="1"/>
      <w:numFmt w:val="decimal"/>
      <w:suff w:val="nothing"/>
      <w:lvlText w:val="%1、"/>
      <w:lvlJc w:val="left"/>
    </w:lvl>
  </w:abstractNum>
  <w:abstractNum w:abstractNumId="69">
    <w:nsid w:val="13100084"/>
    <w:multiLevelType w:val="multilevel"/>
    <w:tmpl w:val="13100084"/>
    <w:lvl w:ilvl="0" w:tentative="0">
      <w:start w:val="1"/>
      <w:numFmt w:val="bullet"/>
      <w:lvlText w:val=""/>
      <w:lvlJc w:val="left"/>
      <w:pPr>
        <w:ind w:left="842" w:hanging="420"/>
      </w:pPr>
      <w:rPr>
        <w:rFonts w:hint="default" w:ascii="Wingdings" w:hAnsi="Wingdings"/>
      </w:rPr>
    </w:lvl>
    <w:lvl w:ilvl="1" w:tentative="0">
      <w:start w:val="1"/>
      <w:numFmt w:val="bullet"/>
      <w:lvlText w:val=""/>
      <w:lvlJc w:val="left"/>
      <w:pPr>
        <w:ind w:left="1262" w:hanging="420"/>
      </w:pPr>
      <w:rPr>
        <w:rFonts w:hint="default" w:ascii="Wingdings" w:hAnsi="Wingdings"/>
      </w:rPr>
    </w:lvl>
    <w:lvl w:ilvl="2" w:tentative="0">
      <w:start w:val="1"/>
      <w:numFmt w:val="bullet"/>
      <w:lvlText w:val=""/>
      <w:lvlJc w:val="left"/>
      <w:pPr>
        <w:ind w:left="1682" w:hanging="420"/>
      </w:pPr>
      <w:rPr>
        <w:rFonts w:hint="default" w:ascii="Wingdings" w:hAnsi="Wingdings"/>
      </w:rPr>
    </w:lvl>
    <w:lvl w:ilvl="3" w:tentative="0">
      <w:start w:val="1"/>
      <w:numFmt w:val="bullet"/>
      <w:lvlText w:val=""/>
      <w:lvlJc w:val="left"/>
      <w:pPr>
        <w:ind w:left="2102" w:hanging="420"/>
      </w:pPr>
      <w:rPr>
        <w:rFonts w:hint="default" w:ascii="Wingdings" w:hAnsi="Wingdings"/>
      </w:rPr>
    </w:lvl>
    <w:lvl w:ilvl="4" w:tentative="0">
      <w:start w:val="1"/>
      <w:numFmt w:val="bullet"/>
      <w:lvlText w:val=""/>
      <w:lvlJc w:val="left"/>
      <w:pPr>
        <w:ind w:left="2522" w:hanging="420"/>
      </w:pPr>
      <w:rPr>
        <w:rFonts w:hint="default" w:ascii="Wingdings" w:hAnsi="Wingdings"/>
      </w:rPr>
    </w:lvl>
    <w:lvl w:ilvl="5" w:tentative="0">
      <w:start w:val="1"/>
      <w:numFmt w:val="bullet"/>
      <w:lvlText w:val=""/>
      <w:lvlJc w:val="left"/>
      <w:pPr>
        <w:ind w:left="2942" w:hanging="420"/>
      </w:pPr>
      <w:rPr>
        <w:rFonts w:hint="default" w:ascii="Wingdings" w:hAnsi="Wingdings"/>
      </w:rPr>
    </w:lvl>
    <w:lvl w:ilvl="6" w:tentative="0">
      <w:start w:val="1"/>
      <w:numFmt w:val="bullet"/>
      <w:lvlText w:val=""/>
      <w:lvlJc w:val="left"/>
      <w:pPr>
        <w:ind w:left="3362" w:hanging="420"/>
      </w:pPr>
      <w:rPr>
        <w:rFonts w:hint="default" w:ascii="Wingdings" w:hAnsi="Wingdings"/>
      </w:rPr>
    </w:lvl>
    <w:lvl w:ilvl="7" w:tentative="0">
      <w:start w:val="1"/>
      <w:numFmt w:val="bullet"/>
      <w:lvlText w:val=""/>
      <w:lvlJc w:val="left"/>
      <w:pPr>
        <w:ind w:left="3782" w:hanging="420"/>
      </w:pPr>
      <w:rPr>
        <w:rFonts w:hint="default" w:ascii="Wingdings" w:hAnsi="Wingdings"/>
      </w:rPr>
    </w:lvl>
    <w:lvl w:ilvl="8" w:tentative="0">
      <w:start w:val="1"/>
      <w:numFmt w:val="bullet"/>
      <w:lvlText w:val=""/>
      <w:lvlJc w:val="left"/>
      <w:pPr>
        <w:ind w:left="4202" w:hanging="420"/>
      </w:pPr>
      <w:rPr>
        <w:rFonts w:hint="default" w:ascii="Wingdings" w:hAnsi="Wingdings"/>
      </w:rPr>
    </w:lvl>
  </w:abstractNum>
  <w:abstractNum w:abstractNumId="70">
    <w:nsid w:val="148AF524"/>
    <w:multiLevelType w:val="singleLevel"/>
    <w:tmpl w:val="148AF524"/>
    <w:lvl w:ilvl="0" w:tentative="0">
      <w:start w:val="1"/>
      <w:numFmt w:val="decimal"/>
      <w:suff w:val="nothing"/>
      <w:lvlText w:val="%1、"/>
      <w:lvlJc w:val="left"/>
    </w:lvl>
  </w:abstractNum>
  <w:abstractNum w:abstractNumId="71">
    <w:nsid w:val="14CE0E4A"/>
    <w:multiLevelType w:val="singleLevel"/>
    <w:tmpl w:val="14CE0E4A"/>
    <w:lvl w:ilvl="0" w:tentative="0">
      <w:start w:val="1"/>
      <w:numFmt w:val="decimal"/>
      <w:suff w:val="nothing"/>
      <w:lvlText w:val="%1、"/>
      <w:lvlJc w:val="left"/>
    </w:lvl>
  </w:abstractNum>
  <w:abstractNum w:abstractNumId="72">
    <w:nsid w:val="1868F3E4"/>
    <w:multiLevelType w:val="singleLevel"/>
    <w:tmpl w:val="1868F3E4"/>
    <w:lvl w:ilvl="0" w:tentative="0">
      <w:start w:val="1"/>
      <w:numFmt w:val="decimal"/>
      <w:suff w:val="nothing"/>
      <w:lvlText w:val="%1、"/>
      <w:lvlJc w:val="left"/>
    </w:lvl>
  </w:abstractNum>
  <w:abstractNum w:abstractNumId="73">
    <w:nsid w:val="1B157E6B"/>
    <w:multiLevelType w:val="singleLevel"/>
    <w:tmpl w:val="1B157E6B"/>
    <w:lvl w:ilvl="0" w:tentative="0">
      <w:start w:val="1"/>
      <w:numFmt w:val="decimalEnclosedCircleChinese"/>
      <w:suff w:val="nothing"/>
      <w:lvlText w:val="%1　"/>
      <w:lvlJc w:val="left"/>
      <w:pPr>
        <w:ind w:left="0" w:firstLine="400"/>
      </w:pPr>
      <w:rPr>
        <w:rFonts w:hint="eastAsia"/>
      </w:rPr>
    </w:lvl>
  </w:abstractNum>
  <w:abstractNum w:abstractNumId="74">
    <w:nsid w:val="1C9BF77C"/>
    <w:multiLevelType w:val="singleLevel"/>
    <w:tmpl w:val="1C9BF77C"/>
    <w:lvl w:ilvl="0" w:tentative="0">
      <w:start w:val="1"/>
      <w:numFmt w:val="decimal"/>
      <w:suff w:val="nothing"/>
      <w:lvlText w:val="%1、"/>
      <w:lvlJc w:val="left"/>
    </w:lvl>
  </w:abstractNum>
  <w:abstractNum w:abstractNumId="75">
    <w:nsid w:val="1CAF30C9"/>
    <w:multiLevelType w:val="singleLevel"/>
    <w:tmpl w:val="1CAF30C9"/>
    <w:lvl w:ilvl="0" w:tentative="0">
      <w:start w:val="1"/>
      <w:numFmt w:val="decimal"/>
      <w:suff w:val="nothing"/>
      <w:lvlText w:val="%1、"/>
      <w:lvlJc w:val="left"/>
    </w:lvl>
  </w:abstractNum>
  <w:abstractNum w:abstractNumId="76">
    <w:nsid w:val="1D9576A7"/>
    <w:multiLevelType w:val="singleLevel"/>
    <w:tmpl w:val="1D9576A7"/>
    <w:lvl w:ilvl="0" w:tentative="0">
      <w:start w:val="1"/>
      <w:numFmt w:val="decimalEnclosedCircleChinese"/>
      <w:suff w:val="nothing"/>
      <w:lvlText w:val="%1　"/>
      <w:lvlJc w:val="left"/>
      <w:pPr>
        <w:ind w:left="0" w:firstLine="400"/>
      </w:pPr>
      <w:rPr>
        <w:rFonts w:hint="eastAsia"/>
      </w:rPr>
    </w:lvl>
  </w:abstractNum>
  <w:abstractNum w:abstractNumId="77">
    <w:nsid w:val="1E144AC5"/>
    <w:multiLevelType w:val="singleLevel"/>
    <w:tmpl w:val="1E144AC5"/>
    <w:lvl w:ilvl="0" w:tentative="0">
      <w:start w:val="1"/>
      <w:numFmt w:val="decimal"/>
      <w:suff w:val="nothing"/>
      <w:lvlText w:val="%1、"/>
      <w:lvlJc w:val="left"/>
    </w:lvl>
  </w:abstractNum>
  <w:abstractNum w:abstractNumId="78">
    <w:nsid w:val="1E6BAF44"/>
    <w:multiLevelType w:val="singleLevel"/>
    <w:tmpl w:val="1E6BAF44"/>
    <w:lvl w:ilvl="0" w:tentative="0">
      <w:start w:val="1"/>
      <w:numFmt w:val="decimal"/>
      <w:suff w:val="nothing"/>
      <w:lvlText w:val="%1、"/>
      <w:lvlJc w:val="left"/>
    </w:lvl>
  </w:abstractNum>
  <w:abstractNum w:abstractNumId="79">
    <w:nsid w:val="1EF04531"/>
    <w:multiLevelType w:val="singleLevel"/>
    <w:tmpl w:val="1EF04531"/>
    <w:lvl w:ilvl="0" w:tentative="0">
      <w:start w:val="1"/>
      <w:numFmt w:val="decimal"/>
      <w:suff w:val="nothing"/>
      <w:lvlText w:val="%1、"/>
      <w:lvlJc w:val="left"/>
    </w:lvl>
  </w:abstractNum>
  <w:abstractNum w:abstractNumId="80">
    <w:nsid w:val="2252FC90"/>
    <w:multiLevelType w:val="singleLevel"/>
    <w:tmpl w:val="2252FC90"/>
    <w:lvl w:ilvl="0" w:tentative="0">
      <w:start w:val="1"/>
      <w:numFmt w:val="decimalEnclosedCircleChinese"/>
      <w:suff w:val="nothing"/>
      <w:lvlText w:val="%1　"/>
      <w:lvlJc w:val="left"/>
      <w:pPr>
        <w:ind w:left="0" w:firstLine="400"/>
      </w:pPr>
      <w:rPr>
        <w:rFonts w:hint="eastAsia"/>
      </w:rPr>
    </w:lvl>
  </w:abstractNum>
  <w:abstractNum w:abstractNumId="81">
    <w:nsid w:val="23F71888"/>
    <w:multiLevelType w:val="singleLevel"/>
    <w:tmpl w:val="23F71888"/>
    <w:lvl w:ilvl="0" w:tentative="0">
      <w:start w:val="1"/>
      <w:numFmt w:val="decimalEnclosedCircleChinese"/>
      <w:suff w:val="nothing"/>
      <w:lvlText w:val="%1　"/>
      <w:lvlJc w:val="left"/>
      <w:pPr>
        <w:ind w:left="0" w:firstLine="400"/>
      </w:pPr>
      <w:rPr>
        <w:rFonts w:hint="eastAsia"/>
      </w:rPr>
    </w:lvl>
  </w:abstractNum>
  <w:abstractNum w:abstractNumId="82">
    <w:nsid w:val="24A93534"/>
    <w:multiLevelType w:val="singleLevel"/>
    <w:tmpl w:val="24A93534"/>
    <w:lvl w:ilvl="0" w:tentative="0">
      <w:start w:val="1"/>
      <w:numFmt w:val="decimalEnclosedCircleChinese"/>
      <w:suff w:val="nothing"/>
      <w:lvlText w:val="%1　"/>
      <w:lvlJc w:val="left"/>
      <w:pPr>
        <w:ind w:left="0" w:firstLine="400"/>
      </w:pPr>
      <w:rPr>
        <w:rFonts w:hint="eastAsia"/>
      </w:rPr>
    </w:lvl>
  </w:abstractNum>
  <w:abstractNum w:abstractNumId="83">
    <w:nsid w:val="29D359EC"/>
    <w:multiLevelType w:val="singleLevel"/>
    <w:tmpl w:val="29D359EC"/>
    <w:lvl w:ilvl="0" w:tentative="0">
      <w:start w:val="1"/>
      <w:numFmt w:val="decimal"/>
      <w:suff w:val="nothing"/>
      <w:lvlText w:val="%1、"/>
      <w:lvlJc w:val="left"/>
    </w:lvl>
  </w:abstractNum>
  <w:abstractNum w:abstractNumId="84">
    <w:nsid w:val="29E4408C"/>
    <w:multiLevelType w:val="multilevel"/>
    <w:tmpl w:val="29E4408C"/>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85">
    <w:nsid w:val="2B1DA4D1"/>
    <w:multiLevelType w:val="singleLevel"/>
    <w:tmpl w:val="2B1DA4D1"/>
    <w:lvl w:ilvl="0" w:tentative="0">
      <w:start w:val="1"/>
      <w:numFmt w:val="decimalEnclosedCircleChinese"/>
      <w:suff w:val="nothing"/>
      <w:lvlText w:val="%1　"/>
      <w:lvlJc w:val="left"/>
      <w:pPr>
        <w:ind w:left="0" w:firstLine="400"/>
      </w:pPr>
      <w:rPr>
        <w:rFonts w:hint="eastAsia"/>
      </w:rPr>
    </w:lvl>
  </w:abstractNum>
  <w:abstractNum w:abstractNumId="86">
    <w:nsid w:val="2F2F3942"/>
    <w:multiLevelType w:val="singleLevel"/>
    <w:tmpl w:val="2F2F3942"/>
    <w:lvl w:ilvl="0" w:tentative="0">
      <w:start w:val="1"/>
      <w:numFmt w:val="decimal"/>
      <w:suff w:val="nothing"/>
      <w:lvlText w:val="%1、"/>
      <w:lvlJc w:val="left"/>
    </w:lvl>
  </w:abstractNum>
  <w:abstractNum w:abstractNumId="87">
    <w:nsid w:val="2FCCA256"/>
    <w:multiLevelType w:val="singleLevel"/>
    <w:tmpl w:val="2FCCA256"/>
    <w:lvl w:ilvl="0" w:tentative="0">
      <w:start w:val="1"/>
      <w:numFmt w:val="decimal"/>
      <w:suff w:val="nothing"/>
      <w:lvlText w:val="%1、"/>
      <w:lvlJc w:val="left"/>
    </w:lvl>
  </w:abstractNum>
  <w:abstractNum w:abstractNumId="88">
    <w:nsid w:val="2FECE89B"/>
    <w:multiLevelType w:val="singleLevel"/>
    <w:tmpl w:val="2FECE89B"/>
    <w:lvl w:ilvl="0" w:tentative="0">
      <w:start w:val="1"/>
      <w:numFmt w:val="decimal"/>
      <w:suff w:val="nothing"/>
      <w:lvlText w:val="%1、"/>
      <w:lvlJc w:val="left"/>
    </w:lvl>
  </w:abstractNum>
  <w:abstractNum w:abstractNumId="89">
    <w:nsid w:val="303704EF"/>
    <w:multiLevelType w:val="singleLevel"/>
    <w:tmpl w:val="303704EF"/>
    <w:lvl w:ilvl="0" w:tentative="0">
      <w:start w:val="1"/>
      <w:numFmt w:val="decimal"/>
      <w:suff w:val="nothing"/>
      <w:lvlText w:val="%1、"/>
      <w:lvlJc w:val="left"/>
    </w:lvl>
  </w:abstractNum>
  <w:abstractNum w:abstractNumId="90">
    <w:nsid w:val="33F545D6"/>
    <w:multiLevelType w:val="singleLevel"/>
    <w:tmpl w:val="33F545D6"/>
    <w:lvl w:ilvl="0" w:tentative="0">
      <w:start w:val="1"/>
      <w:numFmt w:val="decimal"/>
      <w:suff w:val="nothing"/>
      <w:lvlText w:val="%1、"/>
      <w:lvlJc w:val="left"/>
    </w:lvl>
  </w:abstractNum>
  <w:abstractNum w:abstractNumId="91">
    <w:nsid w:val="354B2034"/>
    <w:multiLevelType w:val="singleLevel"/>
    <w:tmpl w:val="354B2034"/>
    <w:lvl w:ilvl="0" w:tentative="0">
      <w:start w:val="1"/>
      <w:numFmt w:val="decimal"/>
      <w:suff w:val="nothing"/>
      <w:lvlText w:val="%1、"/>
      <w:lvlJc w:val="left"/>
    </w:lvl>
  </w:abstractNum>
  <w:abstractNum w:abstractNumId="92">
    <w:nsid w:val="389F6641"/>
    <w:multiLevelType w:val="singleLevel"/>
    <w:tmpl w:val="389F6641"/>
    <w:lvl w:ilvl="0" w:tentative="0">
      <w:start w:val="1"/>
      <w:numFmt w:val="decimal"/>
      <w:suff w:val="nothing"/>
      <w:lvlText w:val="%1、"/>
      <w:lvlJc w:val="left"/>
    </w:lvl>
  </w:abstractNum>
  <w:abstractNum w:abstractNumId="93">
    <w:nsid w:val="3ADF7194"/>
    <w:multiLevelType w:val="singleLevel"/>
    <w:tmpl w:val="3ADF7194"/>
    <w:lvl w:ilvl="0" w:tentative="0">
      <w:start w:val="1"/>
      <w:numFmt w:val="decimal"/>
      <w:suff w:val="nothing"/>
      <w:lvlText w:val="%1、"/>
      <w:lvlJc w:val="left"/>
    </w:lvl>
  </w:abstractNum>
  <w:abstractNum w:abstractNumId="94">
    <w:nsid w:val="3B2CB623"/>
    <w:multiLevelType w:val="singleLevel"/>
    <w:tmpl w:val="3B2CB623"/>
    <w:lvl w:ilvl="0" w:tentative="0">
      <w:start w:val="1"/>
      <w:numFmt w:val="decimal"/>
      <w:suff w:val="nothing"/>
      <w:lvlText w:val="%1、"/>
      <w:lvlJc w:val="left"/>
    </w:lvl>
  </w:abstractNum>
  <w:abstractNum w:abstractNumId="95">
    <w:nsid w:val="3DDCCCF8"/>
    <w:multiLevelType w:val="singleLevel"/>
    <w:tmpl w:val="3DDCCCF8"/>
    <w:lvl w:ilvl="0" w:tentative="0">
      <w:start w:val="1"/>
      <w:numFmt w:val="decimal"/>
      <w:suff w:val="nothing"/>
      <w:lvlText w:val="%1、"/>
      <w:lvlJc w:val="left"/>
    </w:lvl>
  </w:abstractNum>
  <w:abstractNum w:abstractNumId="96">
    <w:nsid w:val="3F357CE8"/>
    <w:multiLevelType w:val="singleLevel"/>
    <w:tmpl w:val="3F357CE8"/>
    <w:lvl w:ilvl="0" w:tentative="0">
      <w:start w:val="1"/>
      <w:numFmt w:val="decimal"/>
      <w:suff w:val="nothing"/>
      <w:lvlText w:val="%1、"/>
      <w:lvlJc w:val="left"/>
    </w:lvl>
  </w:abstractNum>
  <w:abstractNum w:abstractNumId="97">
    <w:nsid w:val="40764246"/>
    <w:multiLevelType w:val="singleLevel"/>
    <w:tmpl w:val="40764246"/>
    <w:lvl w:ilvl="0" w:tentative="0">
      <w:start w:val="1"/>
      <w:numFmt w:val="decimal"/>
      <w:suff w:val="nothing"/>
      <w:lvlText w:val="（%1）"/>
      <w:lvlJc w:val="left"/>
    </w:lvl>
  </w:abstractNum>
  <w:abstractNum w:abstractNumId="98">
    <w:nsid w:val="40E5B481"/>
    <w:multiLevelType w:val="singleLevel"/>
    <w:tmpl w:val="40E5B481"/>
    <w:lvl w:ilvl="0" w:tentative="0">
      <w:start w:val="1"/>
      <w:numFmt w:val="decimal"/>
      <w:suff w:val="nothing"/>
      <w:lvlText w:val="%1、"/>
      <w:lvlJc w:val="left"/>
    </w:lvl>
  </w:abstractNum>
  <w:abstractNum w:abstractNumId="99">
    <w:nsid w:val="4187644A"/>
    <w:multiLevelType w:val="singleLevel"/>
    <w:tmpl w:val="4187644A"/>
    <w:lvl w:ilvl="0" w:tentative="0">
      <w:start w:val="1"/>
      <w:numFmt w:val="decimal"/>
      <w:suff w:val="nothing"/>
      <w:lvlText w:val="%1、"/>
      <w:lvlJc w:val="left"/>
    </w:lvl>
  </w:abstractNum>
  <w:abstractNum w:abstractNumId="100">
    <w:nsid w:val="425E225E"/>
    <w:multiLevelType w:val="singleLevel"/>
    <w:tmpl w:val="425E225E"/>
    <w:lvl w:ilvl="0" w:tentative="0">
      <w:start w:val="1"/>
      <w:numFmt w:val="decimal"/>
      <w:suff w:val="nothing"/>
      <w:lvlText w:val="%1、"/>
      <w:lvlJc w:val="left"/>
    </w:lvl>
  </w:abstractNum>
  <w:abstractNum w:abstractNumId="101">
    <w:nsid w:val="42C0BEAD"/>
    <w:multiLevelType w:val="singleLevel"/>
    <w:tmpl w:val="42C0BEAD"/>
    <w:lvl w:ilvl="0" w:tentative="0">
      <w:start w:val="1"/>
      <w:numFmt w:val="decimal"/>
      <w:suff w:val="nothing"/>
      <w:lvlText w:val="（%1）"/>
      <w:lvlJc w:val="left"/>
    </w:lvl>
  </w:abstractNum>
  <w:abstractNum w:abstractNumId="102">
    <w:nsid w:val="446D1615"/>
    <w:multiLevelType w:val="singleLevel"/>
    <w:tmpl w:val="446D1615"/>
    <w:lvl w:ilvl="0" w:tentative="0">
      <w:start w:val="1"/>
      <w:numFmt w:val="decimal"/>
      <w:suff w:val="nothing"/>
      <w:lvlText w:val="%1、"/>
      <w:lvlJc w:val="left"/>
    </w:lvl>
  </w:abstractNum>
  <w:abstractNum w:abstractNumId="103">
    <w:nsid w:val="451C6845"/>
    <w:multiLevelType w:val="singleLevel"/>
    <w:tmpl w:val="451C6845"/>
    <w:lvl w:ilvl="0" w:tentative="0">
      <w:start w:val="1"/>
      <w:numFmt w:val="decimal"/>
      <w:suff w:val="nothing"/>
      <w:lvlText w:val="%1、"/>
      <w:lvlJc w:val="left"/>
    </w:lvl>
  </w:abstractNum>
  <w:abstractNum w:abstractNumId="104">
    <w:nsid w:val="464D0BB5"/>
    <w:multiLevelType w:val="singleLevel"/>
    <w:tmpl w:val="464D0BB5"/>
    <w:lvl w:ilvl="0" w:tentative="0">
      <w:start w:val="1"/>
      <w:numFmt w:val="decimal"/>
      <w:suff w:val="nothing"/>
      <w:lvlText w:val="%1、"/>
      <w:lvlJc w:val="left"/>
    </w:lvl>
  </w:abstractNum>
  <w:abstractNum w:abstractNumId="105">
    <w:nsid w:val="473C8DD0"/>
    <w:multiLevelType w:val="singleLevel"/>
    <w:tmpl w:val="473C8DD0"/>
    <w:lvl w:ilvl="0" w:tentative="0">
      <w:start w:val="1"/>
      <w:numFmt w:val="decimal"/>
      <w:suff w:val="nothing"/>
      <w:lvlText w:val="%1、"/>
      <w:lvlJc w:val="left"/>
    </w:lvl>
  </w:abstractNum>
  <w:abstractNum w:abstractNumId="106">
    <w:nsid w:val="47A267A8"/>
    <w:multiLevelType w:val="singleLevel"/>
    <w:tmpl w:val="47A267A8"/>
    <w:lvl w:ilvl="0" w:tentative="0">
      <w:start w:val="1"/>
      <w:numFmt w:val="decimal"/>
      <w:suff w:val="nothing"/>
      <w:lvlText w:val="%1、"/>
      <w:lvlJc w:val="left"/>
    </w:lvl>
  </w:abstractNum>
  <w:abstractNum w:abstractNumId="107">
    <w:nsid w:val="4B347669"/>
    <w:multiLevelType w:val="singleLevel"/>
    <w:tmpl w:val="4B347669"/>
    <w:lvl w:ilvl="0" w:tentative="0">
      <w:start w:val="1"/>
      <w:numFmt w:val="decimal"/>
      <w:suff w:val="nothing"/>
      <w:lvlText w:val="%1、"/>
      <w:lvlJc w:val="left"/>
    </w:lvl>
  </w:abstractNum>
  <w:abstractNum w:abstractNumId="108">
    <w:nsid w:val="4F0FEA6C"/>
    <w:multiLevelType w:val="singleLevel"/>
    <w:tmpl w:val="4F0FEA6C"/>
    <w:lvl w:ilvl="0" w:tentative="0">
      <w:start w:val="1"/>
      <w:numFmt w:val="decimal"/>
      <w:suff w:val="nothing"/>
      <w:lvlText w:val="%1、"/>
      <w:lvlJc w:val="left"/>
    </w:lvl>
  </w:abstractNum>
  <w:abstractNum w:abstractNumId="109">
    <w:nsid w:val="5227EEEE"/>
    <w:multiLevelType w:val="singleLevel"/>
    <w:tmpl w:val="5227EEEE"/>
    <w:lvl w:ilvl="0" w:tentative="0">
      <w:start w:val="1"/>
      <w:numFmt w:val="decimal"/>
      <w:suff w:val="nothing"/>
      <w:lvlText w:val="%1、"/>
      <w:lvlJc w:val="left"/>
    </w:lvl>
  </w:abstractNum>
  <w:abstractNum w:abstractNumId="110">
    <w:nsid w:val="569BE9C2"/>
    <w:multiLevelType w:val="singleLevel"/>
    <w:tmpl w:val="569BE9C2"/>
    <w:lvl w:ilvl="0" w:tentative="0">
      <w:start w:val="1"/>
      <w:numFmt w:val="decimal"/>
      <w:suff w:val="nothing"/>
      <w:lvlText w:val="%1、"/>
      <w:lvlJc w:val="left"/>
    </w:lvl>
  </w:abstractNum>
  <w:abstractNum w:abstractNumId="111">
    <w:nsid w:val="58415363"/>
    <w:multiLevelType w:val="singleLevel"/>
    <w:tmpl w:val="58415363"/>
    <w:lvl w:ilvl="0" w:tentative="0">
      <w:start w:val="1"/>
      <w:numFmt w:val="decimal"/>
      <w:suff w:val="nothing"/>
      <w:lvlText w:val="%1、"/>
      <w:lvlJc w:val="left"/>
    </w:lvl>
  </w:abstractNum>
  <w:abstractNum w:abstractNumId="112">
    <w:nsid w:val="58581DA6"/>
    <w:multiLevelType w:val="singleLevel"/>
    <w:tmpl w:val="58581DA6"/>
    <w:lvl w:ilvl="0" w:tentative="0">
      <w:start w:val="1"/>
      <w:numFmt w:val="decimal"/>
      <w:suff w:val="nothing"/>
      <w:lvlText w:val="%1、"/>
      <w:lvlJc w:val="left"/>
    </w:lvl>
  </w:abstractNum>
  <w:abstractNum w:abstractNumId="113">
    <w:nsid w:val="5C85F9AD"/>
    <w:multiLevelType w:val="singleLevel"/>
    <w:tmpl w:val="5C85F9AD"/>
    <w:lvl w:ilvl="0" w:tentative="0">
      <w:start w:val="1"/>
      <w:numFmt w:val="decimalEnclosedCircleChinese"/>
      <w:suff w:val="nothing"/>
      <w:lvlText w:val="%1　"/>
      <w:lvlJc w:val="left"/>
      <w:pPr>
        <w:ind w:left="0" w:firstLine="400"/>
      </w:pPr>
      <w:rPr>
        <w:rFonts w:hint="eastAsia"/>
      </w:rPr>
    </w:lvl>
  </w:abstractNum>
  <w:abstractNum w:abstractNumId="114">
    <w:nsid w:val="5D73C294"/>
    <w:multiLevelType w:val="singleLevel"/>
    <w:tmpl w:val="5D73C294"/>
    <w:lvl w:ilvl="0" w:tentative="0">
      <w:start w:val="1"/>
      <w:numFmt w:val="decimal"/>
      <w:suff w:val="nothing"/>
      <w:lvlText w:val="%1、"/>
      <w:lvlJc w:val="left"/>
    </w:lvl>
  </w:abstractNum>
  <w:abstractNum w:abstractNumId="115">
    <w:nsid w:val="5ECFFC32"/>
    <w:multiLevelType w:val="singleLevel"/>
    <w:tmpl w:val="5ECFFC32"/>
    <w:lvl w:ilvl="0" w:tentative="0">
      <w:start w:val="1"/>
      <w:numFmt w:val="decimal"/>
      <w:suff w:val="nothing"/>
      <w:lvlText w:val="%1、"/>
      <w:lvlJc w:val="left"/>
    </w:lvl>
  </w:abstractNum>
  <w:abstractNum w:abstractNumId="116">
    <w:nsid w:val="5F562F69"/>
    <w:multiLevelType w:val="singleLevel"/>
    <w:tmpl w:val="5F562F69"/>
    <w:lvl w:ilvl="0" w:tentative="0">
      <w:start w:val="1"/>
      <w:numFmt w:val="decimal"/>
      <w:suff w:val="nothing"/>
      <w:lvlText w:val="%1、"/>
      <w:lvlJc w:val="left"/>
    </w:lvl>
  </w:abstractNum>
  <w:abstractNum w:abstractNumId="117">
    <w:nsid w:val="697E4974"/>
    <w:multiLevelType w:val="singleLevel"/>
    <w:tmpl w:val="697E4974"/>
    <w:lvl w:ilvl="0" w:tentative="0">
      <w:start w:val="1"/>
      <w:numFmt w:val="decimal"/>
      <w:suff w:val="nothing"/>
      <w:lvlText w:val="%1、"/>
      <w:lvlJc w:val="left"/>
    </w:lvl>
  </w:abstractNum>
  <w:abstractNum w:abstractNumId="118">
    <w:nsid w:val="6B9E3908"/>
    <w:multiLevelType w:val="singleLevel"/>
    <w:tmpl w:val="6B9E3908"/>
    <w:lvl w:ilvl="0" w:tentative="0">
      <w:start w:val="2"/>
      <w:numFmt w:val="decimal"/>
      <w:suff w:val="nothing"/>
      <w:lvlText w:val="%1、"/>
      <w:lvlJc w:val="left"/>
    </w:lvl>
  </w:abstractNum>
  <w:abstractNum w:abstractNumId="119">
    <w:nsid w:val="6BB22C2C"/>
    <w:multiLevelType w:val="singleLevel"/>
    <w:tmpl w:val="6BB22C2C"/>
    <w:lvl w:ilvl="0" w:tentative="0">
      <w:start w:val="1"/>
      <w:numFmt w:val="decimalEnclosedCircleChinese"/>
      <w:suff w:val="nothing"/>
      <w:lvlText w:val="%1　"/>
      <w:lvlJc w:val="left"/>
      <w:pPr>
        <w:ind w:left="0" w:firstLine="400"/>
      </w:pPr>
      <w:rPr>
        <w:rFonts w:hint="eastAsia"/>
      </w:rPr>
    </w:lvl>
  </w:abstractNum>
  <w:abstractNum w:abstractNumId="120">
    <w:nsid w:val="6CFDFE01"/>
    <w:multiLevelType w:val="singleLevel"/>
    <w:tmpl w:val="6CFDFE01"/>
    <w:lvl w:ilvl="0" w:tentative="0">
      <w:start w:val="1"/>
      <w:numFmt w:val="decimal"/>
      <w:suff w:val="nothing"/>
      <w:lvlText w:val="%1、"/>
      <w:lvlJc w:val="left"/>
    </w:lvl>
  </w:abstractNum>
  <w:abstractNum w:abstractNumId="121">
    <w:nsid w:val="744E31C6"/>
    <w:multiLevelType w:val="singleLevel"/>
    <w:tmpl w:val="744E31C6"/>
    <w:lvl w:ilvl="0" w:tentative="0">
      <w:start w:val="1"/>
      <w:numFmt w:val="decimal"/>
      <w:suff w:val="nothing"/>
      <w:lvlText w:val="%1、"/>
      <w:lvlJc w:val="left"/>
    </w:lvl>
  </w:abstractNum>
  <w:abstractNum w:abstractNumId="122">
    <w:nsid w:val="781CD50E"/>
    <w:multiLevelType w:val="singleLevel"/>
    <w:tmpl w:val="781CD50E"/>
    <w:lvl w:ilvl="0" w:tentative="0">
      <w:start w:val="1"/>
      <w:numFmt w:val="decimal"/>
      <w:suff w:val="nothing"/>
      <w:lvlText w:val="%1、"/>
      <w:lvlJc w:val="left"/>
    </w:lvl>
  </w:abstractNum>
  <w:abstractNum w:abstractNumId="123">
    <w:nsid w:val="7973A3D4"/>
    <w:multiLevelType w:val="singleLevel"/>
    <w:tmpl w:val="7973A3D4"/>
    <w:lvl w:ilvl="0" w:tentative="0">
      <w:start w:val="1"/>
      <w:numFmt w:val="decimal"/>
      <w:suff w:val="nothing"/>
      <w:lvlText w:val="%1、"/>
      <w:lvlJc w:val="left"/>
    </w:lvl>
  </w:abstractNum>
  <w:abstractNum w:abstractNumId="124">
    <w:nsid w:val="7B8AE2E6"/>
    <w:multiLevelType w:val="singleLevel"/>
    <w:tmpl w:val="7B8AE2E6"/>
    <w:lvl w:ilvl="0" w:tentative="0">
      <w:start w:val="1"/>
      <w:numFmt w:val="decimal"/>
      <w:suff w:val="nothing"/>
      <w:lvlText w:val="%1、"/>
      <w:lvlJc w:val="left"/>
    </w:lvl>
  </w:abstractNum>
  <w:abstractNum w:abstractNumId="125">
    <w:nsid w:val="7C3A7772"/>
    <w:multiLevelType w:val="singleLevel"/>
    <w:tmpl w:val="7C3A7772"/>
    <w:lvl w:ilvl="0" w:tentative="0">
      <w:start w:val="1"/>
      <w:numFmt w:val="decimalEnclosedCircleChinese"/>
      <w:suff w:val="nothing"/>
      <w:lvlText w:val="%1　"/>
      <w:lvlJc w:val="left"/>
      <w:pPr>
        <w:ind w:left="0" w:firstLine="400"/>
      </w:pPr>
      <w:rPr>
        <w:rFonts w:hint="eastAsia"/>
      </w:rPr>
    </w:lvl>
  </w:abstractNum>
  <w:abstractNum w:abstractNumId="126">
    <w:nsid w:val="7D74D1C3"/>
    <w:multiLevelType w:val="singleLevel"/>
    <w:tmpl w:val="7D74D1C3"/>
    <w:lvl w:ilvl="0" w:tentative="0">
      <w:start w:val="1"/>
      <w:numFmt w:val="decimal"/>
      <w:suff w:val="nothing"/>
      <w:lvlText w:val="%1、"/>
      <w:lvlJc w:val="left"/>
    </w:lvl>
  </w:abstractNum>
  <w:num w:numId="1">
    <w:abstractNumId w:val="34"/>
  </w:num>
  <w:num w:numId="2">
    <w:abstractNumId w:val="118"/>
  </w:num>
  <w:num w:numId="3">
    <w:abstractNumId w:val="32"/>
  </w:num>
  <w:num w:numId="4">
    <w:abstractNumId w:val="88"/>
  </w:num>
  <w:num w:numId="5">
    <w:abstractNumId w:val="31"/>
  </w:num>
  <w:num w:numId="6">
    <w:abstractNumId w:val="94"/>
  </w:num>
  <w:num w:numId="7">
    <w:abstractNumId w:val="60"/>
  </w:num>
  <w:num w:numId="8">
    <w:abstractNumId w:val="91"/>
  </w:num>
  <w:num w:numId="9">
    <w:abstractNumId w:val="76"/>
  </w:num>
  <w:num w:numId="10">
    <w:abstractNumId w:val="0"/>
  </w:num>
  <w:num w:numId="11">
    <w:abstractNumId w:val="66"/>
  </w:num>
  <w:num w:numId="12">
    <w:abstractNumId w:val="69"/>
  </w:num>
  <w:num w:numId="13">
    <w:abstractNumId w:val="74"/>
  </w:num>
  <w:num w:numId="14">
    <w:abstractNumId w:val="26"/>
  </w:num>
  <w:num w:numId="15">
    <w:abstractNumId w:val="80"/>
  </w:num>
  <w:num w:numId="16">
    <w:abstractNumId w:val="61"/>
  </w:num>
  <w:num w:numId="17">
    <w:abstractNumId w:val="30"/>
  </w:num>
  <w:num w:numId="18">
    <w:abstractNumId w:val="85"/>
  </w:num>
  <w:num w:numId="19">
    <w:abstractNumId w:val="79"/>
  </w:num>
  <w:num w:numId="20">
    <w:abstractNumId w:val="68"/>
  </w:num>
  <w:num w:numId="21">
    <w:abstractNumId w:val="81"/>
  </w:num>
  <w:num w:numId="22">
    <w:abstractNumId w:val="16"/>
  </w:num>
  <w:num w:numId="23">
    <w:abstractNumId w:val="27"/>
  </w:num>
  <w:num w:numId="24">
    <w:abstractNumId w:val="62"/>
  </w:num>
  <w:num w:numId="25">
    <w:abstractNumId w:val="113"/>
  </w:num>
  <w:num w:numId="26">
    <w:abstractNumId w:val="117"/>
  </w:num>
  <w:num w:numId="27">
    <w:abstractNumId w:val="8"/>
  </w:num>
  <w:num w:numId="28">
    <w:abstractNumId w:val="84"/>
  </w:num>
  <w:num w:numId="29">
    <w:abstractNumId w:val="83"/>
  </w:num>
  <w:num w:numId="30">
    <w:abstractNumId w:val="99"/>
  </w:num>
  <w:num w:numId="31">
    <w:abstractNumId w:val="124"/>
  </w:num>
  <w:num w:numId="32">
    <w:abstractNumId w:val="115"/>
  </w:num>
  <w:num w:numId="33">
    <w:abstractNumId w:val="56"/>
  </w:num>
  <w:num w:numId="34">
    <w:abstractNumId w:val="65"/>
  </w:num>
  <w:num w:numId="35">
    <w:abstractNumId w:val="116"/>
  </w:num>
  <w:num w:numId="36">
    <w:abstractNumId w:val="36"/>
  </w:num>
  <w:num w:numId="37">
    <w:abstractNumId w:val="47"/>
  </w:num>
  <w:num w:numId="38">
    <w:abstractNumId w:val="71"/>
  </w:num>
  <w:num w:numId="39">
    <w:abstractNumId w:val="92"/>
  </w:num>
  <w:num w:numId="40">
    <w:abstractNumId w:val="120"/>
  </w:num>
  <w:num w:numId="41">
    <w:abstractNumId w:val="4"/>
  </w:num>
  <w:num w:numId="42">
    <w:abstractNumId w:val="77"/>
  </w:num>
  <w:num w:numId="43">
    <w:abstractNumId w:val="33"/>
  </w:num>
  <w:num w:numId="44">
    <w:abstractNumId w:val="90"/>
  </w:num>
  <w:num w:numId="45">
    <w:abstractNumId w:val="15"/>
  </w:num>
  <w:num w:numId="46">
    <w:abstractNumId w:val="10"/>
  </w:num>
  <w:num w:numId="47">
    <w:abstractNumId w:val="112"/>
  </w:num>
  <w:num w:numId="48">
    <w:abstractNumId w:val="103"/>
  </w:num>
  <w:num w:numId="49">
    <w:abstractNumId w:val="95"/>
  </w:num>
  <w:num w:numId="50">
    <w:abstractNumId w:val="82"/>
  </w:num>
  <w:num w:numId="51">
    <w:abstractNumId w:val="96"/>
  </w:num>
  <w:num w:numId="52">
    <w:abstractNumId w:val="14"/>
  </w:num>
  <w:num w:numId="53">
    <w:abstractNumId w:val="1"/>
  </w:num>
  <w:num w:numId="54">
    <w:abstractNumId w:val="19"/>
  </w:num>
  <w:num w:numId="55">
    <w:abstractNumId w:val="21"/>
  </w:num>
  <w:num w:numId="56">
    <w:abstractNumId w:val="101"/>
  </w:num>
  <w:num w:numId="57">
    <w:abstractNumId w:val="107"/>
  </w:num>
  <w:num w:numId="58">
    <w:abstractNumId w:val="51"/>
  </w:num>
  <w:num w:numId="59">
    <w:abstractNumId w:val="57"/>
  </w:num>
  <w:num w:numId="60">
    <w:abstractNumId w:val="20"/>
  </w:num>
  <w:num w:numId="61">
    <w:abstractNumId w:val="13"/>
  </w:num>
  <w:num w:numId="62">
    <w:abstractNumId w:val="2"/>
  </w:num>
  <w:num w:numId="63">
    <w:abstractNumId w:val="109"/>
  </w:num>
  <w:num w:numId="64">
    <w:abstractNumId w:val="46"/>
  </w:num>
  <w:num w:numId="65">
    <w:abstractNumId w:val="6"/>
  </w:num>
  <w:num w:numId="66">
    <w:abstractNumId w:val="123"/>
  </w:num>
  <w:num w:numId="67">
    <w:abstractNumId w:val="25"/>
  </w:num>
  <w:num w:numId="68">
    <w:abstractNumId w:val="23"/>
  </w:num>
  <w:num w:numId="69">
    <w:abstractNumId w:val="105"/>
  </w:num>
  <w:num w:numId="70">
    <w:abstractNumId w:val="55"/>
  </w:num>
  <w:num w:numId="71">
    <w:abstractNumId w:val="93"/>
  </w:num>
  <w:num w:numId="72">
    <w:abstractNumId w:val="22"/>
  </w:num>
  <w:num w:numId="73">
    <w:abstractNumId w:val="97"/>
  </w:num>
  <w:num w:numId="74">
    <w:abstractNumId w:val="54"/>
  </w:num>
  <w:num w:numId="75">
    <w:abstractNumId w:val="89"/>
  </w:num>
  <w:num w:numId="76">
    <w:abstractNumId w:val="42"/>
  </w:num>
  <w:num w:numId="77">
    <w:abstractNumId w:val="72"/>
  </w:num>
  <w:num w:numId="78">
    <w:abstractNumId w:val="52"/>
  </w:num>
  <w:num w:numId="79">
    <w:abstractNumId w:val="44"/>
  </w:num>
  <w:num w:numId="80">
    <w:abstractNumId w:val="37"/>
  </w:num>
  <w:num w:numId="81">
    <w:abstractNumId w:val="63"/>
  </w:num>
  <w:num w:numId="82">
    <w:abstractNumId w:val="43"/>
  </w:num>
  <w:num w:numId="83">
    <w:abstractNumId w:val="5"/>
  </w:num>
  <w:num w:numId="84">
    <w:abstractNumId w:val="122"/>
  </w:num>
  <w:num w:numId="85">
    <w:abstractNumId w:val="108"/>
  </w:num>
  <w:num w:numId="86">
    <w:abstractNumId w:val="35"/>
  </w:num>
  <w:num w:numId="87">
    <w:abstractNumId w:val="28"/>
  </w:num>
  <w:num w:numId="88">
    <w:abstractNumId w:val="58"/>
  </w:num>
  <w:num w:numId="89">
    <w:abstractNumId w:val="75"/>
  </w:num>
  <w:num w:numId="90">
    <w:abstractNumId w:val="125"/>
  </w:num>
  <w:num w:numId="91">
    <w:abstractNumId w:val="98"/>
  </w:num>
  <w:num w:numId="92">
    <w:abstractNumId w:val="104"/>
  </w:num>
  <w:num w:numId="93">
    <w:abstractNumId w:val="106"/>
  </w:num>
  <w:num w:numId="94">
    <w:abstractNumId w:val="102"/>
  </w:num>
  <w:num w:numId="95">
    <w:abstractNumId w:val="45"/>
  </w:num>
  <w:num w:numId="96">
    <w:abstractNumId w:val="100"/>
  </w:num>
  <w:num w:numId="97">
    <w:abstractNumId w:val="3"/>
  </w:num>
  <w:num w:numId="98">
    <w:abstractNumId w:val="87"/>
  </w:num>
  <w:num w:numId="99">
    <w:abstractNumId w:val="119"/>
  </w:num>
  <w:num w:numId="100">
    <w:abstractNumId w:val="7"/>
  </w:num>
  <w:num w:numId="101">
    <w:abstractNumId w:val="64"/>
  </w:num>
  <w:num w:numId="102">
    <w:abstractNumId w:val="40"/>
  </w:num>
  <w:num w:numId="103">
    <w:abstractNumId w:val="67"/>
  </w:num>
  <w:num w:numId="104">
    <w:abstractNumId w:val="39"/>
  </w:num>
  <w:num w:numId="105">
    <w:abstractNumId w:val="111"/>
  </w:num>
  <w:num w:numId="106">
    <w:abstractNumId w:val="41"/>
  </w:num>
  <w:num w:numId="107">
    <w:abstractNumId w:val="17"/>
  </w:num>
  <w:num w:numId="10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86"/>
  </w:num>
  <w:num w:numId="110">
    <w:abstractNumId w:val="73"/>
  </w:num>
  <w:num w:numId="111">
    <w:abstractNumId w:val="121"/>
  </w:num>
  <w:num w:numId="112">
    <w:abstractNumId w:val="49"/>
  </w:num>
  <w:num w:numId="113">
    <w:abstractNumId w:val="12"/>
  </w:num>
  <w:num w:numId="114">
    <w:abstractNumId w:val="48"/>
  </w:num>
  <w:num w:numId="115">
    <w:abstractNumId w:val="50"/>
  </w:num>
  <w:num w:numId="116">
    <w:abstractNumId w:val="114"/>
  </w:num>
  <w:num w:numId="117">
    <w:abstractNumId w:val="110"/>
  </w:num>
  <w:num w:numId="118">
    <w:abstractNumId w:val="18"/>
  </w:num>
  <w:num w:numId="119">
    <w:abstractNumId w:val="38"/>
  </w:num>
  <w:num w:numId="120">
    <w:abstractNumId w:val="126"/>
  </w:num>
  <w:num w:numId="121">
    <w:abstractNumId w:val="9"/>
  </w:num>
  <w:num w:numId="122">
    <w:abstractNumId w:val="29"/>
  </w:num>
  <w:num w:numId="123">
    <w:abstractNumId w:val="70"/>
  </w:num>
  <w:num w:numId="124">
    <w:abstractNumId w:val="59"/>
  </w:num>
  <w:num w:numId="125">
    <w:abstractNumId w:val="11"/>
  </w:num>
  <w:num w:numId="126">
    <w:abstractNumId w:val="24"/>
  </w:num>
  <w:num w:numId="127">
    <w:abstractNumId w:val="78"/>
  </w:num>
  <w:num w:numId="128">
    <w:abstractNumId w:val="5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Y2ZjkzYmE1MjlhZmUwMmJiMDc5OGYwMzEwMWRmYjAifQ=="/>
  </w:docVars>
  <w:rsids>
    <w:rsidRoot w:val="21D1205D"/>
    <w:rsid w:val="001161B1"/>
    <w:rsid w:val="006B619F"/>
    <w:rsid w:val="00CA4FEE"/>
    <w:rsid w:val="00CF72DC"/>
    <w:rsid w:val="00D92189"/>
    <w:rsid w:val="00E705E6"/>
    <w:rsid w:val="00F611BE"/>
    <w:rsid w:val="0177000A"/>
    <w:rsid w:val="02241DB5"/>
    <w:rsid w:val="02477318"/>
    <w:rsid w:val="02C020E1"/>
    <w:rsid w:val="02C509B7"/>
    <w:rsid w:val="02FF24AA"/>
    <w:rsid w:val="03247D11"/>
    <w:rsid w:val="033D75DD"/>
    <w:rsid w:val="03602863"/>
    <w:rsid w:val="03714A86"/>
    <w:rsid w:val="03961624"/>
    <w:rsid w:val="03C0503D"/>
    <w:rsid w:val="03D0169F"/>
    <w:rsid w:val="042539A1"/>
    <w:rsid w:val="04305411"/>
    <w:rsid w:val="04323DF9"/>
    <w:rsid w:val="043B7FCC"/>
    <w:rsid w:val="048E126E"/>
    <w:rsid w:val="04B95306"/>
    <w:rsid w:val="04E14BD6"/>
    <w:rsid w:val="05094D59"/>
    <w:rsid w:val="05446649"/>
    <w:rsid w:val="05565BDF"/>
    <w:rsid w:val="056C6BE1"/>
    <w:rsid w:val="057A1DEE"/>
    <w:rsid w:val="05B74C04"/>
    <w:rsid w:val="06130CDA"/>
    <w:rsid w:val="067032E2"/>
    <w:rsid w:val="067C29BF"/>
    <w:rsid w:val="06A2610E"/>
    <w:rsid w:val="07117815"/>
    <w:rsid w:val="071A324D"/>
    <w:rsid w:val="07A0269B"/>
    <w:rsid w:val="07CD2445"/>
    <w:rsid w:val="07F23292"/>
    <w:rsid w:val="08C86B6A"/>
    <w:rsid w:val="090C67E8"/>
    <w:rsid w:val="09363C55"/>
    <w:rsid w:val="09815580"/>
    <w:rsid w:val="0A402315"/>
    <w:rsid w:val="0A4F77E2"/>
    <w:rsid w:val="0AA2009E"/>
    <w:rsid w:val="0AD7142C"/>
    <w:rsid w:val="0AFD11E4"/>
    <w:rsid w:val="0B34492E"/>
    <w:rsid w:val="0B4D0846"/>
    <w:rsid w:val="0BA852CC"/>
    <w:rsid w:val="0BBA27AD"/>
    <w:rsid w:val="0BC10270"/>
    <w:rsid w:val="0BCD5730"/>
    <w:rsid w:val="0BE06F0D"/>
    <w:rsid w:val="0BE818FD"/>
    <w:rsid w:val="0BF56184"/>
    <w:rsid w:val="0BF57004"/>
    <w:rsid w:val="0C041BE4"/>
    <w:rsid w:val="0C0C324E"/>
    <w:rsid w:val="0C1E733C"/>
    <w:rsid w:val="0C616F96"/>
    <w:rsid w:val="0C6B314E"/>
    <w:rsid w:val="0C6C3C0B"/>
    <w:rsid w:val="0D090440"/>
    <w:rsid w:val="0D125EE4"/>
    <w:rsid w:val="0D313289"/>
    <w:rsid w:val="0D327C17"/>
    <w:rsid w:val="0D755681"/>
    <w:rsid w:val="0EA46D0F"/>
    <w:rsid w:val="0EFA766A"/>
    <w:rsid w:val="0F00189A"/>
    <w:rsid w:val="0F3F3B56"/>
    <w:rsid w:val="0F454F49"/>
    <w:rsid w:val="0F57722F"/>
    <w:rsid w:val="0F674D6C"/>
    <w:rsid w:val="0F8230A9"/>
    <w:rsid w:val="0F8919FD"/>
    <w:rsid w:val="0F960D6F"/>
    <w:rsid w:val="0FFD24A2"/>
    <w:rsid w:val="0FFF5B02"/>
    <w:rsid w:val="100D5329"/>
    <w:rsid w:val="10160EEC"/>
    <w:rsid w:val="103274FC"/>
    <w:rsid w:val="105331E6"/>
    <w:rsid w:val="10654E80"/>
    <w:rsid w:val="10DC2ED2"/>
    <w:rsid w:val="10E9133E"/>
    <w:rsid w:val="11301B45"/>
    <w:rsid w:val="114C66F9"/>
    <w:rsid w:val="11BD4B14"/>
    <w:rsid w:val="11C12B60"/>
    <w:rsid w:val="11D402DF"/>
    <w:rsid w:val="11EB328A"/>
    <w:rsid w:val="12174F59"/>
    <w:rsid w:val="12EF3D16"/>
    <w:rsid w:val="12EF5978"/>
    <w:rsid w:val="13912B69"/>
    <w:rsid w:val="13973950"/>
    <w:rsid w:val="13BF31B2"/>
    <w:rsid w:val="13D027B8"/>
    <w:rsid w:val="13D459DD"/>
    <w:rsid w:val="14071F8B"/>
    <w:rsid w:val="140943CC"/>
    <w:rsid w:val="145E5F6A"/>
    <w:rsid w:val="14A71C2F"/>
    <w:rsid w:val="158C34D4"/>
    <w:rsid w:val="15A96BAD"/>
    <w:rsid w:val="167879EF"/>
    <w:rsid w:val="16E17EA3"/>
    <w:rsid w:val="171725E9"/>
    <w:rsid w:val="17371DE5"/>
    <w:rsid w:val="174A36DB"/>
    <w:rsid w:val="17597237"/>
    <w:rsid w:val="17AA30DC"/>
    <w:rsid w:val="17B3407D"/>
    <w:rsid w:val="180E4319"/>
    <w:rsid w:val="186F10FD"/>
    <w:rsid w:val="18A63D0F"/>
    <w:rsid w:val="191264F9"/>
    <w:rsid w:val="194B6E3A"/>
    <w:rsid w:val="194D4943"/>
    <w:rsid w:val="195B5E31"/>
    <w:rsid w:val="19AC558B"/>
    <w:rsid w:val="19B63CD0"/>
    <w:rsid w:val="19EB2693"/>
    <w:rsid w:val="19FC50A2"/>
    <w:rsid w:val="1A021B60"/>
    <w:rsid w:val="1A1B2E4D"/>
    <w:rsid w:val="1A1D3EFD"/>
    <w:rsid w:val="1A8602DA"/>
    <w:rsid w:val="1A95131D"/>
    <w:rsid w:val="1AB24719"/>
    <w:rsid w:val="1ACE4623"/>
    <w:rsid w:val="1B6144FE"/>
    <w:rsid w:val="1B733AA9"/>
    <w:rsid w:val="1BE0440E"/>
    <w:rsid w:val="1C0A5BB4"/>
    <w:rsid w:val="1C890801"/>
    <w:rsid w:val="1C9F6277"/>
    <w:rsid w:val="1CC7757C"/>
    <w:rsid w:val="1CDA7BE5"/>
    <w:rsid w:val="1D715098"/>
    <w:rsid w:val="1DCA323A"/>
    <w:rsid w:val="1DCB50F8"/>
    <w:rsid w:val="1DF3410D"/>
    <w:rsid w:val="1E232EC2"/>
    <w:rsid w:val="1EA038A9"/>
    <w:rsid w:val="1EDA01AA"/>
    <w:rsid w:val="1F361433"/>
    <w:rsid w:val="1F4468E8"/>
    <w:rsid w:val="1F6B440D"/>
    <w:rsid w:val="1FAC6C7C"/>
    <w:rsid w:val="1FCB6644"/>
    <w:rsid w:val="20362A4E"/>
    <w:rsid w:val="208E288A"/>
    <w:rsid w:val="20901CE0"/>
    <w:rsid w:val="20A7753D"/>
    <w:rsid w:val="20D27AE3"/>
    <w:rsid w:val="210E6018"/>
    <w:rsid w:val="212156C5"/>
    <w:rsid w:val="21441DE8"/>
    <w:rsid w:val="215D49CC"/>
    <w:rsid w:val="21D1205D"/>
    <w:rsid w:val="21DD7A46"/>
    <w:rsid w:val="22280DB7"/>
    <w:rsid w:val="22C07244"/>
    <w:rsid w:val="22D535D5"/>
    <w:rsid w:val="22DB2151"/>
    <w:rsid w:val="22FB3ADB"/>
    <w:rsid w:val="2355284C"/>
    <w:rsid w:val="235F432A"/>
    <w:rsid w:val="237D0699"/>
    <w:rsid w:val="23CE3CBA"/>
    <w:rsid w:val="23E90DA4"/>
    <w:rsid w:val="2419625E"/>
    <w:rsid w:val="247A1AA1"/>
    <w:rsid w:val="24812265"/>
    <w:rsid w:val="24914909"/>
    <w:rsid w:val="249935AC"/>
    <w:rsid w:val="252B1F78"/>
    <w:rsid w:val="256C79BA"/>
    <w:rsid w:val="25B27F4B"/>
    <w:rsid w:val="25F14177"/>
    <w:rsid w:val="262A14FC"/>
    <w:rsid w:val="26A44703"/>
    <w:rsid w:val="26AA61AC"/>
    <w:rsid w:val="26C267FD"/>
    <w:rsid w:val="27596D72"/>
    <w:rsid w:val="275A7954"/>
    <w:rsid w:val="276162CB"/>
    <w:rsid w:val="276B463F"/>
    <w:rsid w:val="277A084D"/>
    <w:rsid w:val="27A47905"/>
    <w:rsid w:val="27E40FE2"/>
    <w:rsid w:val="283C30BA"/>
    <w:rsid w:val="28A81C5E"/>
    <w:rsid w:val="28B137E6"/>
    <w:rsid w:val="28E5226C"/>
    <w:rsid w:val="2923357B"/>
    <w:rsid w:val="293B445C"/>
    <w:rsid w:val="297B0EDF"/>
    <w:rsid w:val="2A0368FB"/>
    <w:rsid w:val="2A0712C7"/>
    <w:rsid w:val="2A420242"/>
    <w:rsid w:val="2A6F1A16"/>
    <w:rsid w:val="2ADE2A6F"/>
    <w:rsid w:val="2B0F1D6F"/>
    <w:rsid w:val="2B456A30"/>
    <w:rsid w:val="2B470F08"/>
    <w:rsid w:val="2B490F87"/>
    <w:rsid w:val="2B617D93"/>
    <w:rsid w:val="2B6D3892"/>
    <w:rsid w:val="2BCC535A"/>
    <w:rsid w:val="2BF51C91"/>
    <w:rsid w:val="2BF65788"/>
    <w:rsid w:val="2BF776EA"/>
    <w:rsid w:val="2C382CB8"/>
    <w:rsid w:val="2C956D4E"/>
    <w:rsid w:val="2CAE3898"/>
    <w:rsid w:val="2D380302"/>
    <w:rsid w:val="2D6A7CD4"/>
    <w:rsid w:val="2DBC1749"/>
    <w:rsid w:val="2E3D3C56"/>
    <w:rsid w:val="2E42055B"/>
    <w:rsid w:val="2E444A34"/>
    <w:rsid w:val="2E587724"/>
    <w:rsid w:val="2E7243B2"/>
    <w:rsid w:val="2E836A3D"/>
    <w:rsid w:val="2EE55A75"/>
    <w:rsid w:val="2F272ADE"/>
    <w:rsid w:val="2F3F2FA2"/>
    <w:rsid w:val="2F966C67"/>
    <w:rsid w:val="2FB911DA"/>
    <w:rsid w:val="2FF9238E"/>
    <w:rsid w:val="303B7C0D"/>
    <w:rsid w:val="30AC25C2"/>
    <w:rsid w:val="30BE7046"/>
    <w:rsid w:val="30D27B49"/>
    <w:rsid w:val="30D7608F"/>
    <w:rsid w:val="30DA03C0"/>
    <w:rsid w:val="31752DBF"/>
    <w:rsid w:val="31796C3F"/>
    <w:rsid w:val="31AE679D"/>
    <w:rsid w:val="31E647CB"/>
    <w:rsid w:val="31FD6892"/>
    <w:rsid w:val="32473510"/>
    <w:rsid w:val="324A1B91"/>
    <w:rsid w:val="324F6272"/>
    <w:rsid w:val="32C76E3E"/>
    <w:rsid w:val="32C97F44"/>
    <w:rsid w:val="333077D1"/>
    <w:rsid w:val="33DF23B2"/>
    <w:rsid w:val="34AD29AC"/>
    <w:rsid w:val="34B65C39"/>
    <w:rsid w:val="350470D6"/>
    <w:rsid w:val="36196BFA"/>
    <w:rsid w:val="365437D6"/>
    <w:rsid w:val="374D4017"/>
    <w:rsid w:val="37664CAB"/>
    <w:rsid w:val="378E6788"/>
    <w:rsid w:val="37A367C3"/>
    <w:rsid w:val="380E36F6"/>
    <w:rsid w:val="38253E60"/>
    <w:rsid w:val="38605054"/>
    <w:rsid w:val="38617C61"/>
    <w:rsid w:val="386B0EA1"/>
    <w:rsid w:val="3885411B"/>
    <w:rsid w:val="38FC7472"/>
    <w:rsid w:val="39466235"/>
    <w:rsid w:val="394B7F1D"/>
    <w:rsid w:val="39DB5DEC"/>
    <w:rsid w:val="39EF36F5"/>
    <w:rsid w:val="3A051637"/>
    <w:rsid w:val="3A3F7CDA"/>
    <w:rsid w:val="3A830B2E"/>
    <w:rsid w:val="3AB60346"/>
    <w:rsid w:val="3B3912F5"/>
    <w:rsid w:val="3B7D690D"/>
    <w:rsid w:val="3B7F6C1B"/>
    <w:rsid w:val="3BC96A15"/>
    <w:rsid w:val="3C341962"/>
    <w:rsid w:val="3C5C05AD"/>
    <w:rsid w:val="3D806AA1"/>
    <w:rsid w:val="3D807EFF"/>
    <w:rsid w:val="3DE117B3"/>
    <w:rsid w:val="3DF56471"/>
    <w:rsid w:val="3E093FAB"/>
    <w:rsid w:val="3E173A67"/>
    <w:rsid w:val="3E3845DE"/>
    <w:rsid w:val="3E570FC2"/>
    <w:rsid w:val="3E5D229A"/>
    <w:rsid w:val="3E84169A"/>
    <w:rsid w:val="3EDF706D"/>
    <w:rsid w:val="3EFA45E3"/>
    <w:rsid w:val="3EFF04B5"/>
    <w:rsid w:val="3F20168D"/>
    <w:rsid w:val="3F615599"/>
    <w:rsid w:val="3FBC4424"/>
    <w:rsid w:val="3FC65745"/>
    <w:rsid w:val="3FE11ECD"/>
    <w:rsid w:val="4072065D"/>
    <w:rsid w:val="409F49A4"/>
    <w:rsid w:val="413D398E"/>
    <w:rsid w:val="41AE22AB"/>
    <w:rsid w:val="42104713"/>
    <w:rsid w:val="42792D11"/>
    <w:rsid w:val="431F20DF"/>
    <w:rsid w:val="439A4A17"/>
    <w:rsid w:val="43A31B1A"/>
    <w:rsid w:val="43B4520F"/>
    <w:rsid w:val="449D31FB"/>
    <w:rsid w:val="44C56776"/>
    <w:rsid w:val="452917B1"/>
    <w:rsid w:val="45345833"/>
    <w:rsid w:val="457D1A64"/>
    <w:rsid w:val="45974FB0"/>
    <w:rsid w:val="45E21D4F"/>
    <w:rsid w:val="46731A57"/>
    <w:rsid w:val="467F78CA"/>
    <w:rsid w:val="478A79E8"/>
    <w:rsid w:val="47CD54EB"/>
    <w:rsid w:val="47DC187E"/>
    <w:rsid w:val="485C7C1C"/>
    <w:rsid w:val="48955BB2"/>
    <w:rsid w:val="48AB4883"/>
    <w:rsid w:val="4910358D"/>
    <w:rsid w:val="493C4E81"/>
    <w:rsid w:val="49647D6E"/>
    <w:rsid w:val="499F1A98"/>
    <w:rsid w:val="4A712484"/>
    <w:rsid w:val="4AF07D76"/>
    <w:rsid w:val="4B4A61E6"/>
    <w:rsid w:val="4B6B5BB5"/>
    <w:rsid w:val="4B82098D"/>
    <w:rsid w:val="4BE11A5A"/>
    <w:rsid w:val="4BE92D0B"/>
    <w:rsid w:val="4C0008D6"/>
    <w:rsid w:val="4C495574"/>
    <w:rsid w:val="4C5A21EC"/>
    <w:rsid w:val="4C7B508B"/>
    <w:rsid w:val="4D1E3C81"/>
    <w:rsid w:val="4D5C2262"/>
    <w:rsid w:val="4D9F7A74"/>
    <w:rsid w:val="4DBB5216"/>
    <w:rsid w:val="4E2651D1"/>
    <w:rsid w:val="4E2B7CCB"/>
    <w:rsid w:val="4E554647"/>
    <w:rsid w:val="4E864DBE"/>
    <w:rsid w:val="4E8F586A"/>
    <w:rsid w:val="4EB81A6A"/>
    <w:rsid w:val="4ED65279"/>
    <w:rsid w:val="4EF6171B"/>
    <w:rsid w:val="4F057D04"/>
    <w:rsid w:val="4F0C0D08"/>
    <w:rsid w:val="4F5F2F56"/>
    <w:rsid w:val="4F602D94"/>
    <w:rsid w:val="4F746456"/>
    <w:rsid w:val="4F8570B6"/>
    <w:rsid w:val="4FD277EE"/>
    <w:rsid w:val="501F67AB"/>
    <w:rsid w:val="50327D77"/>
    <w:rsid w:val="50642897"/>
    <w:rsid w:val="508D34D5"/>
    <w:rsid w:val="50D73D11"/>
    <w:rsid w:val="50F5571F"/>
    <w:rsid w:val="51022355"/>
    <w:rsid w:val="51057614"/>
    <w:rsid w:val="51197426"/>
    <w:rsid w:val="51356BF3"/>
    <w:rsid w:val="5162069F"/>
    <w:rsid w:val="52B21B59"/>
    <w:rsid w:val="52FE0B9F"/>
    <w:rsid w:val="5305612D"/>
    <w:rsid w:val="5329356B"/>
    <w:rsid w:val="53432E77"/>
    <w:rsid w:val="53BC434B"/>
    <w:rsid w:val="541D51F8"/>
    <w:rsid w:val="545532C4"/>
    <w:rsid w:val="546E2C85"/>
    <w:rsid w:val="54D000A3"/>
    <w:rsid w:val="54DD5083"/>
    <w:rsid w:val="5512593B"/>
    <w:rsid w:val="55393108"/>
    <w:rsid w:val="55541F70"/>
    <w:rsid w:val="55BC09A8"/>
    <w:rsid w:val="55FC3817"/>
    <w:rsid w:val="56325D4E"/>
    <w:rsid w:val="5634386F"/>
    <w:rsid w:val="56711DD4"/>
    <w:rsid w:val="56DD4D9B"/>
    <w:rsid w:val="57120E18"/>
    <w:rsid w:val="57487819"/>
    <w:rsid w:val="578C690F"/>
    <w:rsid w:val="59FC3C55"/>
    <w:rsid w:val="5A3A4CBB"/>
    <w:rsid w:val="5A514228"/>
    <w:rsid w:val="5A540CF3"/>
    <w:rsid w:val="5A78555A"/>
    <w:rsid w:val="5A851901"/>
    <w:rsid w:val="5A9D3B4F"/>
    <w:rsid w:val="5ACC164C"/>
    <w:rsid w:val="5AE53B4B"/>
    <w:rsid w:val="5AF0321E"/>
    <w:rsid w:val="5B043F4A"/>
    <w:rsid w:val="5B9F3F13"/>
    <w:rsid w:val="5BF366A4"/>
    <w:rsid w:val="5BFE5E0F"/>
    <w:rsid w:val="5C07081F"/>
    <w:rsid w:val="5C845101"/>
    <w:rsid w:val="5CC9777E"/>
    <w:rsid w:val="5CD5036A"/>
    <w:rsid w:val="5D260EB0"/>
    <w:rsid w:val="5D34336C"/>
    <w:rsid w:val="5E23406A"/>
    <w:rsid w:val="5EF03D16"/>
    <w:rsid w:val="5F577341"/>
    <w:rsid w:val="5FA30EC2"/>
    <w:rsid w:val="600D2C1B"/>
    <w:rsid w:val="601F7341"/>
    <w:rsid w:val="605D73A1"/>
    <w:rsid w:val="60CE7B5E"/>
    <w:rsid w:val="60D0356B"/>
    <w:rsid w:val="60D84E80"/>
    <w:rsid w:val="60E93D73"/>
    <w:rsid w:val="61005ED6"/>
    <w:rsid w:val="61316D54"/>
    <w:rsid w:val="615C5387"/>
    <w:rsid w:val="61644C9B"/>
    <w:rsid w:val="617D7735"/>
    <w:rsid w:val="618F1B94"/>
    <w:rsid w:val="61AB3F82"/>
    <w:rsid w:val="61BE46AA"/>
    <w:rsid w:val="62836312"/>
    <w:rsid w:val="62896BC9"/>
    <w:rsid w:val="62AA476A"/>
    <w:rsid w:val="62CD175A"/>
    <w:rsid w:val="62D04818"/>
    <w:rsid w:val="62EB2255"/>
    <w:rsid w:val="62FE04A2"/>
    <w:rsid w:val="63327F04"/>
    <w:rsid w:val="63A70926"/>
    <w:rsid w:val="63C66E29"/>
    <w:rsid w:val="63DB7766"/>
    <w:rsid w:val="63E338CF"/>
    <w:rsid w:val="655561EE"/>
    <w:rsid w:val="658572A0"/>
    <w:rsid w:val="65864EAB"/>
    <w:rsid w:val="65DC0F6F"/>
    <w:rsid w:val="65E87914"/>
    <w:rsid w:val="66630D48"/>
    <w:rsid w:val="66976C44"/>
    <w:rsid w:val="670F59DD"/>
    <w:rsid w:val="6727360B"/>
    <w:rsid w:val="673C581F"/>
    <w:rsid w:val="676108A9"/>
    <w:rsid w:val="67F772FD"/>
    <w:rsid w:val="68157BF8"/>
    <w:rsid w:val="68174E01"/>
    <w:rsid w:val="685C6397"/>
    <w:rsid w:val="68BF319B"/>
    <w:rsid w:val="68F1204F"/>
    <w:rsid w:val="6917230C"/>
    <w:rsid w:val="693151EF"/>
    <w:rsid w:val="696061BA"/>
    <w:rsid w:val="699B7839"/>
    <w:rsid w:val="69AB1384"/>
    <w:rsid w:val="69C95047"/>
    <w:rsid w:val="69F76F9A"/>
    <w:rsid w:val="6A031585"/>
    <w:rsid w:val="6A7C2933"/>
    <w:rsid w:val="6ADA1426"/>
    <w:rsid w:val="6ADA17F5"/>
    <w:rsid w:val="6ADF06DE"/>
    <w:rsid w:val="6AE76BE9"/>
    <w:rsid w:val="6AEA2D28"/>
    <w:rsid w:val="6B122D3D"/>
    <w:rsid w:val="6B264A3A"/>
    <w:rsid w:val="6B7806AE"/>
    <w:rsid w:val="6B9038AF"/>
    <w:rsid w:val="6BBF090A"/>
    <w:rsid w:val="6BF214FE"/>
    <w:rsid w:val="6C1825D5"/>
    <w:rsid w:val="6C2E2FE2"/>
    <w:rsid w:val="6C30791F"/>
    <w:rsid w:val="6CAA3CC8"/>
    <w:rsid w:val="6D42566D"/>
    <w:rsid w:val="6D535020"/>
    <w:rsid w:val="6D766839"/>
    <w:rsid w:val="6DAE0AAE"/>
    <w:rsid w:val="6DBD1FDD"/>
    <w:rsid w:val="6DC3327E"/>
    <w:rsid w:val="6DD421FA"/>
    <w:rsid w:val="6DD57A48"/>
    <w:rsid w:val="6E3F5468"/>
    <w:rsid w:val="6E61179B"/>
    <w:rsid w:val="6EDF060F"/>
    <w:rsid w:val="6F293C80"/>
    <w:rsid w:val="6F474257"/>
    <w:rsid w:val="6F5C76AC"/>
    <w:rsid w:val="6F6B6C72"/>
    <w:rsid w:val="6FAC1E7C"/>
    <w:rsid w:val="6FEC0000"/>
    <w:rsid w:val="70475C7C"/>
    <w:rsid w:val="708217C0"/>
    <w:rsid w:val="70B328CC"/>
    <w:rsid w:val="710E798A"/>
    <w:rsid w:val="712B647E"/>
    <w:rsid w:val="713F7CD7"/>
    <w:rsid w:val="71B66DEF"/>
    <w:rsid w:val="71BA680A"/>
    <w:rsid w:val="72005E1C"/>
    <w:rsid w:val="72950980"/>
    <w:rsid w:val="729C3ED3"/>
    <w:rsid w:val="72C93678"/>
    <w:rsid w:val="7322594F"/>
    <w:rsid w:val="735018B0"/>
    <w:rsid w:val="73E536E4"/>
    <w:rsid w:val="741048D5"/>
    <w:rsid w:val="74665C49"/>
    <w:rsid w:val="74BD4055"/>
    <w:rsid w:val="75170AE2"/>
    <w:rsid w:val="75200742"/>
    <w:rsid w:val="75266131"/>
    <w:rsid w:val="75CC3053"/>
    <w:rsid w:val="75DD0CF5"/>
    <w:rsid w:val="763A725F"/>
    <w:rsid w:val="76484B9C"/>
    <w:rsid w:val="768C1D0A"/>
    <w:rsid w:val="771B11CB"/>
    <w:rsid w:val="772A4E03"/>
    <w:rsid w:val="77690189"/>
    <w:rsid w:val="77952934"/>
    <w:rsid w:val="77C974F3"/>
    <w:rsid w:val="78133D45"/>
    <w:rsid w:val="788A4CDD"/>
    <w:rsid w:val="78C53A0D"/>
    <w:rsid w:val="78D02274"/>
    <w:rsid w:val="78FF1527"/>
    <w:rsid w:val="79663905"/>
    <w:rsid w:val="7A57076C"/>
    <w:rsid w:val="7A9C0875"/>
    <w:rsid w:val="7B293CB7"/>
    <w:rsid w:val="7B764586"/>
    <w:rsid w:val="7B973924"/>
    <w:rsid w:val="7BF35D42"/>
    <w:rsid w:val="7C3234AB"/>
    <w:rsid w:val="7C5F1E56"/>
    <w:rsid w:val="7D2506A6"/>
    <w:rsid w:val="7D291A96"/>
    <w:rsid w:val="7D8264A5"/>
    <w:rsid w:val="7D9F40B1"/>
    <w:rsid w:val="7DCE4F14"/>
    <w:rsid w:val="7E036C42"/>
    <w:rsid w:val="7E4B28F0"/>
    <w:rsid w:val="7ECE1EA3"/>
    <w:rsid w:val="7EF23159"/>
    <w:rsid w:val="7EF752E2"/>
    <w:rsid w:val="7F1F4773"/>
    <w:rsid w:val="7F3E49F5"/>
    <w:rsid w:val="7F8518D8"/>
    <w:rsid w:val="7F934587"/>
    <w:rsid w:val="7FCC6B79"/>
    <w:rsid w:val="7FF50A4E"/>
    <w:rsid w:val="7FF645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semiHidden="0" w:name="toc 5"/>
    <w:lsdException w:qFormat="1"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bidi w:val="0"/>
      <w:spacing w:line="360" w:lineRule="auto"/>
      <w:ind w:firstLine="420" w:firstLineChars="200"/>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uiPriority w:val="0"/>
    <w:pPr>
      <w:keepNext/>
      <w:keepLines/>
      <w:numPr>
        <w:ilvl w:val="0"/>
        <w:numId w:val="1"/>
      </w:numPr>
      <w:tabs>
        <w:tab w:val="left" w:pos="425"/>
      </w:tabs>
      <w:spacing w:before="120" w:after="120"/>
      <w:ind w:left="425" w:hanging="425" w:firstLineChars="0"/>
      <w:jc w:val="both"/>
      <w:outlineLvl w:val="0"/>
    </w:pPr>
    <w:rPr>
      <w:b/>
      <w:bCs/>
      <w:kern w:val="44"/>
      <w:sz w:val="32"/>
      <w:szCs w:val="28"/>
    </w:rPr>
  </w:style>
  <w:style w:type="paragraph" w:styleId="3">
    <w:name w:val="heading 2"/>
    <w:basedOn w:val="1"/>
    <w:next w:val="1"/>
    <w:autoRedefine/>
    <w:qFormat/>
    <w:uiPriority w:val="0"/>
    <w:pPr>
      <w:keepNext/>
      <w:keepLines/>
      <w:numPr>
        <w:ilvl w:val="1"/>
        <w:numId w:val="1"/>
      </w:numPr>
      <w:tabs>
        <w:tab w:val="left" w:pos="567"/>
      </w:tabs>
      <w:spacing w:before="120" w:after="120"/>
      <w:ind w:left="567" w:hanging="567" w:firstLineChars="0"/>
      <w:jc w:val="both"/>
      <w:outlineLvl w:val="1"/>
    </w:pPr>
    <w:rPr>
      <w:rFonts w:ascii="Times New Roman" w:hAnsi="Times New Roman" w:eastAsia="宋体"/>
      <w:b/>
      <w:bCs/>
      <w:sz w:val="30"/>
      <w:szCs w:val="32"/>
    </w:rPr>
  </w:style>
  <w:style w:type="paragraph" w:styleId="4">
    <w:name w:val="heading 3"/>
    <w:basedOn w:val="1"/>
    <w:next w:val="1"/>
    <w:link w:val="47"/>
    <w:autoRedefine/>
    <w:qFormat/>
    <w:uiPriority w:val="0"/>
    <w:pPr>
      <w:keepNext/>
      <w:keepLines/>
      <w:numPr>
        <w:ilvl w:val="2"/>
        <w:numId w:val="1"/>
      </w:numPr>
      <w:tabs>
        <w:tab w:val="left" w:pos="567"/>
      </w:tabs>
      <w:spacing w:before="120" w:after="120"/>
      <w:ind w:left="1069" w:hanging="1069" w:firstLineChars="0"/>
      <w:jc w:val="both"/>
      <w:outlineLvl w:val="2"/>
    </w:pPr>
    <w:rPr>
      <w:rFonts w:ascii="Times New Roman" w:hAnsi="Times New Roman" w:eastAsia="宋体"/>
      <w:b/>
      <w:bCs/>
      <w:sz w:val="28"/>
      <w:szCs w:val="18"/>
    </w:rPr>
  </w:style>
  <w:style w:type="paragraph" w:styleId="5">
    <w:name w:val="heading 4"/>
    <w:basedOn w:val="1"/>
    <w:next w:val="1"/>
    <w:autoRedefine/>
    <w:qFormat/>
    <w:uiPriority w:val="0"/>
    <w:pPr>
      <w:keepNext/>
      <w:keepLines/>
      <w:numPr>
        <w:ilvl w:val="3"/>
        <w:numId w:val="1"/>
      </w:numPr>
      <w:tabs>
        <w:tab w:val="left" w:pos="504"/>
      </w:tabs>
      <w:spacing w:before="120" w:after="120"/>
      <w:ind w:left="851" w:hanging="851" w:firstLineChars="0"/>
      <w:jc w:val="both"/>
      <w:outlineLvl w:val="3"/>
    </w:pPr>
    <w:rPr>
      <w:b/>
      <w:bCs/>
      <w:sz w:val="24"/>
      <w:szCs w:val="28"/>
    </w:rPr>
  </w:style>
  <w:style w:type="paragraph" w:styleId="6">
    <w:name w:val="heading 5"/>
    <w:basedOn w:val="1"/>
    <w:next w:val="1"/>
    <w:autoRedefine/>
    <w:unhideWhenUsed/>
    <w:qFormat/>
    <w:uiPriority w:val="0"/>
    <w:pPr>
      <w:keepNext/>
      <w:keepLines/>
      <w:numPr>
        <w:ilvl w:val="4"/>
        <w:numId w:val="1"/>
      </w:numPr>
      <w:spacing w:before="120" w:beforeLines="0" w:beforeAutospacing="0" w:after="120" w:afterLines="0" w:afterAutospacing="0" w:line="360" w:lineRule="auto"/>
      <w:ind w:left="992" w:hanging="992" w:firstLineChars="0"/>
      <w:jc w:val="both"/>
      <w:outlineLvl w:val="4"/>
    </w:pPr>
    <w:rPr>
      <w:b/>
      <w:szCs w:val="22"/>
    </w:rPr>
  </w:style>
  <w:style w:type="paragraph" w:styleId="7">
    <w:name w:val="heading 6"/>
    <w:basedOn w:val="1"/>
    <w:next w:val="1"/>
    <w:autoRedefine/>
    <w:semiHidden/>
    <w:unhideWhenUsed/>
    <w:qFormat/>
    <w:uiPriority w:val="0"/>
    <w:pPr>
      <w:keepNext/>
      <w:keepLines/>
      <w:numPr>
        <w:ilvl w:val="5"/>
        <w:numId w:val="1"/>
      </w:numPr>
      <w:spacing w:before="240" w:beforeLines="0" w:beforeAutospacing="0" w:after="64" w:afterLines="0" w:afterAutospacing="0" w:line="317" w:lineRule="auto"/>
      <w:ind w:left="1134" w:hanging="1134" w:firstLineChars="0"/>
      <w:outlineLvl w:val="5"/>
    </w:pPr>
    <w:rPr>
      <w:rFonts w:ascii="Arial" w:hAnsi="Arial" w:eastAsia="黑体"/>
      <w:b/>
      <w:sz w:val="24"/>
    </w:rPr>
  </w:style>
  <w:style w:type="character" w:default="1" w:styleId="19">
    <w:name w:val="Default Paragraph Font"/>
    <w:autoRedefine/>
    <w:semiHidden/>
    <w:qFormat/>
    <w:uiPriority w:val="0"/>
  </w:style>
  <w:style w:type="table" w:default="1" w:styleId="18">
    <w:name w:val="Normal Table"/>
    <w:autoRedefine/>
    <w:semiHidden/>
    <w:qFormat/>
    <w:uiPriority w:val="0"/>
    <w:tblPr>
      <w:tblCellMar>
        <w:top w:w="0" w:type="dxa"/>
        <w:left w:w="108" w:type="dxa"/>
        <w:bottom w:w="0" w:type="dxa"/>
        <w:right w:w="108" w:type="dxa"/>
      </w:tblCellMar>
    </w:tblPr>
  </w:style>
  <w:style w:type="paragraph" w:styleId="8">
    <w:name w:val="annotation text"/>
    <w:basedOn w:val="1"/>
    <w:autoRedefine/>
    <w:qFormat/>
    <w:uiPriority w:val="0"/>
    <w:pPr>
      <w:jc w:val="left"/>
    </w:pPr>
  </w:style>
  <w:style w:type="paragraph" w:styleId="9">
    <w:name w:val="toc 5"/>
    <w:basedOn w:val="1"/>
    <w:next w:val="1"/>
    <w:autoRedefine/>
    <w:qFormat/>
    <w:uiPriority w:val="0"/>
    <w:pPr>
      <w:spacing w:line="240" w:lineRule="auto"/>
      <w:ind w:left="0" w:leftChars="0" w:firstLine="1680" w:firstLineChars="800"/>
    </w:pPr>
  </w:style>
  <w:style w:type="paragraph" w:styleId="10">
    <w:name w:val="toc 3"/>
    <w:basedOn w:val="1"/>
    <w:next w:val="1"/>
    <w:autoRedefine/>
    <w:qFormat/>
    <w:uiPriority w:val="39"/>
    <w:pPr>
      <w:spacing w:line="240" w:lineRule="auto"/>
      <w:ind w:firstLine="400" w:firstLineChars="400"/>
    </w:pPr>
    <w:rPr>
      <w:rFonts w:cstheme="minorHAnsi"/>
      <w:iCs/>
      <w:szCs w:val="20"/>
    </w:rPr>
  </w:style>
  <w:style w:type="paragraph" w:styleId="11">
    <w:name w:val="footer"/>
    <w:basedOn w:val="1"/>
    <w:autoRedefine/>
    <w:qFormat/>
    <w:uiPriority w:val="99"/>
    <w:pPr>
      <w:tabs>
        <w:tab w:val="center" w:pos="4153"/>
        <w:tab w:val="right" w:pos="8306"/>
      </w:tabs>
      <w:snapToGrid w:val="0"/>
      <w:jc w:val="center"/>
    </w:pPr>
    <w:rPr>
      <w:sz w:val="18"/>
      <w:szCs w:val="18"/>
    </w:rPr>
  </w:style>
  <w:style w:type="paragraph" w:styleId="12">
    <w:name w:val="header"/>
    <w:basedOn w:val="1"/>
    <w:autoRedefine/>
    <w:qFormat/>
    <w:uiPriority w:val="99"/>
    <w:pPr>
      <w:tabs>
        <w:tab w:val="center" w:pos="4153"/>
        <w:tab w:val="right" w:pos="8306"/>
      </w:tabs>
      <w:snapToGrid w:val="0"/>
      <w:jc w:val="center"/>
    </w:pPr>
    <w:rPr>
      <w:sz w:val="18"/>
      <w:szCs w:val="18"/>
    </w:rPr>
  </w:style>
  <w:style w:type="paragraph" w:styleId="13">
    <w:name w:val="toc 1"/>
    <w:basedOn w:val="1"/>
    <w:next w:val="1"/>
    <w:autoRedefine/>
    <w:qFormat/>
    <w:uiPriority w:val="39"/>
    <w:pPr>
      <w:spacing w:line="240" w:lineRule="auto"/>
      <w:ind w:firstLine="0" w:firstLineChars="0"/>
    </w:pPr>
    <w:rPr>
      <w:rFonts w:cstheme="minorHAnsi"/>
      <w:bCs/>
      <w:caps/>
      <w:szCs w:val="20"/>
    </w:rPr>
  </w:style>
  <w:style w:type="paragraph" w:styleId="14">
    <w:name w:val="toc 4"/>
    <w:basedOn w:val="1"/>
    <w:next w:val="1"/>
    <w:qFormat/>
    <w:uiPriority w:val="39"/>
    <w:pPr>
      <w:spacing w:line="240" w:lineRule="auto"/>
      <w:ind w:firstLine="600" w:firstLineChars="600"/>
    </w:pPr>
    <w:rPr>
      <w:rFonts w:cstheme="minorHAnsi"/>
      <w:szCs w:val="18"/>
    </w:rPr>
  </w:style>
  <w:style w:type="paragraph" w:styleId="15">
    <w:name w:val="toc 6"/>
    <w:basedOn w:val="1"/>
    <w:next w:val="1"/>
    <w:autoRedefine/>
    <w:qFormat/>
    <w:uiPriority w:val="0"/>
    <w:pPr>
      <w:spacing w:line="240" w:lineRule="auto"/>
      <w:ind w:left="0" w:leftChars="0" w:firstLine="2100" w:firstLineChars="1000"/>
    </w:pPr>
  </w:style>
  <w:style w:type="paragraph" w:styleId="16">
    <w:name w:val="toc 2"/>
    <w:basedOn w:val="1"/>
    <w:next w:val="1"/>
    <w:autoRedefine/>
    <w:qFormat/>
    <w:uiPriority w:val="39"/>
    <w:pPr>
      <w:spacing w:line="240" w:lineRule="auto"/>
      <w:ind w:firstLine="200"/>
    </w:pPr>
    <w:rPr>
      <w:rFonts w:cstheme="minorHAnsi"/>
      <w:smallCaps/>
      <w:szCs w:val="20"/>
    </w:rPr>
  </w:style>
  <w:style w:type="paragraph" w:styleId="17">
    <w:name w:val="Normal (Web)"/>
    <w:basedOn w:val="1"/>
    <w:autoRedefine/>
    <w:qFormat/>
    <w:uiPriority w:val="0"/>
    <w:rPr>
      <w:sz w:val="24"/>
    </w:rPr>
  </w:style>
  <w:style w:type="character" w:styleId="20">
    <w:name w:val="Strong"/>
    <w:basedOn w:val="19"/>
    <w:autoRedefine/>
    <w:qFormat/>
    <w:uiPriority w:val="0"/>
    <w:rPr>
      <w:b/>
      <w:bdr w:val="single" w:color="D2D2D2" w:sz="6" w:space="0"/>
      <w:shd w:val="clear" w:fill="FFFFFF"/>
    </w:rPr>
  </w:style>
  <w:style w:type="character" w:styleId="21">
    <w:name w:val="FollowedHyperlink"/>
    <w:basedOn w:val="19"/>
    <w:autoRedefine/>
    <w:qFormat/>
    <w:uiPriority w:val="0"/>
    <w:rPr>
      <w:color w:val="800080"/>
      <w:u w:val="none"/>
    </w:rPr>
  </w:style>
  <w:style w:type="character" w:styleId="22">
    <w:name w:val="Emphasis"/>
    <w:basedOn w:val="19"/>
    <w:autoRedefine/>
    <w:qFormat/>
    <w:uiPriority w:val="0"/>
    <w:rPr>
      <w:b/>
    </w:rPr>
  </w:style>
  <w:style w:type="character" w:styleId="23">
    <w:name w:val="HTML Definition"/>
    <w:basedOn w:val="19"/>
    <w:autoRedefine/>
    <w:qFormat/>
    <w:uiPriority w:val="0"/>
  </w:style>
  <w:style w:type="character" w:styleId="24">
    <w:name w:val="HTML Typewriter"/>
    <w:basedOn w:val="19"/>
    <w:autoRedefine/>
    <w:qFormat/>
    <w:uiPriority w:val="0"/>
    <w:rPr>
      <w:rFonts w:hint="default" w:ascii="monospace" w:hAnsi="monospace" w:eastAsia="monospace" w:cs="monospace"/>
      <w:sz w:val="20"/>
    </w:rPr>
  </w:style>
  <w:style w:type="character" w:styleId="25">
    <w:name w:val="HTML Acronym"/>
    <w:basedOn w:val="19"/>
    <w:autoRedefine/>
    <w:qFormat/>
    <w:uiPriority w:val="0"/>
  </w:style>
  <w:style w:type="character" w:styleId="26">
    <w:name w:val="HTML Variable"/>
    <w:basedOn w:val="19"/>
    <w:autoRedefine/>
    <w:qFormat/>
    <w:uiPriority w:val="0"/>
  </w:style>
  <w:style w:type="character" w:styleId="27">
    <w:name w:val="Hyperlink"/>
    <w:basedOn w:val="19"/>
    <w:autoRedefine/>
    <w:qFormat/>
    <w:uiPriority w:val="99"/>
    <w:rPr>
      <w:color w:val="0000FF"/>
      <w:u w:val="single"/>
    </w:rPr>
  </w:style>
  <w:style w:type="character" w:styleId="28">
    <w:name w:val="HTML Code"/>
    <w:basedOn w:val="19"/>
    <w:autoRedefine/>
    <w:qFormat/>
    <w:uiPriority w:val="0"/>
    <w:rPr>
      <w:rFonts w:hint="default" w:ascii="monospace" w:hAnsi="monospace" w:eastAsia="monospace" w:cs="monospace"/>
      <w:sz w:val="20"/>
    </w:rPr>
  </w:style>
  <w:style w:type="character" w:styleId="29">
    <w:name w:val="HTML Cite"/>
    <w:basedOn w:val="19"/>
    <w:autoRedefine/>
    <w:qFormat/>
    <w:uiPriority w:val="0"/>
  </w:style>
  <w:style w:type="character" w:styleId="30">
    <w:name w:val="HTML Keyboard"/>
    <w:basedOn w:val="19"/>
    <w:qFormat/>
    <w:uiPriority w:val="0"/>
    <w:rPr>
      <w:rFonts w:ascii="monospace" w:hAnsi="monospace" w:eastAsia="monospace" w:cs="monospace"/>
      <w:sz w:val="20"/>
    </w:rPr>
  </w:style>
  <w:style w:type="character" w:styleId="31">
    <w:name w:val="HTML Sample"/>
    <w:basedOn w:val="19"/>
    <w:autoRedefine/>
    <w:qFormat/>
    <w:uiPriority w:val="0"/>
    <w:rPr>
      <w:rFonts w:hint="default" w:ascii="monospace" w:hAnsi="monospace" w:eastAsia="monospace" w:cs="monospace"/>
    </w:rPr>
  </w:style>
  <w:style w:type="paragraph" w:customStyle="1" w:styleId="32">
    <w:name w:val="段"/>
    <w:next w:val="1"/>
    <w:autoRedefine/>
    <w:qFormat/>
    <w:uiPriority w:val="0"/>
    <w:pPr>
      <w:autoSpaceDE w:val="0"/>
      <w:autoSpaceDN w:val="0"/>
      <w:spacing w:line="360" w:lineRule="auto"/>
      <w:ind w:firstLine="198"/>
      <w:jc w:val="both"/>
    </w:pPr>
    <w:rPr>
      <w:rFonts w:ascii="宋体" w:hAnsi="宋体" w:eastAsia="宋体" w:cs="Times New Roman"/>
      <w:sz w:val="21"/>
      <w:lang w:val="en-US" w:eastAsia="zh-CN" w:bidi="ar-SA"/>
    </w:rPr>
  </w:style>
  <w:style w:type="paragraph" w:customStyle="1" w:styleId="33">
    <w:name w:val="1"/>
    <w:basedOn w:val="1"/>
    <w:link w:val="45"/>
    <w:autoRedefine/>
    <w:qFormat/>
    <w:uiPriority w:val="0"/>
    <w:pPr>
      <w:ind w:firstLine="0" w:firstLineChars="0"/>
    </w:pPr>
  </w:style>
  <w:style w:type="paragraph" w:customStyle="1" w:styleId="34">
    <w:name w:val="Indent Normal"/>
    <w:basedOn w:val="1"/>
    <w:autoRedefine/>
    <w:qFormat/>
    <w:uiPriority w:val="0"/>
    <w:pPr>
      <w:ind w:firstLine="150" w:firstLineChars="150"/>
    </w:pPr>
    <w:rPr>
      <w:sz w:val="24"/>
    </w:rPr>
  </w:style>
  <w:style w:type="paragraph" w:customStyle="1" w:styleId="35">
    <w:name w:val="样式1"/>
    <w:basedOn w:val="1"/>
    <w:autoRedefine/>
    <w:qFormat/>
    <w:uiPriority w:val="0"/>
    <w:pPr>
      <w:spacing w:line="300" w:lineRule="auto"/>
      <w:ind w:firstLine="480"/>
    </w:pPr>
    <w:rPr>
      <w:sz w:val="24"/>
    </w:rPr>
  </w:style>
  <w:style w:type="paragraph" w:styleId="36">
    <w:name w:val="No Spacing"/>
    <w:qFormat/>
    <w:uiPriority w:val="1"/>
    <w:pPr>
      <w:widowControl w:val="0"/>
      <w:spacing w:line="360" w:lineRule="auto"/>
    </w:pPr>
    <w:rPr>
      <w:rFonts w:ascii="Times New Roman" w:hAnsi="Times New Roman" w:eastAsia="宋体" w:cs="Times New Roman"/>
      <w:kern w:val="2"/>
      <w:sz w:val="21"/>
      <w:szCs w:val="24"/>
      <w:lang w:val="en-US" w:eastAsia="zh-CN" w:bidi="ar-SA"/>
    </w:rPr>
  </w:style>
  <w:style w:type="paragraph" w:customStyle="1" w:styleId="37">
    <w:name w:val="2"/>
    <w:basedOn w:val="1"/>
    <w:qFormat/>
    <w:uiPriority w:val="0"/>
    <w:pPr>
      <w:autoSpaceDE w:val="0"/>
      <w:autoSpaceDN w:val="0"/>
      <w:adjustRightInd w:val="0"/>
      <w:ind w:firstLine="0" w:firstLineChars="0"/>
      <w:jc w:val="center"/>
    </w:pPr>
    <w:rPr>
      <w:spacing w:val="4"/>
    </w:rPr>
  </w:style>
  <w:style w:type="paragraph" w:styleId="38">
    <w:name w:val="List Paragraph"/>
    <w:basedOn w:val="1"/>
    <w:autoRedefine/>
    <w:qFormat/>
    <w:uiPriority w:val="34"/>
  </w:style>
  <w:style w:type="paragraph" w:customStyle="1" w:styleId="39">
    <w:name w:val="mini-messagebox-msg"/>
    <w:basedOn w:val="1"/>
    <w:autoRedefine/>
    <w:qFormat/>
    <w:uiPriority w:val="0"/>
    <w:pPr>
      <w:wordWrap w:val="0"/>
      <w:spacing w:line="360" w:lineRule="atLeast"/>
      <w:ind w:left="1500"/>
      <w:jc w:val="left"/>
    </w:pPr>
    <w:rPr>
      <w:kern w:val="0"/>
      <w:sz w:val="19"/>
      <w:szCs w:val="19"/>
      <w:lang w:val="en-US" w:eastAsia="zh-CN" w:bidi="ar"/>
    </w:rPr>
  </w:style>
  <w:style w:type="character" w:customStyle="1" w:styleId="40">
    <w:name w:val="hover1"/>
    <w:basedOn w:val="19"/>
    <w:autoRedefine/>
    <w:qFormat/>
    <w:uiPriority w:val="0"/>
  </w:style>
  <w:style w:type="character" w:customStyle="1" w:styleId="41">
    <w:name w:val="hover2"/>
    <w:basedOn w:val="19"/>
    <w:autoRedefine/>
    <w:qFormat/>
    <w:uiPriority w:val="0"/>
    <w:rPr>
      <w:color w:val="2590EB"/>
    </w:rPr>
  </w:style>
  <w:style w:type="character" w:customStyle="1" w:styleId="42">
    <w:name w:val="hover3"/>
    <w:basedOn w:val="19"/>
    <w:autoRedefine/>
    <w:qFormat/>
    <w:uiPriority w:val="0"/>
    <w:rPr>
      <w:color w:val="2590EB"/>
    </w:rPr>
  </w:style>
  <w:style w:type="character" w:customStyle="1" w:styleId="43">
    <w:name w:val="time"/>
    <w:basedOn w:val="19"/>
    <w:autoRedefine/>
    <w:qFormat/>
    <w:uiPriority w:val="0"/>
  </w:style>
  <w:style w:type="character" w:customStyle="1" w:styleId="44">
    <w:name w:val="status"/>
    <w:basedOn w:val="19"/>
    <w:autoRedefine/>
    <w:qFormat/>
    <w:uiPriority w:val="0"/>
    <w:rPr>
      <w:color w:val="0776DD"/>
    </w:rPr>
  </w:style>
  <w:style w:type="character" w:customStyle="1" w:styleId="45">
    <w:name w:val="1 Char"/>
    <w:link w:val="33"/>
    <w:autoRedefine/>
    <w:qFormat/>
    <w:uiPriority w:val="0"/>
  </w:style>
  <w:style w:type="paragraph" w:customStyle="1" w:styleId="46">
    <w:name w:val="样式 首行缩进:  2字符"/>
    <w:autoRedefine/>
    <w:qFormat/>
    <w:uiPriority w:val="0"/>
    <w:pPr>
      <w:widowControl w:val="0"/>
      <w:spacing w:line="360" w:lineRule="auto"/>
      <w:ind w:firstLine="480" w:firstLineChars="200"/>
    </w:pPr>
    <w:rPr>
      <w:rFonts w:ascii="Times New Roman" w:hAnsi="Times New Roman" w:eastAsia="思源宋体 CN ExtraLight" w:cs="宋体"/>
      <w:kern w:val="2"/>
      <w:sz w:val="21"/>
      <w:szCs w:val="20"/>
      <w:lang w:val="en-US" w:eastAsia="zh-CN" w:bidi="ar-SA"/>
    </w:rPr>
  </w:style>
  <w:style w:type="character" w:customStyle="1" w:styleId="47">
    <w:name w:val="标题 3 Char"/>
    <w:link w:val="4"/>
    <w:autoRedefine/>
    <w:qFormat/>
    <w:uiPriority w:val="0"/>
    <w:rPr>
      <w:rFonts w:ascii="Times New Roman" w:hAnsi="Times New Roman" w:eastAsia="宋体"/>
      <w:b/>
      <w:bCs/>
      <w:sz w:val="28"/>
      <w:szCs w:val="18"/>
    </w:rPr>
  </w:style>
  <w:style w:type="paragraph" w:customStyle="1" w:styleId="48">
    <w:name w:val="样式 首行缩进:  2 字符"/>
    <w:autoRedefine/>
    <w:qFormat/>
    <w:uiPriority w:val="0"/>
    <w:pPr>
      <w:widowControl w:val="0"/>
      <w:spacing w:line="360" w:lineRule="auto"/>
      <w:ind w:firstLine="480" w:firstLineChars="200"/>
      <w:jc w:val="both"/>
    </w:pPr>
    <w:rPr>
      <w:rFonts w:ascii="Calibri" w:hAnsi="Calibri" w:eastAsia="宋体" w:cs="宋体"/>
      <w:color w:val="000000"/>
      <w:kern w:val="2"/>
      <w:sz w:val="24"/>
      <w:szCs w:val="20"/>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85.png"/><Relationship Id="rId98" Type="http://schemas.openxmlformats.org/officeDocument/2006/relationships/image" Target="media/image84.png"/><Relationship Id="rId97" Type="http://schemas.openxmlformats.org/officeDocument/2006/relationships/image" Target="media/image83.png"/><Relationship Id="rId96" Type="http://schemas.openxmlformats.org/officeDocument/2006/relationships/image" Target="media/image82.png"/><Relationship Id="rId95" Type="http://schemas.openxmlformats.org/officeDocument/2006/relationships/image" Target="media/image81.png"/><Relationship Id="rId94" Type="http://schemas.openxmlformats.org/officeDocument/2006/relationships/image" Target="media/image80.png"/><Relationship Id="rId93" Type="http://schemas.openxmlformats.org/officeDocument/2006/relationships/image" Target="media/image79.png"/><Relationship Id="rId92" Type="http://schemas.openxmlformats.org/officeDocument/2006/relationships/image" Target="media/image78.png"/><Relationship Id="rId91" Type="http://schemas.openxmlformats.org/officeDocument/2006/relationships/image" Target="media/image77.png"/><Relationship Id="rId90" Type="http://schemas.openxmlformats.org/officeDocument/2006/relationships/image" Target="media/image76.png"/><Relationship Id="rId9" Type="http://schemas.openxmlformats.org/officeDocument/2006/relationships/header" Target="header3.xml"/><Relationship Id="rId89" Type="http://schemas.openxmlformats.org/officeDocument/2006/relationships/image" Target="media/image75.png"/><Relationship Id="rId88" Type="http://schemas.openxmlformats.org/officeDocument/2006/relationships/image" Target="media/image74.png"/><Relationship Id="rId87" Type="http://schemas.openxmlformats.org/officeDocument/2006/relationships/image" Target="media/image73.png"/><Relationship Id="rId86" Type="http://schemas.openxmlformats.org/officeDocument/2006/relationships/image" Target="media/image72.png"/><Relationship Id="rId85" Type="http://schemas.openxmlformats.org/officeDocument/2006/relationships/image" Target="media/image71.png"/><Relationship Id="rId84" Type="http://schemas.openxmlformats.org/officeDocument/2006/relationships/image" Target="media/image70.png"/><Relationship Id="rId83" Type="http://schemas.openxmlformats.org/officeDocument/2006/relationships/image" Target="media/image69.png"/><Relationship Id="rId82" Type="http://schemas.openxmlformats.org/officeDocument/2006/relationships/image" Target="media/image68.png"/><Relationship Id="rId81" Type="http://schemas.openxmlformats.org/officeDocument/2006/relationships/image" Target="media/image67.png"/><Relationship Id="rId80" Type="http://schemas.openxmlformats.org/officeDocument/2006/relationships/image" Target="media/image66.png"/><Relationship Id="rId8" Type="http://schemas.openxmlformats.org/officeDocument/2006/relationships/header" Target="header2.xml"/><Relationship Id="rId79" Type="http://schemas.openxmlformats.org/officeDocument/2006/relationships/image" Target="media/image65.png"/><Relationship Id="rId78" Type="http://schemas.openxmlformats.org/officeDocument/2006/relationships/image" Target="media/image64.png"/><Relationship Id="rId77" Type="http://schemas.openxmlformats.org/officeDocument/2006/relationships/image" Target="media/image63.png"/><Relationship Id="rId76" Type="http://schemas.openxmlformats.org/officeDocument/2006/relationships/image" Target="media/image62.png"/><Relationship Id="rId75" Type="http://schemas.openxmlformats.org/officeDocument/2006/relationships/image" Target="media/image61.png"/><Relationship Id="rId74" Type="http://schemas.openxmlformats.org/officeDocument/2006/relationships/image" Target="media/image60.png"/><Relationship Id="rId73" Type="http://schemas.openxmlformats.org/officeDocument/2006/relationships/image" Target="media/image59.png"/><Relationship Id="rId72" Type="http://schemas.openxmlformats.org/officeDocument/2006/relationships/image" Target="media/image58.png"/><Relationship Id="rId71" Type="http://schemas.openxmlformats.org/officeDocument/2006/relationships/image" Target="media/image57.png"/><Relationship Id="rId70" Type="http://schemas.openxmlformats.org/officeDocument/2006/relationships/image" Target="media/image56.png"/><Relationship Id="rId7" Type="http://schemas.openxmlformats.org/officeDocument/2006/relationships/footer" Target="footer2.xml"/><Relationship Id="rId69" Type="http://schemas.openxmlformats.org/officeDocument/2006/relationships/image" Target="media/image55.png"/><Relationship Id="rId68" Type="http://schemas.openxmlformats.org/officeDocument/2006/relationships/image" Target="media/image54.png"/><Relationship Id="rId677" Type="http://schemas.openxmlformats.org/officeDocument/2006/relationships/fontTable" Target="fontTable.xml"/><Relationship Id="rId676" Type="http://schemas.openxmlformats.org/officeDocument/2006/relationships/numbering" Target="numbering.xml"/><Relationship Id="rId675" Type="http://schemas.openxmlformats.org/officeDocument/2006/relationships/customXml" Target="../customXml/item1.xml"/><Relationship Id="rId674" Type="http://schemas.openxmlformats.org/officeDocument/2006/relationships/image" Target="media/image660.png"/><Relationship Id="rId673" Type="http://schemas.openxmlformats.org/officeDocument/2006/relationships/image" Target="media/image659.png"/><Relationship Id="rId672" Type="http://schemas.openxmlformats.org/officeDocument/2006/relationships/image" Target="media/image658.png"/><Relationship Id="rId671" Type="http://schemas.openxmlformats.org/officeDocument/2006/relationships/image" Target="media/image657.png"/><Relationship Id="rId670" Type="http://schemas.openxmlformats.org/officeDocument/2006/relationships/image" Target="media/image656.png"/><Relationship Id="rId67" Type="http://schemas.openxmlformats.org/officeDocument/2006/relationships/image" Target="media/image53.png"/><Relationship Id="rId669" Type="http://schemas.openxmlformats.org/officeDocument/2006/relationships/image" Target="media/image655.png"/><Relationship Id="rId668" Type="http://schemas.openxmlformats.org/officeDocument/2006/relationships/image" Target="media/image654.png"/><Relationship Id="rId667" Type="http://schemas.openxmlformats.org/officeDocument/2006/relationships/image" Target="media/image653.png"/><Relationship Id="rId666" Type="http://schemas.openxmlformats.org/officeDocument/2006/relationships/image" Target="media/image652.png"/><Relationship Id="rId665" Type="http://schemas.openxmlformats.org/officeDocument/2006/relationships/image" Target="media/image651.png"/><Relationship Id="rId664" Type="http://schemas.openxmlformats.org/officeDocument/2006/relationships/image" Target="media/image650.png"/><Relationship Id="rId663" Type="http://schemas.openxmlformats.org/officeDocument/2006/relationships/image" Target="media/image649.png"/><Relationship Id="rId662" Type="http://schemas.openxmlformats.org/officeDocument/2006/relationships/image" Target="media/image648.png"/><Relationship Id="rId661" Type="http://schemas.openxmlformats.org/officeDocument/2006/relationships/image" Target="media/image647.png"/><Relationship Id="rId660" Type="http://schemas.openxmlformats.org/officeDocument/2006/relationships/image" Target="media/image646.png"/><Relationship Id="rId66" Type="http://schemas.openxmlformats.org/officeDocument/2006/relationships/image" Target="media/image52.png"/><Relationship Id="rId659" Type="http://schemas.openxmlformats.org/officeDocument/2006/relationships/image" Target="media/image645.png"/><Relationship Id="rId658" Type="http://schemas.openxmlformats.org/officeDocument/2006/relationships/image" Target="media/image644.png"/><Relationship Id="rId657" Type="http://schemas.openxmlformats.org/officeDocument/2006/relationships/image" Target="media/image643.png"/><Relationship Id="rId656" Type="http://schemas.openxmlformats.org/officeDocument/2006/relationships/image" Target="media/image642.png"/><Relationship Id="rId655" Type="http://schemas.openxmlformats.org/officeDocument/2006/relationships/image" Target="media/image641.png"/><Relationship Id="rId654" Type="http://schemas.openxmlformats.org/officeDocument/2006/relationships/image" Target="media/image640.png"/><Relationship Id="rId653" Type="http://schemas.openxmlformats.org/officeDocument/2006/relationships/image" Target="media/image639.png"/><Relationship Id="rId652" Type="http://schemas.openxmlformats.org/officeDocument/2006/relationships/image" Target="media/image638.png"/><Relationship Id="rId651" Type="http://schemas.openxmlformats.org/officeDocument/2006/relationships/image" Target="media/image637.png"/><Relationship Id="rId650" Type="http://schemas.openxmlformats.org/officeDocument/2006/relationships/image" Target="media/image636.png"/><Relationship Id="rId65" Type="http://schemas.openxmlformats.org/officeDocument/2006/relationships/image" Target="media/image51.png"/><Relationship Id="rId649" Type="http://schemas.openxmlformats.org/officeDocument/2006/relationships/image" Target="media/image635.png"/><Relationship Id="rId648" Type="http://schemas.openxmlformats.org/officeDocument/2006/relationships/image" Target="media/image634.png"/><Relationship Id="rId647" Type="http://schemas.openxmlformats.org/officeDocument/2006/relationships/image" Target="media/image633.png"/><Relationship Id="rId646" Type="http://schemas.openxmlformats.org/officeDocument/2006/relationships/image" Target="media/image632.png"/><Relationship Id="rId645" Type="http://schemas.openxmlformats.org/officeDocument/2006/relationships/image" Target="media/image631.png"/><Relationship Id="rId644" Type="http://schemas.openxmlformats.org/officeDocument/2006/relationships/image" Target="media/image630.png"/><Relationship Id="rId643" Type="http://schemas.openxmlformats.org/officeDocument/2006/relationships/image" Target="media/image629.png"/><Relationship Id="rId642" Type="http://schemas.openxmlformats.org/officeDocument/2006/relationships/image" Target="media/image628.png"/><Relationship Id="rId641" Type="http://schemas.openxmlformats.org/officeDocument/2006/relationships/image" Target="media/image627.png"/><Relationship Id="rId640" Type="http://schemas.openxmlformats.org/officeDocument/2006/relationships/image" Target="media/image626.png"/><Relationship Id="rId64" Type="http://schemas.openxmlformats.org/officeDocument/2006/relationships/image" Target="media/image50.png"/><Relationship Id="rId639" Type="http://schemas.openxmlformats.org/officeDocument/2006/relationships/image" Target="media/image625.png"/><Relationship Id="rId638" Type="http://schemas.openxmlformats.org/officeDocument/2006/relationships/image" Target="media/image624.png"/><Relationship Id="rId637" Type="http://schemas.openxmlformats.org/officeDocument/2006/relationships/image" Target="media/image623.png"/><Relationship Id="rId636" Type="http://schemas.openxmlformats.org/officeDocument/2006/relationships/image" Target="media/image622.png"/><Relationship Id="rId635" Type="http://schemas.openxmlformats.org/officeDocument/2006/relationships/image" Target="media/image621.png"/><Relationship Id="rId634" Type="http://schemas.openxmlformats.org/officeDocument/2006/relationships/image" Target="media/image620.png"/><Relationship Id="rId633" Type="http://schemas.openxmlformats.org/officeDocument/2006/relationships/image" Target="media/image619.png"/><Relationship Id="rId632" Type="http://schemas.openxmlformats.org/officeDocument/2006/relationships/image" Target="media/image618.png"/><Relationship Id="rId631" Type="http://schemas.openxmlformats.org/officeDocument/2006/relationships/image" Target="media/image617.png"/><Relationship Id="rId630" Type="http://schemas.openxmlformats.org/officeDocument/2006/relationships/image" Target="media/image616.png"/><Relationship Id="rId63" Type="http://schemas.openxmlformats.org/officeDocument/2006/relationships/image" Target="media/image49.png"/><Relationship Id="rId629" Type="http://schemas.openxmlformats.org/officeDocument/2006/relationships/image" Target="media/image615.png"/><Relationship Id="rId628" Type="http://schemas.openxmlformats.org/officeDocument/2006/relationships/image" Target="media/image614.png"/><Relationship Id="rId627" Type="http://schemas.openxmlformats.org/officeDocument/2006/relationships/image" Target="media/image613.png"/><Relationship Id="rId626" Type="http://schemas.openxmlformats.org/officeDocument/2006/relationships/image" Target="media/image612.png"/><Relationship Id="rId625" Type="http://schemas.openxmlformats.org/officeDocument/2006/relationships/image" Target="media/image611.png"/><Relationship Id="rId624" Type="http://schemas.openxmlformats.org/officeDocument/2006/relationships/image" Target="media/image610.png"/><Relationship Id="rId623" Type="http://schemas.openxmlformats.org/officeDocument/2006/relationships/image" Target="media/image609.png"/><Relationship Id="rId622" Type="http://schemas.openxmlformats.org/officeDocument/2006/relationships/image" Target="media/image608.png"/><Relationship Id="rId621" Type="http://schemas.openxmlformats.org/officeDocument/2006/relationships/image" Target="media/image607.png"/><Relationship Id="rId620" Type="http://schemas.openxmlformats.org/officeDocument/2006/relationships/image" Target="media/image606.png"/><Relationship Id="rId62" Type="http://schemas.openxmlformats.org/officeDocument/2006/relationships/image" Target="media/image48.png"/><Relationship Id="rId619" Type="http://schemas.openxmlformats.org/officeDocument/2006/relationships/image" Target="media/image605.png"/><Relationship Id="rId618" Type="http://schemas.openxmlformats.org/officeDocument/2006/relationships/image" Target="media/image604.png"/><Relationship Id="rId617" Type="http://schemas.openxmlformats.org/officeDocument/2006/relationships/image" Target="media/image603.png"/><Relationship Id="rId616" Type="http://schemas.openxmlformats.org/officeDocument/2006/relationships/image" Target="media/image602.png"/><Relationship Id="rId615" Type="http://schemas.openxmlformats.org/officeDocument/2006/relationships/image" Target="media/image601.png"/><Relationship Id="rId614" Type="http://schemas.openxmlformats.org/officeDocument/2006/relationships/image" Target="media/image600.png"/><Relationship Id="rId613" Type="http://schemas.openxmlformats.org/officeDocument/2006/relationships/image" Target="media/image599.png"/><Relationship Id="rId612" Type="http://schemas.openxmlformats.org/officeDocument/2006/relationships/image" Target="media/image598.png"/><Relationship Id="rId611" Type="http://schemas.openxmlformats.org/officeDocument/2006/relationships/image" Target="media/image597.png"/><Relationship Id="rId610" Type="http://schemas.openxmlformats.org/officeDocument/2006/relationships/image" Target="media/image596.png"/><Relationship Id="rId61" Type="http://schemas.openxmlformats.org/officeDocument/2006/relationships/image" Target="media/image47.png"/><Relationship Id="rId609" Type="http://schemas.openxmlformats.org/officeDocument/2006/relationships/image" Target="media/image595.png"/><Relationship Id="rId608" Type="http://schemas.openxmlformats.org/officeDocument/2006/relationships/image" Target="media/image594.png"/><Relationship Id="rId607" Type="http://schemas.openxmlformats.org/officeDocument/2006/relationships/image" Target="media/image593.png"/><Relationship Id="rId606" Type="http://schemas.openxmlformats.org/officeDocument/2006/relationships/image" Target="media/image592.png"/><Relationship Id="rId605" Type="http://schemas.openxmlformats.org/officeDocument/2006/relationships/image" Target="media/image591.png"/><Relationship Id="rId604" Type="http://schemas.openxmlformats.org/officeDocument/2006/relationships/image" Target="media/image590.png"/><Relationship Id="rId603" Type="http://schemas.openxmlformats.org/officeDocument/2006/relationships/image" Target="media/image589.png"/><Relationship Id="rId602" Type="http://schemas.openxmlformats.org/officeDocument/2006/relationships/image" Target="media/image588.png"/><Relationship Id="rId601" Type="http://schemas.openxmlformats.org/officeDocument/2006/relationships/image" Target="media/image587.png"/><Relationship Id="rId600" Type="http://schemas.openxmlformats.org/officeDocument/2006/relationships/image" Target="media/image586.png"/><Relationship Id="rId60" Type="http://schemas.openxmlformats.org/officeDocument/2006/relationships/image" Target="media/image46.png"/><Relationship Id="rId6" Type="http://schemas.openxmlformats.org/officeDocument/2006/relationships/footer" Target="footer1.xml"/><Relationship Id="rId599" Type="http://schemas.openxmlformats.org/officeDocument/2006/relationships/image" Target="media/image585.png"/><Relationship Id="rId598" Type="http://schemas.openxmlformats.org/officeDocument/2006/relationships/image" Target="media/image584.png"/><Relationship Id="rId597" Type="http://schemas.openxmlformats.org/officeDocument/2006/relationships/image" Target="media/image583.png"/><Relationship Id="rId596" Type="http://schemas.openxmlformats.org/officeDocument/2006/relationships/image" Target="media/image582.png"/><Relationship Id="rId595" Type="http://schemas.openxmlformats.org/officeDocument/2006/relationships/image" Target="media/image581.png"/><Relationship Id="rId594" Type="http://schemas.openxmlformats.org/officeDocument/2006/relationships/image" Target="media/image580.png"/><Relationship Id="rId593" Type="http://schemas.openxmlformats.org/officeDocument/2006/relationships/image" Target="media/image579.png"/><Relationship Id="rId592" Type="http://schemas.openxmlformats.org/officeDocument/2006/relationships/image" Target="media/image578.png"/><Relationship Id="rId591" Type="http://schemas.openxmlformats.org/officeDocument/2006/relationships/image" Target="media/image577.png"/><Relationship Id="rId590" Type="http://schemas.openxmlformats.org/officeDocument/2006/relationships/image" Target="media/image576.png"/><Relationship Id="rId59" Type="http://schemas.openxmlformats.org/officeDocument/2006/relationships/image" Target="media/image45.png"/><Relationship Id="rId589" Type="http://schemas.openxmlformats.org/officeDocument/2006/relationships/image" Target="media/image575.png"/><Relationship Id="rId588" Type="http://schemas.openxmlformats.org/officeDocument/2006/relationships/image" Target="media/image574.png"/><Relationship Id="rId587" Type="http://schemas.openxmlformats.org/officeDocument/2006/relationships/image" Target="media/image573.png"/><Relationship Id="rId586" Type="http://schemas.openxmlformats.org/officeDocument/2006/relationships/image" Target="media/image572.png"/><Relationship Id="rId585" Type="http://schemas.openxmlformats.org/officeDocument/2006/relationships/image" Target="media/image571.png"/><Relationship Id="rId584" Type="http://schemas.openxmlformats.org/officeDocument/2006/relationships/image" Target="media/image570.png"/><Relationship Id="rId583" Type="http://schemas.openxmlformats.org/officeDocument/2006/relationships/image" Target="media/image569.png"/><Relationship Id="rId582" Type="http://schemas.openxmlformats.org/officeDocument/2006/relationships/image" Target="media/image568.png"/><Relationship Id="rId581" Type="http://schemas.openxmlformats.org/officeDocument/2006/relationships/image" Target="media/image567.png"/><Relationship Id="rId580" Type="http://schemas.openxmlformats.org/officeDocument/2006/relationships/image" Target="media/image566.png"/><Relationship Id="rId58" Type="http://schemas.openxmlformats.org/officeDocument/2006/relationships/image" Target="media/image44.png"/><Relationship Id="rId579" Type="http://schemas.openxmlformats.org/officeDocument/2006/relationships/image" Target="media/image565.png"/><Relationship Id="rId578" Type="http://schemas.openxmlformats.org/officeDocument/2006/relationships/image" Target="media/image564.png"/><Relationship Id="rId577" Type="http://schemas.openxmlformats.org/officeDocument/2006/relationships/image" Target="media/image563.png"/><Relationship Id="rId576" Type="http://schemas.openxmlformats.org/officeDocument/2006/relationships/image" Target="media/image562.png"/><Relationship Id="rId575" Type="http://schemas.openxmlformats.org/officeDocument/2006/relationships/image" Target="media/image561.png"/><Relationship Id="rId574" Type="http://schemas.openxmlformats.org/officeDocument/2006/relationships/image" Target="media/image560.png"/><Relationship Id="rId573" Type="http://schemas.openxmlformats.org/officeDocument/2006/relationships/image" Target="media/image559.png"/><Relationship Id="rId572" Type="http://schemas.openxmlformats.org/officeDocument/2006/relationships/image" Target="media/image558.png"/><Relationship Id="rId571" Type="http://schemas.openxmlformats.org/officeDocument/2006/relationships/image" Target="media/image557.png"/><Relationship Id="rId570" Type="http://schemas.openxmlformats.org/officeDocument/2006/relationships/image" Target="media/image556.png"/><Relationship Id="rId57" Type="http://schemas.openxmlformats.org/officeDocument/2006/relationships/image" Target="media/image43.png"/><Relationship Id="rId569" Type="http://schemas.openxmlformats.org/officeDocument/2006/relationships/image" Target="media/image555.png"/><Relationship Id="rId568" Type="http://schemas.openxmlformats.org/officeDocument/2006/relationships/image" Target="media/image554.png"/><Relationship Id="rId567" Type="http://schemas.openxmlformats.org/officeDocument/2006/relationships/image" Target="media/image553.png"/><Relationship Id="rId566" Type="http://schemas.openxmlformats.org/officeDocument/2006/relationships/image" Target="media/image552.png"/><Relationship Id="rId565" Type="http://schemas.openxmlformats.org/officeDocument/2006/relationships/image" Target="media/image551.png"/><Relationship Id="rId564" Type="http://schemas.openxmlformats.org/officeDocument/2006/relationships/image" Target="media/image550.png"/><Relationship Id="rId563" Type="http://schemas.openxmlformats.org/officeDocument/2006/relationships/image" Target="media/image549.png"/><Relationship Id="rId562" Type="http://schemas.openxmlformats.org/officeDocument/2006/relationships/image" Target="media/image548.png"/><Relationship Id="rId561" Type="http://schemas.openxmlformats.org/officeDocument/2006/relationships/image" Target="media/image547.png"/><Relationship Id="rId560" Type="http://schemas.openxmlformats.org/officeDocument/2006/relationships/image" Target="media/image546.png"/><Relationship Id="rId56" Type="http://schemas.openxmlformats.org/officeDocument/2006/relationships/image" Target="media/image42.png"/><Relationship Id="rId559" Type="http://schemas.openxmlformats.org/officeDocument/2006/relationships/image" Target="media/image545.png"/><Relationship Id="rId558" Type="http://schemas.openxmlformats.org/officeDocument/2006/relationships/image" Target="media/image544.png"/><Relationship Id="rId557" Type="http://schemas.openxmlformats.org/officeDocument/2006/relationships/image" Target="media/image543.png"/><Relationship Id="rId556" Type="http://schemas.openxmlformats.org/officeDocument/2006/relationships/image" Target="media/image542.png"/><Relationship Id="rId555" Type="http://schemas.openxmlformats.org/officeDocument/2006/relationships/image" Target="media/image541.png"/><Relationship Id="rId554" Type="http://schemas.openxmlformats.org/officeDocument/2006/relationships/image" Target="media/image540.png"/><Relationship Id="rId553" Type="http://schemas.openxmlformats.org/officeDocument/2006/relationships/image" Target="media/image539.png"/><Relationship Id="rId552" Type="http://schemas.openxmlformats.org/officeDocument/2006/relationships/image" Target="media/image538.png"/><Relationship Id="rId551" Type="http://schemas.openxmlformats.org/officeDocument/2006/relationships/image" Target="media/image537.png"/><Relationship Id="rId550" Type="http://schemas.openxmlformats.org/officeDocument/2006/relationships/image" Target="media/image536.png"/><Relationship Id="rId55" Type="http://schemas.openxmlformats.org/officeDocument/2006/relationships/image" Target="media/image41.png"/><Relationship Id="rId549" Type="http://schemas.openxmlformats.org/officeDocument/2006/relationships/image" Target="media/image535.png"/><Relationship Id="rId548" Type="http://schemas.openxmlformats.org/officeDocument/2006/relationships/image" Target="media/image534.png"/><Relationship Id="rId547" Type="http://schemas.openxmlformats.org/officeDocument/2006/relationships/image" Target="media/image533.png"/><Relationship Id="rId546" Type="http://schemas.openxmlformats.org/officeDocument/2006/relationships/image" Target="media/image532.png"/><Relationship Id="rId545" Type="http://schemas.openxmlformats.org/officeDocument/2006/relationships/image" Target="media/image531.png"/><Relationship Id="rId544" Type="http://schemas.openxmlformats.org/officeDocument/2006/relationships/image" Target="media/image530.png"/><Relationship Id="rId543" Type="http://schemas.openxmlformats.org/officeDocument/2006/relationships/image" Target="media/image529.png"/><Relationship Id="rId542" Type="http://schemas.openxmlformats.org/officeDocument/2006/relationships/image" Target="media/image528.png"/><Relationship Id="rId541" Type="http://schemas.openxmlformats.org/officeDocument/2006/relationships/image" Target="media/image527.png"/><Relationship Id="rId540" Type="http://schemas.openxmlformats.org/officeDocument/2006/relationships/image" Target="media/image526.png"/><Relationship Id="rId54" Type="http://schemas.openxmlformats.org/officeDocument/2006/relationships/image" Target="media/image40.png"/><Relationship Id="rId539" Type="http://schemas.openxmlformats.org/officeDocument/2006/relationships/image" Target="media/image525.png"/><Relationship Id="rId538" Type="http://schemas.openxmlformats.org/officeDocument/2006/relationships/image" Target="media/image524.png"/><Relationship Id="rId537" Type="http://schemas.openxmlformats.org/officeDocument/2006/relationships/image" Target="media/image523.png"/><Relationship Id="rId536" Type="http://schemas.openxmlformats.org/officeDocument/2006/relationships/image" Target="media/image522.png"/><Relationship Id="rId535" Type="http://schemas.openxmlformats.org/officeDocument/2006/relationships/image" Target="media/image521.png"/><Relationship Id="rId534" Type="http://schemas.openxmlformats.org/officeDocument/2006/relationships/image" Target="media/image520.png"/><Relationship Id="rId533" Type="http://schemas.openxmlformats.org/officeDocument/2006/relationships/image" Target="media/image519.png"/><Relationship Id="rId532" Type="http://schemas.openxmlformats.org/officeDocument/2006/relationships/image" Target="media/image518.png"/><Relationship Id="rId531" Type="http://schemas.openxmlformats.org/officeDocument/2006/relationships/image" Target="media/image517.png"/><Relationship Id="rId530" Type="http://schemas.openxmlformats.org/officeDocument/2006/relationships/image" Target="media/image516.png"/><Relationship Id="rId53" Type="http://schemas.openxmlformats.org/officeDocument/2006/relationships/image" Target="media/image39.png"/><Relationship Id="rId529" Type="http://schemas.openxmlformats.org/officeDocument/2006/relationships/image" Target="media/image515.png"/><Relationship Id="rId528" Type="http://schemas.openxmlformats.org/officeDocument/2006/relationships/image" Target="media/image514.png"/><Relationship Id="rId527" Type="http://schemas.openxmlformats.org/officeDocument/2006/relationships/image" Target="media/image513.png"/><Relationship Id="rId526" Type="http://schemas.openxmlformats.org/officeDocument/2006/relationships/image" Target="media/image512.png"/><Relationship Id="rId525" Type="http://schemas.openxmlformats.org/officeDocument/2006/relationships/image" Target="media/image511.png"/><Relationship Id="rId524" Type="http://schemas.openxmlformats.org/officeDocument/2006/relationships/image" Target="media/image510.png"/><Relationship Id="rId523" Type="http://schemas.openxmlformats.org/officeDocument/2006/relationships/image" Target="media/image509.png"/><Relationship Id="rId522" Type="http://schemas.openxmlformats.org/officeDocument/2006/relationships/image" Target="media/image508.png"/><Relationship Id="rId521" Type="http://schemas.openxmlformats.org/officeDocument/2006/relationships/image" Target="media/image507.png"/><Relationship Id="rId520" Type="http://schemas.openxmlformats.org/officeDocument/2006/relationships/image" Target="media/image506.png"/><Relationship Id="rId52" Type="http://schemas.openxmlformats.org/officeDocument/2006/relationships/image" Target="media/image38.png"/><Relationship Id="rId519" Type="http://schemas.openxmlformats.org/officeDocument/2006/relationships/image" Target="media/image505.png"/><Relationship Id="rId518" Type="http://schemas.openxmlformats.org/officeDocument/2006/relationships/image" Target="media/image504.png"/><Relationship Id="rId517" Type="http://schemas.openxmlformats.org/officeDocument/2006/relationships/image" Target="media/image503.png"/><Relationship Id="rId516" Type="http://schemas.openxmlformats.org/officeDocument/2006/relationships/image" Target="media/image502.png"/><Relationship Id="rId515" Type="http://schemas.openxmlformats.org/officeDocument/2006/relationships/image" Target="media/image501.png"/><Relationship Id="rId514" Type="http://schemas.openxmlformats.org/officeDocument/2006/relationships/image" Target="media/image500.png"/><Relationship Id="rId513" Type="http://schemas.openxmlformats.org/officeDocument/2006/relationships/image" Target="media/image499.png"/><Relationship Id="rId512" Type="http://schemas.openxmlformats.org/officeDocument/2006/relationships/image" Target="media/image498.png"/><Relationship Id="rId511" Type="http://schemas.openxmlformats.org/officeDocument/2006/relationships/image" Target="media/image497.png"/><Relationship Id="rId510" Type="http://schemas.openxmlformats.org/officeDocument/2006/relationships/image" Target="media/image496.png"/><Relationship Id="rId51" Type="http://schemas.openxmlformats.org/officeDocument/2006/relationships/image" Target="media/image37.png"/><Relationship Id="rId509" Type="http://schemas.openxmlformats.org/officeDocument/2006/relationships/image" Target="media/image495.png"/><Relationship Id="rId508" Type="http://schemas.openxmlformats.org/officeDocument/2006/relationships/image" Target="media/image494.png"/><Relationship Id="rId507" Type="http://schemas.openxmlformats.org/officeDocument/2006/relationships/image" Target="media/image493.png"/><Relationship Id="rId506" Type="http://schemas.openxmlformats.org/officeDocument/2006/relationships/image" Target="media/image492.png"/><Relationship Id="rId505" Type="http://schemas.openxmlformats.org/officeDocument/2006/relationships/image" Target="media/image491.png"/><Relationship Id="rId504" Type="http://schemas.openxmlformats.org/officeDocument/2006/relationships/image" Target="media/image490.png"/><Relationship Id="rId503" Type="http://schemas.openxmlformats.org/officeDocument/2006/relationships/image" Target="media/image489.png"/><Relationship Id="rId502" Type="http://schemas.openxmlformats.org/officeDocument/2006/relationships/image" Target="media/image488.png"/><Relationship Id="rId501" Type="http://schemas.openxmlformats.org/officeDocument/2006/relationships/image" Target="media/image487.png"/><Relationship Id="rId500" Type="http://schemas.openxmlformats.org/officeDocument/2006/relationships/image" Target="media/image486.png"/><Relationship Id="rId50" Type="http://schemas.openxmlformats.org/officeDocument/2006/relationships/image" Target="media/image36.png"/><Relationship Id="rId5" Type="http://schemas.openxmlformats.org/officeDocument/2006/relationships/header" Target="header1.xml"/><Relationship Id="rId499" Type="http://schemas.openxmlformats.org/officeDocument/2006/relationships/image" Target="media/image485.png"/><Relationship Id="rId498" Type="http://schemas.openxmlformats.org/officeDocument/2006/relationships/image" Target="media/image484.png"/><Relationship Id="rId497" Type="http://schemas.openxmlformats.org/officeDocument/2006/relationships/image" Target="media/image483.png"/><Relationship Id="rId496" Type="http://schemas.openxmlformats.org/officeDocument/2006/relationships/image" Target="media/image482.png"/><Relationship Id="rId495" Type="http://schemas.openxmlformats.org/officeDocument/2006/relationships/image" Target="media/image481.png"/><Relationship Id="rId494" Type="http://schemas.openxmlformats.org/officeDocument/2006/relationships/image" Target="media/image480.png"/><Relationship Id="rId493" Type="http://schemas.openxmlformats.org/officeDocument/2006/relationships/image" Target="media/image479.png"/><Relationship Id="rId492" Type="http://schemas.openxmlformats.org/officeDocument/2006/relationships/image" Target="media/image478.png"/><Relationship Id="rId491" Type="http://schemas.openxmlformats.org/officeDocument/2006/relationships/image" Target="media/image477.png"/><Relationship Id="rId490" Type="http://schemas.openxmlformats.org/officeDocument/2006/relationships/image" Target="media/image476.png"/><Relationship Id="rId49" Type="http://schemas.openxmlformats.org/officeDocument/2006/relationships/image" Target="media/image35.png"/><Relationship Id="rId489" Type="http://schemas.openxmlformats.org/officeDocument/2006/relationships/image" Target="media/image475.png"/><Relationship Id="rId488" Type="http://schemas.openxmlformats.org/officeDocument/2006/relationships/image" Target="media/image474.png"/><Relationship Id="rId487" Type="http://schemas.openxmlformats.org/officeDocument/2006/relationships/image" Target="media/image473.png"/><Relationship Id="rId486" Type="http://schemas.openxmlformats.org/officeDocument/2006/relationships/image" Target="media/image472.png"/><Relationship Id="rId485" Type="http://schemas.openxmlformats.org/officeDocument/2006/relationships/image" Target="media/image471.png"/><Relationship Id="rId484" Type="http://schemas.openxmlformats.org/officeDocument/2006/relationships/image" Target="media/image470.png"/><Relationship Id="rId483" Type="http://schemas.openxmlformats.org/officeDocument/2006/relationships/image" Target="media/image469.png"/><Relationship Id="rId482" Type="http://schemas.openxmlformats.org/officeDocument/2006/relationships/image" Target="media/image468.png"/><Relationship Id="rId481" Type="http://schemas.openxmlformats.org/officeDocument/2006/relationships/image" Target="media/image467.png"/><Relationship Id="rId480" Type="http://schemas.openxmlformats.org/officeDocument/2006/relationships/image" Target="media/image466.png"/><Relationship Id="rId48" Type="http://schemas.openxmlformats.org/officeDocument/2006/relationships/image" Target="media/image34.png"/><Relationship Id="rId479" Type="http://schemas.openxmlformats.org/officeDocument/2006/relationships/image" Target="media/image465.png"/><Relationship Id="rId478" Type="http://schemas.openxmlformats.org/officeDocument/2006/relationships/image" Target="media/image464.png"/><Relationship Id="rId477" Type="http://schemas.openxmlformats.org/officeDocument/2006/relationships/image" Target="media/image463.png"/><Relationship Id="rId476" Type="http://schemas.openxmlformats.org/officeDocument/2006/relationships/image" Target="media/image462.png"/><Relationship Id="rId475" Type="http://schemas.openxmlformats.org/officeDocument/2006/relationships/image" Target="media/image461.png"/><Relationship Id="rId474" Type="http://schemas.openxmlformats.org/officeDocument/2006/relationships/image" Target="media/image460.png"/><Relationship Id="rId473" Type="http://schemas.openxmlformats.org/officeDocument/2006/relationships/image" Target="media/image459.png"/><Relationship Id="rId472" Type="http://schemas.openxmlformats.org/officeDocument/2006/relationships/image" Target="media/image458.png"/><Relationship Id="rId471" Type="http://schemas.openxmlformats.org/officeDocument/2006/relationships/image" Target="media/image457.png"/><Relationship Id="rId470" Type="http://schemas.openxmlformats.org/officeDocument/2006/relationships/image" Target="media/image456.png"/><Relationship Id="rId47" Type="http://schemas.openxmlformats.org/officeDocument/2006/relationships/image" Target="media/image33.png"/><Relationship Id="rId469" Type="http://schemas.openxmlformats.org/officeDocument/2006/relationships/image" Target="media/image455.png"/><Relationship Id="rId468" Type="http://schemas.openxmlformats.org/officeDocument/2006/relationships/image" Target="media/image454.png"/><Relationship Id="rId467" Type="http://schemas.openxmlformats.org/officeDocument/2006/relationships/image" Target="media/image453.png"/><Relationship Id="rId466" Type="http://schemas.openxmlformats.org/officeDocument/2006/relationships/image" Target="media/image452.png"/><Relationship Id="rId465" Type="http://schemas.openxmlformats.org/officeDocument/2006/relationships/image" Target="media/image451.png"/><Relationship Id="rId464" Type="http://schemas.openxmlformats.org/officeDocument/2006/relationships/image" Target="media/image450.png"/><Relationship Id="rId463" Type="http://schemas.openxmlformats.org/officeDocument/2006/relationships/image" Target="media/image449.png"/><Relationship Id="rId462" Type="http://schemas.openxmlformats.org/officeDocument/2006/relationships/image" Target="media/image448.png"/><Relationship Id="rId461" Type="http://schemas.openxmlformats.org/officeDocument/2006/relationships/image" Target="media/image447.png"/><Relationship Id="rId460" Type="http://schemas.openxmlformats.org/officeDocument/2006/relationships/image" Target="media/image446.png"/><Relationship Id="rId46" Type="http://schemas.openxmlformats.org/officeDocument/2006/relationships/image" Target="media/image32.png"/><Relationship Id="rId459" Type="http://schemas.openxmlformats.org/officeDocument/2006/relationships/image" Target="media/image445.png"/><Relationship Id="rId458" Type="http://schemas.openxmlformats.org/officeDocument/2006/relationships/image" Target="media/image444.png"/><Relationship Id="rId457" Type="http://schemas.openxmlformats.org/officeDocument/2006/relationships/image" Target="media/image443.png"/><Relationship Id="rId456" Type="http://schemas.openxmlformats.org/officeDocument/2006/relationships/image" Target="media/image442.png"/><Relationship Id="rId455" Type="http://schemas.openxmlformats.org/officeDocument/2006/relationships/image" Target="media/image441.png"/><Relationship Id="rId454" Type="http://schemas.openxmlformats.org/officeDocument/2006/relationships/image" Target="media/image440.png"/><Relationship Id="rId453" Type="http://schemas.openxmlformats.org/officeDocument/2006/relationships/image" Target="media/image439.png"/><Relationship Id="rId452" Type="http://schemas.openxmlformats.org/officeDocument/2006/relationships/image" Target="media/image438.png"/><Relationship Id="rId451" Type="http://schemas.openxmlformats.org/officeDocument/2006/relationships/image" Target="media/image437.png"/><Relationship Id="rId450" Type="http://schemas.openxmlformats.org/officeDocument/2006/relationships/image" Target="media/image436.png"/><Relationship Id="rId45" Type="http://schemas.openxmlformats.org/officeDocument/2006/relationships/image" Target="media/image31.png"/><Relationship Id="rId449" Type="http://schemas.openxmlformats.org/officeDocument/2006/relationships/image" Target="media/image435.png"/><Relationship Id="rId448" Type="http://schemas.openxmlformats.org/officeDocument/2006/relationships/image" Target="media/image434.png"/><Relationship Id="rId447" Type="http://schemas.openxmlformats.org/officeDocument/2006/relationships/image" Target="media/image433.png"/><Relationship Id="rId446" Type="http://schemas.openxmlformats.org/officeDocument/2006/relationships/image" Target="media/image432.png"/><Relationship Id="rId445" Type="http://schemas.openxmlformats.org/officeDocument/2006/relationships/image" Target="media/image431.png"/><Relationship Id="rId444" Type="http://schemas.openxmlformats.org/officeDocument/2006/relationships/image" Target="media/image430.png"/><Relationship Id="rId443" Type="http://schemas.openxmlformats.org/officeDocument/2006/relationships/image" Target="media/image429.png"/><Relationship Id="rId442" Type="http://schemas.openxmlformats.org/officeDocument/2006/relationships/image" Target="media/image428.png"/><Relationship Id="rId441" Type="http://schemas.openxmlformats.org/officeDocument/2006/relationships/image" Target="media/image427.png"/><Relationship Id="rId440" Type="http://schemas.openxmlformats.org/officeDocument/2006/relationships/image" Target="media/image426.png"/><Relationship Id="rId44" Type="http://schemas.openxmlformats.org/officeDocument/2006/relationships/image" Target="media/image30.png"/><Relationship Id="rId439" Type="http://schemas.openxmlformats.org/officeDocument/2006/relationships/image" Target="media/image425.png"/><Relationship Id="rId438" Type="http://schemas.openxmlformats.org/officeDocument/2006/relationships/image" Target="media/image424.png"/><Relationship Id="rId437" Type="http://schemas.openxmlformats.org/officeDocument/2006/relationships/image" Target="media/image423.png"/><Relationship Id="rId436" Type="http://schemas.openxmlformats.org/officeDocument/2006/relationships/image" Target="media/image422.png"/><Relationship Id="rId435" Type="http://schemas.openxmlformats.org/officeDocument/2006/relationships/image" Target="media/image421.png"/><Relationship Id="rId434" Type="http://schemas.openxmlformats.org/officeDocument/2006/relationships/image" Target="media/image420.png"/><Relationship Id="rId433" Type="http://schemas.openxmlformats.org/officeDocument/2006/relationships/image" Target="media/image419.png"/><Relationship Id="rId432" Type="http://schemas.openxmlformats.org/officeDocument/2006/relationships/image" Target="media/image418.png"/><Relationship Id="rId431" Type="http://schemas.openxmlformats.org/officeDocument/2006/relationships/image" Target="media/image417.png"/><Relationship Id="rId430" Type="http://schemas.openxmlformats.org/officeDocument/2006/relationships/image" Target="media/image416.png"/><Relationship Id="rId43" Type="http://schemas.openxmlformats.org/officeDocument/2006/relationships/image" Target="media/image29.png"/><Relationship Id="rId429" Type="http://schemas.openxmlformats.org/officeDocument/2006/relationships/image" Target="media/image415.png"/><Relationship Id="rId428" Type="http://schemas.openxmlformats.org/officeDocument/2006/relationships/image" Target="media/image414.png"/><Relationship Id="rId427" Type="http://schemas.openxmlformats.org/officeDocument/2006/relationships/image" Target="media/image413.png"/><Relationship Id="rId426" Type="http://schemas.openxmlformats.org/officeDocument/2006/relationships/image" Target="media/image412.png"/><Relationship Id="rId425" Type="http://schemas.openxmlformats.org/officeDocument/2006/relationships/image" Target="media/image411.png"/><Relationship Id="rId424" Type="http://schemas.openxmlformats.org/officeDocument/2006/relationships/image" Target="media/image410.png"/><Relationship Id="rId423" Type="http://schemas.openxmlformats.org/officeDocument/2006/relationships/image" Target="media/image409.png"/><Relationship Id="rId422" Type="http://schemas.openxmlformats.org/officeDocument/2006/relationships/image" Target="media/image408.png"/><Relationship Id="rId421" Type="http://schemas.openxmlformats.org/officeDocument/2006/relationships/image" Target="media/image407.png"/><Relationship Id="rId420" Type="http://schemas.openxmlformats.org/officeDocument/2006/relationships/image" Target="media/image406.png"/><Relationship Id="rId42" Type="http://schemas.openxmlformats.org/officeDocument/2006/relationships/image" Target="media/image28.png"/><Relationship Id="rId419" Type="http://schemas.openxmlformats.org/officeDocument/2006/relationships/image" Target="media/image405.png"/><Relationship Id="rId418" Type="http://schemas.openxmlformats.org/officeDocument/2006/relationships/image" Target="media/image404.png"/><Relationship Id="rId417" Type="http://schemas.openxmlformats.org/officeDocument/2006/relationships/image" Target="media/image403.png"/><Relationship Id="rId416" Type="http://schemas.openxmlformats.org/officeDocument/2006/relationships/image" Target="media/image402.png"/><Relationship Id="rId415" Type="http://schemas.openxmlformats.org/officeDocument/2006/relationships/image" Target="media/image401.png"/><Relationship Id="rId414" Type="http://schemas.openxmlformats.org/officeDocument/2006/relationships/image" Target="media/image400.png"/><Relationship Id="rId413" Type="http://schemas.openxmlformats.org/officeDocument/2006/relationships/image" Target="media/image399.png"/><Relationship Id="rId412" Type="http://schemas.openxmlformats.org/officeDocument/2006/relationships/image" Target="media/image398.png"/><Relationship Id="rId411" Type="http://schemas.openxmlformats.org/officeDocument/2006/relationships/image" Target="media/image397.png"/><Relationship Id="rId410" Type="http://schemas.openxmlformats.org/officeDocument/2006/relationships/image" Target="media/image396.png"/><Relationship Id="rId41" Type="http://schemas.openxmlformats.org/officeDocument/2006/relationships/image" Target="media/image27.png"/><Relationship Id="rId409" Type="http://schemas.openxmlformats.org/officeDocument/2006/relationships/image" Target="media/image395.png"/><Relationship Id="rId408" Type="http://schemas.openxmlformats.org/officeDocument/2006/relationships/image" Target="media/image394.png"/><Relationship Id="rId407" Type="http://schemas.openxmlformats.org/officeDocument/2006/relationships/image" Target="media/image393.png"/><Relationship Id="rId406" Type="http://schemas.openxmlformats.org/officeDocument/2006/relationships/image" Target="media/image392.png"/><Relationship Id="rId405" Type="http://schemas.openxmlformats.org/officeDocument/2006/relationships/image" Target="media/image391.png"/><Relationship Id="rId404" Type="http://schemas.openxmlformats.org/officeDocument/2006/relationships/image" Target="media/image390.png"/><Relationship Id="rId403" Type="http://schemas.openxmlformats.org/officeDocument/2006/relationships/image" Target="media/image389.png"/><Relationship Id="rId402" Type="http://schemas.openxmlformats.org/officeDocument/2006/relationships/image" Target="media/image388.png"/><Relationship Id="rId401" Type="http://schemas.openxmlformats.org/officeDocument/2006/relationships/image" Target="media/image387.png"/><Relationship Id="rId400" Type="http://schemas.openxmlformats.org/officeDocument/2006/relationships/image" Target="media/image386.png"/><Relationship Id="rId40" Type="http://schemas.openxmlformats.org/officeDocument/2006/relationships/image" Target="media/image26.png"/><Relationship Id="rId4" Type="http://schemas.openxmlformats.org/officeDocument/2006/relationships/endnotes" Target="endnotes.xml"/><Relationship Id="rId399" Type="http://schemas.openxmlformats.org/officeDocument/2006/relationships/image" Target="media/image385.png"/><Relationship Id="rId398" Type="http://schemas.openxmlformats.org/officeDocument/2006/relationships/image" Target="media/image384.png"/><Relationship Id="rId397" Type="http://schemas.openxmlformats.org/officeDocument/2006/relationships/image" Target="media/image383.png"/><Relationship Id="rId396" Type="http://schemas.openxmlformats.org/officeDocument/2006/relationships/image" Target="media/image382.png"/><Relationship Id="rId395" Type="http://schemas.openxmlformats.org/officeDocument/2006/relationships/image" Target="media/image381.png"/><Relationship Id="rId394" Type="http://schemas.openxmlformats.org/officeDocument/2006/relationships/image" Target="media/image380.png"/><Relationship Id="rId393" Type="http://schemas.openxmlformats.org/officeDocument/2006/relationships/image" Target="media/image379.png"/><Relationship Id="rId392" Type="http://schemas.openxmlformats.org/officeDocument/2006/relationships/image" Target="media/image378.png"/><Relationship Id="rId391" Type="http://schemas.openxmlformats.org/officeDocument/2006/relationships/image" Target="media/image377.png"/><Relationship Id="rId390" Type="http://schemas.openxmlformats.org/officeDocument/2006/relationships/image" Target="media/image376.png"/><Relationship Id="rId39" Type="http://schemas.openxmlformats.org/officeDocument/2006/relationships/image" Target="media/image25.png"/><Relationship Id="rId389" Type="http://schemas.openxmlformats.org/officeDocument/2006/relationships/image" Target="media/image375.png"/><Relationship Id="rId388" Type="http://schemas.openxmlformats.org/officeDocument/2006/relationships/image" Target="media/image374.png"/><Relationship Id="rId387" Type="http://schemas.openxmlformats.org/officeDocument/2006/relationships/image" Target="media/image373.png"/><Relationship Id="rId386" Type="http://schemas.openxmlformats.org/officeDocument/2006/relationships/image" Target="media/image372.png"/><Relationship Id="rId385" Type="http://schemas.openxmlformats.org/officeDocument/2006/relationships/image" Target="media/image371.png"/><Relationship Id="rId384" Type="http://schemas.openxmlformats.org/officeDocument/2006/relationships/image" Target="media/image370.png"/><Relationship Id="rId383" Type="http://schemas.openxmlformats.org/officeDocument/2006/relationships/image" Target="media/image369.png"/><Relationship Id="rId382" Type="http://schemas.openxmlformats.org/officeDocument/2006/relationships/image" Target="media/image368.png"/><Relationship Id="rId381" Type="http://schemas.openxmlformats.org/officeDocument/2006/relationships/image" Target="media/image367.png"/><Relationship Id="rId380" Type="http://schemas.openxmlformats.org/officeDocument/2006/relationships/image" Target="media/image366.png"/><Relationship Id="rId38" Type="http://schemas.openxmlformats.org/officeDocument/2006/relationships/image" Target="media/image24.png"/><Relationship Id="rId379" Type="http://schemas.openxmlformats.org/officeDocument/2006/relationships/image" Target="media/image365.png"/><Relationship Id="rId378" Type="http://schemas.openxmlformats.org/officeDocument/2006/relationships/image" Target="media/image364.png"/><Relationship Id="rId377" Type="http://schemas.openxmlformats.org/officeDocument/2006/relationships/image" Target="media/image363.png"/><Relationship Id="rId376" Type="http://schemas.openxmlformats.org/officeDocument/2006/relationships/image" Target="media/image362.png"/><Relationship Id="rId375" Type="http://schemas.openxmlformats.org/officeDocument/2006/relationships/image" Target="media/image361.png"/><Relationship Id="rId374" Type="http://schemas.openxmlformats.org/officeDocument/2006/relationships/image" Target="media/image360.png"/><Relationship Id="rId373" Type="http://schemas.openxmlformats.org/officeDocument/2006/relationships/image" Target="media/image359.png"/><Relationship Id="rId372" Type="http://schemas.openxmlformats.org/officeDocument/2006/relationships/image" Target="media/image358.png"/><Relationship Id="rId371" Type="http://schemas.openxmlformats.org/officeDocument/2006/relationships/image" Target="media/image357.png"/><Relationship Id="rId370" Type="http://schemas.openxmlformats.org/officeDocument/2006/relationships/image" Target="media/image356.png"/><Relationship Id="rId37" Type="http://schemas.openxmlformats.org/officeDocument/2006/relationships/image" Target="media/image23.png"/><Relationship Id="rId369" Type="http://schemas.openxmlformats.org/officeDocument/2006/relationships/image" Target="media/image355.png"/><Relationship Id="rId368" Type="http://schemas.openxmlformats.org/officeDocument/2006/relationships/image" Target="media/image354.png"/><Relationship Id="rId367" Type="http://schemas.openxmlformats.org/officeDocument/2006/relationships/image" Target="media/image353.png"/><Relationship Id="rId366" Type="http://schemas.openxmlformats.org/officeDocument/2006/relationships/image" Target="media/image352.png"/><Relationship Id="rId365" Type="http://schemas.openxmlformats.org/officeDocument/2006/relationships/image" Target="media/image351.png"/><Relationship Id="rId364" Type="http://schemas.openxmlformats.org/officeDocument/2006/relationships/image" Target="media/image350.png"/><Relationship Id="rId363" Type="http://schemas.openxmlformats.org/officeDocument/2006/relationships/image" Target="media/image349.png"/><Relationship Id="rId362" Type="http://schemas.openxmlformats.org/officeDocument/2006/relationships/image" Target="media/image348.png"/><Relationship Id="rId361" Type="http://schemas.openxmlformats.org/officeDocument/2006/relationships/image" Target="media/image347.png"/><Relationship Id="rId360" Type="http://schemas.openxmlformats.org/officeDocument/2006/relationships/image" Target="media/image346.png"/><Relationship Id="rId36" Type="http://schemas.openxmlformats.org/officeDocument/2006/relationships/image" Target="media/image22.png"/><Relationship Id="rId359" Type="http://schemas.openxmlformats.org/officeDocument/2006/relationships/image" Target="media/image345.png"/><Relationship Id="rId358" Type="http://schemas.openxmlformats.org/officeDocument/2006/relationships/image" Target="media/image344.png"/><Relationship Id="rId357" Type="http://schemas.openxmlformats.org/officeDocument/2006/relationships/image" Target="media/image343.png"/><Relationship Id="rId356" Type="http://schemas.openxmlformats.org/officeDocument/2006/relationships/image" Target="media/image342.png"/><Relationship Id="rId355" Type="http://schemas.openxmlformats.org/officeDocument/2006/relationships/image" Target="media/image341.png"/><Relationship Id="rId354" Type="http://schemas.openxmlformats.org/officeDocument/2006/relationships/image" Target="media/image340.png"/><Relationship Id="rId353" Type="http://schemas.openxmlformats.org/officeDocument/2006/relationships/image" Target="media/image339.png"/><Relationship Id="rId352" Type="http://schemas.openxmlformats.org/officeDocument/2006/relationships/image" Target="media/image338.png"/><Relationship Id="rId351" Type="http://schemas.openxmlformats.org/officeDocument/2006/relationships/image" Target="media/image337.png"/><Relationship Id="rId350" Type="http://schemas.openxmlformats.org/officeDocument/2006/relationships/image" Target="media/image336.png"/><Relationship Id="rId35" Type="http://schemas.openxmlformats.org/officeDocument/2006/relationships/image" Target="media/image21.png"/><Relationship Id="rId349" Type="http://schemas.openxmlformats.org/officeDocument/2006/relationships/image" Target="media/image335.png"/><Relationship Id="rId348" Type="http://schemas.openxmlformats.org/officeDocument/2006/relationships/image" Target="media/image334.png"/><Relationship Id="rId347" Type="http://schemas.openxmlformats.org/officeDocument/2006/relationships/image" Target="media/image333.png"/><Relationship Id="rId346" Type="http://schemas.openxmlformats.org/officeDocument/2006/relationships/image" Target="media/image332.png"/><Relationship Id="rId345" Type="http://schemas.openxmlformats.org/officeDocument/2006/relationships/image" Target="media/image331.png"/><Relationship Id="rId344" Type="http://schemas.openxmlformats.org/officeDocument/2006/relationships/image" Target="media/image330.png"/><Relationship Id="rId343" Type="http://schemas.openxmlformats.org/officeDocument/2006/relationships/image" Target="media/image329.png"/><Relationship Id="rId342" Type="http://schemas.openxmlformats.org/officeDocument/2006/relationships/image" Target="media/image328.png"/><Relationship Id="rId341" Type="http://schemas.openxmlformats.org/officeDocument/2006/relationships/image" Target="media/image327.png"/><Relationship Id="rId340" Type="http://schemas.openxmlformats.org/officeDocument/2006/relationships/image" Target="media/image326.png"/><Relationship Id="rId34" Type="http://schemas.openxmlformats.org/officeDocument/2006/relationships/image" Target="media/image20.png"/><Relationship Id="rId339" Type="http://schemas.openxmlformats.org/officeDocument/2006/relationships/image" Target="media/image325.png"/><Relationship Id="rId338" Type="http://schemas.openxmlformats.org/officeDocument/2006/relationships/image" Target="media/image324.png"/><Relationship Id="rId337" Type="http://schemas.openxmlformats.org/officeDocument/2006/relationships/image" Target="media/image323.png"/><Relationship Id="rId336" Type="http://schemas.openxmlformats.org/officeDocument/2006/relationships/image" Target="media/image322.png"/><Relationship Id="rId335" Type="http://schemas.openxmlformats.org/officeDocument/2006/relationships/image" Target="media/image321.png"/><Relationship Id="rId334" Type="http://schemas.openxmlformats.org/officeDocument/2006/relationships/image" Target="media/image320.png"/><Relationship Id="rId333" Type="http://schemas.openxmlformats.org/officeDocument/2006/relationships/image" Target="media/image319.png"/><Relationship Id="rId332" Type="http://schemas.openxmlformats.org/officeDocument/2006/relationships/image" Target="media/image318.png"/><Relationship Id="rId331" Type="http://schemas.openxmlformats.org/officeDocument/2006/relationships/image" Target="media/image317.png"/><Relationship Id="rId330" Type="http://schemas.openxmlformats.org/officeDocument/2006/relationships/image" Target="media/image316.png"/><Relationship Id="rId33" Type="http://schemas.openxmlformats.org/officeDocument/2006/relationships/image" Target="media/image19.png"/><Relationship Id="rId329" Type="http://schemas.openxmlformats.org/officeDocument/2006/relationships/image" Target="media/image315.png"/><Relationship Id="rId328" Type="http://schemas.openxmlformats.org/officeDocument/2006/relationships/image" Target="media/image314.png"/><Relationship Id="rId327" Type="http://schemas.openxmlformats.org/officeDocument/2006/relationships/image" Target="media/image313.png"/><Relationship Id="rId326" Type="http://schemas.openxmlformats.org/officeDocument/2006/relationships/image" Target="media/image312.png"/><Relationship Id="rId325" Type="http://schemas.openxmlformats.org/officeDocument/2006/relationships/image" Target="media/image311.png"/><Relationship Id="rId324" Type="http://schemas.openxmlformats.org/officeDocument/2006/relationships/image" Target="media/image310.png"/><Relationship Id="rId323" Type="http://schemas.openxmlformats.org/officeDocument/2006/relationships/image" Target="media/image309.png"/><Relationship Id="rId322" Type="http://schemas.openxmlformats.org/officeDocument/2006/relationships/image" Target="media/image308.png"/><Relationship Id="rId321" Type="http://schemas.openxmlformats.org/officeDocument/2006/relationships/image" Target="media/image307.png"/><Relationship Id="rId320" Type="http://schemas.openxmlformats.org/officeDocument/2006/relationships/image" Target="media/image306.png"/><Relationship Id="rId32" Type="http://schemas.openxmlformats.org/officeDocument/2006/relationships/image" Target="media/image18.png"/><Relationship Id="rId319" Type="http://schemas.openxmlformats.org/officeDocument/2006/relationships/image" Target="media/image305.png"/><Relationship Id="rId318" Type="http://schemas.openxmlformats.org/officeDocument/2006/relationships/image" Target="media/image304.png"/><Relationship Id="rId317" Type="http://schemas.openxmlformats.org/officeDocument/2006/relationships/image" Target="media/image303.png"/><Relationship Id="rId316" Type="http://schemas.openxmlformats.org/officeDocument/2006/relationships/image" Target="media/image302.png"/><Relationship Id="rId315" Type="http://schemas.openxmlformats.org/officeDocument/2006/relationships/image" Target="media/image301.png"/><Relationship Id="rId314" Type="http://schemas.openxmlformats.org/officeDocument/2006/relationships/image" Target="media/image300.png"/><Relationship Id="rId313" Type="http://schemas.openxmlformats.org/officeDocument/2006/relationships/image" Target="media/image299.png"/><Relationship Id="rId312" Type="http://schemas.openxmlformats.org/officeDocument/2006/relationships/image" Target="media/image298.png"/><Relationship Id="rId311" Type="http://schemas.openxmlformats.org/officeDocument/2006/relationships/image" Target="media/image297.png"/><Relationship Id="rId310" Type="http://schemas.openxmlformats.org/officeDocument/2006/relationships/image" Target="media/image296.png"/><Relationship Id="rId31" Type="http://schemas.openxmlformats.org/officeDocument/2006/relationships/image" Target="media/image17.png"/><Relationship Id="rId309" Type="http://schemas.openxmlformats.org/officeDocument/2006/relationships/image" Target="media/image295.png"/><Relationship Id="rId308" Type="http://schemas.openxmlformats.org/officeDocument/2006/relationships/image" Target="media/image294.png"/><Relationship Id="rId307" Type="http://schemas.openxmlformats.org/officeDocument/2006/relationships/image" Target="media/image293.png"/><Relationship Id="rId306" Type="http://schemas.openxmlformats.org/officeDocument/2006/relationships/image" Target="media/image292.png"/><Relationship Id="rId305" Type="http://schemas.openxmlformats.org/officeDocument/2006/relationships/image" Target="media/image291.png"/><Relationship Id="rId304" Type="http://schemas.openxmlformats.org/officeDocument/2006/relationships/image" Target="media/image290.png"/><Relationship Id="rId303" Type="http://schemas.openxmlformats.org/officeDocument/2006/relationships/image" Target="media/image289.png"/><Relationship Id="rId302" Type="http://schemas.openxmlformats.org/officeDocument/2006/relationships/image" Target="media/image288.png"/><Relationship Id="rId301" Type="http://schemas.openxmlformats.org/officeDocument/2006/relationships/image" Target="media/image287.png"/><Relationship Id="rId300" Type="http://schemas.openxmlformats.org/officeDocument/2006/relationships/image" Target="media/image286.png"/><Relationship Id="rId30" Type="http://schemas.openxmlformats.org/officeDocument/2006/relationships/image" Target="media/image16.png"/><Relationship Id="rId3" Type="http://schemas.openxmlformats.org/officeDocument/2006/relationships/footnotes" Target="footnotes.xml"/><Relationship Id="rId299" Type="http://schemas.openxmlformats.org/officeDocument/2006/relationships/image" Target="media/image285.png"/><Relationship Id="rId298" Type="http://schemas.openxmlformats.org/officeDocument/2006/relationships/image" Target="media/image284.png"/><Relationship Id="rId297" Type="http://schemas.openxmlformats.org/officeDocument/2006/relationships/image" Target="media/image283.png"/><Relationship Id="rId296" Type="http://schemas.openxmlformats.org/officeDocument/2006/relationships/image" Target="media/image282.png"/><Relationship Id="rId295" Type="http://schemas.openxmlformats.org/officeDocument/2006/relationships/image" Target="media/image281.png"/><Relationship Id="rId294" Type="http://schemas.openxmlformats.org/officeDocument/2006/relationships/image" Target="media/image280.png"/><Relationship Id="rId293" Type="http://schemas.openxmlformats.org/officeDocument/2006/relationships/image" Target="media/image279.png"/><Relationship Id="rId292" Type="http://schemas.openxmlformats.org/officeDocument/2006/relationships/image" Target="media/image278.png"/><Relationship Id="rId291" Type="http://schemas.openxmlformats.org/officeDocument/2006/relationships/image" Target="media/image277.png"/><Relationship Id="rId290" Type="http://schemas.openxmlformats.org/officeDocument/2006/relationships/image" Target="media/image276.png"/><Relationship Id="rId29" Type="http://schemas.openxmlformats.org/officeDocument/2006/relationships/image" Target="media/image15.png"/><Relationship Id="rId289" Type="http://schemas.openxmlformats.org/officeDocument/2006/relationships/image" Target="media/image275.png"/><Relationship Id="rId288" Type="http://schemas.openxmlformats.org/officeDocument/2006/relationships/image" Target="media/image274.png"/><Relationship Id="rId287" Type="http://schemas.openxmlformats.org/officeDocument/2006/relationships/image" Target="media/image273.png"/><Relationship Id="rId286" Type="http://schemas.openxmlformats.org/officeDocument/2006/relationships/image" Target="media/image272.png"/><Relationship Id="rId285" Type="http://schemas.openxmlformats.org/officeDocument/2006/relationships/image" Target="media/image271.png"/><Relationship Id="rId284" Type="http://schemas.openxmlformats.org/officeDocument/2006/relationships/image" Target="media/image270.png"/><Relationship Id="rId283" Type="http://schemas.openxmlformats.org/officeDocument/2006/relationships/image" Target="media/image269.png"/><Relationship Id="rId282" Type="http://schemas.openxmlformats.org/officeDocument/2006/relationships/image" Target="media/image268.png"/><Relationship Id="rId281" Type="http://schemas.openxmlformats.org/officeDocument/2006/relationships/image" Target="media/image267.png"/><Relationship Id="rId280" Type="http://schemas.openxmlformats.org/officeDocument/2006/relationships/image" Target="media/image266.png"/><Relationship Id="rId28" Type="http://schemas.openxmlformats.org/officeDocument/2006/relationships/image" Target="media/image14.png"/><Relationship Id="rId279" Type="http://schemas.openxmlformats.org/officeDocument/2006/relationships/image" Target="media/image265.png"/><Relationship Id="rId278" Type="http://schemas.openxmlformats.org/officeDocument/2006/relationships/image" Target="media/image264.png"/><Relationship Id="rId277" Type="http://schemas.openxmlformats.org/officeDocument/2006/relationships/image" Target="media/image263.png"/><Relationship Id="rId276" Type="http://schemas.openxmlformats.org/officeDocument/2006/relationships/image" Target="media/image262.png"/><Relationship Id="rId275" Type="http://schemas.openxmlformats.org/officeDocument/2006/relationships/image" Target="media/image261.png"/><Relationship Id="rId274" Type="http://schemas.openxmlformats.org/officeDocument/2006/relationships/image" Target="media/image260.png"/><Relationship Id="rId273" Type="http://schemas.openxmlformats.org/officeDocument/2006/relationships/image" Target="media/image259.png"/><Relationship Id="rId272" Type="http://schemas.openxmlformats.org/officeDocument/2006/relationships/image" Target="media/image258.png"/><Relationship Id="rId271" Type="http://schemas.openxmlformats.org/officeDocument/2006/relationships/image" Target="media/image257.png"/><Relationship Id="rId270" Type="http://schemas.openxmlformats.org/officeDocument/2006/relationships/image" Target="media/image256.png"/><Relationship Id="rId27" Type="http://schemas.openxmlformats.org/officeDocument/2006/relationships/image" Target="media/image13.png"/><Relationship Id="rId269" Type="http://schemas.openxmlformats.org/officeDocument/2006/relationships/image" Target="media/image255.png"/><Relationship Id="rId268" Type="http://schemas.openxmlformats.org/officeDocument/2006/relationships/image" Target="media/image254.png"/><Relationship Id="rId267" Type="http://schemas.openxmlformats.org/officeDocument/2006/relationships/image" Target="media/image253.png"/><Relationship Id="rId266" Type="http://schemas.openxmlformats.org/officeDocument/2006/relationships/image" Target="media/image252.png"/><Relationship Id="rId265" Type="http://schemas.openxmlformats.org/officeDocument/2006/relationships/image" Target="media/image251.png"/><Relationship Id="rId264" Type="http://schemas.openxmlformats.org/officeDocument/2006/relationships/image" Target="media/image250.png"/><Relationship Id="rId263" Type="http://schemas.openxmlformats.org/officeDocument/2006/relationships/image" Target="media/image249.png"/><Relationship Id="rId262" Type="http://schemas.openxmlformats.org/officeDocument/2006/relationships/image" Target="media/image248.png"/><Relationship Id="rId261" Type="http://schemas.openxmlformats.org/officeDocument/2006/relationships/image" Target="media/image247.png"/><Relationship Id="rId260" Type="http://schemas.openxmlformats.org/officeDocument/2006/relationships/image" Target="media/image246.png"/><Relationship Id="rId26" Type="http://schemas.openxmlformats.org/officeDocument/2006/relationships/image" Target="media/image12.png"/><Relationship Id="rId259" Type="http://schemas.openxmlformats.org/officeDocument/2006/relationships/image" Target="media/image245.png"/><Relationship Id="rId258" Type="http://schemas.openxmlformats.org/officeDocument/2006/relationships/image" Target="media/image244.png"/><Relationship Id="rId257" Type="http://schemas.openxmlformats.org/officeDocument/2006/relationships/image" Target="media/image243.png"/><Relationship Id="rId256" Type="http://schemas.openxmlformats.org/officeDocument/2006/relationships/image" Target="media/image242.png"/><Relationship Id="rId255" Type="http://schemas.openxmlformats.org/officeDocument/2006/relationships/image" Target="media/image241.png"/><Relationship Id="rId254" Type="http://schemas.openxmlformats.org/officeDocument/2006/relationships/image" Target="media/image240.png"/><Relationship Id="rId253" Type="http://schemas.openxmlformats.org/officeDocument/2006/relationships/image" Target="media/image239.png"/><Relationship Id="rId252" Type="http://schemas.openxmlformats.org/officeDocument/2006/relationships/image" Target="media/image238.png"/><Relationship Id="rId251" Type="http://schemas.openxmlformats.org/officeDocument/2006/relationships/image" Target="media/image237.png"/><Relationship Id="rId250" Type="http://schemas.openxmlformats.org/officeDocument/2006/relationships/image" Target="media/image236.png"/><Relationship Id="rId25" Type="http://schemas.openxmlformats.org/officeDocument/2006/relationships/image" Target="media/image11.png"/><Relationship Id="rId249" Type="http://schemas.openxmlformats.org/officeDocument/2006/relationships/image" Target="media/image235.png"/><Relationship Id="rId248" Type="http://schemas.openxmlformats.org/officeDocument/2006/relationships/image" Target="media/image234.png"/><Relationship Id="rId247" Type="http://schemas.openxmlformats.org/officeDocument/2006/relationships/image" Target="media/image233.png"/><Relationship Id="rId246" Type="http://schemas.openxmlformats.org/officeDocument/2006/relationships/image" Target="media/image232.png"/><Relationship Id="rId245" Type="http://schemas.openxmlformats.org/officeDocument/2006/relationships/image" Target="media/image231.png"/><Relationship Id="rId244" Type="http://schemas.openxmlformats.org/officeDocument/2006/relationships/image" Target="media/image230.png"/><Relationship Id="rId243" Type="http://schemas.openxmlformats.org/officeDocument/2006/relationships/image" Target="media/image229.png"/><Relationship Id="rId242" Type="http://schemas.openxmlformats.org/officeDocument/2006/relationships/image" Target="media/image228.png"/><Relationship Id="rId241" Type="http://schemas.openxmlformats.org/officeDocument/2006/relationships/image" Target="media/image227.png"/><Relationship Id="rId240" Type="http://schemas.openxmlformats.org/officeDocument/2006/relationships/image" Target="media/image226.png"/><Relationship Id="rId24" Type="http://schemas.openxmlformats.org/officeDocument/2006/relationships/image" Target="media/image10.png"/><Relationship Id="rId239" Type="http://schemas.openxmlformats.org/officeDocument/2006/relationships/image" Target="media/image225.png"/><Relationship Id="rId238" Type="http://schemas.openxmlformats.org/officeDocument/2006/relationships/image" Target="media/image224.png"/><Relationship Id="rId237" Type="http://schemas.openxmlformats.org/officeDocument/2006/relationships/image" Target="media/image223.png"/><Relationship Id="rId236" Type="http://schemas.openxmlformats.org/officeDocument/2006/relationships/image" Target="media/image222.png"/><Relationship Id="rId235" Type="http://schemas.openxmlformats.org/officeDocument/2006/relationships/image" Target="media/image221.png"/><Relationship Id="rId234" Type="http://schemas.openxmlformats.org/officeDocument/2006/relationships/image" Target="media/image220.png"/><Relationship Id="rId233" Type="http://schemas.openxmlformats.org/officeDocument/2006/relationships/image" Target="media/image219.png"/><Relationship Id="rId232" Type="http://schemas.openxmlformats.org/officeDocument/2006/relationships/image" Target="media/image218.png"/><Relationship Id="rId231" Type="http://schemas.openxmlformats.org/officeDocument/2006/relationships/image" Target="media/image217.png"/><Relationship Id="rId230" Type="http://schemas.openxmlformats.org/officeDocument/2006/relationships/image" Target="media/image216.png"/><Relationship Id="rId23" Type="http://schemas.openxmlformats.org/officeDocument/2006/relationships/image" Target="media/image9.png"/><Relationship Id="rId229" Type="http://schemas.openxmlformats.org/officeDocument/2006/relationships/image" Target="media/image215.png"/><Relationship Id="rId228" Type="http://schemas.openxmlformats.org/officeDocument/2006/relationships/image" Target="media/image214.png"/><Relationship Id="rId227" Type="http://schemas.openxmlformats.org/officeDocument/2006/relationships/image" Target="media/image213.png"/><Relationship Id="rId226" Type="http://schemas.openxmlformats.org/officeDocument/2006/relationships/image" Target="media/image212.png"/><Relationship Id="rId225" Type="http://schemas.openxmlformats.org/officeDocument/2006/relationships/image" Target="media/image211.png"/><Relationship Id="rId224" Type="http://schemas.openxmlformats.org/officeDocument/2006/relationships/image" Target="media/image210.png"/><Relationship Id="rId223" Type="http://schemas.openxmlformats.org/officeDocument/2006/relationships/image" Target="media/image209.png"/><Relationship Id="rId222" Type="http://schemas.openxmlformats.org/officeDocument/2006/relationships/image" Target="media/image208.png"/><Relationship Id="rId221" Type="http://schemas.openxmlformats.org/officeDocument/2006/relationships/image" Target="media/image207.png"/><Relationship Id="rId220" Type="http://schemas.openxmlformats.org/officeDocument/2006/relationships/image" Target="media/image206.png"/><Relationship Id="rId22" Type="http://schemas.openxmlformats.org/officeDocument/2006/relationships/image" Target="media/image8.png"/><Relationship Id="rId219" Type="http://schemas.openxmlformats.org/officeDocument/2006/relationships/image" Target="media/image205.png"/><Relationship Id="rId218" Type="http://schemas.openxmlformats.org/officeDocument/2006/relationships/image" Target="media/image204.png"/><Relationship Id="rId217" Type="http://schemas.openxmlformats.org/officeDocument/2006/relationships/image" Target="media/image203.png"/><Relationship Id="rId216" Type="http://schemas.openxmlformats.org/officeDocument/2006/relationships/image" Target="media/image202.png"/><Relationship Id="rId215" Type="http://schemas.openxmlformats.org/officeDocument/2006/relationships/image" Target="media/image201.png"/><Relationship Id="rId214" Type="http://schemas.openxmlformats.org/officeDocument/2006/relationships/image" Target="media/image200.png"/><Relationship Id="rId213" Type="http://schemas.openxmlformats.org/officeDocument/2006/relationships/image" Target="media/image199.png"/><Relationship Id="rId212" Type="http://schemas.openxmlformats.org/officeDocument/2006/relationships/image" Target="media/image198.png"/><Relationship Id="rId211" Type="http://schemas.openxmlformats.org/officeDocument/2006/relationships/image" Target="media/image197.png"/><Relationship Id="rId210" Type="http://schemas.openxmlformats.org/officeDocument/2006/relationships/image" Target="media/image196.png"/><Relationship Id="rId21" Type="http://schemas.openxmlformats.org/officeDocument/2006/relationships/image" Target="media/image7.png"/><Relationship Id="rId209" Type="http://schemas.openxmlformats.org/officeDocument/2006/relationships/image" Target="media/image195.png"/><Relationship Id="rId208" Type="http://schemas.openxmlformats.org/officeDocument/2006/relationships/image" Target="media/image194.png"/><Relationship Id="rId207" Type="http://schemas.openxmlformats.org/officeDocument/2006/relationships/image" Target="media/image193.png"/><Relationship Id="rId206" Type="http://schemas.openxmlformats.org/officeDocument/2006/relationships/image" Target="media/image192.png"/><Relationship Id="rId205" Type="http://schemas.openxmlformats.org/officeDocument/2006/relationships/image" Target="media/image191.png"/><Relationship Id="rId204" Type="http://schemas.openxmlformats.org/officeDocument/2006/relationships/image" Target="media/image190.png"/><Relationship Id="rId203" Type="http://schemas.openxmlformats.org/officeDocument/2006/relationships/image" Target="media/image189.png"/><Relationship Id="rId202" Type="http://schemas.openxmlformats.org/officeDocument/2006/relationships/image" Target="media/image188.png"/><Relationship Id="rId201" Type="http://schemas.openxmlformats.org/officeDocument/2006/relationships/image" Target="media/image187.png"/><Relationship Id="rId200" Type="http://schemas.openxmlformats.org/officeDocument/2006/relationships/image" Target="media/image186.png"/><Relationship Id="rId20" Type="http://schemas.openxmlformats.org/officeDocument/2006/relationships/image" Target="media/image6.png"/><Relationship Id="rId2" Type="http://schemas.openxmlformats.org/officeDocument/2006/relationships/settings" Target="settings.xml"/><Relationship Id="rId199" Type="http://schemas.openxmlformats.org/officeDocument/2006/relationships/image" Target="media/image185.png"/><Relationship Id="rId198" Type="http://schemas.openxmlformats.org/officeDocument/2006/relationships/image" Target="media/image184.png"/><Relationship Id="rId197" Type="http://schemas.openxmlformats.org/officeDocument/2006/relationships/image" Target="media/image183.png"/><Relationship Id="rId196" Type="http://schemas.openxmlformats.org/officeDocument/2006/relationships/image" Target="media/image182.png"/><Relationship Id="rId195" Type="http://schemas.openxmlformats.org/officeDocument/2006/relationships/image" Target="media/image181.png"/><Relationship Id="rId194" Type="http://schemas.openxmlformats.org/officeDocument/2006/relationships/image" Target="media/image180.png"/><Relationship Id="rId193" Type="http://schemas.openxmlformats.org/officeDocument/2006/relationships/image" Target="media/image179.png"/><Relationship Id="rId192" Type="http://schemas.openxmlformats.org/officeDocument/2006/relationships/image" Target="media/image178.png"/><Relationship Id="rId191" Type="http://schemas.openxmlformats.org/officeDocument/2006/relationships/image" Target="media/image177.png"/><Relationship Id="rId190" Type="http://schemas.openxmlformats.org/officeDocument/2006/relationships/image" Target="media/image176.png"/><Relationship Id="rId19" Type="http://schemas.openxmlformats.org/officeDocument/2006/relationships/image" Target="media/image5.png"/><Relationship Id="rId189" Type="http://schemas.openxmlformats.org/officeDocument/2006/relationships/image" Target="media/image175.png"/><Relationship Id="rId188" Type="http://schemas.openxmlformats.org/officeDocument/2006/relationships/image" Target="media/image174.png"/><Relationship Id="rId187" Type="http://schemas.openxmlformats.org/officeDocument/2006/relationships/image" Target="media/image173.png"/><Relationship Id="rId186" Type="http://schemas.openxmlformats.org/officeDocument/2006/relationships/image" Target="media/image172.png"/><Relationship Id="rId185" Type="http://schemas.openxmlformats.org/officeDocument/2006/relationships/image" Target="media/image171.png"/><Relationship Id="rId184" Type="http://schemas.openxmlformats.org/officeDocument/2006/relationships/image" Target="media/image170.png"/><Relationship Id="rId183" Type="http://schemas.openxmlformats.org/officeDocument/2006/relationships/image" Target="media/image169.png"/><Relationship Id="rId182" Type="http://schemas.openxmlformats.org/officeDocument/2006/relationships/image" Target="media/image168.png"/><Relationship Id="rId181" Type="http://schemas.openxmlformats.org/officeDocument/2006/relationships/image" Target="media/image167.png"/><Relationship Id="rId180" Type="http://schemas.openxmlformats.org/officeDocument/2006/relationships/image" Target="media/image166.png"/><Relationship Id="rId18" Type="http://schemas.openxmlformats.org/officeDocument/2006/relationships/image" Target="media/image4.png"/><Relationship Id="rId179" Type="http://schemas.openxmlformats.org/officeDocument/2006/relationships/image" Target="media/image165.png"/><Relationship Id="rId178" Type="http://schemas.openxmlformats.org/officeDocument/2006/relationships/image" Target="media/image164.png"/><Relationship Id="rId177" Type="http://schemas.openxmlformats.org/officeDocument/2006/relationships/image" Target="media/image163.png"/><Relationship Id="rId176" Type="http://schemas.openxmlformats.org/officeDocument/2006/relationships/image" Target="media/image162.png"/><Relationship Id="rId175" Type="http://schemas.openxmlformats.org/officeDocument/2006/relationships/image" Target="media/image161.png"/><Relationship Id="rId174" Type="http://schemas.openxmlformats.org/officeDocument/2006/relationships/image" Target="media/image160.png"/><Relationship Id="rId173" Type="http://schemas.openxmlformats.org/officeDocument/2006/relationships/image" Target="media/image159.png"/><Relationship Id="rId172" Type="http://schemas.openxmlformats.org/officeDocument/2006/relationships/image" Target="media/image158.png"/><Relationship Id="rId171" Type="http://schemas.openxmlformats.org/officeDocument/2006/relationships/image" Target="media/image157.png"/><Relationship Id="rId170" Type="http://schemas.openxmlformats.org/officeDocument/2006/relationships/image" Target="media/image156.png"/><Relationship Id="rId17" Type="http://schemas.openxmlformats.org/officeDocument/2006/relationships/image" Target="media/image3.png"/><Relationship Id="rId169" Type="http://schemas.openxmlformats.org/officeDocument/2006/relationships/image" Target="media/image155.png"/><Relationship Id="rId168" Type="http://schemas.openxmlformats.org/officeDocument/2006/relationships/image" Target="media/image154.png"/><Relationship Id="rId167" Type="http://schemas.openxmlformats.org/officeDocument/2006/relationships/image" Target="media/image153.png"/><Relationship Id="rId166" Type="http://schemas.openxmlformats.org/officeDocument/2006/relationships/image" Target="media/image152.png"/><Relationship Id="rId165" Type="http://schemas.openxmlformats.org/officeDocument/2006/relationships/image" Target="media/image151.png"/><Relationship Id="rId164" Type="http://schemas.openxmlformats.org/officeDocument/2006/relationships/image" Target="media/image150.png"/><Relationship Id="rId163" Type="http://schemas.openxmlformats.org/officeDocument/2006/relationships/image" Target="media/image149.png"/><Relationship Id="rId162" Type="http://schemas.openxmlformats.org/officeDocument/2006/relationships/image" Target="media/image148.png"/><Relationship Id="rId161" Type="http://schemas.openxmlformats.org/officeDocument/2006/relationships/image" Target="media/image147.png"/><Relationship Id="rId160" Type="http://schemas.openxmlformats.org/officeDocument/2006/relationships/image" Target="media/image146.png"/><Relationship Id="rId16" Type="http://schemas.openxmlformats.org/officeDocument/2006/relationships/image" Target="media/image2.png"/><Relationship Id="rId159" Type="http://schemas.openxmlformats.org/officeDocument/2006/relationships/image" Target="media/image145.png"/><Relationship Id="rId158" Type="http://schemas.openxmlformats.org/officeDocument/2006/relationships/image" Target="media/image144.png"/><Relationship Id="rId157" Type="http://schemas.openxmlformats.org/officeDocument/2006/relationships/image" Target="media/image143.png"/><Relationship Id="rId156" Type="http://schemas.openxmlformats.org/officeDocument/2006/relationships/image" Target="media/image142.png"/><Relationship Id="rId155" Type="http://schemas.openxmlformats.org/officeDocument/2006/relationships/image" Target="media/image141.png"/><Relationship Id="rId154" Type="http://schemas.openxmlformats.org/officeDocument/2006/relationships/image" Target="media/image140.png"/><Relationship Id="rId153" Type="http://schemas.openxmlformats.org/officeDocument/2006/relationships/image" Target="media/image139.png"/><Relationship Id="rId152" Type="http://schemas.openxmlformats.org/officeDocument/2006/relationships/image" Target="media/image138.png"/><Relationship Id="rId151" Type="http://schemas.openxmlformats.org/officeDocument/2006/relationships/image" Target="media/image137.png"/><Relationship Id="rId150" Type="http://schemas.openxmlformats.org/officeDocument/2006/relationships/image" Target="media/image136.png"/><Relationship Id="rId15" Type="http://schemas.openxmlformats.org/officeDocument/2006/relationships/image" Target="media/image1.png"/><Relationship Id="rId149" Type="http://schemas.openxmlformats.org/officeDocument/2006/relationships/image" Target="media/image135.png"/><Relationship Id="rId148" Type="http://schemas.openxmlformats.org/officeDocument/2006/relationships/image" Target="media/image134.png"/><Relationship Id="rId147" Type="http://schemas.openxmlformats.org/officeDocument/2006/relationships/image" Target="media/image133.png"/><Relationship Id="rId146" Type="http://schemas.openxmlformats.org/officeDocument/2006/relationships/image" Target="media/image132.png"/><Relationship Id="rId145" Type="http://schemas.openxmlformats.org/officeDocument/2006/relationships/image" Target="media/image131.png"/><Relationship Id="rId144" Type="http://schemas.openxmlformats.org/officeDocument/2006/relationships/image" Target="media/image130.png"/><Relationship Id="rId143" Type="http://schemas.openxmlformats.org/officeDocument/2006/relationships/image" Target="media/image129.png"/><Relationship Id="rId142" Type="http://schemas.openxmlformats.org/officeDocument/2006/relationships/image" Target="media/image128.png"/><Relationship Id="rId141" Type="http://schemas.openxmlformats.org/officeDocument/2006/relationships/image" Target="media/image127.png"/><Relationship Id="rId140" Type="http://schemas.openxmlformats.org/officeDocument/2006/relationships/image" Target="media/image126.png"/><Relationship Id="rId14" Type="http://schemas.openxmlformats.org/officeDocument/2006/relationships/theme" Target="theme/theme1.xml"/><Relationship Id="rId139" Type="http://schemas.openxmlformats.org/officeDocument/2006/relationships/image" Target="media/image125.png"/><Relationship Id="rId138" Type="http://schemas.openxmlformats.org/officeDocument/2006/relationships/image" Target="media/image124.png"/><Relationship Id="rId137" Type="http://schemas.openxmlformats.org/officeDocument/2006/relationships/image" Target="media/image123.png"/><Relationship Id="rId136" Type="http://schemas.openxmlformats.org/officeDocument/2006/relationships/image" Target="media/image122.png"/><Relationship Id="rId135" Type="http://schemas.openxmlformats.org/officeDocument/2006/relationships/image" Target="media/image121.png"/><Relationship Id="rId134" Type="http://schemas.openxmlformats.org/officeDocument/2006/relationships/image" Target="media/image120.png"/><Relationship Id="rId133" Type="http://schemas.openxmlformats.org/officeDocument/2006/relationships/image" Target="media/image119.png"/><Relationship Id="rId132" Type="http://schemas.openxmlformats.org/officeDocument/2006/relationships/image" Target="media/image118.png"/><Relationship Id="rId131" Type="http://schemas.openxmlformats.org/officeDocument/2006/relationships/image" Target="media/image117.png"/><Relationship Id="rId130" Type="http://schemas.openxmlformats.org/officeDocument/2006/relationships/image" Target="media/image116.png"/><Relationship Id="rId13" Type="http://schemas.openxmlformats.org/officeDocument/2006/relationships/footer" Target="footer5.xml"/><Relationship Id="rId129" Type="http://schemas.openxmlformats.org/officeDocument/2006/relationships/image" Target="media/image115.png"/><Relationship Id="rId128" Type="http://schemas.openxmlformats.org/officeDocument/2006/relationships/image" Target="media/image114.png"/><Relationship Id="rId127" Type="http://schemas.openxmlformats.org/officeDocument/2006/relationships/image" Target="media/image113.png"/><Relationship Id="rId126" Type="http://schemas.openxmlformats.org/officeDocument/2006/relationships/image" Target="media/image112.png"/><Relationship Id="rId125" Type="http://schemas.openxmlformats.org/officeDocument/2006/relationships/image" Target="media/image111.png"/><Relationship Id="rId124" Type="http://schemas.openxmlformats.org/officeDocument/2006/relationships/image" Target="media/image110.png"/><Relationship Id="rId123" Type="http://schemas.openxmlformats.org/officeDocument/2006/relationships/image" Target="media/image109.png"/><Relationship Id="rId122" Type="http://schemas.openxmlformats.org/officeDocument/2006/relationships/image" Target="media/image108.png"/><Relationship Id="rId121" Type="http://schemas.openxmlformats.org/officeDocument/2006/relationships/image" Target="media/image107.png"/><Relationship Id="rId120" Type="http://schemas.openxmlformats.org/officeDocument/2006/relationships/image" Target="media/image106.png"/><Relationship Id="rId12" Type="http://schemas.openxmlformats.org/officeDocument/2006/relationships/footer" Target="footer4.xml"/><Relationship Id="rId119" Type="http://schemas.openxmlformats.org/officeDocument/2006/relationships/image" Target="media/image105.png"/><Relationship Id="rId118" Type="http://schemas.openxmlformats.org/officeDocument/2006/relationships/image" Target="media/image104.png"/><Relationship Id="rId117" Type="http://schemas.openxmlformats.org/officeDocument/2006/relationships/image" Target="media/image103.png"/><Relationship Id="rId116" Type="http://schemas.openxmlformats.org/officeDocument/2006/relationships/image" Target="media/image102.png"/><Relationship Id="rId115" Type="http://schemas.openxmlformats.org/officeDocument/2006/relationships/image" Target="media/image101.png"/><Relationship Id="rId114" Type="http://schemas.openxmlformats.org/officeDocument/2006/relationships/image" Target="media/image100.png"/><Relationship Id="rId113" Type="http://schemas.openxmlformats.org/officeDocument/2006/relationships/image" Target="media/image99.png"/><Relationship Id="rId112" Type="http://schemas.openxmlformats.org/officeDocument/2006/relationships/image" Target="media/image98.png"/><Relationship Id="rId111" Type="http://schemas.openxmlformats.org/officeDocument/2006/relationships/image" Target="media/image97.png"/><Relationship Id="rId110" Type="http://schemas.openxmlformats.org/officeDocument/2006/relationships/image" Target="media/image96.png"/><Relationship Id="rId11" Type="http://schemas.openxmlformats.org/officeDocument/2006/relationships/footer" Target="footer3.xml"/><Relationship Id="rId109" Type="http://schemas.openxmlformats.org/officeDocument/2006/relationships/image" Target="media/image95.png"/><Relationship Id="rId108" Type="http://schemas.openxmlformats.org/officeDocument/2006/relationships/image" Target="media/image94.png"/><Relationship Id="rId107" Type="http://schemas.openxmlformats.org/officeDocument/2006/relationships/image" Target="media/image93.png"/><Relationship Id="rId106" Type="http://schemas.openxmlformats.org/officeDocument/2006/relationships/image" Target="media/image92.png"/><Relationship Id="rId105" Type="http://schemas.openxmlformats.org/officeDocument/2006/relationships/image" Target="media/image91.png"/><Relationship Id="rId104" Type="http://schemas.openxmlformats.org/officeDocument/2006/relationships/image" Target="media/image90.png"/><Relationship Id="rId103" Type="http://schemas.openxmlformats.org/officeDocument/2006/relationships/image" Target="media/image89.png"/><Relationship Id="rId102" Type="http://schemas.openxmlformats.org/officeDocument/2006/relationships/image" Target="media/image88.png"/><Relationship Id="rId101" Type="http://schemas.openxmlformats.org/officeDocument/2006/relationships/image" Target="media/image87.png"/><Relationship Id="rId100" Type="http://schemas.openxmlformats.org/officeDocument/2006/relationships/image" Target="media/image86.png"/><Relationship Id="rId10" Type="http://schemas.openxmlformats.org/officeDocument/2006/relationships/header" Target="header4.xml"/><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AppData\Roaming\Kingsoft\wps\addons\pool\win-i386\knewfileruby_1.0.0.11\template\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0.docx</Template>
  <Pages>463</Pages>
  <Words>8561</Words>
  <Characters>11489</Characters>
  <Lines>0</Lines>
  <Paragraphs>0</Paragraphs>
  <TotalTime>0</TotalTime>
  <ScaleCrop>false</ScaleCrop>
  <LinksUpToDate>false</LinksUpToDate>
  <CharactersWithSpaces>12284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2018-08-14T08:48:00Z</dcterms:created>
  <dc:creator>﹎ωǒ们偠开鈊</dc:creator>
  <cp:lastModifiedBy>epoin</cp:lastModifiedBy>
  <dcterms:modified xsi:type="dcterms:W3CDTF">2025-08-13T11:43:21Z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4CE4177F68204D36BEEC5B6EC0618511_13</vt:lpwstr>
  </property>
  <property fmtid="{D5CDD505-2E9C-101B-9397-08002B2CF9AE}" pid="4" name="KSOTemplateDocerSaveRecord">
    <vt:lpwstr>eyJoZGlkIjoiNGMwOTM1NGJlNWFjMzJjZDRmMDcyZDY0NWU1NWMyYWQiLCJ1c2VySWQiOiIzNDkzODg0MzQifQ==</vt:lpwstr>
  </property>
</Properties>
</file>