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98" w:rsidRPr="0003090C" w:rsidRDefault="00B42F98" w:rsidP="00B42F98">
      <w:pPr>
        <w:shd w:val="clear" w:color="auto" w:fill="FFFFFF"/>
        <w:adjustRightInd/>
        <w:snapToGrid/>
        <w:spacing w:after="0" w:line="450" w:lineRule="atLeast"/>
        <w:ind w:firstLineChars="200" w:firstLine="31680"/>
        <w:jc w:val="center"/>
        <w:rPr>
          <w:rFonts w:ascii="Microsoft Yahei" w:eastAsia="宋体" w:hAnsi="Microsoft Yahei" w:cs="宋体"/>
          <w:b/>
          <w:color w:val="333333"/>
          <w:sz w:val="21"/>
          <w:szCs w:val="21"/>
        </w:rPr>
      </w:pPr>
      <w:r w:rsidRPr="0003090C">
        <w:rPr>
          <w:rFonts w:ascii="Microsoft Yahei" w:eastAsia="宋体" w:hAnsi="Microsoft Yahei" w:cs="宋体" w:hint="eastAsia"/>
          <w:b/>
          <w:color w:val="333333"/>
          <w:sz w:val="21"/>
          <w:szCs w:val="21"/>
        </w:rPr>
        <w:t>中华人民共和国招标投标法实施条例（</w:t>
      </w:r>
      <w:r w:rsidRPr="0003090C">
        <w:rPr>
          <w:rFonts w:ascii="Microsoft Yahei" w:eastAsia="宋体" w:hAnsi="Microsoft Yahei" w:cs="宋体"/>
          <w:b/>
          <w:color w:val="333333"/>
          <w:sz w:val="21"/>
          <w:szCs w:val="21"/>
        </w:rPr>
        <w:t>2018</w:t>
      </w:r>
      <w:r w:rsidRPr="0003090C">
        <w:rPr>
          <w:rFonts w:ascii="Microsoft Yahei" w:eastAsia="宋体" w:hAnsi="Microsoft Yahei" w:cs="宋体" w:hint="eastAsia"/>
          <w:b/>
          <w:color w:val="333333"/>
          <w:sz w:val="21"/>
          <w:szCs w:val="21"/>
        </w:rPr>
        <w:t>年</w:t>
      </w:r>
      <w:r w:rsidRPr="0003090C">
        <w:rPr>
          <w:rFonts w:ascii="Microsoft Yahei" w:eastAsia="宋体" w:hAnsi="Microsoft Yahei" w:cs="宋体"/>
          <w:b/>
          <w:color w:val="333333"/>
          <w:sz w:val="21"/>
          <w:szCs w:val="21"/>
        </w:rPr>
        <w:t>3</w:t>
      </w:r>
      <w:r w:rsidRPr="0003090C">
        <w:rPr>
          <w:rFonts w:ascii="Microsoft Yahei" w:eastAsia="宋体" w:hAnsi="Microsoft Yahei" w:cs="宋体" w:hint="eastAsia"/>
          <w:b/>
          <w:color w:val="333333"/>
          <w:sz w:val="21"/>
          <w:szCs w:val="21"/>
        </w:rPr>
        <w:t>月</w:t>
      </w:r>
      <w:r w:rsidRPr="0003090C">
        <w:rPr>
          <w:rFonts w:ascii="Microsoft Yahei" w:eastAsia="宋体" w:hAnsi="Microsoft Yahei" w:cs="宋体"/>
          <w:b/>
          <w:color w:val="333333"/>
          <w:sz w:val="21"/>
          <w:szCs w:val="21"/>
        </w:rPr>
        <w:t>19</w:t>
      </w:r>
      <w:r w:rsidRPr="0003090C">
        <w:rPr>
          <w:rFonts w:ascii="Microsoft Yahei" w:eastAsia="宋体" w:hAnsi="Microsoft Yahei" w:cs="宋体" w:hint="eastAsia"/>
          <w:b/>
          <w:color w:val="333333"/>
          <w:sz w:val="21"/>
          <w:szCs w:val="21"/>
        </w:rPr>
        <w:t>日修订）</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1"/>
        </w:rPr>
      </w:pP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根据中华人民共和国国务院令第</w:t>
      </w:r>
      <w:r w:rsidRPr="0003090C">
        <w:rPr>
          <w:rFonts w:ascii="Microsoft Yahei" w:eastAsia="宋体" w:hAnsi="Microsoft Yahei" w:cs="宋体"/>
          <w:color w:val="333333"/>
          <w:sz w:val="21"/>
          <w:szCs w:val="21"/>
        </w:rPr>
        <w:t>698</w:t>
      </w:r>
      <w:r w:rsidRPr="0003090C">
        <w:rPr>
          <w:rFonts w:ascii="Microsoft Yahei" w:eastAsia="宋体" w:hAnsi="Microsoft Yahei" w:cs="宋体" w:hint="eastAsia"/>
          <w:color w:val="333333"/>
          <w:sz w:val="21"/>
          <w:szCs w:val="21"/>
        </w:rPr>
        <w:t>号《国务院关于修改和废止部分行政法规的决定》修改：</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十八、删去《中华人民共和国招标投标法实施条例》第十一条第一款。</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删去第十三条第一款中的</w:t>
      </w:r>
      <w:r w:rsidRPr="0003090C">
        <w:rPr>
          <w:rFonts w:ascii="Microsoft Yahei" w:eastAsia="宋体" w:hAnsi="Microsoft Yahei" w:cs="宋体"/>
          <w:color w:val="333333"/>
          <w:sz w:val="21"/>
          <w:szCs w:val="21"/>
        </w:rPr>
        <w:t>“</w:t>
      </w:r>
      <w:r w:rsidRPr="0003090C">
        <w:rPr>
          <w:rFonts w:ascii="Microsoft Yahei" w:eastAsia="宋体" w:hAnsi="Microsoft Yahei" w:cs="宋体" w:hint="eastAsia"/>
          <w:color w:val="333333"/>
          <w:sz w:val="21"/>
          <w:szCs w:val="21"/>
        </w:rPr>
        <w:t>其资格许可和</w:t>
      </w:r>
      <w:r w:rsidRPr="0003090C">
        <w:rPr>
          <w:rFonts w:ascii="Microsoft Yahei" w:eastAsia="宋体" w:hAnsi="Microsoft Yahei" w:cs="宋体"/>
          <w:color w:val="333333"/>
          <w:sz w:val="21"/>
          <w:szCs w:val="21"/>
        </w:rPr>
        <w:t>”</w:t>
      </w:r>
      <w:r w:rsidRPr="0003090C">
        <w:rPr>
          <w:rFonts w:ascii="Microsoft Yahei" w:eastAsia="宋体" w:hAnsi="Microsoft Yahei" w:cs="宋体" w:hint="eastAsia"/>
          <w:color w:val="333333"/>
          <w:sz w:val="21"/>
          <w:szCs w:val="21"/>
        </w:rPr>
        <w:t>，删去第三款。</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此外，对相关行政法规中的条文序号作相应调整。</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中华人民共和国招标投标法实施条例</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第一章　总　则</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为了规范招标投标活动，根据《中华人民共和国招标投标法》（以下简称招标投标法），制定本条例。</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招标投标法第三条所称工程建设项目，是指工程以及与工程建设有关的货物、服务。</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依法必须进行招标的工程建设项目的具体范围和规模标准，由国务院发展改革部门会同国务院有关部门制订，报国务院批准后公布施行。</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财政部门依法对实行招标投标的政府采购工程建设项目的预算执行情况和政府采购政策执行情况实施监督。</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监察机关依法对与招标投标活动有关的监察对象实施监察。</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设区的市级以上地方人民政府可以根据实际需要，建立统一规范的招标投标交易场所，为招标投标活动提供服务。招标投标交易场所不得与行政监督部门存在隶属关系，不得以营利为目的。</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国家鼓励利用信息网络进行电子招标投标。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第六条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禁止国家工作人员以任何方式非法干涉招标投标活动。</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第二章</w:t>
      </w:r>
      <w:r w:rsidRPr="0003090C">
        <w:rPr>
          <w:rFonts w:ascii="Microsoft Yahei" w:eastAsia="宋体" w:hAnsi="Microsoft Yahei" w:cs="宋体"/>
          <w:b/>
          <w:bCs/>
          <w:color w:val="333333"/>
          <w:sz w:val="21"/>
          <w:szCs w:val="24"/>
        </w:rPr>
        <w:t> </w:t>
      </w:r>
      <w:r w:rsidRPr="0003090C">
        <w:rPr>
          <w:rFonts w:ascii="Microsoft Yahei" w:eastAsia="宋体" w:hAnsi="Microsoft Yahei" w:cs="宋体" w:hint="eastAsia"/>
          <w:b/>
          <w:bCs/>
          <w:color w:val="333333"/>
          <w:sz w:val="21"/>
        </w:rPr>
        <w:t>招　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国有资金占控股或者主导地位的依法必须进行招标的项目，应当公开招标；但有下列情形之一的，可以邀请招标：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（一）技术复杂、有特殊要求或者受自然环境限制，只有少量潜在投标人可供选择；</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（二）采用公开招标方式的费用占项目合同金额的比例过大。</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有前款第二项所列情形，属于本条例第七条规定的项目，由项目审批、核准部门在审批、核准项目时作出认定；其他项目由招标人申请有关行政监督部门作出认定。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除招标投标法第六十六条规定的可以不进行招标的特殊情况外，有下列情形之一的，可以不进行招标：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（一）需要采用不可替代的专利或者专有技术；</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（二）采购人依法能够自行建设、生产或者提供；</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（三）已通过招标方式选定的特许经营项目投资人依法能够自行建设、生产或者提供；</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（四）需要向原中标人采购工程、货物或者服务，否则将影响施工或者功能配套要求；</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（五）国家规定的其他特殊情形。</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招标人为适用前款规定弄虚作假的，属于招标投标法第四条规定的规避招标。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第十条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招标投标法第十二条第二款规定的招标人具有编制招标文件和组织评标能力，是指招标人具有与招标项目规模和复杂程度相适应的技术、经济等方面的专业人员。</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国务院住房城乡建设、商务、发展改革、工业和信息化等部门，按照规定的职责分工对招标代理机构依法实施监督管理。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第十二条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招标代理机构应当拥有一定数量的具备编制招标文件、组织评标等相应能力的专业人员。</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招标代理机构在招标人委托的范围内开展招标代理业务，任何单位和个人不得非法干涉。</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招标代理机构代理招标业务，应当遵守招标投标法和本条例关于招标人的规定。招标代理机构不得在所代理的招标项目中投标或者代理投标，也不得为所代理的招标项目的投标人提供咨询。</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第十四条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招标人应当与被委托的招标代理机构签订书面委托合同，合同约定的收费标准应当符合国家有关规定。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第十五条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hint="eastAsia"/>
          <w:color w:val="333333"/>
          <w:sz w:val="21"/>
          <w:szCs w:val="21"/>
        </w:rPr>
        <w:t>公开招标的项目，应当依照招标投标法和本条例的规定发布招标公告、编制招标文件。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招标人采用资格预审办法对潜在投标人进行资格审查的，应当发布资格预审公告、编制资格预审文件。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编制依法必须进行招标的项目的资格预审文件和招标文件，应当使用国务院发展改革部门会同有关行政监督部门制定的标准文本。</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第十六条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招标人应当按照资格预审公告、招标公告或者投标邀请书规定的时间、地点发售资格预审文件或者招标文件。资格预审文件或者招标文件的发售期不得少于</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日。</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招标人发售资格预审文件、招标文件收取的费用应当限于补偿印刷、邮寄的成本支出，不得以营利为目的。</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第十七条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招标人应当合理确定提交资格预审申请文件的时间。依法必须进行招标的项目提交资格预审申请文件的时间，自资格预审文件停止发售之日起不得少于</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日。</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第十八条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资格预审应当按照资格预审文件载明的标准和方法进行。</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国有资金占控股或者主导地位的依法必须进行招标的项目</w:t>
      </w:r>
      <w:r w:rsidRPr="0003090C">
        <w:rPr>
          <w:rFonts w:ascii="Microsoft Yahei" w:eastAsia="宋体" w:hAnsi="Microsoft Yahei" w:cs="宋体"/>
          <w:color w:val="333333"/>
          <w:sz w:val="21"/>
          <w:szCs w:val="21"/>
        </w:rPr>
        <w:t>,</w:t>
      </w:r>
      <w:r w:rsidRPr="0003090C">
        <w:rPr>
          <w:rFonts w:ascii="Microsoft Yahei" w:eastAsia="宋体" w:hAnsi="Microsoft Yahei" w:cs="宋体" w:hint="eastAsia"/>
          <w:color w:val="333333"/>
          <w:sz w:val="21"/>
          <w:szCs w:val="21"/>
        </w:rPr>
        <w:t>招标人应当组建资格审查委员会审查资格预审申请文件。资格审查委员会及其成员应当遵守招标投标法和本条例有关评标委员会及其成员的规定。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资格预审结束后，招标人应当及时向资格预审申请人发出资格预审结果通知书。未通过资格预审的申请人不具有投标资格。</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通过资格预审的申请人少于</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个的，应当重新招标。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第二十条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招标人采用资格后审办法对投标人进行资格审查的，应当在开标后由评标委员会按照招标文件规定的标准和方法对投标人的资格进行审查。</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招标人可以对已发出的资格预审文件或者招标文件进行必要的澄清或者修改。澄清或者修改的内容可能影响资格预审申请文件或者投标文件编制的，招标人应当在提交资格预审申请文件截止时间至少</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日前，或者投标截止时间至少</w:t>
      </w:r>
      <w:r w:rsidRPr="0003090C">
        <w:rPr>
          <w:rFonts w:ascii="Microsoft Yahei" w:eastAsia="宋体" w:hAnsi="Microsoft Yahei" w:cs="宋体"/>
          <w:color w:val="333333"/>
          <w:sz w:val="21"/>
          <w:szCs w:val="21"/>
        </w:rPr>
        <w:t>15</w:t>
      </w:r>
      <w:r w:rsidRPr="0003090C">
        <w:rPr>
          <w:rFonts w:ascii="Microsoft Yahei" w:eastAsia="宋体" w:hAnsi="Microsoft Yahei" w:cs="宋体" w:hint="eastAsia"/>
          <w:color w:val="333333"/>
          <w:sz w:val="21"/>
          <w:szCs w:val="21"/>
        </w:rPr>
        <w:t>日前，以书面形式通知所有获取资格预审文件或者招标文件的潜在投标人；不足</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日或者</w:t>
      </w:r>
      <w:r w:rsidRPr="0003090C">
        <w:rPr>
          <w:rFonts w:ascii="Microsoft Yahei" w:eastAsia="宋体" w:hAnsi="Microsoft Yahei" w:cs="宋体"/>
          <w:color w:val="333333"/>
          <w:sz w:val="21"/>
          <w:szCs w:val="21"/>
        </w:rPr>
        <w:t>15</w:t>
      </w:r>
      <w:r w:rsidRPr="0003090C">
        <w:rPr>
          <w:rFonts w:ascii="Microsoft Yahei" w:eastAsia="宋体" w:hAnsi="Microsoft Yahei" w:cs="宋体" w:hint="eastAsia"/>
          <w:color w:val="333333"/>
          <w:sz w:val="21"/>
          <w:szCs w:val="21"/>
        </w:rPr>
        <w:t>日的，招标人应当顺延提交资格预审申请文件或者投标文件的截止时间。</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第二十二条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潜在投标人或者其他利害关系人对资格预审文件有异议的，应当在提交资格预审申请文件截止时间</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日前提出；对招标文件有异议的，应当在投标截止时间</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日前提出。招标人应当自收到异议之日起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日内作出答复；作出答复前，应当暂停招标投标活动。</w:t>
      </w:r>
      <w:r w:rsidRPr="0003090C">
        <w:rPr>
          <w:rFonts w:ascii="Microsoft Yahei" w:eastAsia="宋体" w:hAnsi="Microsoft Yahei" w:cs="宋体"/>
          <w:color w:val="333333"/>
          <w:sz w:val="21"/>
          <w:szCs w:val="24"/>
        </w:rPr>
        <w:t> </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第二十四条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招标人对招标项目划分标段的，应当遵守招标投标法的有关规定，不得利用划分标段限制或者排斥潜在投标人。依法必须进行招标的项目的招标人不得利用划分标段规避招标。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第二十五条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招标人应当在招标文件中载明投标有效期。投标有效期从提交投标文件的截止之日起算。</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第二十六条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招标人在招标文件中要求投标人提交投标保证金的，投标保证金不得超过招标项目估算价的</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。投标保证金有效期应当与投标有效期一致。</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依法必须进行招标的项目的境内投标单位，以现金或者支票形式提交的投标保证金应当从其基本账户转出。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招标人不得挪用投标保证金。</w:t>
      </w:r>
      <w:r w:rsidRPr="0003090C">
        <w:rPr>
          <w:rFonts w:ascii="Microsoft Yahei" w:eastAsia="宋体" w:hAnsi="Microsoft Yahei" w:cs="宋体"/>
          <w:color w:val="333333"/>
          <w:sz w:val="21"/>
          <w:szCs w:val="24"/>
        </w:rPr>
        <w:t> </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第二十七条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招标人可以自行决定是否编制标底。一个招标项目只能有一个标底。标底必须保密。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接受委托编制标底的中介机构不得参加受托编制标底项目的投标，也不得为该项目的投标人编制投标文件或者提供咨询。</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招标人设有最高投标限价的，应当在招标文件中明确最高投标限价或者最高投标限价的计算方法。招标人不得规定最低投标限价。</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第二十八条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招标人不得组织单个或者部分潜在投标人踏勘项目现场。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第二十九条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前款所称暂估价，是指总承包招标时不能确定价格而由招标人在招标文件中暂时估定的工程、货物、服务的金额。</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对技术复杂或者无法精确拟定技术规格的项目，招标人可以分两阶段进行招标。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第一阶段，投标人按照招标公告或者投标邀请书的要求提交不带报价的技术建议，招标人根据投标人提交的技术建议确定技术标准和要求，编制招标文件。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第二阶段，招标人向在第一阶段提交技术建议的投标人提供招标文件，投标人按照招标文件的要求提交包括最终技术方案和投标报价的投标文件。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招标人要求投标人提交投标保证金的，应当在第二阶段提出。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第三十二条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招标人不得以不合理的条件限制、排斥潜在投标人或者投标人。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招标人有下列行为之一的，属于以不合理条件限制、排斥潜在投标人或者投标人：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（一）就同一招标项目向潜在投标人或者投标人提供有差别的项目信息；</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（二）设定的资格、技术、商务条件与招标项目的具体特点和实际需要不相适应或者与合同履行无关；</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（三）依法必须进行招标的项目以特定行政区域或者特定行业的业绩、奖项作为加分条件或者中标条件；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（四）对潜在投标人或者投标人采取不同的资格审查或者评标标准；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（五）限定或者指定特定的专利、商标、品牌、原产地或者供应商；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（六）依法必须进行招标的项目非法限定潜在投标人或者投标人的所有制形式或者组织形式；</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（七）以其他不合理条件限制、排斥潜在投标人或者投标人。</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第三章</w:t>
      </w:r>
      <w:r w:rsidRPr="0003090C">
        <w:rPr>
          <w:rFonts w:ascii="Microsoft Yahei" w:eastAsia="宋体" w:hAnsi="Microsoft Yahei" w:cs="宋体"/>
          <w:b/>
          <w:bCs/>
          <w:color w:val="333333"/>
          <w:sz w:val="21"/>
          <w:szCs w:val="24"/>
        </w:rPr>
        <w:t> </w:t>
      </w:r>
      <w:r w:rsidRPr="0003090C">
        <w:rPr>
          <w:rFonts w:ascii="Microsoft Yahei" w:eastAsia="宋体" w:hAnsi="Microsoft Yahei" w:cs="宋体" w:hint="eastAsia"/>
          <w:b/>
          <w:bCs/>
          <w:color w:val="333333"/>
          <w:sz w:val="21"/>
        </w:rPr>
        <w:t>投　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第三十三条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投标人参加依法必须进行招标的项目的投标，不受地区或者部门的限制，任何单位和个人不得非法干涉。</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第三十四条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与招标人存在利害关系可能影响招标公正性的法人、其他组织或者个人，不得参加投标。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单位负责人为同一人或者存在控股、管理关系的不同单位，不得参加同一标段投标或者未划分标段的同一招标项目投标。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违反前两款规定的，相关投标均无效。</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第三十五条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投标人撤回已提交的投标文件，应当在投标截止时间前书面通知招标人。招标人已收取投标保证金的，应当自收到投标人书面撤回通知之日起</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日内退还。</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投标截止后投标人撤销投标文件的，招标人可以不退还投标保证金。</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第三十六条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未通过资格预审的申请人提交的投标文件，以及逾期送达或者不按照招标文件要求密封的投标文件，招标人应当拒收。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招标人应当如实记载投标文件的送达时间和密封情况，并存档备查。</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招标人应当在资格预审公告、招标公告或者投标邀请书中载明是否接受联合体投标。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招标人接受联合体投标并进行资格预审的，联合体应当在提交资格预审申请文件前组成。资格预审后联合体增减、更换成员的，其投标无效。</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联合体各方在同一招标项目中以自己名义单独投标或者参加其他联合体投标的，相关投标均无效。</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投标人发生合并、分立、破产等重大变化的，应当及时书面告知招标人。投标人不再具备资格预审文件、招标文件规定的资格条件或者其投标影响招标公正性的，其投标无效。</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第三十九条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禁止投标人相互串通投标。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有下列情形之一的，属于投标人相互串通投标：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（一）投标人之间协商投标报价等投标文件的实质性内容；</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（二）投标人之间约定中标人；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（三）投标人之间约定部分投标人放弃投标或者中标；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（四）属于同一集团、协会、商会等组织成员的投标人按照该组织要求协同投标；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（五）投标人之间为谋取中标或者排斥特定投标人而采取的其他联合行动。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有下列情形之一的，视为投标人相互串通投标：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（一）不同投标人的投标文件由同一单位或者个人编制；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（二）不同投标人委托同一单位或者个人办理投标事宜；</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（三）不同投标人的投标文件载明的项目管理成员为同一人；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（四）不同投标人的投标文件异常一致或者投标报价呈规律性差异；</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（五）不同投标人的投标文件相互混装；</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（六）不同投标人的投标保证金从同一单位或者个人的账户转出。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第四十一条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禁止招标人与投标人串通投标。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有下列情形之一的，属于招标人与投标人串通投标：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（一）招标人在开标前开启投标文件并将有关信息泄露给其他投标人</w:t>
      </w:r>
      <w:r w:rsidRPr="0003090C">
        <w:rPr>
          <w:rFonts w:ascii="Microsoft Yahei" w:eastAsia="宋体" w:hAnsi="Microsoft Yahei" w:cs="宋体"/>
          <w:color w:val="333333"/>
          <w:sz w:val="21"/>
          <w:szCs w:val="21"/>
        </w:rPr>
        <w:t>;</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（二）招标人直接或者间接向投标人泄露标底、评标委员会成员等信息；</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（三）招标人明示或者暗示投标人压低或者抬高投标报价；</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（四）招标人授意投标人撤换、修改投标文件；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（五）招标人明示或者暗示投标人为特定投标人中标提供方便；</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（六）招标人与投标人为谋求特定投标人中标而采取的其他串通行为。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第四十二条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hint="eastAsia"/>
          <w:color w:val="333333"/>
          <w:sz w:val="21"/>
          <w:szCs w:val="21"/>
        </w:rPr>
        <w:t>使用通过受让或者租借等方式获取的资格、资质证书投标的，属于招标投标法第三十三条规定的以他人名义投标。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投标人有下列情形之一的，属于招标投标法第三十三条规定的以其他方式弄虚作假的行为：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（一）使用伪造、变造的许可证件；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（二）提供虚假的财务状况或者业绩；</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（三）提供虚假的项目负责人或者主要技术人员简历、劳动关系证明；</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（四）提供虚假的信用状况；</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（五）其他弄虚作假的行为。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提交资格预审申请文件的申请人应当遵守招标投标法和本条例有关投标人的规定。</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第四章　开标、评标和中标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第四十四条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招标人应当按照招标文件规定的时间、地点开标。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投标人少于</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个的，不得开标；招标人应当重新招标。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投标人对开标有异议的，应当在开标现场提出，招标人应当当场作出答复，并制作记录。</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第四十五条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国家实行统一的评标专家专业分类标准和管理办法。具体标准和办法由国务院发展改革部门会同国务院有关部门制定。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省级人民政府和国务院有关部门应当组建综合评标专家库。</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第四十六条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依法必须进行招标的项目的招标人非因招标投标法和本条例规定的事由，不得更换依法确定的评标委员会成员。更换评标委员会的专家成员应当依照前款规定进行。</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评标委员会成员与投标人有利害关系的，应当主动回避。</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有关行政监督部门应当按照规定的职责分工，对评标委员会成员的确定方式、评标专家的抽取和评标活动进行监督。行政监督部门的工作人员不得担任本部门负责监督项目的评标委员会成员。</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招标投标法第三十七条第三款所称特殊招标项目，是指技术复杂、专业性强或者国家有特殊要求，采取随机抽取方式确定的专家难以保证胜任评标工作的项目。</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招标人应当向评标委员会提供评标所必需的信息，但不得明示或者暗示其倾向或者排斥特定投标人。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招标人应当根据项目规模和技术复杂程度等因素合理确定评标时间。超过三分之一的评标委员会成员认为评标时间不够的，招标人应当适当延长。</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评标过程中，评标委员会成员有回避事由、擅离职守或者因健康等原因不能继续评标的，应当及时更换。被更换的评标委员会成员作出的评审结论无效，由更换后的评标委员会成员重新进行评审。</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第四十九条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评标委员会成员应当依照招标投标法和本条例的规定，按照招标文件规定的评标标准和方法，客观、公正地对投标文件提出评审意见。招标文件没有规定的评标标准和方法不得作为评标的依据。</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第五十条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招标项目设有标底的，招标人应当在开标时公布。标底只能作为评标的参考，不得以投标报价是否接近标底作为中标条件，也不得以投标报价超过标底上下浮动范围作为否决投标的条件。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第五十一条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有下列情形之一的，评标委员会应当否决其投标：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（一）投标文件未经投标单位盖章和单位负责人签字；</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（二）投标联合体没有提交共同投标协议；</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（三）投标人不符合国家或者招标文件规定的资格条件；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（四）同一投标人提交两个以上不同的投标文件或者投标报价，但招标文件要求提交备选投标的除外；</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（五）投标报价低于成本或者高于招标文件设定的最高投标限价；</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（六）投标文件没有对招标文件的实质性要求和条件作出响应；</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（七）投标人有串通投标、弄虚作假、行贿等违法行为。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第五十二条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投标文件中有含义不明确的内容、明显文字或者计算错误，评标委员会认为需要投标人作出必要澄清、说明的，应当书面通知该投标人。投标人的澄清、说明应当采用书面形式</w:t>
      </w:r>
      <w:r w:rsidRPr="0003090C">
        <w:rPr>
          <w:rFonts w:ascii="Microsoft Yahei" w:eastAsia="宋体" w:hAnsi="Microsoft Yahei" w:cs="宋体"/>
          <w:color w:val="333333"/>
          <w:sz w:val="21"/>
          <w:szCs w:val="21"/>
        </w:rPr>
        <w:t>,</w:t>
      </w:r>
      <w:r w:rsidRPr="0003090C">
        <w:rPr>
          <w:rFonts w:ascii="Microsoft Yahei" w:eastAsia="宋体" w:hAnsi="Microsoft Yahei" w:cs="宋体" w:hint="eastAsia"/>
          <w:color w:val="333333"/>
          <w:sz w:val="21"/>
          <w:szCs w:val="21"/>
        </w:rPr>
        <w:t>并不得超出投标文件的范围或者改变投标文件的实质性内容。</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评标委员会不得暗示或者诱导投标人作出澄清、说明，不得接受投标人主动提出的澄清、说明。</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第五十三条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评标完成后，评标委员会应当向招标人提交书面评标报告和中标候选人名单。中标候选人应当不超过</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个，并标明排序。</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第五十四条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依法必须进行招标的项目，招标人应当自收到评标报告之日起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日内公示中标候选人，公示期不得少于</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投标人或者其他利害关系人对依法必须进行招标的项目的评标结果有异议的，应当在中标候选人公示期间提出。招标人应当自收到异议之日起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日内作出答复；作出答复前，应当暂停招标投标活动。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第五十五条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第五十六条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中标候选人的经营、财务状况发生较大变化或者存在违法行为，招标人认为可能影响其履约能力的，应当在发出中标通知书前由原评标委员会按照招标文件规定的标准和方法审查确认。</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第五十七条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招标人最迟应当在书面合同签订后</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日内向中标人和未中标的投标人退还投标保证金及银行同期存款利息。</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第五十八条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招标文件要求中标人提交履约保证金的，中标人应当按照招标文件的要求提交。履约保证金不得超过中标合同金额的</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第五十九条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中标人应当按照合同约定履行义务，完成中标项目。中标人不得向他人转让中标项目，也不得将中标项目肢解后分别向他人转让。</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中标人按照合同约定或者经招标人同意，可以将中标项目的部分非主体、非关键性工作分包给他人完成。接受分包的人应当具备相应的资格条件，并不得再次分包。</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中标人应当就分包项目向招标人负责，接受分包的人就分包项目承担连带责任。</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第五章　投诉与处理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第六十条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投标人或者其他利害关系人认为招标投标活动不符合法律、行政法规规定的，可以自知道或者应当知道之日起</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日内向有关行政监督部门投诉。投诉应当有明确的请求和必要的证明材料。</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就本条例第二十二条、第四十四条、第五十四条规定事项投诉的，应当先向招标人提出异议，异议答复期间不计算在前款规定的期限内。</w:t>
      </w:r>
      <w:hyperlink r:id="rId6" w:history="1">
        <w:r w:rsidRPr="0003090C">
          <w:rPr>
            <w:rFonts w:ascii="Microsoft Yahei" w:eastAsia="宋体" w:hAnsi="Microsoft Yahei" w:cs="宋体" w:hint="eastAsia"/>
            <w:color w:val="005FA1"/>
            <w:sz w:val="21"/>
          </w:rPr>
          <w:t>解读</w:t>
        </w:r>
        <w:r w:rsidRPr="0003090C">
          <w:rPr>
            <w:rFonts w:ascii="Microsoft Yahei" w:eastAsia="宋体" w:hAnsi="Microsoft Yahei" w:cs="宋体"/>
            <w:color w:val="005FA1"/>
            <w:sz w:val="21"/>
          </w:rPr>
          <w:t>&gt;&gt;</w:t>
        </w:r>
      </w:hyperlink>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第六十一条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投诉人就同一事项向两个以上有权受理的行政监督部门投诉的，由最先收到投诉的行政监督部门负责处理。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行政监督部门应当自收到投诉之日起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个工作日内决定是否受理投诉，并自受理投诉之日起</w:t>
      </w:r>
      <w:r w:rsidRPr="0003090C">
        <w:rPr>
          <w:rFonts w:ascii="Microsoft Yahei" w:eastAsia="宋体" w:hAnsi="Microsoft Yahei" w:cs="宋体"/>
          <w:color w:val="333333"/>
          <w:sz w:val="21"/>
          <w:szCs w:val="21"/>
        </w:rPr>
        <w:t>30</w:t>
      </w:r>
      <w:r w:rsidRPr="0003090C">
        <w:rPr>
          <w:rFonts w:ascii="Microsoft Yahei" w:eastAsia="宋体" w:hAnsi="Microsoft Yahei" w:cs="宋体" w:hint="eastAsia"/>
          <w:color w:val="333333"/>
          <w:sz w:val="21"/>
          <w:szCs w:val="21"/>
        </w:rPr>
        <w:t>个工作日内作出书面处理决定；需要检验、检测、鉴定、专家评审的，所需时间不计算在内。</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投诉人捏造事实、伪造材料或者以非法手段取得证明材料进行投诉的，行政监督部门应当予以驳回。</w:t>
      </w:r>
      <w:hyperlink r:id="rId7" w:history="1">
        <w:r w:rsidRPr="0003090C">
          <w:rPr>
            <w:rFonts w:ascii="Microsoft Yahei" w:eastAsia="宋体" w:hAnsi="Microsoft Yahei" w:cs="宋体" w:hint="eastAsia"/>
            <w:color w:val="005FA1"/>
            <w:sz w:val="21"/>
          </w:rPr>
          <w:t>解读</w:t>
        </w:r>
        <w:r w:rsidRPr="0003090C">
          <w:rPr>
            <w:rFonts w:ascii="Microsoft Yahei" w:eastAsia="宋体" w:hAnsi="Microsoft Yahei" w:cs="宋体"/>
            <w:color w:val="005FA1"/>
            <w:sz w:val="21"/>
          </w:rPr>
          <w:t>&gt;&gt;</w:t>
        </w:r>
      </w:hyperlink>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第六十二条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行政监督部门处理投诉，有权查阅、复制有关文件、资料，调查有关情况，相关单位和人员应当予以配合。必要时，行政监督部门可以责令暂停招标投标活动。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行政监督部门的工作人员对监督检查过程中知悉的国家秘密、商业秘密，应当依法予以保密。</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第六章</w:t>
      </w:r>
      <w:r w:rsidRPr="0003090C">
        <w:rPr>
          <w:rFonts w:ascii="Microsoft Yahei" w:eastAsia="宋体" w:hAnsi="Microsoft Yahei" w:cs="宋体"/>
          <w:b/>
          <w:bCs/>
          <w:color w:val="333333"/>
          <w:sz w:val="21"/>
          <w:szCs w:val="24"/>
        </w:rPr>
        <w:t> </w:t>
      </w:r>
      <w:r w:rsidRPr="0003090C">
        <w:rPr>
          <w:rFonts w:ascii="Microsoft Yahei" w:eastAsia="宋体" w:hAnsi="Microsoft Yahei" w:cs="宋体" w:hint="eastAsia"/>
          <w:b/>
          <w:bCs/>
          <w:color w:val="333333"/>
          <w:sz w:val="21"/>
        </w:rPr>
        <w:t>法律责任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第六十三条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招标人有下列限制或者排斥潜在投标人行为之一的，由有关行政监督部门依照招标投标法第五十一条的规定处罚：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（一）依法应当公开招标的项目不按照规定在指定媒介发布资格预审公告或者招标公告；</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（二）在不同媒介发布的同一招标项目的资格预审公告或者招标公告的内容不一致，影响潜在投标人申请资格预审或者投标。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依法必须进行招标的项目的招标人不按照规定发布资格预审公告或者招标公告，构成规避招标的，依照招标投标法第四十九条的规定处罚。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第六十四条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招标人有下列情形之一的，由有关行政监督部门责令改正，可以处</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万元以下的罚款：</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（一）依法应当公开招标而采用邀请招标；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（二）招标文件、资格预审文件的发售、澄清、修改的时限，或者确定的提交资格预审申请文件、投标文件的时限不符合招标投标法和本条例规定；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（三）接受未通过资格预审的单位或者个人参加投标；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（四）接受应当拒收的投标文件。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招标人有前款第一项、第三项、第四项所列行为之一的，对单位直接负责的主管人员和其他直接责任人员依法给予处分。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第六十五条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第六十六条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招标人超过本条例规定的比例收取投标保证金、履约保证金或者不按照规定退还投标保证金及银行同期存款利息的，由有关行政监督部门责令改正，可以处</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万元以下的罚款；给他人造成损失的，依法承担赔偿责任。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投标人有下列行为之一的，属于招标投标法第五十三条规定的情节严重行为，由有关行政监督部门取消其</w:t>
      </w:r>
      <w:r w:rsidRPr="0003090C">
        <w:rPr>
          <w:rFonts w:ascii="Microsoft Yahei" w:eastAsia="宋体" w:hAnsi="Microsoft Yahei" w:cs="宋体"/>
          <w:color w:val="333333"/>
          <w:sz w:val="21"/>
          <w:szCs w:val="21"/>
        </w:rPr>
        <w:t>1</w:t>
      </w:r>
      <w:r w:rsidRPr="0003090C">
        <w:rPr>
          <w:rFonts w:ascii="Microsoft Yahei" w:eastAsia="宋体" w:hAnsi="Microsoft Yahei" w:cs="宋体" w:hint="eastAsia"/>
          <w:color w:val="333333"/>
          <w:sz w:val="21"/>
          <w:szCs w:val="21"/>
        </w:rPr>
        <w:t>年至</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年内参加依法必须进行招标的项目的投标资格：</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（一）以行贿谋取中标；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年内</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次以上串通投标；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（三）串通投标行为损害招标人、其他投标人或者国家、集体、公民的合法利益，造成直接经济损失</w:t>
      </w:r>
      <w:r w:rsidRPr="0003090C">
        <w:rPr>
          <w:rFonts w:ascii="Microsoft Yahei" w:eastAsia="宋体" w:hAnsi="Microsoft Yahei" w:cs="宋体"/>
          <w:color w:val="333333"/>
          <w:sz w:val="21"/>
          <w:szCs w:val="21"/>
        </w:rPr>
        <w:t>30</w:t>
      </w:r>
      <w:r w:rsidRPr="0003090C">
        <w:rPr>
          <w:rFonts w:ascii="Microsoft Yahei" w:eastAsia="宋体" w:hAnsi="Microsoft Yahei" w:cs="宋体" w:hint="eastAsia"/>
          <w:color w:val="333333"/>
          <w:sz w:val="21"/>
          <w:szCs w:val="21"/>
        </w:rPr>
        <w:t>万元以上；</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（四）其他串通投标情节严重的行为。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投标人自本条第二款规定的处罚执行期限届满之日起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年内又有该款所列违法行为之一的，或者串通投标、以行贿谋取中标情节特别严重的，由工商行政管理机关吊销营业执照。</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法律、行政法规对串通投标报价行为的处罚另有规定的，从其规定。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投标人有下列行为之一的，属于招标投标法第五十四条规定的情节严重行为，由有关行政监督部门取消其</w:t>
      </w:r>
      <w:r w:rsidRPr="0003090C">
        <w:rPr>
          <w:rFonts w:ascii="Microsoft Yahei" w:eastAsia="宋体" w:hAnsi="Microsoft Yahei" w:cs="宋体"/>
          <w:color w:val="333333"/>
          <w:sz w:val="21"/>
          <w:szCs w:val="21"/>
        </w:rPr>
        <w:t>1</w:t>
      </w:r>
      <w:r w:rsidRPr="0003090C">
        <w:rPr>
          <w:rFonts w:ascii="Microsoft Yahei" w:eastAsia="宋体" w:hAnsi="Microsoft Yahei" w:cs="宋体" w:hint="eastAsia"/>
          <w:color w:val="333333"/>
          <w:sz w:val="21"/>
          <w:szCs w:val="21"/>
        </w:rPr>
        <w:t>年至</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年内参加依法必须进行招标的项目的投标资格：</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（一）伪造、变造资格、资质证书或者其他许可证件骗取中标；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年内</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次以上使用他人名义投标；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（三）弄虚作假骗取中标给招标人造成直接经济损失</w:t>
      </w:r>
      <w:r w:rsidRPr="0003090C">
        <w:rPr>
          <w:rFonts w:ascii="Microsoft Yahei" w:eastAsia="宋体" w:hAnsi="Microsoft Yahei" w:cs="宋体"/>
          <w:color w:val="333333"/>
          <w:sz w:val="21"/>
          <w:szCs w:val="21"/>
        </w:rPr>
        <w:t>30</w:t>
      </w:r>
      <w:r w:rsidRPr="0003090C">
        <w:rPr>
          <w:rFonts w:ascii="Microsoft Yahei" w:eastAsia="宋体" w:hAnsi="Microsoft Yahei" w:cs="宋体" w:hint="eastAsia"/>
          <w:color w:val="333333"/>
          <w:sz w:val="21"/>
          <w:szCs w:val="21"/>
        </w:rPr>
        <w:t>万元以上；</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（四）其他弄虚作假骗取中标情节严重的行为。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投标人自本条第二款规定的处罚执行期限届满之日起</w:t>
      </w:r>
      <w:r w:rsidRPr="0003090C">
        <w:rPr>
          <w:rFonts w:ascii="Microsoft Yahei" w:eastAsia="宋体" w:hAnsi="Microsoft Yahei" w:cs="宋体"/>
          <w:color w:val="333333"/>
          <w:sz w:val="21"/>
          <w:szCs w:val="21"/>
        </w:rPr>
        <w:t>3</w:t>
      </w:r>
      <w:r w:rsidRPr="0003090C">
        <w:rPr>
          <w:rFonts w:ascii="Microsoft Yahei" w:eastAsia="宋体" w:hAnsi="Microsoft Yahei" w:cs="宋体" w:hint="eastAsia"/>
          <w:color w:val="333333"/>
          <w:sz w:val="21"/>
          <w:szCs w:val="21"/>
        </w:rPr>
        <w:t>年内又有该款所列违法行为之一的，或者弄虚作假骗取中标情节特别严重的，由工商行政管理机关吊销营业执照。</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第六十九条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出让或者出租资格、资质证书供他人投标的，依照法律、行政法规的规定给予行政处罚；构成犯罪的，依法追究刑事责任。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第七十条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依法必须进行招标的项目的招标人不按照规定组建评标委员会，或者确定、更换评标委员会成员违反招标投标法和本条例规定的，由有关行政监督部门责令改正，可以处</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万元以下的罚款，对单位直接负责的主管人员和其他直接责任人员依法给予处分；违法确定或者更换的评标委员会成员作出的评审结论无效，依法重新进行评审。</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国家工作人员以任何方式非法干涉选取评标委员会成员的，依照本条例第八十一条的规定追究法律责任。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第七十一条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评标委员会成员有下列行为之一的，由有关行政监督部门责令改正；情节严重的，禁止其在一定期限内参加依法必须进行招标的项目的评标；情节特别严重的，取消其担任评标委员会成员的资格：</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（一）应当回避而不回避；</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（二）擅离职守；</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（三）不按照招标文件规定的评标标准和方法评标；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（四）私下接触投标人；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（五）向招标人征询确定中标人的意向或者接受任何单位或者个人明示或者暗示提出的倾向或者排斥特定投标人的要求；</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（六）对依法应当否决的投标不提出否决意见；</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（七）暗示或者诱导投标人作出澄清、说明或者接受投标人主动提出的澄清、说明；</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（八）其他不客观、不公正履行职务的行为。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第七十二条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评标委员会成员收受投标人的财物或者其他好处的，没收收受的财物，处</w:t>
      </w:r>
      <w:r w:rsidRPr="0003090C">
        <w:rPr>
          <w:rFonts w:ascii="Microsoft Yahei" w:eastAsia="宋体" w:hAnsi="Microsoft Yahei" w:cs="宋体"/>
          <w:color w:val="333333"/>
          <w:sz w:val="21"/>
          <w:szCs w:val="21"/>
        </w:rPr>
        <w:t>3000</w:t>
      </w:r>
      <w:r w:rsidRPr="0003090C">
        <w:rPr>
          <w:rFonts w:ascii="Microsoft Yahei" w:eastAsia="宋体" w:hAnsi="Microsoft Yahei" w:cs="宋体" w:hint="eastAsia"/>
          <w:color w:val="333333"/>
          <w:sz w:val="21"/>
          <w:szCs w:val="21"/>
        </w:rPr>
        <w:t>元以上</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万元以下的罚款，取消担任评标委员会成员的资格，不得再参加依法必须进行招标的项目的评标；构成犯罪的，依法追究刑事责任。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依法必须进行招标的项目的招标人有下列情形之一的，由有关行政监督部门责令改正，可以处中标项目金额</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以下的罚款；给他人造成损失的，依法承担赔偿责任；对单位直接负责的主管人员和其他直接责任人员依法给予处分：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（一）无正当理由不发出中标通知书；</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（二）不按照规定确定中标人；</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（三）中标通知书发出后无正当理由改变中标结果；</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（四）无正当理由不与中标人订立合同；</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（五）在订立合同时向中标人提出附加条件。</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第七十四条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以下的罚款。</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第七十五条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以上</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以下的罚款。</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第七十六条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sidRPr="0003090C">
        <w:rPr>
          <w:rFonts w:ascii="Microsoft Yahei" w:eastAsia="宋体" w:hAnsi="Microsoft Yahei" w:cs="宋体"/>
          <w:color w:val="333333"/>
          <w:sz w:val="21"/>
          <w:szCs w:val="21"/>
        </w:rPr>
        <w:t>5‰</w:t>
      </w:r>
      <w:r w:rsidRPr="0003090C">
        <w:rPr>
          <w:rFonts w:ascii="Microsoft Yahei" w:eastAsia="宋体" w:hAnsi="Microsoft Yahei" w:cs="宋体" w:hint="eastAsia"/>
          <w:color w:val="333333"/>
          <w:sz w:val="21"/>
          <w:szCs w:val="21"/>
        </w:rPr>
        <w:t>以上</w:t>
      </w:r>
      <w:r w:rsidRPr="0003090C">
        <w:rPr>
          <w:rFonts w:ascii="Microsoft Yahei" w:eastAsia="宋体" w:hAnsi="Microsoft Yahei" w:cs="宋体"/>
          <w:color w:val="333333"/>
          <w:sz w:val="21"/>
          <w:szCs w:val="21"/>
        </w:rPr>
        <w:t>10‰</w:t>
      </w:r>
      <w:r w:rsidRPr="0003090C">
        <w:rPr>
          <w:rFonts w:ascii="Microsoft Yahei" w:eastAsia="宋体" w:hAnsi="Microsoft Yahei" w:cs="宋体" w:hint="eastAsia"/>
          <w:color w:val="333333"/>
          <w:sz w:val="21"/>
          <w:szCs w:val="21"/>
        </w:rPr>
        <w:t>以下的罚款；有违法所得的，并处没收违法所得；可以责令停业整顿；情节严重的，由工商行政管理机关吊销营业执照。</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color w:val="333333"/>
          <w:sz w:val="21"/>
          <w:szCs w:val="24"/>
        </w:rPr>
        <w:t> </w:t>
      </w:r>
      <w:r w:rsidRPr="0003090C">
        <w:rPr>
          <w:rFonts w:ascii="Microsoft Yahei" w:eastAsia="宋体" w:hAnsi="Microsoft Yahei" w:cs="宋体" w:hint="eastAsia"/>
          <w:b/>
          <w:bCs/>
          <w:color w:val="333333"/>
          <w:sz w:val="21"/>
        </w:rPr>
        <w:t>第七十七条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投标人或者其他利害关系人捏造事实、伪造材料或者以非法手段取得证明材料进行投诉，给他人造成损失的，依法承担赔偿责任。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招标人不按照规定对异议作出答复，继续进行招标投标活动的，由有关行政监督部门责令改正，拒不改正或者不能改正并影响中标结果的，依照本条例第八十二条的规定处理。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第七十八条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国家建立招标投标信用制度。有关行政监督部门应当依法公告对招标人、招标代理机构、投标人、评标委员会成员等当事人违法行为的行政处理决定。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第七十九条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项目审批、核准部门不依法审批、核准项目招标范围、招标方式、招标组织形式的，对单位直接负责的主管人员和其他直接责任人员依法给予处分。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项目审批、核准部门和有关行政监督部门的工作人员徇私舞弊、滥用职权、玩忽职守，构成犯罪的，依法追究刑事责任。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第八十条</w:t>
      </w:r>
      <w:r w:rsidRPr="0003090C">
        <w:rPr>
          <w:rFonts w:ascii="Microsoft Yahei" w:eastAsia="宋体" w:hAnsi="Microsoft Yahei" w:cs="宋体"/>
          <w:b/>
          <w:bCs/>
          <w:color w:val="333333"/>
          <w:sz w:val="21"/>
          <w:szCs w:val="24"/>
        </w:rPr>
        <w:t> </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（一）要求对依法必须进行招标的项目不招标，或者要求对依法应当公开招标的项目不公开招标；</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（二）要求评标委员会成员或者招标人以其指定的投标人作为中标候选人或者中标人，或者以其他方式非法干涉评标活动，影响中标结果；</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color w:val="333333"/>
          <w:sz w:val="21"/>
          <w:szCs w:val="21"/>
        </w:rPr>
        <w:t>（三）以其他方式非法干涉招标投标活动。</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第八十一条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依法必须进行招标的项目的招标投标活动违反招标投标法和本条例的规定，对中标结果造成实质性影响，且不能采取补救措施予以纠正的，招标、投标、中标无效，应当依法重新招标或者评标。</w:t>
      </w:r>
    </w:p>
    <w:p w:rsidR="00B42F98" w:rsidRPr="0003090C" w:rsidRDefault="00B42F98" w:rsidP="00926FA9">
      <w:pPr>
        <w:shd w:val="clear" w:color="auto" w:fill="FFFFFF"/>
        <w:adjustRightInd/>
        <w:snapToGrid/>
        <w:spacing w:after="0" w:line="450" w:lineRule="atLeast"/>
        <w:ind w:firstLineChars="200" w:firstLine="31680"/>
        <w:jc w:val="center"/>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第七章　附</w:t>
      </w:r>
      <w:r w:rsidRPr="0003090C">
        <w:rPr>
          <w:rFonts w:ascii="Microsoft Yahei" w:eastAsia="宋体" w:hAnsi="Microsoft Yahei" w:cs="宋体"/>
          <w:b/>
          <w:bCs/>
          <w:color w:val="333333"/>
          <w:sz w:val="21"/>
        </w:rPr>
        <w:t>  </w:t>
      </w:r>
      <w:r w:rsidRPr="0003090C">
        <w:rPr>
          <w:rFonts w:ascii="Microsoft Yahei" w:eastAsia="宋体" w:hAnsi="Microsoft Yahei" w:cs="宋体" w:hint="eastAsia"/>
          <w:b/>
          <w:bCs/>
          <w:color w:val="333333"/>
          <w:sz w:val="21"/>
        </w:rPr>
        <w:t>则</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第八十二条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招标投标协会按照依法制定的章程开展活动，加强行业自律和服务。</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第八十三条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政府采购的法律、行政法规对政府采购货物、服务的招标投标另有规定的，从其规定。</w:t>
      </w:r>
    </w:p>
    <w:p w:rsidR="00B42F98" w:rsidRPr="0003090C" w:rsidRDefault="00B42F98" w:rsidP="00926FA9">
      <w:pPr>
        <w:shd w:val="clear" w:color="auto" w:fill="FFFFFF"/>
        <w:adjustRightInd/>
        <w:snapToGrid/>
        <w:spacing w:after="0" w:line="450" w:lineRule="atLeast"/>
        <w:ind w:firstLineChars="200" w:firstLine="31680"/>
        <w:rPr>
          <w:rFonts w:ascii="Microsoft Yahei" w:eastAsia="宋体" w:hAnsi="Microsoft Yahei" w:cs="宋体"/>
          <w:color w:val="333333"/>
          <w:sz w:val="21"/>
          <w:szCs w:val="24"/>
        </w:rPr>
      </w:pPr>
      <w:r w:rsidRPr="0003090C">
        <w:rPr>
          <w:rFonts w:ascii="Microsoft Yahei" w:eastAsia="宋体" w:hAnsi="Microsoft Yahei" w:cs="宋体" w:hint="eastAsia"/>
          <w:b/>
          <w:bCs/>
          <w:color w:val="333333"/>
          <w:sz w:val="21"/>
        </w:rPr>
        <w:t>第八十四条</w:t>
      </w:r>
      <w:r w:rsidRPr="0003090C">
        <w:rPr>
          <w:rFonts w:ascii="Microsoft Yahei" w:eastAsia="宋体" w:hAnsi="Microsoft Yahei" w:cs="宋体"/>
          <w:color w:val="333333"/>
          <w:sz w:val="21"/>
          <w:szCs w:val="24"/>
        </w:rPr>
        <w:t> </w:t>
      </w:r>
      <w:r w:rsidRPr="0003090C">
        <w:rPr>
          <w:rFonts w:ascii="Microsoft Yahei" w:eastAsia="宋体" w:hAnsi="Microsoft Yahei" w:cs="宋体" w:hint="eastAsia"/>
          <w:color w:val="333333"/>
          <w:sz w:val="21"/>
          <w:szCs w:val="21"/>
        </w:rPr>
        <w:t>本条例自</w:t>
      </w:r>
      <w:r w:rsidRPr="0003090C">
        <w:rPr>
          <w:rFonts w:ascii="Microsoft Yahei" w:eastAsia="宋体" w:hAnsi="Microsoft Yahei" w:cs="宋体"/>
          <w:color w:val="333333"/>
          <w:sz w:val="21"/>
          <w:szCs w:val="21"/>
        </w:rPr>
        <w:t>2012</w:t>
      </w:r>
      <w:r w:rsidRPr="0003090C">
        <w:rPr>
          <w:rFonts w:ascii="Microsoft Yahei" w:eastAsia="宋体" w:hAnsi="Microsoft Yahei" w:cs="宋体" w:hint="eastAsia"/>
          <w:color w:val="333333"/>
          <w:sz w:val="21"/>
          <w:szCs w:val="21"/>
        </w:rPr>
        <w:t>年</w:t>
      </w:r>
      <w:r w:rsidRPr="0003090C">
        <w:rPr>
          <w:rFonts w:ascii="Microsoft Yahei" w:eastAsia="宋体" w:hAnsi="Microsoft Yahei" w:cs="宋体"/>
          <w:color w:val="333333"/>
          <w:sz w:val="21"/>
          <w:szCs w:val="21"/>
        </w:rPr>
        <w:t>2</w:t>
      </w:r>
      <w:r w:rsidRPr="0003090C">
        <w:rPr>
          <w:rFonts w:ascii="Microsoft Yahei" w:eastAsia="宋体" w:hAnsi="Microsoft Yahei" w:cs="宋体" w:hint="eastAsia"/>
          <w:color w:val="333333"/>
          <w:sz w:val="21"/>
          <w:szCs w:val="21"/>
        </w:rPr>
        <w:t>月</w:t>
      </w:r>
      <w:r w:rsidRPr="0003090C">
        <w:rPr>
          <w:rFonts w:ascii="Microsoft Yahei" w:eastAsia="宋体" w:hAnsi="Microsoft Yahei" w:cs="宋体"/>
          <w:color w:val="333333"/>
          <w:sz w:val="21"/>
          <w:szCs w:val="21"/>
        </w:rPr>
        <w:t>1</w:t>
      </w:r>
      <w:r w:rsidRPr="0003090C">
        <w:rPr>
          <w:rFonts w:ascii="Microsoft Yahei" w:eastAsia="宋体" w:hAnsi="Microsoft Yahei" w:cs="宋体" w:hint="eastAsia"/>
          <w:color w:val="333333"/>
          <w:sz w:val="21"/>
          <w:szCs w:val="21"/>
        </w:rPr>
        <w:t>日起施行。</w:t>
      </w:r>
    </w:p>
    <w:p w:rsidR="00B42F98" w:rsidRPr="0003090C" w:rsidRDefault="00B42F98" w:rsidP="00926FA9">
      <w:pPr>
        <w:spacing w:line="450" w:lineRule="atLeast"/>
        <w:ind w:firstLineChars="200" w:firstLine="31680"/>
        <w:rPr>
          <w:sz w:val="21"/>
        </w:rPr>
      </w:pPr>
    </w:p>
    <w:sectPr w:rsidR="00B42F98" w:rsidRPr="0003090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F98" w:rsidRDefault="00B42F98">
      <w:r>
        <w:separator/>
      </w:r>
    </w:p>
  </w:endnote>
  <w:endnote w:type="continuationSeparator" w:id="0">
    <w:p w:rsidR="00B42F98" w:rsidRDefault="00B42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F98" w:rsidRDefault="00B42F98">
      <w:r>
        <w:separator/>
      </w:r>
    </w:p>
  </w:footnote>
  <w:footnote w:type="continuationSeparator" w:id="0">
    <w:p w:rsidR="00B42F98" w:rsidRDefault="00B42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090C"/>
    <w:rsid w:val="000A637E"/>
    <w:rsid w:val="000F0111"/>
    <w:rsid w:val="00202D7F"/>
    <w:rsid w:val="00323B43"/>
    <w:rsid w:val="003D37D8"/>
    <w:rsid w:val="003F58B0"/>
    <w:rsid w:val="00426133"/>
    <w:rsid w:val="004358AB"/>
    <w:rsid w:val="00835FF2"/>
    <w:rsid w:val="00861D3B"/>
    <w:rsid w:val="008B7726"/>
    <w:rsid w:val="00926FA9"/>
    <w:rsid w:val="00AC2ED0"/>
    <w:rsid w:val="00AF704C"/>
    <w:rsid w:val="00B42F98"/>
    <w:rsid w:val="00B913A1"/>
    <w:rsid w:val="00C5136D"/>
    <w:rsid w:val="00D31D50"/>
    <w:rsid w:val="00E15606"/>
    <w:rsid w:val="00E41C85"/>
    <w:rsid w:val="00EF4A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link w:val="Heading1Char"/>
    <w:uiPriority w:val="99"/>
    <w:qFormat/>
    <w:locked/>
    <w:rsid w:val="00202D7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36D"/>
    <w:rPr>
      <w:rFonts w:ascii="Tahoma" w:hAnsi="Tahoma" w:cs="Times New Roman"/>
      <w:b/>
      <w:bCs/>
      <w:kern w:val="44"/>
      <w:sz w:val="44"/>
      <w:szCs w:val="44"/>
    </w:rPr>
  </w:style>
  <w:style w:type="paragraph" w:styleId="Header">
    <w:name w:val="header"/>
    <w:basedOn w:val="Normal"/>
    <w:link w:val="HeaderChar"/>
    <w:uiPriority w:val="99"/>
    <w:rsid w:val="00202D7F"/>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C5136D"/>
    <w:rPr>
      <w:rFonts w:ascii="Tahoma" w:hAnsi="Tahoma" w:cs="Times New Roman"/>
      <w:kern w:val="0"/>
      <w:sz w:val="18"/>
      <w:szCs w:val="18"/>
    </w:rPr>
  </w:style>
  <w:style w:type="paragraph" w:styleId="Footer">
    <w:name w:val="footer"/>
    <w:basedOn w:val="Normal"/>
    <w:link w:val="FooterChar"/>
    <w:uiPriority w:val="99"/>
    <w:rsid w:val="00202D7F"/>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C5136D"/>
    <w:rPr>
      <w:rFonts w:ascii="Tahoma" w:hAnsi="Tahoma" w:cs="Times New Roman"/>
      <w:kern w:val="0"/>
      <w:sz w:val="18"/>
      <w:szCs w:val="18"/>
    </w:rPr>
  </w:style>
  <w:style w:type="character" w:styleId="Strong">
    <w:name w:val="Strong"/>
    <w:basedOn w:val="DefaultParagraphFont"/>
    <w:uiPriority w:val="99"/>
    <w:qFormat/>
    <w:locked/>
    <w:rsid w:val="00202D7F"/>
    <w:rPr>
      <w:rFonts w:cs="Times New Roman"/>
      <w:b/>
      <w:bCs/>
    </w:rPr>
  </w:style>
  <w:style w:type="character" w:styleId="Hyperlink">
    <w:name w:val="Hyperlink"/>
    <w:basedOn w:val="DefaultParagraphFont"/>
    <w:uiPriority w:val="99"/>
    <w:rsid w:val="00202D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29779688">
      <w:marLeft w:val="0"/>
      <w:marRight w:val="0"/>
      <w:marTop w:val="0"/>
      <w:marBottom w:val="0"/>
      <w:divBdr>
        <w:top w:val="none" w:sz="0" w:space="0" w:color="auto"/>
        <w:left w:val="none" w:sz="0" w:space="0" w:color="auto"/>
        <w:bottom w:val="none" w:sz="0" w:space="0" w:color="auto"/>
        <w:right w:val="none" w:sz="0" w:space="0" w:color="auto"/>
      </w:divBdr>
      <w:divsChild>
        <w:div w:id="229779637">
          <w:marLeft w:val="0"/>
          <w:marRight w:val="0"/>
          <w:marTop w:val="0"/>
          <w:marBottom w:val="0"/>
          <w:divBdr>
            <w:top w:val="none" w:sz="0" w:space="0" w:color="auto"/>
            <w:left w:val="none" w:sz="0" w:space="0" w:color="auto"/>
            <w:bottom w:val="none" w:sz="0" w:space="0" w:color="auto"/>
            <w:right w:val="none" w:sz="0" w:space="0" w:color="auto"/>
          </w:divBdr>
        </w:div>
        <w:div w:id="229779638">
          <w:marLeft w:val="0"/>
          <w:marRight w:val="0"/>
          <w:marTop w:val="0"/>
          <w:marBottom w:val="0"/>
          <w:divBdr>
            <w:top w:val="none" w:sz="0" w:space="0" w:color="auto"/>
            <w:left w:val="none" w:sz="0" w:space="0" w:color="auto"/>
            <w:bottom w:val="none" w:sz="0" w:space="0" w:color="auto"/>
            <w:right w:val="none" w:sz="0" w:space="0" w:color="auto"/>
          </w:divBdr>
        </w:div>
        <w:div w:id="229779639">
          <w:marLeft w:val="0"/>
          <w:marRight w:val="0"/>
          <w:marTop w:val="0"/>
          <w:marBottom w:val="0"/>
          <w:divBdr>
            <w:top w:val="none" w:sz="0" w:space="0" w:color="auto"/>
            <w:left w:val="none" w:sz="0" w:space="0" w:color="auto"/>
            <w:bottom w:val="none" w:sz="0" w:space="0" w:color="auto"/>
            <w:right w:val="none" w:sz="0" w:space="0" w:color="auto"/>
          </w:divBdr>
        </w:div>
        <w:div w:id="229779640">
          <w:marLeft w:val="0"/>
          <w:marRight w:val="0"/>
          <w:marTop w:val="0"/>
          <w:marBottom w:val="0"/>
          <w:divBdr>
            <w:top w:val="none" w:sz="0" w:space="0" w:color="auto"/>
            <w:left w:val="none" w:sz="0" w:space="0" w:color="auto"/>
            <w:bottom w:val="none" w:sz="0" w:space="0" w:color="auto"/>
            <w:right w:val="none" w:sz="0" w:space="0" w:color="auto"/>
          </w:divBdr>
        </w:div>
        <w:div w:id="229779641">
          <w:marLeft w:val="0"/>
          <w:marRight w:val="0"/>
          <w:marTop w:val="0"/>
          <w:marBottom w:val="0"/>
          <w:divBdr>
            <w:top w:val="none" w:sz="0" w:space="0" w:color="auto"/>
            <w:left w:val="none" w:sz="0" w:space="0" w:color="auto"/>
            <w:bottom w:val="none" w:sz="0" w:space="0" w:color="auto"/>
            <w:right w:val="none" w:sz="0" w:space="0" w:color="auto"/>
          </w:divBdr>
        </w:div>
        <w:div w:id="229779642">
          <w:marLeft w:val="0"/>
          <w:marRight w:val="0"/>
          <w:marTop w:val="0"/>
          <w:marBottom w:val="0"/>
          <w:divBdr>
            <w:top w:val="none" w:sz="0" w:space="0" w:color="auto"/>
            <w:left w:val="none" w:sz="0" w:space="0" w:color="auto"/>
            <w:bottom w:val="none" w:sz="0" w:space="0" w:color="auto"/>
            <w:right w:val="none" w:sz="0" w:space="0" w:color="auto"/>
          </w:divBdr>
        </w:div>
        <w:div w:id="229779643">
          <w:marLeft w:val="0"/>
          <w:marRight w:val="0"/>
          <w:marTop w:val="0"/>
          <w:marBottom w:val="0"/>
          <w:divBdr>
            <w:top w:val="none" w:sz="0" w:space="0" w:color="auto"/>
            <w:left w:val="none" w:sz="0" w:space="0" w:color="auto"/>
            <w:bottom w:val="none" w:sz="0" w:space="0" w:color="auto"/>
            <w:right w:val="none" w:sz="0" w:space="0" w:color="auto"/>
          </w:divBdr>
        </w:div>
        <w:div w:id="229779644">
          <w:marLeft w:val="0"/>
          <w:marRight w:val="0"/>
          <w:marTop w:val="0"/>
          <w:marBottom w:val="0"/>
          <w:divBdr>
            <w:top w:val="none" w:sz="0" w:space="0" w:color="auto"/>
            <w:left w:val="none" w:sz="0" w:space="0" w:color="auto"/>
            <w:bottom w:val="none" w:sz="0" w:space="0" w:color="auto"/>
            <w:right w:val="none" w:sz="0" w:space="0" w:color="auto"/>
          </w:divBdr>
        </w:div>
        <w:div w:id="229779645">
          <w:marLeft w:val="0"/>
          <w:marRight w:val="0"/>
          <w:marTop w:val="0"/>
          <w:marBottom w:val="0"/>
          <w:divBdr>
            <w:top w:val="none" w:sz="0" w:space="0" w:color="auto"/>
            <w:left w:val="none" w:sz="0" w:space="0" w:color="auto"/>
            <w:bottom w:val="none" w:sz="0" w:space="0" w:color="auto"/>
            <w:right w:val="none" w:sz="0" w:space="0" w:color="auto"/>
          </w:divBdr>
        </w:div>
        <w:div w:id="229779646">
          <w:marLeft w:val="0"/>
          <w:marRight w:val="0"/>
          <w:marTop w:val="0"/>
          <w:marBottom w:val="0"/>
          <w:divBdr>
            <w:top w:val="none" w:sz="0" w:space="0" w:color="auto"/>
            <w:left w:val="none" w:sz="0" w:space="0" w:color="auto"/>
            <w:bottom w:val="none" w:sz="0" w:space="0" w:color="auto"/>
            <w:right w:val="none" w:sz="0" w:space="0" w:color="auto"/>
          </w:divBdr>
        </w:div>
        <w:div w:id="229779647">
          <w:marLeft w:val="0"/>
          <w:marRight w:val="0"/>
          <w:marTop w:val="0"/>
          <w:marBottom w:val="0"/>
          <w:divBdr>
            <w:top w:val="none" w:sz="0" w:space="0" w:color="auto"/>
            <w:left w:val="none" w:sz="0" w:space="0" w:color="auto"/>
            <w:bottom w:val="none" w:sz="0" w:space="0" w:color="auto"/>
            <w:right w:val="none" w:sz="0" w:space="0" w:color="auto"/>
          </w:divBdr>
        </w:div>
        <w:div w:id="229779648">
          <w:marLeft w:val="0"/>
          <w:marRight w:val="0"/>
          <w:marTop w:val="0"/>
          <w:marBottom w:val="0"/>
          <w:divBdr>
            <w:top w:val="none" w:sz="0" w:space="0" w:color="auto"/>
            <w:left w:val="none" w:sz="0" w:space="0" w:color="auto"/>
            <w:bottom w:val="none" w:sz="0" w:space="0" w:color="auto"/>
            <w:right w:val="none" w:sz="0" w:space="0" w:color="auto"/>
          </w:divBdr>
        </w:div>
        <w:div w:id="229779649">
          <w:marLeft w:val="0"/>
          <w:marRight w:val="0"/>
          <w:marTop w:val="0"/>
          <w:marBottom w:val="0"/>
          <w:divBdr>
            <w:top w:val="none" w:sz="0" w:space="0" w:color="auto"/>
            <w:left w:val="none" w:sz="0" w:space="0" w:color="auto"/>
            <w:bottom w:val="none" w:sz="0" w:space="0" w:color="auto"/>
            <w:right w:val="none" w:sz="0" w:space="0" w:color="auto"/>
          </w:divBdr>
        </w:div>
        <w:div w:id="229779650">
          <w:marLeft w:val="0"/>
          <w:marRight w:val="0"/>
          <w:marTop w:val="0"/>
          <w:marBottom w:val="0"/>
          <w:divBdr>
            <w:top w:val="none" w:sz="0" w:space="0" w:color="auto"/>
            <w:left w:val="none" w:sz="0" w:space="0" w:color="auto"/>
            <w:bottom w:val="none" w:sz="0" w:space="0" w:color="auto"/>
            <w:right w:val="none" w:sz="0" w:space="0" w:color="auto"/>
          </w:divBdr>
        </w:div>
        <w:div w:id="229779651">
          <w:marLeft w:val="0"/>
          <w:marRight w:val="0"/>
          <w:marTop w:val="0"/>
          <w:marBottom w:val="0"/>
          <w:divBdr>
            <w:top w:val="none" w:sz="0" w:space="0" w:color="auto"/>
            <w:left w:val="none" w:sz="0" w:space="0" w:color="auto"/>
            <w:bottom w:val="none" w:sz="0" w:space="0" w:color="auto"/>
            <w:right w:val="none" w:sz="0" w:space="0" w:color="auto"/>
          </w:divBdr>
        </w:div>
        <w:div w:id="229779652">
          <w:marLeft w:val="0"/>
          <w:marRight w:val="0"/>
          <w:marTop w:val="0"/>
          <w:marBottom w:val="0"/>
          <w:divBdr>
            <w:top w:val="none" w:sz="0" w:space="0" w:color="auto"/>
            <w:left w:val="none" w:sz="0" w:space="0" w:color="auto"/>
            <w:bottom w:val="none" w:sz="0" w:space="0" w:color="auto"/>
            <w:right w:val="none" w:sz="0" w:space="0" w:color="auto"/>
          </w:divBdr>
        </w:div>
        <w:div w:id="229779653">
          <w:marLeft w:val="0"/>
          <w:marRight w:val="0"/>
          <w:marTop w:val="0"/>
          <w:marBottom w:val="0"/>
          <w:divBdr>
            <w:top w:val="none" w:sz="0" w:space="0" w:color="auto"/>
            <w:left w:val="none" w:sz="0" w:space="0" w:color="auto"/>
            <w:bottom w:val="none" w:sz="0" w:space="0" w:color="auto"/>
            <w:right w:val="none" w:sz="0" w:space="0" w:color="auto"/>
          </w:divBdr>
        </w:div>
        <w:div w:id="229779654">
          <w:marLeft w:val="0"/>
          <w:marRight w:val="0"/>
          <w:marTop w:val="0"/>
          <w:marBottom w:val="0"/>
          <w:divBdr>
            <w:top w:val="none" w:sz="0" w:space="0" w:color="auto"/>
            <w:left w:val="none" w:sz="0" w:space="0" w:color="auto"/>
            <w:bottom w:val="none" w:sz="0" w:space="0" w:color="auto"/>
            <w:right w:val="none" w:sz="0" w:space="0" w:color="auto"/>
          </w:divBdr>
        </w:div>
        <w:div w:id="229779655">
          <w:marLeft w:val="0"/>
          <w:marRight w:val="0"/>
          <w:marTop w:val="0"/>
          <w:marBottom w:val="0"/>
          <w:divBdr>
            <w:top w:val="none" w:sz="0" w:space="0" w:color="auto"/>
            <w:left w:val="none" w:sz="0" w:space="0" w:color="auto"/>
            <w:bottom w:val="none" w:sz="0" w:space="0" w:color="auto"/>
            <w:right w:val="none" w:sz="0" w:space="0" w:color="auto"/>
          </w:divBdr>
        </w:div>
        <w:div w:id="229779656">
          <w:marLeft w:val="0"/>
          <w:marRight w:val="0"/>
          <w:marTop w:val="0"/>
          <w:marBottom w:val="0"/>
          <w:divBdr>
            <w:top w:val="none" w:sz="0" w:space="0" w:color="auto"/>
            <w:left w:val="none" w:sz="0" w:space="0" w:color="auto"/>
            <w:bottom w:val="none" w:sz="0" w:space="0" w:color="auto"/>
            <w:right w:val="none" w:sz="0" w:space="0" w:color="auto"/>
          </w:divBdr>
        </w:div>
        <w:div w:id="229779657">
          <w:marLeft w:val="0"/>
          <w:marRight w:val="0"/>
          <w:marTop w:val="0"/>
          <w:marBottom w:val="0"/>
          <w:divBdr>
            <w:top w:val="none" w:sz="0" w:space="0" w:color="auto"/>
            <w:left w:val="none" w:sz="0" w:space="0" w:color="auto"/>
            <w:bottom w:val="none" w:sz="0" w:space="0" w:color="auto"/>
            <w:right w:val="none" w:sz="0" w:space="0" w:color="auto"/>
          </w:divBdr>
        </w:div>
        <w:div w:id="229779658">
          <w:marLeft w:val="0"/>
          <w:marRight w:val="0"/>
          <w:marTop w:val="0"/>
          <w:marBottom w:val="0"/>
          <w:divBdr>
            <w:top w:val="none" w:sz="0" w:space="0" w:color="auto"/>
            <w:left w:val="none" w:sz="0" w:space="0" w:color="auto"/>
            <w:bottom w:val="none" w:sz="0" w:space="0" w:color="auto"/>
            <w:right w:val="none" w:sz="0" w:space="0" w:color="auto"/>
          </w:divBdr>
        </w:div>
        <w:div w:id="229779659">
          <w:marLeft w:val="0"/>
          <w:marRight w:val="0"/>
          <w:marTop w:val="0"/>
          <w:marBottom w:val="0"/>
          <w:divBdr>
            <w:top w:val="none" w:sz="0" w:space="0" w:color="auto"/>
            <w:left w:val="none" w:sz="0" w:space="0" w:color="auto"/>
            <w:bottom w:val="none" w:sz="0" w:space="0" w:color="auto"/>
            <w:right w:val="none" w:sz="0" w:space="0" w:color="auto"/>
          </w:divBdr>
        </w:div>
        <w:div w:id="229779660">
          <w:marLeft w:val="0"/>
          <w:marRight w:val="0"/>
          <w:marTop w:val="0"/>
          <w:marBottom w:val="0"/>
          <w:divBdr>
            <w:top w:val="none" w:sz="0" w:space="0" w:color="auto"/>
            <w:left w:val="none" w:sz="0" w:space="0" w:color="auto"/>
            <w:bottom w:val="none" w:sz="0" w:space="0" w:color="auto"/>
            <w:right w:val="none" w:sz="0" w:space="0" w:color="auto"/>
          </w:divBdr>
        </w:div>
        <w:div w:id="229779661">
          <w:marLeft w:val="0"/>
          <w:marRight w:val="0"/>
          <w:marTop w:val="0"/>
          <w:marBottom w:val="0"/>
          <w:divBdr>
            <w:top w:val="none" w:sz="0" w:space="0" w:color="auto"/>
            <w:left w:val="none" w:sz="0" w:space="0" w:color="auto"/>
            <w:bottom w:val="none" w:sz="0" w:space="0" w:color="auto"/>
            <w:right w:val="none" w:sz="0" w:space="0" w:color="auto"/>
          </w:divBdr>
        </w:div>
        <w:div w:id="229779662">
          <w:marLeft w:val="0"/>
          <w:marRight w:val="0"/>
          <w:marTop w:val="0"/>
          <w:marBottom w:val="0"/>
          <w:divBdr>
            <w:top w:val="none" w:sz="0" w:space="0" w:color="auto"/>
            <w:left w:val="none" w:sz="0" w:space="0" w:color="auto"/>
            <w:bottom w:val="none" w:sz="0" w:space="0" w:color="auto"/>
            <w:right w:val="none" w:sz="0" w:space="0" w:color="auto"/>
          </w:divBdr>
        </w:div>
        <w:div w:id="229779663">
          <w:marLeft w:val="0"/>
          <w:marRight w:val="0"/>
          <w:marTop w:val="0"/>
          <w:marBottom w:val="0"/>
          <w:divBdr>
            <w:top w:val="none" w:sz="0" w:space="0" w:color="auto"/>
            <w:left w:val="none" w:sz="0" w:space="0" w:color="auto"/>
            <w:bottom w:val="none" w:sz="0" w:space="0" w:color="auto"/>
            <w:right w:val="none" w:sz="0" w:space="0" w:color="auto"/>
          </w:divBdr>
        </w:div>
        <w:div w:id="229779664">
          <w:marLeft w:val="0"/>
          <w:marRight w:val="0"/>
          <w:marTop w:val="0"/>
          <w:marBottom w:val="0"/>
          <w:divBdr>
            <w:top w:val="none" w:sz="0" w:space="0" w:color="auto"/>
            <w:left w:val="none" w:sz="0" w:space="0" w:color="auto"/>
            <w:bottom w:val="none" w:sz="0" w:space="0" w:color="auto"/>
            <w:right w:val="none" w:sz="0" w:space="0" w:color="auto"/>
          </w:divBdr>
        </w:div>
        <w:div w:id="229779665">
          <w:marLeft w:val="0"/>
          <w:marRight w:val="0"/>
          <w:marTop w:val="0"/>
          <w:marBottom w:val="0"/>
          <w:divBdr>
            <w:top w:val="none" w:sz="0" w:space="0" w:color="auto"/>
            <w:left w:val="none" w:sz="0" w:space="0" w:color="auto"/>
            <w:bottom w:val="none" w:sz="0" w:space="0" w:color="auto"/>
            <w:right w:val="none" w:sz="0" w:space="0" w:color="auto"/>
          </w:divBdr>
        </w:div>
        <w:div w:id="229779666">
          <w:marLeft w:val="0"/>
          <w:marRight w:val="0"/>
          <w:marTop w:val="0"/>
          <w:marBottom w:val="0"/>
          <w:divBdr>
            <w:top w:val="none" w:sz="0" w:space="0" w:color="auto"/>
            <w:left w:val="none" w:sz="0" w:space="0" w:color="auto"/>
            <w:bottom w:val="none" w:sz="0" w:space="0" w:color="auto"/>
            <w:right w:val="none" w:sz="0" w:space="0" w:color="auto"/>
          </w:divBdr>
        </w:div>
        <w:div w:id="229779667">
          <w:marLeft w:val="0"/>
          <w:marRight w:val="0"/>
          <w:marTop w:val="0"/>
          <w:marBottom w:val="0"/>
          <w:divBdr>
            <w:top w:val="none" w:sz="0" w:space="0" w:color="auto"/>
            <w:left w:val="none" w:sz="0" w:space="0" w:color="auto"/>
            <w:bottom w:val="none" w:sz="0" w:space="0" w:color="auto"/>
            <w:right w:val="none" w:sz="0" w:space="0" w:color="auto"/>
          </w:divBdr>
        </w:div>
        <w:div w:id="229779668">
          <w:marLeft w:val="0"/>
          <w:marRight w:val="0"/>
          <w:marTop w:val="0"/>
          <w:marBottom w:val="0"/>
          <w:divBdr>
            <w:top w:val="none" w:sz="0" w:space="0" w:color="auto"/>
            <w:left w:val="none" w:sz="0" w:space="0" w:color="auto"/>
            <w:bottom w:val="none" w:sz="0" w:space="0" w:color="auto"/>
            <w:right w:val="none" w:sz="0" w:space="0" w:color="auto"/>
          </w:divBdr>
        </w:div>
        <w:div w:id="229779669">
          <w:marLeft w:val="0"/>
          <w:marRight w:val="0"/>
          <w:marTop w:val="0"/>
          <w:marBottom w:val="0"/>
          <w:divBdr>
            <w:top w:val="none" w:sz="0" w:space="0" w:color="auto"/>
            <w:left w:val="none" w:sz="0" w:space="0" w:color="auto"/>
            <w:bottom w:val="none" w:sz="0" w:space="0" w:color="auto"/>
            <w:right w:val="none" w:sz="0" w:space="0" w:color="auto"/>
          </w:divBdr>
        </w:div>
        <w:div w:id="229779670">
          <w:marLeft w:val="0"/>
          <w:marRight w:val="0"/>
          <w:marTop w:val="0"/>
          <w:marBottom w:val="0"/>
          <w:divBdr>
            <w:top w:val="none" w:sz="0" w:space="0" w:color="auto"/>
            <w:left w:val="none" w:sz="0" w:space="0" w:color="auto"/>
            <w:bottom w:val="none" w:sz="0" w:space="0" w:color="auto"/>
            <w:right w:val="none" w:sz="0" w:space="0" w:color="auto"/>
          </w:divBdr>
        </w:div>
        <w:div w:id="229779671">
          <w:marLeft w:val="0"/>
          <w:marRight w:val="0"/>
          <w:marTop w:val="0"/>
          <w:marBottom w:val="0"/>
          <w:divBdr>
            <w:top w:val="none" w:sz="0" w:space="0" w:color="auto"/>
            <w:left w:val="none" w:sz="0" w:space="0" w:color="auto"/>
            <w:bottom w:val="none" w:sz="0" w:space="0" w:color="auto"/>
            <w:right w:val="none" w:sz="0" w:space="0" w:color="auto"/>
          </w:divBdr>
        </w:div>
        <w:div w:id="229779672">
          <w:marLeft w:val="0"/>
          <w:marRight w:val="0"/>
          <w:marTop w:val="0"/>
          <w:marBottom w:val="0"/>
          <w:divBdr>
            <w:top w:val="none" w:sz="0" w:space="0" w:color="auto"/>
            <w:left w:val="none" w:sz="0" w:space="0" w:color="auto"/>
            <w:bottom w:val="none" w:sz="0" w:space="0" w:color="auto"/>
            <w:right w:val="none" w:sz="0" w:space="0" w:color="auto"/>
          </w:divBdr>
        </w:div>
        <w:div w:id="229779673">
          <w:marLeft w:val="0"/>
          <w:marRight w:val="0"/>
          <w:marTop w:val="0"/>
          <w:marBottom w:val="0"/>
          <w:divBdr>
            <w:top w:val="none" w:sz="0" w:space="0" w:color="auto"/>
            <w:left w:val="none" w:sz="0" w:space="0" w:color="auto"/>
            <w:bottom w:val="none" w:sz="0" w:space="0" w:color="auto"/>
            <w:right w:val="none" w:sz="0" w:space="0" w:color="auto"/>
          </w:divBdr>
        </w:div>
        <w:div w:id="229779674">
          <w:marLeft w:val="0"/>
          <w:marRight w:val="0"/>
          <w:marTop w:val="0"/>
          <w:marBottom w:val="0"/>
          <w:divBdr>
            <w:top w:val="none" w:sz="0" w:space="0" w:color="auto"/>
            <w:left w:val="none" w:sz="0" w:space="0" w:color="auto"/>
            <w:bottom w:val="none" w:sz="0" w:space="0" w:color="auto"/>
            <w:right w:val="none" w:sz="0" w:space="0" w:color="auto"/>
          </w:divBdr>
        </w:div>
        <w:div w:id="229779675">
          <w:marLeft w:val="0"/>
          <w:marRight w:val="0"/>
          <w:marTop w:val="0"/>
          <w:marBottom w:val="0"/>
          <w:divBdr>
            <w:top w:val="none" w:sz="0" w:space="0" w:color="auto"/>
            <w:left w:val="none" w:sz="0" w:space="0" w:color="auto"/>
            <w:bottom w:val="none" w:sz="0" w:space="0" w:color="auto"/>
            <w:right w:val="none" w:sz="0" w:space="0" w:color="auto"/>
          </w:divBdr>
        </w:div>
        <w:div w:id="229779676">
          <w:marLeft w:val="0"/>
          <w:marRight w:val="0"/>
          <w:marTop w:val="0"/>
          <w:marBottom w:val="0"/>
          <w:divBdr>
            <w:top w:val="none" w:sz="0" w:space="0" w:color="auto"/>
            <w:left w:val="none" w:sz="0" w:space="0" w:color="auto"/>
            <w:bottom w:val="none" w:sz="0" w:space="0" w:color="auto"/>
            <w:right w:val="none" w:sz="0" w:space="0" w:color="auto"/>
          </w:divBdr>
        </w:div>
        <w:div w:id="229779677">
          <w:marLeft w:val="0"/>
          <w:marRight w:val="0"/>
          <w:marTop w:val="0"/>
          <w:marBottom w:val="0"/>
          <w:divBdr>
            <w:top w:val="none" w:sz="0" w:space="0" w:color="auto"/>
            <w:left w:val="none" w:sz="0" w:space="0" w:color="auto"/>
            <w:bottom w:val="none" w:sz="0" w:space="0" w:color="auto"/>
            <w:right w:val="none" w:sz="0" w:space="0" w:color="auto"/>
          </w:divBdr>
        </w:div>
        <w:div w:id="229779678">
          <w:marLeft w:val="0"/>
          <w:marRight w:val="0"/>
          <w:marTop w:val="0"/>
          <w:marBottom w:val="0"/>
          <w:divBdr>
            <w:top w:val="none" w:sz="0" w:space="0" w:color="auto"/>
            <w:left w:val="none" w:sz="0" w:space="0" w:color="auto"/>
            <w:bottom w:val="none" w:sz="0" w:space="0" w:color="auto"/>
            <w:right w:val="none" w:sz="0" w:space="0" w:color="auto"/>
          </w:divBdr>
        </w:div>
        <w:div w:id="229779679">
          <w:marLeft w:val="0"/>
          <w:marRight w:val="0"/>
          <w:marTop w:val="0"/>
          <w:marBottom w:val="0"/>
          <w:divBdr>
            <w:top w:val="none" w:sz="0" w:space="0" w:color="auto"/>
            <w:left w:val="none" w:sz="0" w:space="0" w:color="auto"/>
            <w:bottom w:val="none" w:sz="0" w:space="0" w:color="auto"/>
            <w:right w:val="none" w:sz="0" w:space="0" w:color="auto"/>
          </w:divBdr>
        </w:div>
        <w:div w:id="229779680">
          <w:marLeft w:val="0"/>
          <w:marRight w:val="0"/>
          <w:marTop w:val="0"/>
          <w:marBottom w:val="0"/>
          <w:divBdr>
            <w:top w:val="none" w:sz="0" w:space="0" w:color="auto"/>
            <w:left w:val="none" w:sz="0" w:space="0" w:color="auto"/>
            <w:bottom w:val="none" w:sz="0" w:space="0" w:color="auto"/>
            <w:right w:val="none" w:sz="0" w:space="0" w:color="auto"/>
          </w:divBdr>
        </w:div>
        <w:div w:id="229779681">
          <w:marLeft w:val="0"/>
          <w:marRight w:val="0"/>
          <w:marTop w:val="0"/>
          <w:marBottom w:val="0"/>
          <w:divBdr>
            <w:top w:val="none" w:sz="0" w:space="0" w:color="auto"/>
            <w:left w:val="none" w:sz="0" w:space="0" w:color="auto"/>
            <w:bottom w:val="none" w:sz="0" w:space="0" w:color="auto"/>
            <w:right w:val="none" w:sz="0" w:space="0" w:color="auto"/>
          </w:divBdr>
        </w:div>
        <w:div w:id="229779682">
          <w:marLeft w:val="0"/>
          <w:marRight w:val="0"/>
          <w:marTop w:val="0"/>
          <w:marBottom w:val="0"/>
          <w:divBdr>
            <w:top w:val="none" w:sz="0" w:space="0" w:color="auto"/>
            <w:left w:val="none" w:sz="0" w:space="0" w:color="auto"/>
            <w:bottom w:val="none" w:sz="0" w:space="0" w:color="auto"/>
            <w:right w:val="none" w:sz="0" w:space="0" w:color="auto"/>
          </w:divBdr>
        </w:div>
        <w:div w:id="229779683">
          <w:marLeft w:val="0"/>
          <w:marRight w:val="0"/>
          <w:marTop w:val="0"/>
          <w:marBottom w:val="0"/>
          <w:divBdr>
            <w:top w:val="none" w:sz="0" w:space="0" w:color="auto"/>
            <w:left w:val="none" w:sz="0" w:space="0" w:color="auto"/>
            <w:bottom w:val="none" w:sz="0" w:space="0" w:color="auto"/>
            <w:right w:val="none" w:sz="0" w:space="0" w:color="auto"/>
          </w:divBdr>
        </w:div>
        <w:div w:id="229779684">
          <w:marLeft w:val="0"/>
          <w:marRight w:val="0"/>
          <w:marTop w:val="0"/>
          <w:marBottom w:val="0"/>
          <w:divBdr>
            <w:top w:val="none" w:sz="0" w:space="0" w:color="auto"/>
            <w:left w:val="none" w:sz="0" w:space="0" w:color="auto"/>
            <w:bottom w:val="none" w:sz="0" w:space="0" w:color="auto"/>
            <w:right w:val="none" w:sz="0" w:space="0" w:color="auto"/>
          </w:divBdr>
        </w:div>
        <w:div w:id="229779685">
          <w:marLeft w:val="0"/>
          <w:marRight w:val="0"/>
          <w:marTop w:val="0"/>
          <w:marBottom w:val="0"/>
          <w:divBdr>
            <w:top w:val="none" w:sz="0" w:space="0" w:color="auto"/>
            <w:left w:val="none" w:sz="0" w:space="0" w:color="auto"/>
            <w:bottom w:val="none" w:sz="0" w:space="0" w:color="auto"/>
            <w:right w:val="none" w:sz="0" w:space="0" w:color="auto"/>
          </w:divBdr>
        </w:div>
        <w:div w:id="229779686">
          <w:marLeft w:val="0"/>
          <w:marRight w:val="0"/>
          <w:marTop w:val="0"/>
          <w:marBottom w:val="0"/>
          <w:divBdr>
            <w:top w:val="none" w:sz="0" w:space="0" w:color="auto"/>
            <w:left w:val="none" w:sz="0" w:space="0" w:color="auto"/>
            <w:bottom w:val="none" w:sz="0" w:space="0" w:color="auto"/>
            <w:right w:val="none" w:sz="0" w:space="0" w:color="auto"/>
          </w:divBdr>
        </w:div>
        <w:div w:id="229779687">
          <w:marLeft w:val="0"/>
          <w:marRight w:val="0"/>
          <w:marTop w:val="0"/>
          <w:marBottom w:val="0"/>
          <w:divBdr>
            <w:top w:val="none" w:sz="0" w:space="0" w:color="auto"/>
            <w:left w:val="none" w:sz="0" w:space="0" w:color="auto"/>
            <w:bottom w:val="none" w:sz="0" w:space="0" w:color="auto"/>
            <w:right w:val="none" w:sz="0" w:space="0" w:color="auto"/>
          </w:divBdr>
        </w:div>
        <w:div w:id="229779689">
          <w:marLeft w:val="0"/>
          <w:marRight w:val="0"/>
          <w:marTop w:val="0"/>
          <w:marBottom w:val="0"/>
          <w:divBdr>
            <w:top w:val="none" w:sz="0" w:space="0" w:color="auto"/>
            <w:left w:val="none" w:sz="0" w:space="0" w:color="auto"/>
            <w:bottom w:val="none" w:sz="0" w:space="0" w:color="auto"/>
            <w:right w:val="none" w:sz="0" w:space="0" w:color="auto"/>
          </w:divBdr>
        </w:div>
        <w:div w:id="229779690">
          <w:marLeft w:val="0"/>
          <w:marRight w:val="0"/>
          <w:marTop w:val="0"/>
          <w:marBottom w:val="0"/>
          <w:divBdr>
            <w:top w:val="none" w:sz="0" w:space="0" w:color="auto"/>
            <w:left w:val="none" w:sz="0" w:space="0" w:color="auto"/>
            <w:bottom w:val="none" w:sz="0" w:space="0" w:color="auto"/>
            <w:right w:val="none" w:sz="0" w:space="0" w:color="auto"/>
          </w:divBdr>
        </w:div>
        <w:div w:id="229779691">
          <w:marLeft w:val="0"/>
          <w:marRight w:val="0"/>
          <w:marTop w:val="0"/>
          <w:marBottom w:val="0"/>
          <w:divBdr>
            <w:top w:val="none" w:sz="0" w:space="0" w:color="auto"/>
            <w:left w:val="none" w:sz="0" w:space="0" w:color="auto"/>
            <w:bottom w:val="none" w:sz="0" w:space="0" w:color="auto"/>
            <w:right w:val="none" w:sz="0" w:space="0" w:color="auto"/>
          </w:divBdr>
        </w:div>
        <w:div w:id="229779692">
          <w:marLeft w:val="0"/>
          <w:marRight w:val="0"/>
          <w:marTop w:val="0"/>
          <w:marBottom w:val="0"/>
          <w:divBdr>
            <w:top w:val="none" w:sz="0" w:space="0" w:color="auto"/>
            <w:left w:val="none" w:sz="0" w:space="0" w:color="auto"/>
            <w:bottom w:val="none" w:sz="0" w:space="0" w:color="auto"/>
            <w:right w:val="none" w:sz="0" w:space="0" w:color="auto"/>
          </w:divBdr>
        </w:div>
        <w:div w:id="229779693">
          <w:marLeft w:val="0"/>
          <w:marRight w:val="0"/>
          <w:marTop w:val="0"/>
          <w:marBottom w:val="0"/>
          <w:divBdr>
            <w:top w:val="none" w:sz="0" w:space="0" w:color="auto"/>
            <w:left w:val="none" w:sz="0" w:space="0" w:color="auto"/>
            <w:bottom w:val="none" w:sz="0" w:space="0" w:color="auto"/>
            <w:right w:val="none" w:sz="0" w:space="0" w:color="auto"/>
          </w:divBdr>
        </w:div>
        <w:div w:id="229779694">
          <w:marLeft w:val="0"/>
          <w:marRight w:val="0"/>
          <w:marTop w:val="0"/>
          <w:marBottom w:val="0"/>
          <w:divBdr>
            <w:top w:val="none" w:sz="0" w:space="0" w:color="auto"/>
            <w:left w:val="none" w:sz="0" w:space="0" w:color="auto"/>
            <w:bottom w:val="none" w:sz="0" w:space="0" w:color="auto"/>
            <w:right w:val="none" w:sz="0" w:space="0" w:color="auto"/>
          </w:divBdr>
        </w:div>
        <w:div w:id="229779695">
          <w:marLeft w:val="0"/>
          <w:marRight w:val="0"/>
          <w:marTop w:val="0"/>
          <w:marBottom w:val="0"/>
          <w:divBdr>
            <w:top w:val="none" w:sz="0" w:space="0" w:color="auto"/>
            <w:left w:val="none" w:sz="0" w:space="0" w:color="auto"/>
            <w:bottom w:val="none" w:sz="0" w:space="0" w:color="auto"/>
            <w:right w:val="none" w:sz="0" w:space="0" w:color="auto"/>
          </w:divBdr>
        </w:div>
        <w:div w:id="229779696">
          <w:marLeft w:val="0"/>
          <w:marRight w:val="0"/>
          <w:marTop w:val="0"/>
          <w:marBottom w:val="0"/>
          <w:divBdr>
            <w:top w:val="none" w:sz="0" w:space="0" w:color="auto"/>
            <w:left w:val="none" w:sz="0" w:space="0" w:color="auto"/>
            <w:bottom w:val="none" w:sz="0" w:space="0" w:color="auto"/>
            <w:right w:val="none" w:sz="0" w:space="0" w:color="auto"/>
          </w:divBdr>
        </w:div>
        <w:div w:id="229779697">
          <w:marLeft w:val="0"/>
          <w:marRight w:val="0"/>
          <w:marTop w:val="0"/>
          <w:marBottom w:val="0"/>
          <w:divBdr>
            <w:top w:val="none" w:sz="0" w:space="0" w:color="auto"/>
            <w:left w:val="none" w:sz="0" w:space="0" w:color="auto"/>
            <w:bottom w:val="none" w:sz="0" w:space="0" w:color="auto"/>
            <w:right w:val="none" w:sz="0" w:space="0" w:color="auto"/>
          </w:divBdr>
        </w:div>
        <w:div w:id="229779698">
          <w:marLeft w:val="0"/>
          <w:marRight w:val="0"/>
          <w:marTop w:val="0"/>
          <w:marBottom w:val="0"/>
          <w:divBdr>
            <w:top w:val="none" w:sz="0" w:space="0" w:color="auto"/>
            <w:left w:val="none" w:sz="0" w:space="0" w:color="auto"/>
            <w:bottom w:val="none" w:sz="0" w:space="0" w:color="auto"/>
            <w:right w:val="none" w:sz="0" w:space="0" w:color="auto"/>
          </w:divBdr>
        </w:div>
        <w:div w:id="229779699">
          <w:marLeft w:val="0"/>
          <w:marRight w:val="0"/>
          <w:marTop w:val="0"/>
          <w:marBottom w:val="0"/>
          <w:divBdr>
            <w:top w:val="none" w:sz="0" w:space="0" w:color="auto"/>
            <w:left w:val="none" w:sz="0" w:space="0" w:color="auto"/>
            <w:bottom w:val="none" w:sz="0" w:space="0" w:color="auto"/>
            <w:right w:val="none" w:sz="0" w:space="0" w:color="auto"/>
          </w:divBdr>
        </w:div>
        <w:div w:id="229779700">
          <w:marLeft w:val="0"/>
          <w:marRight w:val="0"/>
          <w:marTop w:val="0"/>
          <w:marBottom w:val="0"/>
          <w:divBdr>
            <w:top w:val="none" w:sz="0" w:space="0" w:color="auto"/>
            <w:left w:val="none" w:sz="0" w:space="0" w:color="auto"/>
            <w:bottom w:val="none" w:sz="0" w:space="0" w:color="auto"/>
            <w:right w:val="none" w:sz="0" w:space="0" w:color="auto"/>
          </w:divBdr>
        </w:div>
        <w:div w:id="229779701">
          <w:marLeft w:val="0"/>
          <w:marRight w:val="0"/>
          <w:marTop w:val="0"/>
          <w:marBottom w:val="0"/>
          <w:divBdr>
            <w:top w:val="none" w:sz="0" w:space="0" w:color="auto"/>
            <w:left w:val="none" w:sz="0" w:space="0" w:color="auto"/>
            <w:bottom w:val="none" w:sz="0" w:space="0" w:color="auto"/>
            <w:right w:val="none" w:sz="0" w:space="0" w:color="auto"/>
          </w:divBdr>
        </w:div>
        <w:div w:id="229779703">
          <w:marLeft w:val="0"/>
          <w:marRight w:val="0"/>
          <w:marTop w:val="0"/>
          <w:marBottom w:val="0"/>
          <w:divBdr>
            <w:top w:val="none" w:sz="0" w:space="0" w:color="auto"/>
            <w:left w:val="none" w:sz="0" w:space="0" w:color="auto"/>
            <w:bottom w:val="none" w:sz="0" w:space="0" w:color="auto"/>
            <w:right w:val="none" w:sz="0" w:space="0" w:color="auto"/>
          </w:divBdr>
        </w:div>
        <w:div w:id="229779704">
          <w:marLeft w:val="0"/>
          <w:marRight w:val="0"/>
          <w:marTop w:val="0"/>
          <w:marBottom w:val="0"/>
          <w:divBdr>
            <w:top w:val="none" w:sz="0" w:space="0" w:color="auto"/>
            <w:left w:val="none" w:sz="0" w:space="0" w:color="auto"/>
            <w:bottom w:val="none" w:sz="0" w:space="0" w:color="auto"/>
            <w:right w:val="none" w:sz="0" w:space="0" w:color="auto"/>
          </w:divBdr>
        </w:div>
        <w:div w:id="229779705">
          <w:marLeft w:val="0"/>
          <w:marRight w:val="0"/>
          <w:marTop w:val="0"/>
          <w:marBottom w:val="0"/>
          <w:divBdr>
            <w:top w:val="none" w:sz="0" w:space="0" w:color="auto"/>
            <w:left w:val="none" w:sz="0" w:space="0" w:color="auto"/>
            <w:bottom w:val="none" w:sz="0" w:space="0" w:color="auto"/>
            <w:right w:val="none" w:sz="0" w:space="0" w:color="auto"/>
          </w:divBdr>
        </w:div>
        <w:div w:id="229779706">
          <w:marLeft w:val="0"/>
          <w:marRight w:val="0"/>
          <w:marTop w:val="0"/>
          <w:marBottom w:val="0"/>
          <w:divBdr>
            <w:top w:val="none" w:sz="0" w:space="0" w:color="auto"/>
            <w:left w:val="none" w:sz="0" w:space="0" w:color="auto"/>
            <w:bottom w:val="none" w:sz="0" w:space="0" w:color="auto"/>
            <w:right w:val="none" w:sz="0" w:space="0" w:color="auto"/>
          </w:divBdr>
        </w:div>
        <w:div w:id="229779707">
          <w:marLeft w:val="0"/>
          <w:marRight w:val="0"/>
          <w:marTop w:val="0"/>
          <w:marBottom w:val="0"/>
          <w:divBdr>
            <w:top w:val="none" w:sz="0" w:space="0" w:color="auto"/>
            <w:left w:val="none" w:sz="0" w:space="0" w:color="auto"/>
            <w:bottom w:val="none" w:sz="0" w:space="0" w:color="auto"/>
            <w:right w:val="none" w:sz="0" w:space="0" w:color="auto"/>
          </w:divBdr>
        </w:div>
        <w:div w:id="229779708">
          <w:marLeft w:val="0"/>
          <w:marRight w:val="0"/>
          <w:marTop w:val="0"/>
          <w:marBottom w:val="0"/>
          <w:divBdr>
            <w:top w:val="none" w:sz="0" w:space="0" w:color="auto"/>
            <w:left w:val="none" w:sz="0" w:space="0" w:color="auto"/>
            <w:bottom w:val="none" w:sz="0" w:space="0" w:color="auto"/>
            <w:right w:val="none" w:sz="0" w:space="0" w:color="auto"/>
          </w:divBdr>
        </w:div>
        <w:div w:id="229779709">
          <w:marLeft w:val="0"/>
          <w:marRight w:val="0"/>
          <w:marTop w:val="0"/>
          <w:marBottom w:val="0"/>
          <w:divBdr>
            <w:top w:val="none" w:sz="0" w:space="0" w:color="auto"/>
            <w:left w:val="none" w:sz="0" w:space="0" w:color="auto"/>
            <w:bottom w:val="none" w:sz="0" w:space="0" w:color="auto"/>
            <w:right w:val="none" w:sz="0" w:space="0" w:color="auto"/>
          </w:divBdr>
        </w:div>
        <w:div w:id="229779710">
          <w:marLeft w:val="0"/>
          <w:marRight w:val="0"/>
          <w:marTop w:val="0"/>
          <w:marBottom w:val="0"/>
          <w:divBdr>
            <w:top w:val="none" w:sz="0" w:space="0" w:color="auto"/>
            <w:left w:val="none" w:sz="0" w:space="0" w:color="auto"/>
            <w:bottom w:val="none" w:sz="0" w:space="0" w:color="auto"/>
            <w:right w:val="none" w:sz="0" w:space="0" w:color="auto"/>
          </w:divBdr>
        </w:div>
        <w:div w:id="229779711">
          <w:marLeft w:val="0"/>
          <w:marRight w:val="0"/>
          <w:marTop w:val="0"/>
          <w:marBottom w:val="0"/>
          <w:divBdr>
            <w:top w:val="none" w:sz="0" w:space="0" w:color="auto"/>
            <w:left w:val="none" w:sz="0" w:space="0" w:color="auto"/>
            <w:bottom w:val="none" w:sz="0" w:space="0" w:color="auto"/>
            <w:right w:val="none" w:sz="0" w:space="0" w:color="auto"/>
          </w:divBdr>
        </w:div>
        <w:div w:id="229779712">
          <w:marLeft w:val="0"/>
          <w:marRight w:val="0"/>
          <w:marTop w:val="0"/>
          <w:marBottom w:val="0"/>
          <w:divBdr>
            <w:top w:val="none" w:sz="0" w:space="0" w:color="auto"/>
            <w:left w:val="none" w:sz="0" w:space="0" w:color="auto"/>
            <w:bottom w:val="none" w:sz="0" w:space="0" w:color="auto"/>
            <w:right w:val="none" w:sz="0" w:space="0" w:color="auto"/>
          </w:divBdr>
        </w:div>
        <w:div w:id="229779713">
          <w:marLeft w:val="0"/>
          <w:marRight w:val="0"/>
          <w:marTop w:val="0"/>
          <w:marBottom w:val="0"/>
          <w:divBdr>
            <w:top w:val="none" w:sz="0" w:space="0" w:color="auto"/>
            <w:left w:val="none" w:sz="0" w:space="0" w:color="auto"/>
            <w:bottom w:val="none" w:sz="0" w:space="0" w:color="auto"/>
            <w:right w:val="none" w:sz="0" w:space="0" w:color="auto"/>
          </w:divBdr>
        </w:div>
        <w:div w:id="229779714">
          <w:marLeft w:val="0"/>
          <w:marRight w:val="0"/>
          <w:marTop w:val="0"/>
          <w:marBottom w:val="0"/>
          <w:divBdr>
            <w:top w:val="none" w:sz="0" w:space="0" w:color="auto"/>
            <w:left w:val="none" w:sz="0" w:space="0" w:color="auto"/>
            <w:bottom w:val="none" w:sz="0" w:space="0" w:color="auto"/>
            <w:right w:val="none" w:sz="0" w:space="0" w:color="auto"/>
          </w:divBdr>
        </w:div>
        <w:div w:id="229779715">
          <w:marLeft w:val="0"/>
          <w:marRight w:val="0"/>
          <w:marTop w:val="0"/>
          <w:marBottom w:val="0"/>
          <w:divBdr>
            <w:top w:val="none" w:sz="0" w:space="0" w:color="auto"/>
            <w:left w:val="none" w:sz="0" w:space="0" w:color="auto"/>
            <w:bottom w:val="none" w:sz="0" w:space="0" w:color="auto"/>
            <w:right w:val="none" w:sz="0" w:space="0" w:color="auto"/>
          </w:divBdr>
        </w:div>
        <w:div w:id="229779716">
          <w:marLeft w:val="0"/>
          <w:marRight w:val="0"/>
          <w:marTop w:val="0"/>
          <w:marBottom w:val="0"/>
          <w:divBdr>
            <w:top w:val="none" w:sz="0" w:space="0" w:color="auto"/>
            <w:left w:val="none" w:sz="0" w:space="0" w:color="auto"/>
            <w:bottom w:val="none" w:sz="0" w:space="0" w:color="auto"/>
            <w:right w:val="none" w:sz="0" w:space="0" w:color="auto"/>
          </w:divBdr>
        </w:div>
        <w:div w:id="229779717">
          <w:marLeft w:val="0"/>
          <w:marRight w:val="0"/>
          <w:marTop w:val="0"/>
          <w:marBottom w:val="0"/>
          <w:divBdr>
            <w:top w:val="none" w:sz="0" w:space="0" w:color="auto"/>
            <w:left w:val="none" w:sz="0" w:space="0" w:color="auto"/>
            <w:bottom w:val="none" w:sz="0" w:space="0" w:color="auto"/>
            <w:right w:val="none" w:sz="0" w:space="0" w:color="auto"/>
          </w:divBdr>
        </w:div>
        <w:div w:id="229779718">
          <w:marLeft w:val="0"/>
          <w:marRight w:val="0"/>
          <w:marTop w:val="0"/>
          <w:marBottom w:val="0"/>
          <w:divBdr>
            <w:top w:val="none" w:sz="0" w:space="0" w:color="auto"/>
            <w:left w:val="none" w:sz="0" w:space="0" w:color="auto"/>
            <w:bottom w:val="none" w:sz="0" w:space="0" w:color="auto"/>
            <w:right w:val="none" w:sz="0" w:space="0" w:color="auto"/>
          </w:divBdr>
        </w:div>
        <w:div w:id="229779719">
          <w:marLeft w:val="0"/>
          <w:marRight w:val="0"/>
          <w:marTop w:val="0"/>
          <w:marBottom w:val="0"/>
          <w:divBdr>
            <w:top w:val="none" w:sz="0" w:space="0" w:color="auto"/>
            <w:left w:val="none" w:sz="0" w:space="0" w:color="auto"/>
            <w:bottom w:val="none" w:sz="0" w:space="0" w:color="auto"/>
            <w:right w:val="none" w:sz="0" w:space="0" w:color="auto"/>
          </w:divBdr>
        </w:div>
        <w:div w:id="229779720">
          <w:marLeft w:val="0"/>
          <w:marRight w:val="0"/>
          <w:marTop w:val="0"/>
          <w:marBottom w:val="0"/>
          <w:divBdr>
            <w:top w:val="none" w:sz="0" w:space="0" w:color="auto"/>
            <w:left w:val="none" w:sz="0" w:space="0" w:color="auto"/>
            <w:bottom w:val="none" w:sz="0" w:space="0" w:color="auto"/>
            <w:right w:val="none" w:sz="0" w:space="0" w:color="auto"/>
          </w:divBdr>
        </w:div>
        <w:div w:id="229779721">
          <w:marLeft w:val="0"/>
          <w:marRight w:val="0"/>
          <w:marTop w:val="0"/>
          <w:marBottom w:val="0"/>
          <w:divBdr>
            <w:top w:val="none" w:sz="0" w:space="0" w:color="auto"/>
            <w:left w:val="none" w:sz="0" w:space="0" w:color="auto"/>
            <w:bottom w:val="none" w:sz="0" w:space="0" w:color="auto"/>
            <w:right w:val="none" w:sz="0" w:space="0" w:color="auto"/>
          </w:divBdr>
        </w:div>
        <w:div w:id="229779722">
          <w:marLeft w:val="0"/>
          <w:marRight w:val="0"/>
          <w:marTop w:val="0"/>
          <w:marBottom w:val="0"/>
          <w:divBdr>
            <w:top w:val="none" w:sz="0" w:space="0" w:color="auto"/>
            <w:left w:val="none" w:sz="0" w:space="0" w:color="auto"/>
            <w:bottom w:val="none" w:sz="0" w:space="0" w:color="auto"/>
            <w:right w:val="none" w:sz="0" w:space="0" w:color="auto"/>
          </w:divBdr>
        </w:div>
        <w:div w:id="229779723">
          <w:marLeft w:val="0"/>
          <w:marRight w:val="0"/>
          <w:marTop w:val="0"/>
          <w:marBottom w:val="0"/>
          <w:divBdr>
            <w:top w:val="none" w:sz="0" w:space="0" w:color="auto"/>
            <w:left w:val="none" w:sz="0" w:space="0" w:color="auto"/>
            <w:bottom w:val="none" w:sz="0" w:space="0" w:color="auto"/>
            <w:right w:val="none" w:sz="0" w:space="0" w:color="auto"/>
          </w:divBdr>
        </w:div>
        <w:div w:id="229779724">
          <w:marLeft w:val="0"/>
          <w:marRight w:val="0"/>
          <w:marTop w:val="0"/>
          <w:marBottom w:val="0"/>
          <w:divBdr>
            <w:top w:val="none" w:sz="0" w:space="0" w:color="auto"/>
            <w:left w:val="none" w:sz="0" w:space="0" w:color="auto"/>
            <w:bottom w:val="none" w:sz="0" w:space="0" w:color="auto"/>
            <w:right w:val="none" w:sz="0" w:space="0" w:color="auto"/>
          </w:divBdr>
        </w:div>
        <w:div w:id="229779725">
          <w:marLeft w:val="0"/>
          <w:marRight w:val="0"/>
          <w:marTop w:val="0"/>
          <w:marBottom w:val="0"/>
          <w:divBdr>
            <w:top w:val="none" w:sz="0" w:space="0" w:color="auto"/>
            <w:left w:val="none" w:sz="0" w:space="0" w:color="auto"/>
            <w:bottom w:val="none" w:sz="0" w:space="0" w:color="auto"/>
            <w:right w:val="none" w:sz="0" w:space="0" w:color="auto"/>
          </w:divBdr>
        </w:div>
        <w:div w:id="229779726">
          <w:marLeft w:val="0"/>
          <w:marRight w:val="0"/>
          <w:marTop w:val="0"/>
          <w:marBottom w:val="0"/>
          <w:divBdr>
            <w:top w:val="none" w:sz="0" w:space="0" w:color="auto"/>
            <w:left w:val="none" w:sz="0" w:space="0" w:color="auto"/>
            <w:bottom w:val="none" w:sz="0" w:space="0" w:color="auto"/>
            <w:right w:val="none" w:sz="0" w:space="0" w:color="auto"/>
          </w:divBdr>
        </w:div>
        <w:div w:id="229779727">
          <w:marLeft w:val="0"/>
          <w:marRight w:val="0"/>
          <w:marTop w:val="0"/>
          <w:marBottom w:val="0"/>
          <w:divBdr>
            <w:top w:val="none" w:sz="0" w:space="0" w:color="auto"/>
            <w:left w:val="none" w:sz="0" w:space="0" w:color="auto"/>
            <w:bottom w:val="none" w:sz="0" w:space="0" w:color="auto"/>
            <w:right w:val="none" w:sz="0" w:space="0" w:color="auto"/>
          </w:divBdr>
        </w:div>
        <w:div w:id="229779728">
          <w:marLeft w:val="0"/>
          <w:marRight w:val="0"/>
          <w:marTop w:val="0"/>
          <w:marBottom w:val="0"/>
          <w:divBdr>
            <w:top w:val="none" w:sz="0" w:space="0" w:color="auto"/>
            <w:left w:val="none" w:sz="0" w:space="0" w:color="auto"/>
            <w:bottom w:val="none" w:sz="0" w:space="0" w:color="auto"/>
            <w:right w:val="none" w:sz="0" w:space="0" w:color="auto"/>
          </w:divBdr>
        </w:div>
        <w:div w:id="229779729">
          <w:marLeft w:val="0"/>
          <w:marRight w:val="0"/>
          <w:marTop w:val="0"/>
          <w:marBottom w:val="0"/>
          <w:divBdr>
            <w:top w:val="none" w:sz="0" w:space="0" w:color="auto"/>
            <w:left w:val="none" w:sz="0" w:space="0" w:color="auto"/>
            <w:bottom w:val="none" w:sz="0" w:space="0" w:color="auto"/>
            <w:right w:val="none" w:sz="0" w:space="0" w:color="auto"/>
          </w:divBdr>
        </w:div>
        <w:div w:id="229779730">
          <w:marLeft w:val="0"/>
          <w:marRight w:val="0"/>
          <w:marTop w:val="0"/>
          <w:marBottom w:val="0"/>
          <w:divBdr>
            <w:top w:val="none" w:sz="0" w:space="0" w:color="auto"/>
            <w:left w:val="none" w:sz="0" w:space="0" w:color="auto"/>
            <w:bottom w:val="none" w:sz="0" w:space="0" w:color="auto"/>
            <w:right w:val="none" w:sz="0" w:space="0" w:color="auto"/>
          </w:divBdr>
        </w:div>
        <w:div w:id="229779731">
          <w:marLeft w:val="0"/>
          <w:marRight w:val="0"/>
          <w:marTop w:val="0"/>
          <w:marBottom w:val="0"/>
          <w:divBdr>
            <w:top w:val="none" w:sz="0" w:space="0" w:color="auto"/>
            <w:left w:val="none" w:sz="0" w:space="0" w:color="auto"/>
            <w:bottom w:val="none" w:sz="0" w:space="0" w:color="auto"/>
            <w:right w:val="none" w:sz="0" w:space="0" w:color="auto"/>
          </w:divBdr>
        </w:div>
        <w:div w:id="229779732">
          <w:marLeft w:val="0"/>
          <w:marRight w:val="0"/>
          <w:marTop w:val="0"/>
          <w:marBottom w:val="0"/>
          <w:divBdr>
            <w:top w:val="none" w:sz="0" w:space="0" w:color="auto"/>
            <w:left w:val="none" w:sz="0" w:space="0" w:color="auto"/>
            <w:bottom w:val="none" w:sz="0" w:space="0" w:color="auto"/>
            <w:right w:val="none" w:sz="0" w:space="0" w:color="auto"/>
          </w:divBdr>
        </w:div>
        <w:div w:id="229779733">
          <w:marLeft w:val="0"/>
          <w:marRight w:val="0"/>
          <w:marTop w:val="0"/>
          <w:marBottom w:val="0"/>
          <w:divBdr>
            <w:top w:val="none" w:sz="0" w:space="0" w:color="auto"/>
            <w:left w:val="none" w:sz="0" w:space="0" w:color="auto"/>
            <w:bottom w:val="none" w:sz="0" w:space="0" w:color="auto"/>
            <w:right w:val="none" w:sz="0" w:space="0" w:color="auto"/>
          </w:divBdr>
        </w:div>
        <w:div w:id="229779734">
          <w:marLeft w:val="0"/>
          <w:marRight w:val="0"/>
          <w:marTop w:val="0"/>
          <w:marBottom w:val="0"/>
          <w:divBdr>
            <w:top w:val="none" w:sz="0" w:space="0" w:color="auto"/>
            <w:left w:val="none" w:sz="0" w:space="0" w:color="auto"/>
            <w:bottom w:val="none" w:sz="0" w:space="0" w:color="auto"/>
            <w:right w:val="none" w:sz="0" w:space="0" w:color="auto"/>
          </w:divBdr>
        </w:div>
        <w:div w:id="229779735">
          <w:marLeft w:val="0"/>
          <w:marRight w:val="0"/>
          <w:marTop w:val="0"/>
          <w:marBottom w:val="0"/>
          <w:divBdr>
            <w:top w:val="none" w:sz="0" w:space="0" w:color="auto"/>
            <w:left w:val="none" w:sz="0" w:space="0" w:color="auto"/>
            <w:bottom w:val="none" w:sz="0" w:space="0" w:color="auto"/>
            <w:right w:val="none" w:sz="0" w:space="0" w:color="auto"/>
          </w:divBdr>
        </w:div>
        <w:div w:id="229779736">
          <w:marLeft w:val="0"/>
          <w:marRight w:val="0"/>
          <w:marTop w:val="0"/>
          <w:marBottom w:val="0"/>
          <w:divBdr>
            <w:top w:val="none" w:sz="0" w:space="0" w:color="auto"/>
            <w:left w:val="none" w:sz="0" w:space="0" w:color="auto"/>
            <w:bottom w:val="none" w:sz="0" w:space="0" w:color="auto"/>
            <w:right w:val="none" w:sz="0" w:space="0" w:color="auto"/>
          </w:divBdr>
        </w:div>
        <w:div w:id="229779737">
          <w:marLeft w:val="0"/>
          <w:marRight w:val="0"/>
          <w:marTop w:val="0"/>
          <w:marBottom w:val="0"/>
          <w:divBdr>
            <w:top w:val="none" w:sz="0" w:space="0" w:color="auto"/>
            <w:left w:val="none" w:sz="0" w:space="0" w:color="auto"/>
            <w:bottom w:val="none" w:sz="0" w:space="0" w:color="auto"/>
            <w:right w:val="none" w:sz="0" w:space="0" w:color="auto"/>
          </w:divBdr>
        </w:div>
        <w:div w:id="229779738">
          <w:marLeft w:val="0"/>
          <w:marRight w:val="0"/>
          <w:marTop w:val="0"/>
          <w:marBottom w:val="0"/>
          <w:divBdr>
            <w:top w:val="none" w:sz="0" w:space="0" w:color="auto"/>
            <w:left w:val="none" w:sz="0" w:space="0" w:color="auto"/>
            <w:bottom w:val="none" w:sz="0" w:space="0" w:color="auto"/>
            <w:right w:val="none" w:sz="0" w:space="0" w:color="auto"/>
          </w:divBdr>
        </w:div>
        <w:div w:id="229779739">
          <w:marLeft w:val="0"/>
          <w:marRight w:val="0"/>
          <w:marTop w:val="0"/>
          <w:marBottom w:val="0"/>
          <w:divBdr>
            <w:top w:val="none" w:sz="0" w:space="0" w:color="auto"/>
            <w:left w:val="none" w:sz="0" w:space="0" w:color="auto"/>
            <w:bottom w:val="none" w:sz="0" w:space="0" w:color="auto"/>
            <w:right w:val="none" w:sz="0" w:space="0" w:color="auto"/>
          </w:divBdr>
        </w:div>
        <w:div w:id="229779740">
          <w:marLeft w:val="0"/>
          <w:marRight w:val="0"/>
          <w:marTop w:val="0"/>
          <w:marBottom w:val="0"/>
          <w:divBdr>
            <w:top w:val="none" w:sz="0" w:space="0" w:color="auto"/>
            <w:left w:val="none" w:sz="0" w:space="0" w:color="auto"/>
            <w:bottom w:val="none" w:sz="0" w:space="0" w:color="auto"/>
            <w:right w:val="none" w:sz="0" w:space="0" w:color="auto"/>
          </w:divBdr>
        </w:div>
        <w:div w:id="229779741">
          <w:marLeft w:val="0"/>
          <w:marRight w:val="0"/>
          <w:marTop w:val="0"/>
          <w:marBottom w:val="0"/>
          <w:divBdr>
            <w:top w:val="none" w:sz="0" w:space="0" w:color="auto"/>
            <w:left w:val="none" w:sz="0" w:space="0" w:color="auto"/>
            <w:bottom w:val="none" w:sz="0" w:space="0" w:color="auto"/>
            <w:right w:val="none" w:sz="0" w:space="0" w:color="auto"/>
          </w:divBdr>
        </w:div>
        <w:div w:id="229779742">
          <w:marLeft w:val="0"/>
          <w:marRight w:val="0"/>
          <w:marTop w:val="0"/>
          <w:marBottom w:val="0"/>
          <w:divBdr>
            <w:top w:val="none" w:sz="0" w:space="0" w:color="auto"/>
            <w:left w:val="none" w:sz="0" w:space="0" w:color="auto"/>
            <w:bottom w:val="none" w:sz="0" w:space="0" w:color="auto"/>
            <w:right w:val="none" w:sz="0" w:space="0" w:color="auto"/>
          </w:divBdr>
        </w:div>
        <w:div w:id="229779743">
          <w:marLeft w:val="0"/>
          <w:marRight w:val="0"/>
          <w:marTop w:val="0"/>
          <w:marBottom w:val="0"/>
          <w:divBdr>
            <w:top w:val="none" w:sz="0" w:space="0" w:color="auto"/>
            <w:left w:val="none" w:sz="0" w:space="0" w:color="auto"/>
            <w:bottom w:val="none" w:sz="0" w:space="0" w:color="auto"/>
            <w:right w:val="none" w:sz="0" w:space="0" w:color="auto"/>
          </w:divBdr>
        </w:div>
        <w:div w:id="229779744">
          <w:marLeft w:val="0"/>
          <w:marRight w:val="0"/>
          <w:marTop w:val="0"/>
          <w:marBottom w:val="0"/>
          <w:divBdr>
            <w:top w:val="none" w:sz="0" w:space="0" w:color="auto"/>
            <w:left w:val="none" w:sz="0" w:space="0" w:color="auto"/>
            <w:bottom w:val="none" w:sz="0" w:space="0" w:color="auto"/>
            <w:right w:val="none" w:sz="0" w:space="0" w:color="auto"/>
          </w:divBdr>
        </w:div>
        <w:div w:id="229779745">
          <w:marLeft w:val="0"/>
          <w:marRight w:val="0"/>
          <w:marTop w:val="0"/>
          <w:marBottom w:val="0"/>
          <w:divBdr>
            <w:top w:val="none" w:sz="0" w:space="0" w:color="auto"/>
            <w:left w:val="none" w:sz="0" w:space="0" w:color="auto"/>
            <w:bottom w:val="none" w:sz="0" w:space="0" w:color="auto"/>
            <w:right w:val="none" w:sz="0" w:space="0" w:color="auto"/>
          </w:divBdr>
        </w:div>
        <w:div w:id="229779746">
          <w:marLeft w:val="0"/>
          <w:marRight w:val="0"/>
          <w:marTop w:val="0"/>
          <w:marBottom w:val="0"/>
          <w:divBdr>
            <w:top w:val="none" w:sz="0" w:space="0" w:color="auto"/>
            <w:left w:val="none" w:sz="0" w:space="0" w:color="auto"/>
            <w:bottom w:val="none" w:sz="0" w:space="0" w:color="auto"/>
            <w:right w:val="none" w:sz="0" w:space="0" w:color="auto"/>
          </w:divBdr>
        </w:div>
        <w:div w:id="229779747">
          <w:marLeft w:val="0"/>
          <w:marRight w:val="0"/>
          <w:marTop w:val="0"/>
          <w:marBottom w:val="0"/>
          <w:divBdr>
            <w:top w:val="none" w:sz="0" w:space="0" w:color="auto"/>
            <w:left w:val="none" w:sz="0" w:space="0" w:color="auto"/>
            <w:bottom w:val="none" w:sz="0" w:space="0" w:color="auto"/>
            <w:right w:val="none" w:sz="0" w:space="0" w:color="auto"/>
          </w:divBdr>
        </w:div>
        <w:div w:id="229779748">
          <w:marLeft w:val="0"/>
          <w:marRight w:val="0"/>
          <w:marTop w:val="0"/>
          <w:marBottom w:val="0"/>
          <w:divBdr>
            <w:top w:val="none" w:sz="0" w:space="0" w:color="auto"/>
            <w:left w:val="none" w:sz="0" w:space="0" w:color="auto"/>
            <w:bottom w:val="none" w:sz="0" w:space="0" w:color="auto"/>
            <w:right w:val="none" w:sz="0" w:space="0" w:color="auto"/>
          </w:divBdr>
        </w:div>
        <w:div w:id="229779749">
          <w:marLeft w:val="0"/>
          <w:marRight w:val="0"/>
          <w:marTop w:val="0"/>
          <w:marBottom w:val="0"/>
          <w:divBdr>
            <w:top w:val="none" w:sz="0" w:space="0" w:color="auto"/>
            <w:left w:val="none" w:sz="0" w:space="0" w:color="auto"/>
            <w:bottom w:val="none" w:sz="0" w:space="0" w:color="auto"/>
            <w:right w:val="none" w:sz="0" w:space="0" w:color="auto"/>
          </w:divBdr>
        </w:div>
        <w:div w:id="229779750">
          <w:marLeft w:val="0"/>
          <w:marRight w:val="0"/>
          <w:marTop w:val="0"/>
          <w:marBottom w:val="0"/>
          <w:divBdr>
            <w:top w:val="none" w:sz="0" w:space="0" w:color="auto"/>
            <w:left w:val="none" w:sz="0" w:space="0" w:color="auto"/>
            <w:bottom w:val="none" w:sz="0" w:space="0" w:color="auto"/>
            <w:right w:val="none" w:sz="0" w:space="0" w:color="auto"/>
          </w:divBdr>
        </w:div>
        <w:div w:id="229779751">
          <w:marLeft w:val="0"/>
          <w:marRight w:val="0"/>
          <w:marTop w:val="0"/>
          <w:marBottom w:val="0"/>
          <w:divBdr>
            <w:top w:val="none" w:sz="0" w:space="0" w:color="auto"/>
            <w:left w:val="none" w:sz="0" w:space="0" w:color="auto"/>
            <w:bottom w:val="none" w:sz="0" w:space="0" w:color="auto"/>
            <w:right w:val="none" w:sz="0" w:space="0" w:color="auto"/>
          </w:divBdr>
        </w:div>
        <w:div w:id="229779752">
          <w:marLeft w:val="0"/>
          <w:marRight w:val="0"/>
          <w:marTop w:val="0"/>
          <w:marBottom w:val="0"/>
          <w:divBdr>
            <w:top w:val="none" w:sz="0" w:space="0" w:color="auto"/>
            <w:left w:val="none" w:sz="0" w:space="0" w:color="auto"/>
            <w:bottom w:val="none" w:sz="0" w:space="0" w:color="auto"/>
            <w:right w:val="none" w:sz="0" w:space="0" w:color="auto"/>
          </w:divBdr>
        </w:div>
        <w:div w:id="229779753">
          <w:marLeft w:val="0"/>
          <w:marRight w:val="0"/>
          <w:marTop w:val="0"/>
          <w:marBottom w:val="0"/>
          <w:divBdr>
            <w:top w:val="none" w:sz="0" w:space="0" w:color="auto"/>
            <w:left w:val="none" w:sz="0" w:space="0" w:color="auto"/>
            <w:bottom w:val="none" w:sz="0" w:space="0" w:color="auto"/>
            <w:right w:val="none" w:sz="0" w:space="0" w:color="auto"/>
          </w:divBdr>
        </w:div>
        <w:div w:id="229779754">
          <w:marLeft w:val="0"/>
          <w:marRight w:val="0"/>
          <w:marTop w:val="0"/>
          <w:marBottom w:val="0"/>
          <w:divBdr>
            <w:top w:val="none" w:sz="0" w:space="0" w:color="auto"/>
            <w:left w:val="none" w:sz="0" w:space="0" w:color="auto"/>
            <w:bottom w:val="none" w:sz="0" w:space="0" w:color="auto"/>
            <w:right w:val="none" w:sz="0" w:space="0" w:color="auto"/>
          </w:divBdr>
        </w:div>
        <w:div w:id="229779755">
          <w:marLeft w:val="0"/>
          <w:marRight w:val="0"/>
          <w:marTop w:val="0"/>
          <w:marBottom w:val="0"/>
          <w:divBdr>
            <w:top w:val="none" w:sz="0" w:space="0" w:color="auto"/>
            <w:left w:val="none" w:sz="0" w:space="0" w:color="auto"/>
            <w:bottom w:val="none" w:sz="0" w:space="0" w:color="auto"/>
            <w:right w:val="none" w:sz="0" w:space="0" w:color="auto"/>
          </w:divBdr>
        </w:div>
        <w:div w:id="229779756">
          <w:marLeft w:val="0"/>
          <w:marRight w:val="0"/>
          <w:marTop w:val="0"/>
          <w:marBottom w:val="0"/>
          <w:divBdr>
            <w:top w:val="none" w:sz="0" w:space="0" w:color="auto"/>
            <w:left w:val="none" w:sz="0" w:space="0" w:color="auto"/>
            <w:bottom w:val="none" w:sz="0" w:space="0" w:color="auto"/>
            <w:right w:val="none" w:sz="0" w:space="0" w:color="auto"/>
          </w:divBdr>
        </w:div>
        <w:div w:id="229779757">
          <w:marLeft w:val="0"/>
          <w:marRight w:val="0"/>
          <w:marTop w:val="0"/>
          <w:marBottom w:val="0"/>
          <w:divBdr>
            <w:top w:val="none" w:sz="0" w:space="0" w:color="auto"/>
            <w:left w:val="none" w:sz="0" w:space="0" w:color="auto"/>
            <w:bottom w:val="none" w:sz="0" w:space="0" w:color="auto"/>
            <w:right w:val="none" w:sz="0" w:space="0" w:color="auto"/>
          </w:divBdr>
        </w:div>
        <w:div w:id="229779758">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229779760">
          <w:marLeft w:val="0"/>
          <w:marRight w:val="0"/>
          <w:marTop w:val="0"/>
          <w:marBottom w:val="0"/>
          <w:divBdr>
            <w:top w:val="none" w:sz="0" w:space="0" w:color="auto"/>
            <w:left w:val="none" w:sz="0" w:space="0" w:color="auto"/>
            <w:bottom w:val="none" w:sz="0" w:space="0" w:color="auto"/>
            <w:right w:val="none" w:sz="0" w:space="0" w:color="auto"/>
          </w:divBdr>
        </w:div>
        <w:div w:id="229779761">
          <w:marLeft w:val="0"/>
          <w:marRight w:val="0"/>
          <w:marTop w:val="0"/>
          <w:marBottom w:val="0"/>
          <w:divBdr>
            <w:top w:val="none" w:sz="0" w:space="0" w:color="auto"/>
            <w:left w:val="none" w:sz="0" w:space="0" w:color="auto"/>
            <w:bottom w:val="none" w:sz="0" w:space="0" w:color="auto"/>
            <w:right w:val="none" w:sz="0" w:space="0" w:color="auto"/>
          </w:divBdr>
        </w:div>
        <w:div w:id="229779762">
          <w:marLeft w:val="0"/>
          <w:marRight w:val="0"/>
          <w:marTop w:val="0"/>
          <w:marBottom w:val="0"/>
          <w:divBdr>
            <w:top w:val="none" w:sz="0" w:space="0" w:color="auto"/>
            <w:left w:val="none" w:sz="0" w:space="0" w:color="auto"/>
            <w:bottom w:val="none" w:sz="0" w:space="0" w:color="auto"/>
            <w:right w:val="none" w:sz="0" w:space="0" w:color="auto"/>
          </w:divBdr>
        </w:div>
        <w:div w:id="229779763">
          <w:marLeft w:val="0"/>
          <w:marRight w:val="0"/>
          <w:marTop w:val="0"/>
          <w:marBottom w:val="0"/>
          <w:divBdr>
            <w:top w:val="none" w:sz="0" w:space="0" w:color="auto"/>
            <w:left w:val="none" w:sz="0" w:space="0" w:color="auto"/>
            <w:bottom w:val="none" w:sz="0" w:space="0" w:color="auto"/>
            <w:right w:val="none" w:sz="0" w:space="0" w:color="auto"/>
          </w:divBdr>
        </w:div>
        <w:div w:id="229779764">
          <w:marLeft w:val="0"/>
          <w:marRight w:val="0"/>
          <w:marTop w:val="0"/>
          <w:marBottom w:val="0"/>
          <w:divBdr>
            <w:top w:val="none" w:sz="0" w:space="0" w:color="auto"/>
            <w:left w:val="none" w:sz="0" w:space="0" w:color="auto"/>
            <w:bottom w:val="none" w:sz="0" w:space="0" w:color="auto"/>
            <w:right w:val="none" w:sz="0" w:space="0" w:color="auto"/>
          </w:divBdr>
        </w:div>
        <w:div w:id="229779765">
          <w:marLeft w:val="0"/>
          <w:marRight w:val="0"/>
          <w:marTop w:val="0"/>
          <w:marBottom w:val="0"/>
          <w:divBdr>
            <w:top w:val="none" w:sz="0" w:space="0" w:color="auto"/>
            <w:left w:val="none" w:sz="0" w:space="0" w:color="auto"/>
            <w:bottom w:val="none" w:sz="0" w:space="0" w:color="auto"/>
            <w:right w:val="none" w:sz="0" w:space="0" w:color="auto"/>
          </w:divBdr>
        </w:div>
        <w:div w:id="229779766">
          <w:marLeft w:val="0"/>
          <w:marRight w:val="0"/>
          <w:marTop w:val="0"/>
          <w:marBottom w:val="0"/>
          <w:divBdr>
            <w:top w:val="none" w:sz="0" w:space="0" w:color="auto"/>
            <w:left w:val="none" w:sz="0" w:space="0" w:color="auto"/>
            <w:bottom w:val="none" w:sz="0" w:space="0" w:color="auto"/>
            <w:right w:val="none" w:sz="0" w:space="0" w:color="auto"/>
          </w:divBdr>
        </w:div>
        <w:div w:id="229779767">
          <w:marLeft w:val="0"/>
          <w:marRight w:val="0"/>
          <w:marTop w:val="0"/>
          <w:marBottom w:val="0"/>
          <w:divBdr>
            <w:top w:val="none" w:sz="0" w:space="0" w:color="auto"/>
            <w:left w:val="none" w:sz="0" w:space="0" w:color="auto"/>
            <w:bottom w:val="none" w:sz="0" w:space="0" w:color="auto"/>
            <w:right w:val="none" w:sz="0" w:space="0" w:color="auto"/>
          </w:divBdr>
        </w:div>
        <w:div w:id="229779768">
          <w:marLeft w:val="0"/>
          <w:marRight w:val="0"/>
          <w:marTop w:val="0"/>
          <w:marBottom w:val="0"/>
          <w:divBdr>
            <w:top w:val="none" w:sz="0" w:space="0" w:color="auto"/>
            <w:left w:val="none" w:sz="0" w:space="0" w:color="auto"/>
            <w:bottom w:val="none" w:sz="0" w:space="0" w:color="auto"/>
            <w:right w:val="none" w:sz="0" w:space="0" w:color="auto"/>
          </w:divBdr>
        </w:div>
        <w:div w:id="229779769">
          <w:marLeft w:val="0"/>
          <w:marRight w:val="0"/>
          <w:marTop w:val="0"/>
          <w:marBottom w:val="0"/>
          <w:divBdr>
            <w:top w:val="none" w:sz="0" w:space="0" w:color="auto"/>
            <w:left w:val="none" w:sz="0" w:space="0" w:color="auto"/>
            <w:bottom w:val="none" w:sz="0" w:space="0" w:color="auto"/>
            <w:right w:val="none" w:sz="0" w:space="0" w:color="auto"/>
          </w:divBdr>
        </w:div>
        <w:div w:id="229779770">
          <w:marLeft w:val="0"/>
          <w:marRight w:val="0"/>
          <w:marTop w:val="0"/>
          <w:marBottom w:val="0"/>
          <w:divBdr>
            <w:top w:val="none" w:sz="0" w:space="0" w:color="auto"/>
            <w:left w:val="none" w:sz="0" w:space="0" w:color="auto"/>
            <w:bottom w:val="none" w:sz="0" w:space="0" w:color="auto"/>
            <w:right w:val="none" w:sz="0" w:space="0" w:color="auto"/>
          </w:divBdr>
        </w:div>
        <w:div w:id="229779771">
          <w:marLeft w:val="0"/>
          <w:marRight w:val="0"/>
          <w:marTop w:val="0"/>
          <w:marBottom w:val="0"/>
          <w:divBdr>
            <w:top w:val="none" w:sz="0" w:space="0" w:color="auto"/>
            <w:left w:val="none" w:sz="0" w:space="0" w:color="auto"/>
            <w:bottom w:val="none" w:sz="0" w:space="0" w:color="auto"/>
            <w:right w:val="none" w:sz="0" w:space="0" w:color="auto"/>
          </w:divBdr>
        </w:div>
        <w:div w:id="229779772">
          <w:marLeft w:val="0"/>
          <w:marRight w:val="0"/>
          <w:marTop w:val="0"/>
          <w:marBottom w:val="0"/>
          <w:divBdr>
            <w:top w:val="none" w:sz="0" w:space="0" w:color="auto"/>
            <w:left w:val="none" w:sz="0" w:space="0" w:color="auto"/>
            <w:bottom w:val="none" w:sz="0" w:space="0" w:color="auto"/>
            <w:right w:val="none" w:sz="0" w:space="0" w:color="auto"/>
          </w:divBdr>
        </w:div>
        <w:div w:id="229779773">
          <w:marLeft w:val="0"/>
          <w:marRight w:val="0"/>
          <w:marTop w:val="0"/>
          <w:marBottom w:val="0"/>
          <w:divBdr>
            <w:top w:val="none" w:sz="0" w:space="0" w:color="auto"/>
            <w:left w:val="none" w:sz="0" w:space="0" w:color="auto"/>
            <w:bottom w:val="none" w:sz="0" w:space="0" w:color="auto"/>
            <w:right w:val="none" w:sz="0" w:space="0" w:color="auto"/>
          </w:divBdr>
        </w:div>
        <w:div w:id="229779774">
          <w:marLeft w:val="0"/>
          <w:marRight w:val="0"/>
          <w:marTop w:val="0"/>
          <w:marBottom w:val="0"/>
          <w:divBdr>
            <w:top w:val="none" w:sz="0" w:space="0" w:color="auto"/>
            <w:left w:val="none" w:sz="0" w:space="0" w:color="auto"/>
            <w:bottom w:val="none" w:sz="0" w:space="0" w:color="auto"/>
            <w:right w:val="none" w:sz="0" w:space="0" w:color="auto"/>
          </w:divBdr>
        </w:div>
        <w:div w:id="229779775">
          <w:marLeft w:val="0"/>
          <w:marRight w:val="0"/>
          <w:marTop w:val="0"/>
          <w:marBottom w:val="0"/>
          <w:divBdr>
            <w:top w:val="none" w:sz="0" w:space="0" w:color="auto"/>
            <w:left w:val="none" w:sz="0" w:space="0" w:color="auto"/>
            <w:bottom w:val="none" w:sz="0" w:space="0" w:color="auto"/>
            <w:right w:val="none" w:sz="0" w:space="0" w:color="auto"/>
          </w:divBdr>
        </w:div>
        <w:div w:id="229779776">
          <w:marLeft w:val="0"/>
          <w:marRight w:val="0"/>
          <w:marTop w:val="0"/>
          <w:marBottom w:val="0"/>
          <w:divBdr>
            <w:top w:val="none" w:sz="0" w:space="0" w:color="auto"/>
            <w:left w:val="none" w:sz="0" w:space="0" w:color="auto"/>
            <w:bottom w:val="none" w:sz="0" w:space="0" w:color="auto"/>
            <w:right w:val="none" w:sz="0" w:space="0" w:color="auto"/>
          </w:divBdr>
        </w:div>
        <w:div w:id="229779777">
          <w:marLeft w:val="0"/>
          <w:marRight w:val="0"/>
          <w:marTop w:val="0"/>
          <w:marBottom w:val="0"/>
          <w:divBdr>
            <w:top w:val="none" w:sz="0" w:space="0" w:color="auto"/>
            <w:left w:val="none" w:sz="0" w:space="0" w:color="auto"/>
            <w:bottom w:val="none" w:sz="0" w:space="0" w:color="auto"/>
            <w:right w:val="none" w:sz="0" w:space="0" w:color="auto"/>
          </w:divBdr>
        </w:div>
        <w:div w:id="229779778">
          <w:marLeft w:val="0"/>
          <w:marRight w:val="0"/>
          <w:marTop w:val="0"/>
          <w:marBottom w:val="0"/>
          <w:divBdr>
            <w:top w:val="none" w:sz="0" w:space="0" w:color="auto"/>
            <w:left w:val="none" w:sz="0" w:space="0" w:color="auto"/>
            <w:bottom w:val="none" w:sz="0" w:space="0" w:color="auto"/>
            <w:right w:val="none" w:sz="0" w:space="0" w:color="auto"/>
          </w:divBdr>
        </w:div>
        <w:div w:id="229779779">
          <w:marLeft w:val="0"/>
          <w:marRight w:val="0"/>
          <w:marTop w:val="0"/>
          <w:marBottom w:val="0"/>
          <w:divBdr>
            <w:top w:val="none" w:sz="0" w:space="0" w:color="auto"/>
            <w:left w:val="none" w:sz="0" w:space="0" w:color="auto"/>
            <w:bottom w:val="none" w:sz="0" w:space="0" w:color="auto"/>
            <w:right w:val="none" w:sz="0" w:space="0" w:color="auto"/>
          </w:divBdr>
        </w:div>
        <w:div w:id="229779780">
          <w:marLeft w:val="0"/>
          <w:marRight w:val="0"/>
          <w:marTop w:val="0"/>
          <w:marBottom w:val="0"/>
          <w:divBdr>
            <w:top w:val="none" w:sz="0" w:space="0" w:color="auto"/>
            <w:left w:val="none" w:sz="0" w:space="0" w:color="auto"/>
            <w:bottom w:val="none" w:sz="0" w:space="0" w:color="auto"/>
            <w:right w:val="none" w:sz="0" w:space="0" w:color="auto"/>
          </w:divBdr>
        </w:div>
        <w:div w:id="229779781">
          <w:marLeft w:val="0"/>
          <w:marRight w:val="0"/>
          <w:marTop w:val="0"/>
          <w:marBottom w:val="0"/>
          <w:divBdr>
            <w:top w:val="none" w:sz="0" w:space="0" w:color="auto"/>
            <w:left w:val="none" w:sz="0" w:space="0" w:color="auto"/>
            <w:bottom w:val="none" w:sz="0" w:space="0" w:color="auto"/>
            <w:right w:val="none" w:sz="0" w:space="0" w:color="auto"/>
          </w:divBdr>
        </w:div>
        <w:div w:id="229779782">
          <w:marLeft w:val="0"/>
          <w:marRight w:val="0"/>
          <w:marTop w:val="0"/>
          <w:marBottom w:val="0"/>
          <w:divBdr>
            <w:top w:val="none" w:sz="0" w:space="0" w:color="auto"/>
            <w:left w:val="none" w:sz="0" w:space="0" w:color="auto"/>
            <w:bottom w:val="none" w:sz="0" w:space="0" w:color="auto"/>
            <w:right w:val="none" w:sz="0" w:space="0" w:color="auto"/>
          </w:divBdr>
        </w:div>
        <w:div w:id="229779783">
          <w:marLeft w:val="0"/>
          <w:marRight w:val="0"/>
          <w:marTop w:val="0"/>
          <w:marBottom w:val="0"/>
          <w:divBdr>
            <w:top w:val="none" w:sz="0" w:space="0" w:color="auto"/>
            <w:left w:val="none" w:sz="0" w:space="0" w:color="auto"/>
            <w:bottom w:val="none" w:sz="0" w:space="0" w:color="auto"/>
            <w:right w:val="none" w:sz="0" w:space="0" w:color="auto"/>
          </w:divBdr>
        </w:div>
        <w:div w:id="229779784">
          <w:marLeft w:val="0"/>
          <w:marRight w:val="0"/>
          <w:marTop w:val="0"/>
          <w:marBottom w:val="0"/>
          <w:divBdr>
            <w:top w:val="none" w:sz="0" w:space="0" w:color="auto"/>
            <w:left w:val="none" w:sz="0" w:space="0" w:color="auto"/>
            <w:bottom w:val="none" w:sz="0" w:space="0" w:color="auto"/>
            <w:right w:val="none" w:sz="0" w:space="0" w:color="auto"/>
          </w:divBdr>
        </w:div>
        <w:div w:id="229779785">
          <w:marLeft w:val="0"/>
          <w:marRight w:val="0"/>
          <w:marTop w:val="0"/>
          <w:marBottom w:val="0"/>
          <w:divBdr>
            <w:top w:val="none" w:sz="0" w:space="0" w:color="auto"/>
            <w:left w:val="none" w:sz="0" w:space="0" w:color="auto"/>
            <w:bottom w:val="none" w:sz="0" w:space="0" w:color="auto"/>
            <w:right w:val="none" w:sz="0" w:space="0" w:color="auto"/>
          </w:divBdr>
        </w:div>
        <w:div w:id="229779786">
          <w:marLeft w:val="0"/>
          <w:marRight w:val="0"/>
          <w:marTop w:val="0"/>
          <w:marBottom w:val="0"/>
          <w:divBdr>
            <w:top w:val="none" w:sz="0" w:space="0" w:color="auto"/>
            <w:left w:val="none" w:sz="0" w:space="0" w:color="auto"/>
            <w:bottom w:val="none" w:sz="0" w:space="0" w:color="auto"/>
            <w:right w:val="none" w:sz="0" w:space="0" w:color="auto"/>
          </w:divBdr>
        </w:div>
        <w:div w:id="229779787">
          <w:marLeft w:val="0"/>
          <w:marRight w:val="0"/>
          <w:marTop w:val="0"/>
          <w:marBottom w:val="0"/>
          <w:divBdr>
            <w:top w:val="none" w:sz="0" w:space="0" w:color="auto"/>
            <w:left w:val="none" w:sz="0" w:space="0" w:color="auto"/>
            <w:bottom w:val="none" w:sz="0" w:space="0" w:color="auto"/>
            <w:right w:val="none" w:sz="0" w:space="0" w:color="auto"/>
          </w:divBdr>
        </w:div>
        <w:div w:id="229779788">
          <w:marLeft w:val="0"/>
          <w:marRight w:val="0"/>
          <w:marTop w:val="0"/>
          <w:marBottom w:val="0"/>
          <w:divBdr>
            <w:top w:val="none" w:sz="0" w:space="0" w:color="auto"/>
            <w:left w:val="none" w:sz="0" w:space="0" w:color="auto"/>
            <w:bottom w:val="none" w:sz="0" w:space="0" w:color="auto"/>
            <w:right w:val="none" w:sz="0" w:space="0" w:color="auto"/>
          </w:divBdr>
        </w:div>
        <w:div w:id="229779789">
          <w:marLeft w:val="0"/>
          <w:marRight w:val="0"/>
          <w:marTop w:val="0"/>
          <w:marBottom w:val="0"/>
          <w:divBdr>
            <w:top w:val="none" w:sz="0" w:space="0" w:color="auto"/>
            <w:left w:val="none" w:sz="0" w:space="0" w:color="auto"/>
            <w:bottom w:val="none" w:sz="0" w:space="0" w:color="auto"/>
            <w:right w:val="none" w:sz="0" w:space="0" w:color="auto"/>
          </w:divBdr>
        </w:div>
        <w:div w:id="229779790">
          <w:marLeft w:val="0"/>
          <w:marRight w:val="0"/>
          <w:marTop w:val="0"/>
          <w:marBottom w:val="0"/>
          <w:divBdr>
            <w:top w:val="none" w:sz="0" w:space="0" w:color="auto"/>
            <w:left w:val="none" w:sz="0" w:space="0" w:color="auto"/>
            <w:bottom w:val="none" w:sz="0" w:space="0" w:color="auto"/>
            <w:right w:val="none" w:sz="0" w:space="0" w:color="auto"/>
          </w:divBdr>
        </w:div>
        <w:div w:id="229779791">
          <w:marLeft w:val="0"/>
          <w:marRight w:val="0"/>
          <w:marTop w:val="0"/>
          <w:marBottom w:val="0"/>
          <w:divBdr>
            <w:top w:val="none" w:sz="0" w:space="0" w:color="auto"/>
            <w:left w:val="none" w:sz="0" w:space="0" w:color="auto"/>
            <w:bottom w:val="none" w:sz="0" w:space="0" w:color="auto"/>
            <w:right w:val="none" w:sz="0" w:space="0" w:color="auto"/>
          </w:divBdr>
        </w:div>
        <w:div w:id="229779792">
          <w:marLeft w:val="0"/>
          <w:marRight w:val="0"/>
          <w:marTop w:val="0"/>
          <w:marBottom w:val="0"/>
          <w:divBdr>
            <w:top w:val="none" w:sz="0" w:space="0" w:color="auto"/>
            <w:left w:val="none" w:sz="0" w:space="0" w:color="auto"/>
            <w:bottom w:val="none" w:sz="0" w:space="0" w:color="auto"/>
            <w:right w:val="none" w:sz="0" w:space="0" w:color="auto"/>
          </w:divBdr>
        </w:div>
        <w:div w:id="229779793">
          <w:marLeft w:val="0"/>
          <w:marRight w:val="0"/>
          <w:marTop w:val="0"/>
          <w:marBottom w:val="0"/>
          <w:divBdr>
            <w:top w:val="none" w:sz="0" w:space="0" w:color="auto"/>
            <w:left w:val="none" w:sz="0" w:space="0" w:color="auto"/>
            <w:bottom w:val="none" w:sz="0" w:space="0" w:color="auto"/>
            <w:right w:val="none" w:sz="0" w:space="0" w:color="auto"/>
          </w:divBdr>
        </w:div>
        <w:div w:id="229779794">
          <w:marLeft w:val="0"/>
          <w:marRight w:val="0"/>
          <w:marTop w:val="0"/>
          <w:marBottom w:val="0"/>
          <w:divBdr>
            <w:top w:val="none" w:sz="0" w:space="0" w:color="auto"/>
            <w:left w:val="none" w:sz="0" w:space="0" w:color="auto"/>
            <w:bottom w:val="none" w:sz="0" w:space="0" w:color="auto"/>
            <w:right w:val="none" w:sz="0" w:space="0" w:color="auto"/>
          </w:divBdr>
        </w:div>
        <w:div w:id="229779795">
          <w:marLeft w:val="0"/>
          <w:marRight w:val="0"/>
          <w:marTop w:val="0"/>
          <w:marBottom w:val="0"/>
          <w:divBdr>
            <w:top w:val="none" w:sz="0" w:space="0" w:color="auto"/>
            <w:left w:val="none" w:sz="0" w:space="0" w:color="auto"/>
            <w:bottom w:val="none" w:sz="0" w:space="0" w:color="auto"/>
            <w:right w:val="none" w:sz="0" w:space="0" w:color="auto"/>
          </w:divBdr>
        </w:div>
        <w:div w:id="229779796">
          <w:marLeft w:val="0"/>
          <w:marRight w:val="0"/>
          <w:marTop w:val="0"/>
          <w:marBottom w:val="0"/>
          <w:divBdr>
            <w:top w:val="none" w:sz="0" w:space="0" w:color="auto"/>
            <w:left w:val="none" w:sz="0" w:space="0" w:color="auto"/>
            <w:bottom w:val="none" w:sz="0" w:space="0" w:color="auto"/>
            <w:right w:val="none" w:sz="0" w:space="0" w:color="auto"/>
          </w:divBdr>
        </w:div>
        <w:div w:id="229779797">
          <w:marLeft w:val="0"/>
          <w:marRight w:val="0"/>
          <w:marTop w:val="0"/>
          <w:marBottom w:val="0"/>
          <w:divBdr>
            <w:top w:val="none" w:sz="0" w:space="0" w:color="auto"/>
            <w:left w:val="none" w:sz="0" w:space="0" w:color="auto"/>
            <w:bottom w:val="none" w:sz="0" w:space="0" w:color="auto"/>
            <w:right w:val="none" w:sz="0" w:space="0" w:color="auto"/>
          </w:divBdr>
        </w:div>
        <w:div w:id="229779798">
          <w:marLeft w:val="0"/>
          <w:marRight w:val="0"/>
          <w:marTop w:val="0"/>
          <w:marBottom w:val="0"/>
          <w:divBdr>
            <w:top w:val="none" w:sz="0" w:space="0" w:color="auto"/>
            <w:left w:val="none" w:sz="0" w:space="0" w:color="auto"/>
            <w:bottom w:val="none" w:sz="0" w:space="0" w:color="auto"/>
            <w:right w:val="none" w:sz="0" w:space="0" w:color="auto"/>
          </w:divBdr>
        </w:div>
        <w:div w:id="229779799">
          <w:marLeft w:val="0"/>
          <w:marRight w:val="0"/>
          <w:marTop w:val="0"/>
          <w:marBottom w:val="0"/>
          <w:divBdr>
            <w:top w:val="none" w:sz="0" w:space="0" w:color="auto"/>
            <w:left w:val="none" w:sz="0" w:space="0" w:color="auto"/>
            <w:bottom w:val="none" w:sz="0" w:space="0" w:color="auto"/>
            <w:right w:val="none" w:sz="0" w:space="0" w:color="auto"/>
          </w:divBdr>
        </w:div>
        <w:div w:id="229779800">
          <w:marLeft w:val="0"/>
          <w:marRight w:val="0"/>
          <w:marTop w:val="0"/>
          <w:marBottom w:val="0"/>
          <w:divBdr>
            <w:top w:val="none" w:sz="0" w:space="0" w:color="auto"/>
            <w:left w:val="none" w:sz="0" w:space="0" w:color="auto"/>
            <w:bottom w:val="none" w:sz="0" w:space="0" w:color="auto"/>
            <w:right w:val="none" w:sz="0" w:space="0" w:color="auto"/>
          </w:divBdr>
        </w:div>
        <w:div w:id="229779801">
          <w:marLeft w:val="0"/>
          <w:marRight w:val="0"/>
          <w:marTop w:val="0"/>
          <w:marBottom w:val="0"/>
          <w:divBdr>
            <w:top w:val="none" w:sz="0" w:space="0" w:color="auto"/>
            <w:left w:val="none" w:sz="0" w:space="0" w:color="auto"/>
            <w:bottom w:val="none" w:sz="0" w:space="0" w:color="auto"/>
            <w:right w:val="none" w:sz="0" w:space="0" w:color="auto"/>
          </w:divBdr>
        </w:div>
        <w:div w:id="229779802">
          <w:marLeft w:val="0"/>
          <w:marRight w:val="0"/>
          <w:marTop w:val="0"/>
          <w:marBottom w:val="0"/>
          <w:divBdr>
            <w:top w:val="none" w:sz="0" w:space="0" w:color="auto"/>
            <w:left w:val="none" w:sz="0" w:space="0" w:color="auto"/>
            <w:bottom w:val="none" w:sz="0" w:space="0" w:color="auto"/>
            <w:right w:val="none" w:sz="0" w:space="0" w:color="auto"/>
          </w:divBdr>
        </w:div>
        <w:div w:id="229779803">
          <w:marLeft w:val="0"/>
          <w:marRight w:val="0"/>
          <w:marTop w:val="0"/>
          <w:marBottom w:val="0"/>
          <w:divBdr>
            <w:top w:val="none" w:sz="0" w:space="0" w:color="auto"/>
            <w:left w:val="none" w:sz="0" w:space="0" w:color="auto"/>
            <w:bottom w:val="none" w:sz="0" w:space="0" w:color="auto"/>
            <w:right w:val="none" w:sz="0" w:space="0" w:color="auto"/>
          </w:divBdr>
        </w:div>
        <w:div w:id="229779804">
          <w:marLeft w:val="0"/>
          <w:marRight w:val="0"/>
          <w:marTop w:val="0"/>
          <w:marBottom w:val="0"/>
          <w:divBdr>
            <w:top w:val="none" w:sz="0" w:space="0" w:color="auto"/>
            <w:left w:val="none" w:sz="0" w:space="0" w:color="auto"/>
            <w:bottom w:val="none" w:sz="0" w:space="0" w:color="auto"/>
            <w:right w:val="none" w:sz="0" w:space="0" w:color="auto"/>
          </w:divBdr>
        </w:div>
        <w:div w:id="229779805">
          <w:marLeft w:val="0"/>
          <w:marRight w:val="0"/>
          <w:marTop w:val="0"/>
          <w:marBottom w:val="0"/>
          <w:divBdr>
            <w:top w:val="none" w:sz="0" w:space="0" w:color="auto"/>
            <w:left w:val="none" w:sz="0" w:space="0" w:color="auto"/>
            <w:bottom w:val="none" w:sz="0" w:space="0" w:color="auto"/>
            <w:right w:val="none" w:sz="0" w:space="0" w:color="auto"/>
          </w:divBdr>
        </w:div>
        <w:div w:id="229779806">
          <w:marLeft w:val="0"/>
          <w:marRight w:val="0"/>
          <w:marTop w:val="0"/>
          <w:marBottom w:val="0"/>
          <w:divBdr>
            <w:top w:val="none" w:sz="0" w:space="0" w:color="auto"/>
            <w:left w:val="none" w:sz="0" w:space="0" w:color="auto"/>
            <w:bottom w:val="none" w:sz="0" w:space="0" w:color="auto"/>
            <w:right w:val="none" w:sz="0" w:space="0" w:color="auto"/>
          </w:divBdr>
        </w:div>
        <w:div w:id="229779807">
          <w:marLeft w:val="0"/>
          <w:marRight w:val="0"/>
          <w:marTop w:val="0"/>
          <w:marBottom w:val="0"/>
          <w:divBdr>
            <w:top w:val="none" w:sz="0" w:space="0" w:color="auto"/>
            <w:left w:val="none" w:sz="0" w:space="0" w:color="auto"/>
            <w:bottom w:val="none" w:sz="0" w:space="0" w:color="auto"/>
            <w:right w:val="none" w:sz="0" w:space="0" w:color="auto"/>
          </w:divBdr>
        </w:div>
        <w:div w:id="229779808">
          <w:marLeft w:val="0"/>
          <w:marRight w:val="0"/>
          <w:marTop w:val="0"/>
          <w:marBottom w:val="0"/>
          <w:divBdr>
            <w:top w:val="none" w:sz="0" w:space="0" w:color="auto"/>
            <w:left w:val="none" w:sz="0" w:space="0" w:color="auto"/>
            <w:bottom w:val="none" w:sz="0" w:space="0" w:color="auto"/>
            <w:right w:val="none" w:sz="0" w:space="0" w:color="auto"/>
          </w:divBdr>
        </w:div>
        <w:div w:id="229779809">
          <w:marLeft w:val="0"/>
          <w:marRight w:val="0"/>
          <w:marTop w:val="0"/>
          <w:marBottom w:val="0"/>
          <w:divBdr>
            <w:top w:val="none" w:sz="0" w:space="0" w:color="auto"/>
            <w:left w:val="none" w:sz="0" w:space="0" w:color="auto"/>
            <w:bottom w:val="none" w:sz="0" w:space="0" w:color="auto"/>
            <w:right w:val="none" w:sz="0" w:space="0" w:color="auto"/>
          </w:divBdr>
        </w:div>
        <w:div w:id="229779810">
          <w:marLeft w:val="0"/>
          <w:marRight w:val="0"/>
          <w:marTop w:val="0"/>
          <w:marBottom w:val="0"/>
          <w:divBdr>
            <w:top w:val="none" w:sz="0" w:space="0" w:color="auto"/>
            <w:left w:val="none" w:sz="0" w:space="0" w:color="auto"/>
            <w:bottom w:val="none" w:sz="0" w:space="0" w:color="auto"/>
            <w:right w:val="none" w:sz="0" w:space="0" w:color="auto"/>
          </w:divBdr>
        </w:div>
        <w:div w:id="229779811">
          <w:marLeft w:val="0"/>
          <w:marRight w:val="0"/>
          <w:marTop w:val="0"/>
          <w:marBottom w:val="0"/>
          <w:divBdr>
            <w:top w:val="none" w:sz="0" w:space="0" w:color="auto"/>
            <w:left w:val="none" w:sz="0" w:space="0" w:color="auto"/>
            <w:bottom w:val="none" w:sz="0" w:space="0" w:color="auto"/>
            <w:right w:val="none" w:sz="0" w:space="0" w:color="auto"/>
          </w:divBdr>
        </w:div>
        <w:div w:id="229779812">
          <w:marLeft w:val="0"/>
          <w:marRight w:val="0"/>
          <w:marTop w:val="0"/>
          <w:marBottom w:val="0"/>
          <w:divBdr>
            <w:top w:val="none" w:sz="0" w:space="0" w:color="auto"/>
            <w:left w:val="none" w:sz="0" w:space="0" w:color="auto"/>
            <w:bottom w:val="none" w:sz="0" w:space="0" w:color="auto"/>
            <w:right w:val="none" w:sz="0" w:space="0" w:color="auto"/>
          </w:divBdr>
        </w:div>
        <w:div w:id="229779813">
          <w:marLeft w:val="0"/>
          <w:marRight w:val="0"/>
          <w:marTop w:val="0"/>
          <w:marBottom w:val="0"/>
          <w:divBdr>
            <w:top w:val="none" w:sz="0" w:space="0" w:color="auto"/>
            <w:left w:val="none" w:sz="0" w:space="0" w:color="auto"/>
            <w:bottom w:val="none" w:sz="0" w:space="0" w:color="auto"/>
            <w:right w:val="none" w:sz="0" w:space="0" w:color="auto"/>
          </w:divBdr>
        </w:div>
        <w:div w:id="229779814">
          <w:marLeft w:val="0"/>
          <w:marRight w:val="0"/>
          <w:marTop w:val="0"/>
          <w:marBottom w:val="0"/>
          <w:divBdr>
            <w:top w:val="none" w:sz="0" w:space="0" w:color="auto"/>
            <w:left w:val="none" w:sz="0" w:space="0" w:color="auto"/>
            <w:bottom w:val="none" w:sz="0" w:space="0" w:color="auto"/>
            <w:right w:val="none" w:sz="0" w:space="0" w:color="auto"/>
          </w:divBdr>
        </w:div>
        <w:div w:id="229779815">
          <w:marLeft w:val="0"/>
          <w:marRight w:val="0"/>
          <w:marTop w:val="0"/>
          <w:marBottom w:val="0"/>
          <w:divBdr>
            <w:top w:val="none" w:sz="0" w:space="0" w:color="auto"/>
            <w:left w:val="none" w:sz="0" w:space="0" w:color="auto"/>
            <w:bottom w:val="none" w:sz="0" w:space="0" w:color="auto"/>
            <w:right w:val="none" w:sz="0" w:space="0" w:color="auto"/>
          </w:divBdr>
        </w:div>
        <w:div w:id="229779816">
          <w:marLeft w:val="0"/>
          <w:marRight w:val="0"/>
          <w:marTop w:val="0"/>
          <w:marBottom w:val="0"/>
          <w:divBdr>
            <w:top w:val="none" w:sz="0" w:space="0" w:color="auto"/>
            <w:left w:val="none" w:sz="0" w:space="0" w:color="auto"/>
            <w:bottom w:val="none" w:sz="0" w:space="0" w:color="auto"/>
            <w:right w:val="none" w:sz="0" w:space="0" w:color="auto"/>
          </w:divBdr>
        </w:div>
        <w:div w:id="229779817">
          <w:marLeft w:val="0"/>
          <w:marRight w:val="0"/>
          <w:marTop w:val="0"/>
          <w:marBottom w:val="0"/>
          <w:divBdr>
            <w:top w:val="none" w:sz="0" w:space="0" w:color="auto"/>
            <w:left w:val="none" w:sz="0" w:space="0" w:color="auto"/>
            <w:bottom w:val="none" w:sz="0" w:space="0" w:color="auto"/>
            <w:right w:val="none" w:sz="0" w:space="0" w:color="auto"/>
          </w:divBdr>
        </w:div>
        <w:div w:id="229779818">
          <w:marLeft w:val="0"/>
          <w:marRight w:val="0"/>
          <w:marTop w:val="0"/>
          <w:marBottom w:val="0"/>
          <w:divBdr>
            <w:top w:val="none" w:sz="0" w:space="0" w:color="auto"/>
            <w:left w:val="none" w:sz="0" w:space="0" w:color="auto"/>
            <w:bottom w:val="none" w:sz="0" w:space="0" w:color="auto"/>
            <w:right w:val="none" w:sz="0" w:space="0" w:color="auto"/>
          </w:divBdr>
        </w:div>
        <w:div w:id="229779819">
          <w:marLeft w:val="0"/>
          <w:marRight w:val="0"/>
          <w:marTop w:val="0"/>
          <w:marBottom w:val="0"/>
          <w:divBdr>
            <w:top w:val="none" w:sz="0" w:space="0" w:color="auto"/>
            <w:left w:val="none" w:sz="0" w:space="0" w:color="auto"/>
            <w:bottom w:val="none" w:sz="0" w:space="0" w:color="auto"/>
            <w:right w:val="none" w:sz="0" w:space="0" w:color="auto"/>
          </w:divBdr>
        </w:div>
        <w:div w:id="229779820">
          <w:marLeft w:val="0"/>
          <w:marRight w:val="0"/>
          <w:marTop w:val="0"/>
          <w:marBottom w:val="0"/>
          <w:divBdr>
            <w:top w:val="none" w:sz="0" w:space="0" w:color="auto"/>
            <w:left w:val="none" w:sz="0" w:space="0" w:color="auto"/>
            <w:bottom w:val="none" w:sz="0" w:space="0" w:color="auto"/>
            <w:right w:val="none" w:sz="0" w:space="0" w:color="auto"/>
          </w:divBdr>
        </w:div>
        <w:div w:id="229779821">
          <w:marLeft w:val="0"/>
          <w:marRight w:val="0"/>
          <w:marTop w:val="0"/>
          <w:marBottom w:val="0"/>
          <w:divBdr>
            <w:top w:val="none" w:sz="0" w:space="0" w:color="auto"/>
            <w:left w:val="none" w:sz="0" w:space="0" w:color="auto"/>
            <w:bottom w:val="none" w:sz="0" w:space="0" w:color="auto"/>
            <w:right w:val="none" w:sz="0" w:space="0" w:color="auto"/>
          </w:divBdr>
        </w:div>
        <w:div w:id="229779822">
          <w:marLeft w:val="0"/>
          <w:marRight w:val="0"/>
          <w:marTop w:val="0"/>
          <w:marBottom w:val="0"/>
          <w:divBdr>
            <w:top w:val="none" w:sz="0" w:space="0" w:color="auto"/>
            <w:left w:val="none" w:sz="0" w:space="0" w:color="auto"/>
            <w:bottom w:val="none" w:sz="0" w:space="0" w:color="auto"/>
            <w:right w:val="none" w:sz="0" w:space="0" w:color="auto"/>
          </w:divBdr>
        </w:div>
        <w:div w:id="229779823">
          <w:marLeft w:val="0"/>
          <w:marRight w:val="0"/>
          <w:marTop w:val="0"/>
          <w:marBottom w:val="0"/>
          <w:divBdr>
            <w:top w:val="none" w:sz="0" w:space="0" w:color="auto"/>
            <w:left w:val="none" w:sz="0" w:space="0" w:color="auto"/>
            <w:bottom w:val="none" w:sz="0" w:space="0" w:color="auto"/>
            <w:right w:val="none" w:sz="0" w:space="0" w:color="auto"/>
          </w:divBdr>
        </w:div>
        <w:div w:id="229779824">
          <w:marLeft w:val="0"/>
          <w:marRight w:val="0"/>
          <w:marTop w:val="0"/>
          <w:marBottom w:val="0"/>
          <w:divBdr>
            <w:top w:val="none" w:sz="0" w:space="0" w:color="auto"/>
            <w:left w:val="none" w:sz="0" w:space="0" w:color="auto"/>
            <w:bottom w:val="none" w:sz="0" w:space="0" w:color="auto"/>
            <w:right w:val="none" w:sz="0" w:space="0" w:color="auto"/>
          </w:divBdr>
        </w:div>
        <w:div w:id="229779825">
          <w:marLeft w:val="0"/>
          <w:marRight w:val="0"/>
          <w:marTop w:val="0"/>
          <w:marBottom w:val="0"/>
          <w:divBdr>
            <w:top w:val="none" w:sz="0" w:space="0" w:color="auto"/>
            <w:left w:val="none" w:sz="0" w:space="0" w:color="auto"/>
            <w:bottom w:val="none" w:sz="0" w:space="0" w:color="auto"/>
            <w:right w:val="none" w:sz="0" w:space="0" w:color="auto"/>
          </w:divBdr>
        </w:div>
        <w:div w:id="229779826">
          <w:marLeft w:val="0"/>
          <w:marRight w:val="0"/>
          <w:marTop w:val="0"/>
          <w:marBottom w:val="0"/>
          <w:divBdr>
            <w:top w:val="none" w:sz="0" w:space="0" w:color="auto"/>
            <w:left w:val="none" w:sz="0" w:space="0" w:color="auto"/>
            <w:bottom w:val="none" w:sz="0" w:space="0" w:color="auto"/>
            <w:right w:val="none" w:sz="0" w:space="0" w:color="auto"/>
          </w:divBdr>
        </w:div>
        <w:div w:id="229779827">
          <w:marLeft w:val="0"/>
          <w:marRight w:val="0"/>
          <w:marTop w:val="0"/>
          <w:marBottom w:val="0"/>
          <w:divBdr>
            <w:top w:val="none" w:sz="0" w:space="0" w:color="auto"/>
            <w:left w:val="none" w:sz="0" w:space="0" w:color="auto"/>
            <w:bottom w:val="none" w:sz="0" w:space="0" w:color="auto"/>
            <w:right w:val="none" w:sz="0" w:space="0" w:color="auto"/>
          </w:divBdr>
        </w:div>
        <w:div w:id="229779828">
          <w:marLeft w:val="0"/>
          <w:marRight w:val="0"/>
          <w:marTop w:val="0"/>
          <w:marBottom w:val="0"/>
          <w:divBdr>
            <w:top w:val="none" w:sz="0" w:space="0" w:color="auto"/>
            <w:left w:val="none" w:sz="0" w:space="0" w:color="auto"/>
            <w:bottom w:val="none" w:sz="0" w:space="0" w:color="auto"/>
            <w:right w:val="none" w:sz="0" w:space="0" w:color="auto"/>
          </w:divBdr>
        </w:div>
        <w:div w:id="229779829">
          <w:marLeft w:val="0"/>
          <w:marRight w:val="0"/>
          <w:marTop w:val="0"/>
          <w:marBottom w:val="0"/>
          <w:divBdr>
            <w:top w:val="none" w:sz="0" w:space="0" w:color="auto"/>
            <w:left w:val="none" w:sz="0" w:space="0" w:color="auto"/>
            <w:bottom w:val="none" w:sz="0" w:space="0" w:color="auto"/>
            <w:right w:val="none" w:sz="0" w:space="0" w:color="auto"/>
          </w:divBdr>
        </w:div>
        <w:div w:id="229779830">
          <w:marLeft w:val="0"/>
          <w:marRight w:val="0"/>
          <w:marTop w:val="0"/>
          <w:marBottom w:val="0"/>
          <w:divBdr>
            <w:top w:val="none" w:sz="0" w:space="0" w:color="auto"/>
            <w:left w:val="none" w:sz="0" w:space="0" w:color="auto"/>
            <w:bottom w:val="none" w:sz="0" w:space="0" w:color="auto"/>
            <w:right w:val="none" w:sz="0" w:space="0" w:color="auto"/>
          </w:divBdr>
        </w:div>
        <w:div w:id="229779831">
          <w:marLeft w:val="0"/>
          <w:marRight w:val="0"/>
          <w:marTop w:val="0"/>
          <w:marBottom w:val="0"/>
          <w:divBdr>
            <w:top w:val="none" w:sz="0" w:space="0" w:color="auto"/>
            <w:left w:val="none" w:sz="0" w:space="0" w:color="auto"/>
            <w:bottom w:val="none" w:sz="0" w:space="0" w:color="auto"/>
            <w:right w:val="none" w:sz="0" w:space="0" w:color="auto"/>
          </w:divBdr>
        </w:div>
        <w:div w:id="229779832">
          <w:marLeft w:val="0"/>
          <w:marRight w:val="0"/>
          <w:marTop w:val="0"/>
          <w:marBottom w:val="0"/>
          <w:divBdr>
            <w:top w:val="none" w:sz="0" w:space="0" w:color="auto"/>
            <w:left w:val="none" w:sz="0" w:space="0" w:color="auto"/>
            <w:bottom w:val="none" w:sz="0" w:space="0" w:color="auto"/>
            <w:right w:val="none" w:sz="0" w:space="0" w:color="auto"/>
          </w:divBdr>
        </w:div>
        <w:div w:id="229779833">
          <w:marLeft w:val="0"/>
          <w:marRight w:val="0"/>
          <w:marTop w:val="0"/>
          <w:marBottom w:val="0"/>
          <w:divBdr>
            <w:top w:val="none" w:sz="0" w:space="0" w:color="auto"/>
            <w:left w:val="none" w:sz="0" w:space="0" w:color="auto"/>
            <w:bottom w:val="none" w:sz="0" w:space="0" w:color="auto"/>
            <w:right w:val="none" w:sz="0" w:space="0" w:color="auto"/>
          </w:divBdr>
        </w:div>
        <w:div w:id="229779834">
          <w:marLeft w:val="0"/>
          <w:marRight w:val="0"/>
          <w:marTop w:val="0"/>
          <w:marBottom w:val="0"/>
          <w:divBdr>
            <w:top w:val="none" w:sz="0" w:space="0" w:color="auto"/>
            <w:left w:val="none" w:sz="0" w:space="0" w:color="auto"/>
            <w:bottom w:val="none" w:sz="0" w:space="0" w:color="auto"/>
            <w:right w:val="none" w:sz="0" w:space="0" w:color="auto"/>
          </w:divBdr>
        </w:div>
        <w:div w:id="229779835">
          <w:marLeft w:val="0"/>
          <w:marRight w:val="0"/>
          <w:marTop w:val="0"/>
          <w:marBottom w:val="0"/>
          <w:divBdr>
            <w:top w:val="none" w:sz="0" w:space="0" w:color="auto"/>
            <w:left w:val="none" w:sz="0" w:space="0" w:color="auto"/>
            <w:bottom w:val="none" w:sz="0" w:space="0" w:color="auto"/>
            <w:right w:val="none" w:sz="0" w:space="0" w:color="auto"/>
          </w:divBdr>
        </w:div>
        <w:div w:id="229779836">
          <w:marLeft w:val="0"/>
          <w:marRight w:val="0"/>
          <w:marTop w:val="0"/>
          <w:marBottom w:val="0"/>
          <w:divBdr>
            <w:top w:val="none" w:sz="0" w:space="0" w:color="auto"/>
            <w:left w:val="none" w:sz="0" w:space="0" w:color="auto"/>
            <w:bottom w:val="none" w:sz="0" w:space="0" w:color="auto"/>
            <w:right w:val="none" w:sz="0" w:space="0" w:color="auto"/>
          </w:divBdr>
        </w:div>
        <w:div w:id="229779837">
          <w:marLeft w:val="0"/>
          <w:marRight w:val="0"/>
          <w:marTop w:val="0"/>
          <w:marBottom w:val="0"/>
          <w:divBdr>
            <w:top w:val="none" w:sz="0" w:space="0" w:color="auto"/>
            <w:left w:val="none" w:sz="0" w:space="0" w:color="auto"/>
            <w:bottom w:val="none" w:sz="0" w:space="0" w:color="auto"/>
            <w:right w:val="none" w:sz="0" w:space="0" w:color="auto"/>
          </w:divBdr>
        </w:div>
        <w:div w:id="229779838">
          <w:marLeft w:val="0"/>
          <w:marRight w:val="0"/>
          <w:marTop w:val="0"/>
          <w:marBottom w:val="0"/>
          <w:divBdr>
            <w:top w:val="none" w:sz="0" w:space="0" w:color="auto"/>
            <w:left w:val="none" w:sz="0" w:space="0" w:color="auto"/>
            <w:bottom w:val="none" w:sz="0" w:space="0" w:color="auto"/>
            <w:right w:val="none" w:sz="0" w:space="0" w:color="auto"/>
          </w:divBdr>
        </w:div>
        <w:div w:id="229779839">
          <w:marLeft w:val="0"/>
          <w:marRight w:val="0"/>
          <w:marTop w:val="0"/>
          <w:marBottom w:val="0"/>
          <w:divBdr>
            <w:top w:val="none" w:sz="0" w:space="0" w:color="auto"/>
            <w:left w:val="none" w:sz="0" w:space="0" w:color="auto"/>
            <w:bottom w:val="none" w:sz="0" w:space="0" w:color="auto"/>
            <w:right w:val="none" w:sz="0" w:space="0" w:color="auto"/>
          </w:divBdr>
        </w:div>
        <w:div w:id="229779840">
          <w:marLeft w:val="0"/>
          <w:marRight w:val="0"/>
          <w:marTop w:val="0"/>
          <w:marBottom w:val="0"/>
          <w:divBdr>
            <w:top w:val="none" w:sz="0" w:space="0" w:color="auto"/>
            <w:left w:val="none" w:sz="0" w:space="0" w:color="auto"/>
            <w:bottom w:val="none" w:sz="0" w:space="0" w:color="auto"/>
            <w:right w:val="none" w:sz="0" w:space="0" w:color="auto"/>
          </w:divBdr>
        </w:div>
        <w:div w:id="229779841">
          <w:marLeft w:val="0"/>
          <w:marRight w:val="0"/>
          <w:marTop w:val="0"/>
          <w:marBottom w:val="0"/>
          <w:divBdr>
            <w:top w:val="none" w:sz="0" w:space="0" w:color="auto"/>
            <w:left w:val="none" w:sz="0" w:space="0" w:color="auto"/>
            <w:bottom w:val="none" w:sz="0" w:space="0" w:color="auto"/>
            <w:right w:val="none" w:sz="0" w:space="0" w:color="auto"/>
          </w:divBdr>
        </w:div>
        <w:div w:id="229779842">
          <w:marLeft w:val="0"/>
          <w:marRight w:val="0"/>
          <w:marTop w:val="0"/>
          <w:marBottom w:val="0"/>
          <w:divBdr>
            <w:top w:val="none" w:sz="0" w:space="0" w:color="auto"/>
            <w:left w:val="none" w:sz="0" w:space="0" w:color="auto"/>
            <w:bottom w:val="none" w:sz="0" w:space="0" w:color="auto"/>
            <w:right w:val="none" w:sz="0" w:space="0" w:color="auto"/>
          </w:divBdr>
        </w:div>
        <w:div w:id="229779843">
          <w:marLeft w:val="0"/>
          <w:marRight w:val="0"/>
          <w:marTop w:val="0"/>
          <w:marBottom w:val="0"/>
          <w:divBdr>
            <w:top w:val="none" w:sz="0" w:space="0" w:color="auto"/>
            <w:left w:val="none" w:sz="0" w:space="0" w:color="auto"/>
            <w:bottom w:val="none" w:sz="0" w:space="0" w:color="auto"/>
            <w:right w:val="none" w:sz="0" w:space="0" w:color="auto"/>
          </w:divBdr>
        </w:div>
        <w:div w:id="229779844">
          <w:marLeft w:val="0"/>
          <w:marRight w:val="0"/>
          <w:marTop w:val="0"/>
          <w:marBottom w:val="0"/>
          <w:divBdr>
            <w:top w:val="none" w:sz="0" w:space="0" w:color="auto"/>
            <w:left w:val="none" w:sz="0" w:space="0" w:color="auto"/>
            <w:bottom w:val="none" w:sz="0" w:space="0" w:color="auto"/>
            <w:right w:val="none" w:sz="0" w:space="0" w:color="auto"/>
          </w:divBdr>
        </w:div>
        <w:div w:id="229779845">
          <w:marLeft w:val="0"/>
          <w:marRight w:val="0"/>
          <w:marTop w:val="0"/>
          <w:marBottom w:val="0"/>
          <w:divBdr>
            <w:top w:val="none" w:sz="0" w:space="0" w:color="auto"/>
            <w:left w:val="none" w:sz="0" w:space="0" w:color="auto"/>
            <w:bottom w:val="none" w:sz="0" w:space="0" w:color="auto"/>
            <w:right w:val="none" w:sz="0" w:space="0" w:color="auto"/>
          </w:divBdr>
        </w:div>
        <w:div w:id="229779846">
          <w:marLeft w:val="0"/>
          <w:marRight w:val="0"/>
          <w:marTop w:val="0"/>
          <w:marBottom w:val="0"/>
          <w:divBdr>
            <w:top w:val="none" w:sz="0" w:space="0" w:color="auto"/>
            <w:left w:val="none" w:sz="0" w:space="0" w:color="auto"/>
            <w:bottom w:val="none" w:sz="0" w:space="0" w:color="auto"/>
            <w:right w:val="none" w:sz="0" w:space="0" w:color="auto"/>
          </w:divBdr>
        </w:div>
        <w:div w:id="229779847">
          <w:marLeft w:val="0"/>
          <w:marRight w:val="0"/>
          <w:marTop w:val="0"/>
          <w:marBottom w:val="0"/>
          <w:divBdr>
            <w:top w:val="none" w:sz="0" w:space="0" w:color="auto"/>
            <w:left w:val="none" w:sz="0" w:space="0" w:color="auto"/>
            <w:bottom w:val="none" w:sz="0" w:space="0" w:color="auto"/>
            <w:right w:val="none" w:sz="0" w:space="0" w:color="auto"/>
          </w:divBdr>
        </w:div>
        <w:div w:id="229779848">
          <w:marLeft w:val="0"/>
          <w:marRight w:val="0"/>
          <w:marTop w:val="0"/>
          <w:marBottom w:val="0"/>
          <w:divBdr>
            <w:top w:val="none" w:sz="0" w:space="0" w:color="auto"/>
            <w:left w:val="none" w:sz="0" w:space="0" w:color="auto"/>
            <w:bottom w:val="none" w:sz="0" w:space="0" w:color="auto"/>
            <w:right w:val="none" w:sz="0" w:space="0" w:color="auto"/>
          </w:divBdr>
        </w:div>
        <w:div w:id="229779849">
          <w:marLeft w:val="0"/>
          <w:marRight w:val="0"/>
          <w:marTop w:val="0"/>
          <w:marBottom w:val="0"/>
          <w:divBdr>
            <w:top w:val="none" w:sz="0" w:space="0" w:color="auto"/>
            <w:left w:val="none" w:sz="0" w:space="0" w:color="auto"/>
            <w:bottom w:val="none" w:sz="0" w:space="0" w:color="auto"/>
            <w:right w:val="none" w:sz="0" w:space="0" w:color="auto"/>
          </w:divBdr>
        </w:div>
        <w:div w:id="229779850">
          <w:marLeft w:val="0"/>
          <w:marRight w:val="0"/>
          <w:marTop w:val="0"/>
          <w:marBottom w:val="0"/>
          <w:divBdr>
            <w:top w:val="none" w:sz="0" w:space="0" w:color="auto"/>
            <w:left w:val="none" w:sz="0" w:space="0" w:color="auto"/>
            <w:bottom w:val="none" w:sz="0" w:space="0" w:color="auto"/>
            <w:right w:val="none" w:sz="0" w:space="0" w:color="auto"/>
          </w:divBdr>
        </w:div>
        <w:div w:id="229779851">
          <w:marLeft w:val="0"/>
          <w:marRight w:val="0"/>
          <w:marTop w:val="0"/>
          <w:marBottom w:val="0"/>
          <w:divBdr>
            <w:top w:val="none" w:sz="0" w:space="0" w:color="auto"/>
            <w:left w:val="none" w:sz="0" w:space="0" w:color="auto"/>
            <w:bottom w:val="none" w:sz="0" w:space="0" w:color="auto"/>
            <w:right w:val="none" w:sz="0" w:space="0" w:color="auto"/>
          </w:divBdr>
        </w:div>
        <w:div w:id="229779852">
          <w:marLeft w:val="0"/>
          <w:marRight w:val="0"/>
          <w:marTop w:val="0"/>
          <w:marBottom w:val="0"/>
          <w:divBdr>
            <w:top w:val="none" w:sz="0" w:space="0" w:color="auto"/>
            <w:left w:val="none" w:sz="0" w:space="0" w:color="auto"/>
            <w:bottom w:val="none" w:sz="0" w:space="0" w:color="auto"/>
            <w:right w:val="none" w:sz="0" w:space="0" w:color="auto"/>
          </w:divBdr>
        </w:div>
        <w:div w:id="229779853">
          <w:marLeft w:val="0"/>
          <w:marRight w:val="0"/>
          <w:marTop w:val="0"/>
          <w:marBottom w:val="0"/>
          <w:divBdr>
            <w:top w:val="none" w:sz="0" w:space="0" w:color="auto"/>
            <w:left w:val="none" w:sz="0" w:space="0" w:color="auto"/>
            <w:bottom w:val="none" w:sz="0" w:space="0" w:color="auto"/>
            <w:right w:val="none" w:sz="0" w:space="0" w:color="auto"/>
          </w:divBdr>
        </w:div>
        <w:div w:id="229779854">
          <w:marLeft w:val="0"/>
          <w:marRight w:val="0"/>
          <w:marTop w:val="0"/>
          <w:marBottom w:val="0"/>
          <w:divBdr>
            <w:top w:val="none" w:sz="0" w:space="0" w:color="auto"/>
            <w:left w:val="none" w:sz="0" w:space="0" w:color="auto"/>
            <w:bottom w:val="none" w:sz="0" w:space="0" w:color="auto"/>
            <w:right w:val="none" w:sz="0" w:space="0" w:color="auto"/>
          </w:divBdr>
        </w:div>
        <w:div w:id="229779855">
          <w:marLeft w:val="0"/>
          <w:marRight w:val="0"/>
          <w:marTop w:val="0"/>
          <w:marBottom w:val="0"/>
          <w:divBdr>
            <w:top w:val="none" w:sz="0" w:space="0" w:color="auto"/>
            <w:left w:val="none" w:sz="0" w:space="0" w:color="auto"/>
            <w:bottom w:val="none" w:sz="0" w:space="0" w:color="auto"/>
            <w:right w:val="none" w:sz="0" w:space="0" w:color="auto"/>
          </w:divBdr>
        </w:div>
        <w:div w:id="229779856">
          <w:marLeft w:val="0"/>
          <w:marRight w:val="0"/>
          <w:marTop w:val="0"/>
          <w:marBottom w:val="0"/>
          <w:divBdr>
            <w:top w:val="none" w:sz="0" w:space="0" w:color="auto"/>
            <w:left w:val="none" w:sz="0" w:space="0" w:color="auto"/>
            <w:bottom w:val="none" w:sz="0" w:space="0" w:color="auto"/>
            <w:right w:val="none" w:sz="0" w:space="0" w:color="auto"/>
          </w:divBdr>
        </w:div>
        <w:div w:id="229779857">
          <w:marLeft w:val="0"/>
          <w:marRight w:val="0"/>
          <w:marTop w:val="0"/>
          <w:marBottom w:val="0"/>
          <w:divBdr>
            <w:top w:val="none" w:sz="0" w:space="0" w:color="auto"/>
            <w:left w:val="none" w:sz="0" w:space="0" w:color="auto"/>
            <w:bottom w:val="none" w:sz="0" w:space="0" w:color="auto"/>
            <w:right w:val="none" w:sz="0" w:space="0" w:color="auto"/>
          </w:divBdr>
        </w:div>
        <w:div w:id="229779858">
          <w:marLeft w:val="0"/>
          <w:marRight w:val="0"/>
          <w:marTop w:val="0"/>
          <w:marBottom w:val="0"/>
          <w:divBdr>
            <w:top w:val="none" w:sz="0" w:space="0" w:color="auto"/>
            <w:left w:val="none" w:sz="0" w:space="0" w:color="auto"/>
            <w:bottom w:val="none" w:sz="0" w:space="0" w:color="auto"/>
            <w:right w:val="none" w:sz="0" w:space="0" w:color="auto"/>
          </w:divBdr>
        </w:div>
        <w:div w:id="229779859">
          <w:marLeft w:val="0"/>
          <w:marRight w:val="0"/>
          <w:marTop w:val="0"/>
          <w:marBottom w:val="0"/>
          <w:divBdr>
            <w:top w:val="none" w:sz="0" w:space="0" w:color="auto"/>
            <w:left w:val="none" w:sz="0" w:space="0" w:color="auto"/>
            <w:bottom w:val="none" w:sz="0" w:space="0" w:color="auto"/>
            <w:right w:val="none" w:sz="0" w:space="0" w:color="auto"/>
          </w:divBdr>
        </w:div>
        <w:div w:id="229779860">
          <w:marLeft w:val="0"/>
          <w:marRight w:val="0"/>
          <w:marTop w:val="0"/>
          <w:marBottom w:val="0"/>
          <w:divBdr>
            <w:top w:val="none" w:sz="0" w:space="0" w:color="auto"/>
            <w:left w:val="none" w:sz="0" w:space="0" w:color="auto"/>
            <w:bottom w:val="none" w:sz="0" w:space="0" w:color="auto"/>
            <w:right w:val="none" w:sz="0" w:space="0" w:color="auto"/>
          </w:divBdr>
        </w:div>
        <w:div w:id="229779861">
          <w:marLeft w:val="0"/>
          <w:marRight w:val="0"/>
          <w:marTop w:val="0"/>
          <w:marBottom w:val="0"/>
          <w:divBdr>
            <w:top w:val="none" w:sz="0" w:space="0" w:color="auto"/>
            <w:left w:val="none" w:sz="0" w:space="0" w:color="auto"/>
            <w:bottom w:val="none" w:sz="0" w:space="0" w:color="auto"/>
            <w:right w:val="none" w:sz="0" w:space="0" w:color="auto"/>
          </w:divBdr>
        </w:div>
        <w:div w:id="229779862">
          <w:marLeft w:val="0"/>
          <w:marRight w:val="0"/>
          <w:marTop w:val="0"/>
          <w:marBottom w:val="0"/>
          <w:divBdr>
            <w:top w:val="none" w:sz="0" w:space="0" w:color="auto"/>
            <w:left w:val="none" w:sz="0" w:space="0" w:color="auto"/>
            <w:bottom w:val="none" w:sz="0" w:space="0" w:color="auto"/>
            <w:right w:val="none" w:sz="0" w:space="0" w:color="auto"/>
          </w:divBdr>
        </w:div>
      </w:divsChild>
    </w:div>
    <w:div w:id="229779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zlyyl.gov.cn/portal/site/site/portal/gzlyylj/javascript:showDetailArticleRead('afd87aeedbc011e58705005056a425c6','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lyyl.gov.cn/portal/site/site/portal/gzlyylj/javascript:showDetailArticleRead('afd87aeedbc011e58705005056a425c6','5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15</Pages>
  <Words>1882</Words>
  <Characters>10731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5</cp:revision>
  <dcterms:created xsi:type="dcterms:W3CDTF">2008-09-11T17:20:00Z</dcterms:created>
  <dcterms:modified xsi:type="dcterms:W3CDTF">2019-01-02T08:54:00Z</dcterms:modified>
</cp:coreProperties>
</file>